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9B43D" w14:textId="77777777" w:rsidR="000F0796" w:rsidRPr="001806AE" w:rsidRDefault="000F0796" w:rsidP="000F0796">
      <w:pPr>
        <w:jc w:val="center"/>
        <w:rPr>
          <w:b/>
          <w:bCs/>
          <w:sz w:val="32"/>
          <w:szCs w:val="32"/>
        </w:rPr>
      </w:pPr>
      <w:r w:rsidRPr="001806AE">
        <w:t>Ministrstvo za zdravje</w:t>
      </w:r>
    </w:p>
    <w:p w14:paraId="45B467FE" w14:textId="77777777" w:rsidR="000F0796" w:rsidRPr="001806AE" w:rsidRDefault="000F0796" w:rsidP="000F0796">
      <w:pPr>
        <w:jc w:val="center"/>
        <w:rPr>
          <w:b/>
          <w:bCs/>
          <w:sz w:val="32"/>
          <w:szCs w:val="32"/>
        </w:rPr>
      </w:pPr>
    </w:p>
    <w:p w14:paraId="35066154" w14:textId="77777777" w:rsidR="000F0796" w:rsidRPr="001806AE" w:rsidRDefault="000F0796" w:rsidP="000F0796">
      <w:pPr>
        <w:jc w:val="center"/>
        <w:rPr>
          <w:b/>
          <w:bCs/>
          <w:sz w:val="32"/>
          <w:szCs w:val="32"/>
        </w:rPr>
      </w:pPr>
    </w:p>
    <w:p w14:paraId="50D09620" w14:textId="77777777" w:rsidR="000F0796" w:rsidRPr="001806AE" w:rsidRDefault="000F0796" w:rsidP="000F0796">
      <w:pPr>
        <w:jc w:val="center"/>
        <w:rPr>
          <w:b/>
          <w:bCs/>
          <w:sz w:val="32"/>
          <w:szCs w:val="32"/>
        </w:rPr>
      </w:pPr>
    </w:p>
    <w:p w14:paraId="6D1C35D2" w14:textId="77777777" w:rsidR="000F0796" w:rsidRPr="001806AE" w:rsidRDefault="000F0796" w:rsidP="000F0796">
      <w:pPr>
        <w:jc w:val="center"/>
        <w:rPr>
          <w:b/>
          <w:bCs/>
          <w:sz w:val="32"/>
          <w:szCs w:val="32"/>
        </w:rPr>
      </w:pPr>
    </w:p>
    <w:p w14:paraId="6E499E37" w14:textId="77777777" w:rsidR="000F0796" w:rsidRPr="001806AE" w:rsidRDefault="000F0796" w:rsidP="000F0796">
      <w:pPr>
        <w:jc w:val="center"/>
        <w:rPr>
          <w:b/>
          <w:bCs/>
          <w:sz w:val="32"/>
          <w:szCs w:val="32"/>
        </w:rPr>
      </w:pPr>
    </w:p>
    <w:p w14:paraId="19479799" w14:textId="77777777" w:rsidR="000F0796" w:rsidRPr="001806AE" w:rsidRDefault="000F0796" w:rsidP="000F0796">
      <w:pPr>
        <w:jc w:val="center"/>
        <w:rPr>
          <w:b/>
          <w:bCs/>
          <w:sz w:val="32"/>
          <w:szCs w:val="32"/>
        </w:rPr>
      </w:pPr>
    </w:p>
    <w:p w14:paraId="6A8F868C" w14:textId="77777777" w:rsidR="000F0796" w:rsidRPr="001806AE" w:rsidRDefault="000F0796" w:rsidP="000F0796">
      <w:pPr>
        <w:jc w:val="center"/>
        <w:rPr>
          <w:b/>
          <w:bCs/>
          <w:sz w:val="32"/>
          <w:szCs w:val="32"/>
        </w:rPr>
      </w:pPr>
    </w:p>
    <w:p w14:paraId="1F298B05" w14:textId="77777777" w:rsidR="000F0796" w:rsidRPr="001806AE" w:rsidRDefault="000F0796" w:rsidP="000F0796">
      <w:pPr>
        <w:jc w:val="center"/>
        <w:rPr>
          <w:b/>
          <w:bCs/>
          <w:sz w:val="32"/>
          <w:szCs w:val="32"/>
        </w:rPr>
      </w:pPr>
    </w:p>
    <w:p w14:paraId="17C6F059" w14:textId="77777777" w:rsidR="000F0796" w:rsidRPr="001806AE" w:rsidRDefault="000F0796" w:rsidP="000F0796">
      <w:pPr>
        <w:jc w:val="center"/>
        <w:rPr>
          <w:b/>
          <w:bCs/>
          <w:sz w:val="32"/>
          <w:szCs w:val="32"/>
        </w:rPr>
      </w:pPr>
    </w:p>
    <w:p w14:paraId="45FF3C48" w14:textId="77777777" w:rsidR="000F0796" w:rsidRPr="001806AE" w:rsidRDefault="000F0796" w:rsidP="000F0796">
      <w:pPr>
        <w:jc w:val="center"/>
        <w:rPr>
          <w:b/>
          <w:bCs/>
          <w:sz w:val="32"/>
          <w:szCs w:val="32"/>
        </w:rPr>
      </w:pPr>
    </w:p>
    <w:p w14:paraId="6BB8679A" w14:textId="77777777" w:rsidR="000F0796" w:rsidRDefault="000F0796" w:rsidP="000F0796">
      <w:pPr>
        <w:jc w:val="center"/>
        <w:rPr>
          <w:b/>
          <w:bCs/>
          <w:sz w:val="32"/>
          <w:szCs w:val="32"/>
        </w:rPr>
      </w:pPr>
      <w:r w:rsidRPr="001806AE">
        <w:rPr>
          <w:b/>
          <w:bCs/>
          <w:sz w:val="32"/>
          <w:szCs w:val="32"/>
        </w:rPr>
        <w:t>Informacijski sistem za potrebe Dispečerske službe zdravstva in mobilnih enot nujne medicinske pomoči</w:t>
      </w:r>
    </w:p>
    <w:p w14:paraId="1C6B69CC" w14:textId="77777777" w:rsidR="000F0796" w:rsidRPr="001806AE" w:rsidRDefault="000F0796" w:rsidP="000F0796"/>
    <w:p w14:paraId="5FC66B7C" w14:textId="129430A9" w:rsidR="000F0796" w:rsidRPr="001806AE" w:rsidRDefault="000F0796" w:rsidP="000F0796">
      <w:pPr>
        <w:jc w:val="center"/>
      </w:pPr>
      <w:r w:rsidRPr="001806AE">
        <w:t>Funkcionalne in nefunkcionalne zahteve</w:t>
      </w:r>
      <w:r w:rsidR="001F102F">
        <w:t xml:space="preserve"> za Sklop 1</w:t>
      </w:r>
    </w:p>
    <w:p w14:paraId="5A164C9C" w14:textId="77777777" w:rsidR="000F0796" w:rsidRPr="001806AE" w:rsidRDefault="000F0796" w:rsidP="000F0796">
      <w:pPr>
        <w:jc w:val="center"/>
      </w:pPr>
    </w:p>
    <w:p w14:paraId="2485F156" w14:textId="77777777" w:rsidR="000F0796" w:rsidRPr="001806AE" w:rsidRDefault="000F0796" w:rsidP="000F0796">
      <w:pPr>
        <w:jc w:val="center"/>
      </w:pPr>
    </w:p>
    <w:p w14:paraId="418842F7" w14:textId="77777777" w:rsidR="000F0796" w:rsidRPr="001806AE" w:rsidRDefault="000F0796" w:rsidP="000F0796">
      <w:pPr>
        <w:jc w:val="center"/>
      </w:pPr>
    </w:p>
    <w:p w14:paraId="237DC597" w14:textId="77777777" w:rsidR="000F0796" w:rsidRPr="001806AE" w:rsidRDefault="000F0796" w:rsidP="000F0796">
      <w:pPr>
        <w:jc w:val="center"/>
      </w:pPr>
    </w:p>
    <w:p w14:paraId="2B11ECC0" w14:textId="77777777" w:rsidR="000F0796" w:rsidRPr="001806AE" w:rsidRDefault="000F0796" w:rsidP="000F0796">
      <w:pPr>
        <w:jc w:val="center"/>
      </w:pPr>
    </w:p>
    <w:p w14:paraId="69B452BF" w14:textId="77777777" w:rsidR="000F0796" w:rsidRPr="001806AE" w:rsidRDefault="000F0796" w:rsidP="000F0796">
      <w:pPr>
        <w:jc w:val="center"/>
      </w:pPr>
    </w:p>
    <w:p w14:paraId="45D750CA" w14:textId="77777777" w:rsidR="000F0796" w:rsidRPr="001806AE" w:rsidRDefault="000F0796" w:rsidP="000F0796">
      <w:pPr>
        <w:jc w:val="center"/>
      </w:pPr>
    </w:p>
    <w:p w14:paraId="70432255" w14:textId="77777777" w:rsidR="000F0796" w:rsidRPr="001806AE" w:rsidRDefault="000F0796" w:rsidP="000F0796">
      <w:pPr>
        <w:jc w:val="center"/>
      </w:pPr>
    </w:p>
    <w:p w14:paraId="5A89059F" w14:textId="77777777" w:rsidR="000F0796" w:rsidRPr="001806AE" w:rsidRDefault="000F0796" w:rsidP="000F0796">
      <w:pPr>
        <w:jc w:val="center"/>
      </w:pPr>
    </w:p>
    <w:p w14:paraId="55A99095" w14:textId="77777777" w:rsidR="000F0796" w:rsidRPr="001806AE" w:rsidRDefault="000F0796" w:rsidP="000F0796">
      <w:pPr>
        <w:jc w:val="center"/>
      </w:pPr>
    </w:p>
    <w:p w14:paraId="651C8C94" w14:textId="77777777" w:rsidR="000F0796" w:rsidRPr="001806AE" w:rsidRDefault="000F0796" w:rsidP="000F0796">
      <w:pPr>
        <w:jc w:val="center"/>
      </w:pPr>
    </w:p>
    <w:p w14:paraId="1349EB8D" w14:textId="77777777" w:rsidR="000F0796" w:rsidRPr="001806AE" w:rsidRDefault="000F0796" w:rsidP="000F0796">
      <w:pPr>
        <w:jc w:val="center"/>
      </w:pPr>
    </w:p>
    <w:p w14:paraId="15DE3546" w14:textId="77777777" w:rsidR="000F0796" w:rsidRPr="001806AE" w:rsidRDefault="000F0796" w:rsidP="000F0796">
      <w:pPr>
        <w:jc w:val="center"/>
      </w:pPr>
    </w:p>
    <w:p w14:paraId="08AE88FD" w14:textId="77777777" w:rsidR="000F0796" w:rsidRPr="001806AE" w:rsidRDefault="000F0796" w:rsidP="000F0796">
      <w:pPr>
        <w:jc w:val="center"/>
      </w:pPr>
    </w:p>
    <w:p w14:paraId="2AC9FB1F" w14:textId="77777777" w:rsidR="000F0796" w:rsidRPr="001806AE" w:rsidRDefault="000F0796" w:rsidP="000F0796">
      <w:pPr>
        <w:jc w:val="center"/>
      </w:pPr>
      <w:r w:rsidRPr="001806AE">
        <w:t>Februar 2025</w:t>
      </w:r>
    </w:p>
    <w:p w14:paraId="21B3AA5B" w14:textId="77777777" w:rsidR="000F0796" w:rsidRPr="001806AE" w:rsidRDefault="000F0796" w:rsidP="000F0796">
      <w:r w:rsidRPr="001806AE">
        <w:br w:type="page"/>
      </w:r>
    </w:p>
    <w:sdt>
      <w:sdtPr>
        <w:rPr>
          <w:rFonts w:eastAsiaTheme="minorEastAsia" w:cstheme="minorBidi"/>
          <w:b w:val="0"/>
          <w:kern w:val="2"/>
          <w:sz w:val="22"/>
          <w:szCs w:val="22"/>
          <w:lang w:eastAsia="ja-JP"/>
          <w14:ligatures w14:val="standardContextual"/>
        </w:rPr>
        <w:id w:val="1839347087"/>
        <w:docPartObj>
          <w:docPartGallery w:val="Table of Contents"/>
          <w:docPartUnique/>
        </w:docPartObj>
      </w:sdtPr>
      <w:sdtEndPr>
        <w:rPr>
          <w:lang w:eastAsia="en-US"/>
        </w:rPr>
      </w:sdtEndPr>
      <w:sdtContent>
        <w:p w14:paraId="049B3396" w14:textId="77777777" w:rsidR="000F0796" w:rsidRPr="001806AE" w:rsidRDefault="000F0796" w:rsidP="000F0796">
          <w:pPr>
            <w:pStyle w:val="TOCHeading"/>
          </w:pPr>
          <w:r w:rsidRPr="4A6635B4">
            <w:t>Kazalo</w:t>
          </w:r>
        </w:p>
        <w:p w14:paraId="071A6CFA" w14:textId="041B5CE1" w:rsidR="0027708A" w:rsidRDefault="003641DE">
          <w:pPr>
            <w:pStyle w:val="TOC1"/>
            <w:tabs>
              <w:tab w:val="left" w:pos="440"/>
              <w:tab w:val="right" w:leader="dot" w:pos="9062"/>
            </w:tabs>
            <w:rPr>
              <w:rFonts w:asciiTheme="minorHAnsi" w:eastAsiaTheme="minorEastAsia" w:hAnsiTheme="minorHAnsi"/>
              <w:b w:val="0"/>
              <w:noProof/>
              <w:sz w:val="24"/>
              <w:szCs w:val="24"/>
              <w:lang w:eastAsia="sl-SI"/>
            </w:rPr>
          </w:pPr>
          <w:r>
            <w:rPr>
              <w:b w:val="0"/>
            </w:rPr>
            <w:fldChar w:fldCharType="begin"/>
          </w:r>
          <w:r>
            <w:rPr>
              <w:b w:val="0"/>
            </w:rPr>
            <w:instrText xml:space="preserve"> TOC \o "1-4" \h \z \u </w:instrText>
          </w:r>
          <w:r>
            <w:rPr>
              <w:b w:val="0"/>
            </w:rPr>
            <w:fldChar w:fldCharType="separate"/>
          </w:r>
          <w:hyperlink w:anchor="_Toc194988954" w:history="1">
            <w:r w:rsidR="0027708A" w:rsidRPr="00DF03DC">
              <w:rPr>
                <w:rStyle w:val="Hyperlink"/>
                <w:noProof/>
              </w:rPr>
              <w:t>1</w:t>
            </w:r>
            <w:r w:rsidR="0027708A">
              <w:rPr>
                <w:rFonts w:asciiTheme="minorHAnsi" w:eastAsiaTheme="minorEastAsia" w:hAnsiTheme="minorHAnsi"/>
                <w:b w:val="0"/>
                <w:noProof/>
                <w:sz w:val="24"/>
                <w:szCs w:val="24"/>
                <w:lang w:eastAsia="sl-SI"/>
              </w:rPr>
              <w:tab/>
            </w:r>
            <w:r w:rsidR="0027708A" w:rsidRPr="00DF03DC">
              <w:rPr>
                <w:rStyle w:val="Hyperlink"/>
                <w:noProof/>
              </w:rPr>
              <w:t>Uvod</w:t>
            </w:r>
            <w:r w:rsidR="0027708A">
              <w:rPr>
                <w:noProof/>
                <w:webHidden/>
              </w:rPr>
              <w:tab/>
            </w:r>
            <w:r w:rsidR="0027708A">
              <w:rPr>
                <w:noProof/>
                <w:webHidden/>
              </w:rPr>
              <w:fldChar w:fldCharType="begin"/>
            </w:r>
            <w:r w:rsidR="0027708A">
              <w:rPr>
                <w:noProof/>
                <w:webHidden/>
              </w:rPr>
              <w:instrText xml:space="preserve"> PAGEREF _Toc194988954 \h </w:instrText>
            </w:r>
            <w:r w:rsidR="0027708A">
              <w:rPr>
                <w:noProof/>
                <w:webHidden/>
              </w:rPr>
            </w:r>
            <w:r w:rsidR="0027708A">
              <w:rPr>
                <w:noProof/>
                <w:webHidden/>
              </w:rPr>
              <w:fldChar w:fldCharType="separate"/>
            </w:r>
            <w:r w:rsidR="00AE5962">
              <w:rPr>
                <w:noProof/>
                <w:webHidden/>
              </w:rPr>
              <w:t>17</w:t>
            </w:r>
            <w:r w:rsidR="0027708A">
              <w:rPr>
                <w:noProof/>
                <w:webHidden/>
              </w:rPr>
              <w:fldChar w:fldCharType="end"/>
            </w:r>
          </w:hyperlink>
        </w:p>
        <w:p w14:paraId="1BD37728" w14:textId="2ED4FEBE"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55" w:history="1">
            <w:r w:rsidRPr="00DF03DC">
              <w:rPr>
                <w:rStyle w:val="Hyperlink"/>
                <w:noProof/>
              </w:rPr>
              <w:t>1.1</w:t>
            </w:r>
            <w:r>
              <w:rPr>
                <w:rFonts w:asciiTheme="minorHAnsi" w:eastAsiaTheme="minorEastAsia" w:hAnsiTheme="minorHAnsi"/>
                <w:noProof/>
                <w:sz w:val="24"/>
                <w:szCs w:val="24"/>
                <w:lang w:eastAsia="sl-SI"/>
              </w:rPr>
              <w:tab/>
            </w:r>
            <w:r w:rsidRPr="00DF03DC">
              <w:rPr>
                <w:rStyle w:val="Hyperlink"/>
                <w:noProof/>
              </w:rPr>
              <w:t>O dokumentu</w:t>
            </w:r>
            <w:r>
              <w:rPr>
                <w:noProof/>
                <w:webHidden/>
              </w:rPr>
              <w:tab/>
            </w:r>
            <w:r>
              <w:rPr>
                <w:noProof/>
                <w:webHidden/>
              </w:rPr>
              <w:fldChar w:fldCharType="begin"/>
            </w:r>
            <w:r>
              <w:rPr>
                <w:noProof/>
                <w:webHidden/>
              </w:rPr>
              <w:instrText xml:space="preserve"> PAGEREF _Toc194988955 \h </w:instrText>
            </w:r>
            <w:r>
              <w:rPr>
                <w:noProof/>
                <w:webHidden/>
              </w:rPr>
            </w:r>
            <w:r>
              <w:rPr>
                <w:noProof/>
                <w:webHidden/>
              </w:rPr>
              <w:fldChar w:fldCharType="separate"/>
            </w:r>
            <w:r w:rsidR="00AE5962">
              <w:rPr>
                <w:noProof/>
                <w:webHidden/>
              </w:rPr>
              <w:t>17</w:t>
            </w:r>
            <w:r>
              <w:rPr>
                <w:noProof/>
                <w:webHidden/>
              </w:rPr>
              <w:fldChar w:fldCharType="end"/>
            </w:r>
          </w:hyperlink>
        </w:p>
        <w:p w14:paraId="1A8F062F" w14:textId="21327290"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56" w:history="1">
            <w:r w:rsidRPr="00DF03DC">
              <w:rPr>
                <w:rStyle w:val="Hyperlink"/>
                <w:noProof/>
              </w:rPr>
              <w:t>1.2</w:t>
            </w:r>
            <w:r>
              <w:rPr>
                <w:rFonts w:asciiTheme="minorHAnsi" w:eastAsiaTheme="minorEastAsia" w:hAnsiTheme="minorHAnsi"/>
                <w:noProof/>
                <w:sz w:val="24"/>
                <w:szCs w:val="24"/>
                <w:lang w:eastAsia="sl-SI"/>
              </w:rPr>
              <w:tab/>
            </w:r>
            <w:r w:rsidRPr="00DF03DC">
              <w:rPr>
                <w:rStyle w:val="Hyperlink"/>
                <w:noProof/>
              </w:rPr>
              <w:t>Predmet povpraševanja</w:t>
            </w:r>
            <w:r>
              <w:rPr>
                <w:noProof/>
                <w:webHidden/>
              </w:rPr>
              <w:tab/>
            </w:r>
            <w:r>
              <w:rPr>
                <w:noProof/>
                <w:webHidden/>
              </w:rPr>
              <w:fldChar w:fldCharType="begin"/>
            </w:r>
            <w:r>
              <w:rPr>
                <w:noProof/>
                <w:webHidden/>
              </w:rPr>
              <w:instrText xml:space="preserve"> PAGEREF _Toc194988956 \h </w:instrText>
            </w:r>
            <w:r>
              <w:rPr>
                <w:noProof/>
                <w:webHidden/>
              </w:rPr>
            </w:r>
            <w:r>
              <w:rPr>
                <w:noProof/>
                <w:webHidden/>
              </w:rPr>
              <w:fldChar w:fldCharType="separate"/>
            </w:r>
            <w:r w:rsidR="00AE5962">
              <w:rPr>
                <w:noProof/>
                <w:webHidden/>
              </w:rPr>
              <w:t>18</w:t>
            </w:r>
            <w:r>
              <w:rPr>
                <w:noProof/>
                <w:webHidden/>
              </w:rPr>
              <w:fldChar w:fldCharType="end"/>
            </w:r>
          </w:hyperlink>
        </w:p>
        <w:p w14:paraId="7BED0BF1" w14:textId="6E832F4A"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57" w:history="1">
            <w:r w:rsidRPr="00DF03DC">
              <w:rPr>
                <w:rStyle w:val="Hyperlink"/>
                <w:noProof/>
              </w:rPr>
              <w:t>1.3</w:t>
            </w:r>
            <w:r>
              <w:rPr>
                <w:rFonts w:asciiTheme="minorHAnsi" w:eastAsiaTheme="minorEastAsia" w:hAnsiTheme="minorHAnsi"/>
                <w:noProof/>
                <w:sz w:val="24"/>
                <w:szCs w:val="24"/>
                <w:lang w:eastAsia="sl-SI"/>
              </w:rPr>
              <w:tab/>
            </w:r>
            <w:r w:rsidRPr="00DF03DC">
              <w:rPr>
                <w:rStyle w:val="Hyperlink"/>
                <w:noProof/>
              </w:rPr>
              <w:t>Seznanitev s soodvisnimi projekti NOO</w:t>
            </w:r>
            <w:r>
              <w:rPr>
                <w:noProof/>
                <w:webHidden/>
              </w:rPr>
              <w:tab/>
            </w:r>
            <w:r>
              <w:rPr>
                <w:noProof/>
                <w:webHidden/>
              </w:rPr>
              <w:fldChar w:fldCharType="begin"/>
            </w:r>
            <w:r>
              <w:rPr>
                <w:noProof/>
                <w:webHidden/>
              </w:rPr>
              <w:instrText xml:space="preserve"> PAGEREF _Toc194988957 \h </w:instrText>
            </w:r>
            <w:r>
              <w:rPr>
                <w:noProof/>
                <w:webHidden/>
              </w:rPr>
            </w:r>
            <w:r>
              <w:rPr>
                <w:noProof/>
                <w:webHidden/>
              </w:rPr>
              <w:fldChar w:fldCharType="separate"/>
            </w:r>
            <w:r w:rsidR="00AE5962">
              <w:rPr>
                <w:noProof/>
                <w:webHidden/>
              </w:rPr>
              <w:t>18</w:t>
            </w:r>
            <w:r>
              <w:rPr>
                <w:noProof/>
                <w:webHidden/>
              </w:rPr>
              <w:fldChar w:fldCharType="end"/>
            </w:r>
          </w:hyperlink>
        </w:p>
        <w:p w14:paraId="4FF018B5" w14:textId="3119575A" w:rsidR="0027708A" w:rsidRDefault="0027708A">
          <w:pPr>
            <w:pStyle w:val="TOC1"/>
            <w:tabs>
              <w:tab w:val="left" w:pos="440"/>
              <w:tab w:val="right" w:leader="dot" w:pos="9062"/>
            </w:tabs>
            <w:rPr>
              <w:rFonts w:asciiTheme="minorHAnsi" w:eastAsiaTheme="minorEastAsia" w:hAnsiTheme="minorHAnsi"/>
              <w:b w:val="0"/>
              <w:noProof/>
              <w:sz w:val="24"/>
              <w:szCs w:val="24"/>
              <w:lang w:eastAsia="sl-SI"/>
            </w:rPr>
          </w:pPr>
          <w:hyperlink w:anchor="_Toc194988958" w:history="1">
            <w:r w:rsidRPr="00DF03DC">
              <w:rPr>
                <w:rStyle w:val="Hyperlink"/>
                <w:noProof/>
              </w:rPr>
              <w:t>2</w:t>
            </w:r>
            <w:r>
              <w:rPr>
                <w:rFonts w:asciiTheme="minorHAnsi" w:eastAsiaTheme="minorEastAsia" w:hAnsiTheme="minorHAnsi"/>
                <w:b w:val="0"/>
                <w:noProof/>
                <w:sz w:val="24"/>
                <w:szCs w:val="24"/>
                <w:lang w:eastAsia="sl-SI"/>
              </w:rPr>
              <w:tab/>
            </w:r>
            <w:r w:rsidRPr="00DF03DC">
              <w:rPr>
                <w:rStyle w:val="Hyperlink"/>
                <w:noProof/>
              </w:rPr>
              <w:t>Pomen izrazov, oznak in kratic</w:t>
            </w:r>
            <w:r>
              <w:rPr>
                <w:noProof/>
                <w:webHidden/>
              </w:rPr>
              <w:tab/>
            </w:r>
            <w:r>
              <w:rPr>
                <w:noProof/>
                <w:webHidden/>
              </w:rPr>
              <w:fldChar w:fldCharType="begin"/>
            </w:r>
            <w:r>
              <w:rPr>
                <w:noProof/>
                <w:webHidden/>
              </w:rPr>
              <w:instrText xml:space="preserve"> PAGEREF _Toc194988958 \h </w:instrText>
            </w:r>
            <w:r>
              <w:rPr>
                <w:noProof/>
                <w:webHidden/>
              </w:rPr>
            </w:r>
            <w:r>
              <w:rPr>
                <w:noProof/>
                <w:webHidden/>
              </w:rPr>
              <w:fldChar w:fldCharType="separate"/>
            </w:r>
            <w:r w:rsidR="00AE5962">
              <w:rPr>
                <w:noProof/>
                <w:webHidden/>
              </w:rPr>
              <w:t>20</w:t>
            </w:r>
            <w:r>
              <w:rPr>
                <w:noProof/>
                <w:webHidden/>
              </w:rPr>
              <w:fldChar w:fldCharType="end"/>
            </w:r>
          </w:hyperlink>
        </w:p>
        <w:p w14:paraId="48F0B0D8" w14:textId="03EAF0BC"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59" w:history="1">
            <w:r w:rsidRPr="00DF03DC">
              <w:rPr>
                <w:rStyle w:val="Hyperlink"/>
                <w:noProof/>
              </w:rPr>
              <w:t>2.1</w:t>
            </w:r>
            <w:r>
              <w:rPr>
                <w:rFonts w:asciiTheme="minorHAnsi" w:eastAsiaTheme="minorEastAsia" w:hAnsiTheme="minorHAnsi"/>
                <w:noProof/>
                <w:sz w:val="24"/>
                <w:szCs w:val="24"/>
                <w:lang w:eastAsia="sl-SI"/>
              </w:rPr>
              <w:tab/>
            </w:r>
            <w:r w:rsidRPr="00DF03DC">
              <w:rPr>
                <w:rStyle w:val="Hyperlink"/>
                <w:noProof/>
              </w:rPr>
              <w:t>Dispečerska služba zdravstva</w:t>
            </w:r>
            <w:r>
              <w:rPr>
                <w:noProof/>
                <w:webHidden/>
              </w:rPr>
              <w:tab/>
            </w:r>
            <w:r>
              <w:rPr>
                <w:noProof/>
                <w:webHidden/>
              </w:rPr>
              <w:fldChar w:fldCharType="begin"/>
            </w:r>
            <w:r>
              <w:rPr>
                <w:noProof/>
                <w:webHidden/>
              </w:rPr>
              <w:instrText xml:space="preserve"> PAGEREF _Toc194988959 \h </w:instrText>
            </w:r>
            <w:r>
              <w:rPr>
                <w:noProof/>
                <w:webHidden/>
              </w:rPr>
            </w:r>
            <w:r>
              <w:rPr>
                <w:noProof/>
                <w:webHidden/>
              </w:rPr>
              <w:fldChar w:fldCharType="separate"/>
            </w:r>
            <w:r w:rsidR="00AE5962">
              <w:rPr>
                <w:noProof/>
                <w:webHidden/>
              </w:rPr>
              <w:t>20</w:t>
            </w:r>
            <w:r>
              <w:rPr>
                <w:noProof/>
                <w:webHidden/>
              </w:rPr>
              <w:fldChar w:fldCharType="end"/>
            </w:r>
          </w:hyperlink>
        </w:p>
        <w:p w14:paraId="54BD272F" w14:textId="216D88F9"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8960" w:history="1">
            <w:r w:rsidRPr="00DF03DC">
              <w:rPr>
                <w:rStyle w:val="Hyperlink"/>
                <w:noProof/>
              </w:rPr>
              <w:t>2.1.1</w:t>
            </w:r>
            <w:r>
              <w:rPr>
                <w:rFonts w:asciiTheme="minorHAnsi" w:eastAsiaTheme="minorEastAsia" w:hAnsiTheme="minorHAnsi"/>
                <w:noProof/>
                <w:sz w:val="24"/>
                <w:szCs w:val="24"/>
                <w:lang w:eastAsia="sl-SI"/>
              </w:rPr>
              <w:tab/>
            </w:r>
            <w:r w:rsidRPr="00DF03DC">
              <w:rPr>
                <w:rStyle w:val="Hyperlink"/>
                <w:noProof/>
              </w:rPr>
              <w:t>Splošno</w:t>
            </w:r>
            <w:r>
              <w:rPr>
                <w:noProof/>
                <w:webHidden/>
              </w:rPr>
              <w:tab/>
            </w:r>
            <w:r>
              <w:rPr>
                <w:noProof/>
                <w:webHidden/>
              </w:rPr>
              <w:fldChar w:fldCharType="begin"/>
            </w:r>
            <w:r>
              <w:rPr>
                <w:noProof/>
                <w:webHidden/>
              </w:rPr>
              <w:instrText xml:space="preserve"> PAGEREF _Toc194988960 \h </w:instrText>
            </w:r>
            <w:r>
              <w:rPr>
                <w:noProof/>
                <w:webHidden/>
              </w:rPr>
            </w:r>
            <w:r>
              <w:rPr>
                <w:noProof/>
                <w:webHidden/>
              </w:rPr>
              <w:fldChar w:fldCharType="separate"/>
            </w:r>
            <w:r w:rsidR="00AE5962">
              <w:rPr>
                <w:noProof/>
                <w:webHidden/>
              </w:rPr>
              <w:t>20</w:t>
            </w:r>
            <w:r>
              <w:rPr>
                <w:noProof/>
                <w:webHidden/>
              </w:rPr>
              <w:fldChar w:fldCharType="end"/>
            </w:r>
          </w:hyperlink>
        </w:p>
        <w:p w14:paraId="7795124F" w14:textId="00F2B66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8961" w:history="1">
            <w:r w:rsidRPr="00DF03DC">
              <w:rPr>
                <w:rStyle w:val="Hyperlink"/>
                <w:noProof/>
              </w:rPr>
              <w:t>2.1.2</w:t>
            </w:r>
            <w:r>
              <w:rPr>
                <w:rFonts w:asciiTheme="minorHAnsi" w:eastAsiaTheme="minorEastAsia" w:hAnsiTheme="minorHAnsi"/>
                <w:noProof/>
                <w:sz w:val="24"/>
                <w:szCs w:val="24"/>
                <w:lang w:eastAsia="sl-SI"/>
              </w:rPr>
              <w:tab/>
            </w:r>
            <w:r w:rsidRPr="00DF03DC">
              <w:rPr>
                <w:rStyle w:val="Hyperlink"/>
                <w:noProof/>
              </w:rPr>
              <w:t>Vloge v IS DSZ+NMP</w:t>
            </w:r>
            <w:r>
              <w:rPr>
                <w:noProof/>
                <w:webHidden/>
              </w:rPr>
              <w:tab/>
            </w:r>
            <w:r>
              <w:rPr>
                <w:noProof/>
                <w:webHidden/>
              </w:rPr>
              <w:fldChar w:fldCharType="begin"/>
            </w:r>
            <w:r>
              <w:rPr>
                <w:noProof/>
                <w:webHidden/>
              </w:rPr>
              <w:instrText xml:space="preserve"> PAGEREF _Toc194988961 \h </w:instrText>
            </w:r>
            <w:r>
              <w:rPr>
                <w:noProof/>
                <w:webHidden/>
              </w:rPr>
            </w:r>
            <w:r>
              <w:rPr>
                <w:noProof/>
                <w:webHidden/>
              </w:rPr>
              <w:fldChar w:fldCharType="separate"/>
            </w:r>
            <w:r w:rsidR="00AE5962">
              <w:rPr>
                <w:noProof/>
                <w:webHidden/>
              </w:rPr>
              <w:t>21</w:t>
            </w:r>
            <w:r>
              <w:rPr>
                <w:noProof/>
                <w:webHidden/>
              </w:rPr>
              <w:fldChar w:fldCharType="end"/>
            </w:r>
          </w:hyperlink>
        </w:p>
        <w:p w14:paraId="2CEC518B" w14:textId="099F79CA"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2" w:history="1">
            <w:r w:rsidRPr="00DF03DC">
              <w:rPr>
                <w:rStyle w:val="Hyperlink"/>
                <w:noProof/>
              </w:rPr>
              <w:t>2.2</w:t>
            </w:r>
            <w:r>
              <w:rPr>
                <w:rFonts w:asciiTheme="minorHAnsi" w:eastAsiaTheme="minorEastAsia" w:hAnsiTheme="minorHAnsi"/>
                <w:noProof/>
                <w:sz w:val="24"/>
                <w:szCs w:val="24"/>
                <w:lang w:eastAsia="sl-SI"/>
              </w:rPr>
              <w:tab/>
            </w:r>
            <w:r w:rsidRPr="00DF03DC">
              <w:rPr>
                <w:rStyle w:val="Hyperlink"/>
                <w:noProof/>
              </w:rPr>
              <w:t>Enote nujne medicinske pomoči</w:t>
            </w:r>
            <w:r>
              <w:rPr>
                <w:noProof/>
                <w:webHidden/>
              </w:rPr>
              <w:tab/>
            </w:r>
            <w:r>
              <w:rPr>
                <w:noProof/>
                <w:webHidden/>
              </w:rPr>
              <w:fldChar w:fldCharType="begin"/>
            </w:r>
            <w:r>
              <w:rPr>
                <w:noProof/>
                <w:webHidden/>
              </w:rPr>
              <w:instrText xml:space="preserve"> PAGEREF _Toc194988962 \h </w:instrText>
            </w:r>
            <w:r>
              <w:rPr>
                <w:noProof/>
                <w:webHidden/>
              </w:rPr>
            </w:r>
            <w:r>
              <w:rPr>
                <w:noProof/>
                <w:webHidden/>
              </w:rPr>
              <w:fldChar w:fldCharType="separate"/>
            </w:r>
            <w:r w:rsidR="00AE5962">
              <w:rPr>
                <w:noProof/>
                <w:webHidden/>
              </w:rPr>
              <w:t>22</w:t>
            </w:r>
            <w:r>
              <w:rPr>
                <w:noProof/>
                <w:webHidden/>
              </w:rPr>
              <w:fldChar w:fldCharType="end"/>
            </w:r>
          </w:hyperlink>
        </w:p>
        <w:p w14:paraId="01010A41" w14:textId="6E0D8C9B"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3" w:history="1">
            <w:r w:rsidRPr="00DF03DC">
              <w:rPr>
                <w:rStyle w:val="Hyperlink"/>
                <w:noProof/>
              </w:rPr>
              <w:t>2.3</w:t>
            </w:r>
            <w:r>
              <w:rPr>
                <w:rFonts w:asciiTheme="minorHAnsi" w:eastAsiaTheme="minorEastAsia" w:hAnsiTheme="minorHAnsi"/>
                <w:noProof/>
                <w:sz w:val="24"/>
                <w:szCs w:val="24"/>
                <w:lang w:eastAsia="sl-SI"/>
              </w:rPr>
              <w:tab/>
            </w:r>
            <w:r w:rsidRPr="00DF03DC">
              <w:rPr>
                <w:rStyle w:val="Hyperlink"/>
                <w:noProof/>
              </w:rPr>
              <w:t>Informacijski sistemi, IT infrastruktura in komunikacije</w:t>
            </w:r>
            <w:r>
              <w:rPr>
                <w:noProof/>
                <w:webHidden/>
              </w:rPr>
              <w:tab/>
            </w:r>
            <w:r>
              <w:rPr>
                <w:noProof/>
                <w:webHidden/>
              </w:rPr>
              <w:fldChar w:fldCharType="begin"/>
            </w:r>
            <w:r>
              <w:rPr>
                <w:noProof/>
                <w:webHidden/>
              </w:rPr>
              <w:instrText xml:space="preserve"> PAGEREF _Toc194988963 \h </w:instrText>
            </w:r>
            <w:r>
              <w:rPr>
                <w:noProof/>
                <w:webHidden/>
              </w:rPr>
            </w:r>
            <w:r>
              <w:rPr>
                <w:noProof/>
                <w:webHidden/>
              </w:rPr>
              <w:fldChar w:fldCharType="separate"/>
            </w:r>
            <w:r w:rsidR="00AE5962">
              <w:rPr>
                <w:noProof/>
                <w:webHidden/>
              </w:rPr>
              <w:t>23</w:t>
            </w:r>
            <w:r>
              <w:rPr>
                <w:noProof/>
                <w:webHidden/>
              </w:rPr>
              <w:fldChar w:fldCharType="end"/>
            </w:r>
          </w:hyperlink>
        </w:p>
        <w:p w14:paraId="1FF32167" w14:textId="33520371"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4" w:history="1">
            <w:r w:rsidRPr="00DF03DC">
              <w:rPr>
                <w:rStyle w:val="Hyperlink"/>
                <w:noProof/>
              </w:rPr>
              <w:t>2.4</w:t>
            </w:r>
            <w:r>
              <w:rPr>
                <w:rFonts w:asciiTheme="minorHAnsi" w:eastAsiaTheme="minorEastAsia" w:hAnsiTheme="minorHAnsi"/>
                <w:noProof/>
                <w:sz w:val="24"/>
                <w:szCs w:val="24"/>
                <w:lang w:eastAsia="sl-SI"/>
              </w:rPr>
              <w:tab/>
            </w:r>
            <w:r w:rsidRPr="00DF03DC">
              <w:rPr>
                <w:rStyle w:val="Hyperlink"/>
                <w:noProof/>
              </w:rPr>
              <w:t>Identifikatorji osebe</w:t>
            </w:r>
            <w:r>
              <w:rPr>
                <w:noProof/>
                <w:webHidden/>
              </w:rPr>
              <w:tab/>
            </w:r>
            <w:r>
              <w:rPr>
                <w:noProof/>
                <w:webHidden/>
              </w:rPr>
              <w:fldChar w:fldCharType="begin"/>
            </w:r>
            <w:r>
              <w:rPr>
                <w:noProof/>
                <w:webHidden/>
              </w:rPr>
              <w:instrText xml:space="preserve"> PAGEREF _Toc194988964 \h </w:instrText>
            </w:r>
            <w:r>
              <w:rPr>
                <w:noProof/>
                <w:webHidden/>
              </w:rPr>
            </w:r>
            <w:r>
              <w:rPr>
                <w:noProof/>
                <w:webHidden/>
              </w:rPr>
              <w:fldChar w:fldCharType="separate"/>
            </w:r>
            <w:r w:rsidR="00AE5962">
              <w:rPr>
                <w:noProof/>
                <w:webHidden/>
              </w:rPr>
              <w:t>23</w:t>
            </w:r>
            <w:r>
              <w:rPr>
                <w:noProof/>
                <w:webHidden/>
              </w:rPr>
              <w:fldChar w:fldCharType="end"/>
            </w:r>
          </w:hyperlink>
        </w:p>
        <w:p w14:paraId="4D553254" w14:textId="767F91A9"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5" w:history="1">
            <w:r w:rsidRPr="00DF03DC">
              <w:rPr>
                <w:rStyle w:val="Hyperlink"/>
                <w:noProof/>
              </w:rPr>
              <w:t>2.5</w:t>
            </w:r>
            <w:r>
              <w:rPr>
                <w:rFonts w:asciiTheme="minorHAnsi" w:eastAsiaTheme="minorEastAsia" w:hAnsiTheme="minorHAnsi"/>
                <w:noProof/>
                <w:sz w:val="24"/>
                <w:szCs w:val="24"/>
                <w:lang w:eastAsia="sl-SI"/>
              </w:rPr>
              <w:tab/>
            </w:r>
            <w:r w:rsidRPr="00DF03DC">
              <w:rPr>
                <w:rStyle w:val="Hyperlink"/>
                <w:noProof/>
              </w:rPr>
              <w:t>Klinične preiskave</w:t>
            </w:r>
            <w:r>
              <w:rPr>
                <w:noProof/>
                <w:webHidden/>
              </w:rPr>
              <w:tab/>
            </w:r>
            <w:r>
              <w:rPr>
                <w:noProof/>
                <w:webHidden/>
              </w:rPr>
              <w:fldChar w:fldCharType="begin"/>
            </w:r>
            <w:r>
              <w:rPr>
                <w:noProof/>
                <w:webHidden/>
              </w:rPr>
              <w:instrText xml:space="preserve"> PAGEREF _Toc194988965 \h </w:instrText>
            </w:r>
            <w:r>
              <w:rPr>
                <w:noProof/>
                <w:webHidden/>
              </w:rPr>
            </w:r>
            <w:r>
              <w:rPr>
                <w:noProof/>
                <w:webHidden/>
              </w:rPr>
              <w:fldChar w:fldCharType="separate"/>
            </w:r>
            <w:r w:rsidR="00AE5962">
              <w:rPr>
                <w:noProof/>
                <w:webHidden/>
              </w:rPr>
              <w:t>23</w:t>
            </w:r>
            <w:r>
              <w:rPr>
                <w:noProof/>
                <w:webHidden/>
              </w:rPr>
              <w:fldChar w:fldCharType="end"/>
            </w:r>
          </w:hyperlink>
        </w:p>
        <w:p w14:paraId="5878918D" w14:textId="0CB220B3"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6" w:history="1">
            <w:r w:rsidRPr="00DF03DC">
              <w:rPr>
                <w:rStyle w:val="Hyperlink"/>
                <w:noProof/>
              </w:rPr>
              <w:t>2.6</w:t>
            </w:r>
            <w:r>
              <w:rPr>
                <w:rFonts w:asciiTheme="minorHAnsi" w:eastAsiaTheme="minorEastAsia" w:hAnsiTheme="minorHAnsi"/>
                <w:noProof/>
                <w:sz w:val="24"/>
                <w:szCs w:val="24"/>
                <w:lang w:eastAsia="sl-SI"/>
              </w:rPr>
              <w:tab/>
            </w:r>
            <w:r w:rsidRPr="00DF03DC">
              <w:rPr>
                <w:rStyle w:val="Hyperlink"/>
                <w:noProof/>
              </w:rPr>
              <w:t>Oprema</w:t>
            </w:r>
            <w:r>
              <w:rPr>
                <w:noProof/>
                <w:webHidden/>
              </w:rPr>
              <w:tab/>
            </w:r>
            <w:r>
              <w:rPr>
                <w:noProof/>
                <w:webHidden/>
              </w:rPr>
              <w:fldChar w:fldCharType="begin"/>
            </w:r>
            <w:r>
              <w:rPr>
                <w:noProof/>
                <w:webHidden/>
              </w:rPr>
              <w:instrText xml:space="preserve"> PAGEREF _Toc194988966 \h </w:instrText>
            </w:r>
            <w:r>
              <w:rPr>
                <w:noProof/>
                <w:webHidden/>
              </w:rPr>
            </w:r>
            <w:r>
              <w:rPr>
                <w:noProof/>
                <w:webHidden/>
              </w:rPr>
              <w:fldChar w:fldCharType="separate"/>
            </w:r>
            <w:r w:rsidR="00AE5962">
              <w:rPr>
                <w:noProof/>
                <w:webHidden/>
              </w:rPr>
              <w:t>24</w:t>
            </w:r>
            <w:r>
              <w:rPr>
                <w:noProof/>
                <w:webHidden/>
              </w:rPr>
              <w:fldChar w:fldCharType="end"/>
            </w:r>
          </w:hyperlink>
        </w:p>
        <w:p w14:paraId="2474A5E4" w14:textId="2F315C2B"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7" w:history="1">
            <w:r w:rsidRPr="00DF03DC">
              <w:rPr>
                <w:rStyle w:val="Hyperlink"/>
                <w:noProof/>
              </w:rPr>
              <w:t>2.7</w:t>
            </w:r>
            <w:r>
              <w:rPr>
                <w:rFonts w:asciiTheme="minorHAnsi" w:eastAsiaTheme="minorEastAsia" w:hAnsiTheme="minorHAnsi"/>
                <w:noProof/>
                <w:sz w:val="24"/>
                <w:szCs w:val="24"/>
                <w:lang w:eastAsia="sl-SI"/>
              </w:rPr>
              <w:tab/>
            </w:r>
            <w:r w:rsidRPr="00DF03DC">
              <w:rPr>
                <w:rStyle w:val="Hyperlink"/>
                <w:noProof/>
              </w:rPr>
              <w:t>Obrazci</w:t>
            </w:r>
            <w:r>
              <w:rPr>
                <w:noProof/>
                <w:webHidden/>
              </w:rPr>
              <w:tab/>
            </w:r>
            <w:r>
              <w:rPr>
                <w:noProof/>
                <w:webHidden/>
              </w:rPr>
              <w:fldChar w:fldCharType="begin"/>
            </w:r>
            <w:r>
              <w:rPr>
                <w:noProof/>
                <w:webHidden/>
              </w:rPr>
              <w:instrText xml:space="preserve"> PAGEREF _Toc194988967 \h </w:instrText>
            </w:r>
            <w:r>
              <w:rPr>
                <w:noProof/>
                <w:webHidden/>
              </w:rPr>
            </w:r>
            <w:r>
              <w:rPr>
                <w:noProof/>
                <w:webHidden/>
              </w:rPr>
              <w:fldChar w:fldCharType="separate"/>
            </w:r>
            <w:r w:rsidR="00AE5962">
              <w:rPr>
                <w:noProof/>
                <w:webHidden/>
              </w:rPr>
              <w:t>24</w:t>
            </w:r>
            <w:r>
              <w:rPr>
                <w:noProof/>
                <w:webHidden/>
              </w:rPr>
              <w:fldChar w:fldCharType="end"/>
            </w:r>
          </w:hyperlink>
        </w:p>
        <w:p w14:paraId="2A0CE33D" w14:textId="6D104827"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8" w:history="1">
            <w:r w:rsidRPr="00DF03DC">
              <w:rPr>
                <w:rStyle w:val="Hyperlink"/>
                <w:noProof/>
              </w:rPr>
              <w:t>2.8</w:t>
            </w:r>
            <w:r>
              <w:rPr>
                <w:rFonts w:asciiTheme="minorHAnsi" w:eastAsiaTheme="minorEastAsia" w:hAnsiTheme="minorHAnsi"/>
                <w:noProof/>
                <w:sz w:val="24"/>
                <w:szCs w:val="24"/>
                <w:lang w:eastAsia="sl-SI"/>
              </w:rPr>
              <w:tab/>
            </w:r>
            <w:r w:rsidRPr="00DF03DC">
              <w:rPr>
                <w:rStyle w:val="Hyperlink"/>
                <w:noProof/>
              </w:rPr>
              <w:t>Organizacije, delovne skupine, delovni organi in delovna telesa</w:t>
            </w:r>
            <w:r>
              <w:rPr>
                <w:noProof/>
                <w:webHidden/>
              </w:rPr>
              <w:tab/>
            </w:r>
            <w:r>
              <w:rPr>
                <w:noProof/>
                <w:webHidden/>
              </w:rPr>
              <w:fldChar w:fldCharType="begin"/>
            </w:r>
            <w:r>
              <w:rPr>
                <w:noProof/>
                <w:webHidden/>
              </w:rPr>
              <w:instrText xml:space="preserve"> PAGEREF _Toc194988968 \h </w:instrText>
            </w:r>
            <w:r>
              <w:rPr>
                <w:noProof/>
                <w:webHidden/>
              </w:rPr>
            </w:r>
            <w:r>
              <w:rPr>
                <w:noProof/>
                <w:webHidden/>
              </w:rPr>
              <w:fldChar w:fldCharType="separate"/>
            </w:r>
            <w:r w:rsidR="00AE5962">
              <w:rPr>
                <w:noProof/>
                <w:webHidden/>
              </w:rPr>
              <w:t>24</w:t>
            </w:r>
            <w:r>
              <w:rPr>
                <w:noProof/>
                <w:webHidden/>
              </w:rPr>
              <w:fldChar w:fldCharType="end"/>
            </w:r>
          </w:hyperlink>
        </w:p>
        <w:p w14:paraId="4B76529B" w14:textId="1C3BEAF4"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69" w:history="1">
            <w:r w:rsidRPr="00DF03DC">
              <w:rPr>
                <w:rStyle w:val="Hyperlink"/>
                <w:noProof/>
              </w:rPr>
              <w:t>2.9</w:t>
            </w:r>
            <w:r>
              <w:rPr>
                <w:rFonts w:asciiTheme="minorHAnsi" w:eastAsiaTheme="minorEastAsia" w:hAnsiTheme="minorHAnsi"/>
                <w:noProof/>
                <w:sz w:val="24"/>
                <w:szCs w:val="24"/>
                <w:lang w:eastAsia="sl-SI"/>
              </w:rPr>
              <w:tab/>
            </w:r>
            <w:r w:rsidRPr="00DF03DC">
              <w:rPr>
                <w:rStyle w:val="Hyperlink"/>
                <w:noProof/>
              </w:rPr>
              <w:t>Postopek javnega naročila</w:t>
            </w:r>
            <w:r>
              <w:rPr>
                <w:noProof/>
                <w:webHidden/>
              </w:rPr>
              <w:tab/>
            </w:r>
            <w:r>
              <w:rPr>
                <w:noProof/>
                <w:webHidden/>
              </w:rPr>
              <w:fldChar w:fldCharType="begin"/>
            </w:r>
            <w:r>
              <w:rPr>
                <w:noProof/>
                <w:webHidden/>
              </w:rPr>
              <w:instrText xml:space="preserve"> PAGEREF _Toc194988969 \h </w:instrText>
            </w:r>
            <w:r>
              <w:rPr>
                <w:noProof/>
                <w:webHidden/>
              </w:rPr>
            </w:r>
            <w:r>
              <w:rPr>
                <w:noProof/>
                <w:webHidden/>
              </w:rPr>
              <w:fldChar w:fldCharType="separate"/>
            </w:r>
            <w:r w:rsidR="00AE5962">
              <w:rPr>
                <w:noProof/>
                <w:webHidden/>
              </w:rPr>
              <w:t>25</w:t>
            </w:r>
            <w:r>
              <w:rPr>
                <w:noProof/>
                <w:webHidden/>
              </w:rPr>
              <w:fldChar w:fldCharType="end"/>
            </w:r>
          </w:hyperlink>
        </w:p>
        <w:p w14:paraId="154BEE09" w14:textId="4A994A86" w:rsidR="0027708A" w:rsidRDefault="0027708A">
          <w:pPr>
            <w:pStyle w:val="TOC1"/>
            <w:tabs>
              <w:tab w:val="left" w:pos="440"/>
              <w:tab w:val="right" w:leader="dot" w:pos="9062"/>
            </w:tabs>
            <w:rPr>
              <w:rFonts w:asciiTheme="minorHAnsi" w:eastAsiaTheme="minorEastAsia" w:hAnsiTheme="minorHAnsi"/>
              <w:b w:val="0"/>
              <w:noProof/>
              <w:sz w:val="24"/>
              <w:szCs w:val="24"/>
              <w:lang w:eastAsia="sl-SI"/>
            </w:rPr>
          </w:pPr>
          <w:hyperlink w:anchor="_Toc194988970" w:history="1">
            <w:r w:rsidRPr="00DF03DC">
              <w:rPr>
                <w:rStyle w:val="Hyperlink"/>
                <w:noProof/>
              </w:rPr>
              <w:t>3</w:t>
            </w:r>
            <w:r>
              <w:rPr>
                <w:rFonts w:asciiTheme="minorHAnsi" w:eastAsiaTheme="minorEastAsia" w:hAnsiTheme="minorHAnsi"/>
                <w:b w:val="0"/>
                <w:noProof/>
                <w:sz w:val="24"/>
                <w:szCs w:val="24"/>
                <w:lang w:eastAsia="sl-SI"/>
              </w:rPr>
              <w:tab/>
            </w:r>
            <w:r w:rsidRPr="00DF03DC">
              <w:rPr>
                <w:rStyle w:val="Hyperlink"/>
                <w:noProof/>
              </w:rPr>
              <w:t>Uporabniške vloge in uporabniške zgodbe</w:t>
            </w:r>
            <w:r>
              <w:rPr>
                <w:noProof/>
                <w:webHidden/>
              </w:rPr>
              <w:tab/>
            </w:r>
            <w:r>
              <w:rPr>
                <w:noProof/>
                <w:webHidden/>
              </w:rPr>
              <w:fldChar w:fldCharType="begin"/>
            </w:r>
            <w:r>
              <w:rPr>
                <w:noProof/>
                <w:webHidden/>
              </w:rPr>
              <w:instrText xml:space="preserve"> PAGEREF _Toc194988970 \h </w:instrText>
            </w:r>
            <w:r>
              <w:rPr>
                <w:noProof/>
                <w:webHidden/>
              </w:rPr>
            </w:r>
            <w:r>
              <w:rPr>
                <w:noProof/>
                <w:webHidden/>
              </w:rPr>
              <w:fldChar w:fldCharType="separate"/>
            </w:r>
            <w:r w:rsidR="00AE5962">
              <w:rPr>
                <w:noProof/>
                <w:webHidden/>
              </w:rPr>
              <w:t>26</w:t>
            </w:r>
            <w:r>
              <w:rPr>
                <w:noProof/>
                <w:webHidden/>
              </w:rPr>
              <w:fldChar w:fldCharType="end"/>
            </w:r>
          </w:hyperlink>
        </w:p>
        <w:p w14:paraId="1CF78E10" w14:textId="4F59999D"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8971" w:history="1">
            <w:r w:rsidRPr="00DF03DC">
              <w:rPr>
                <w:rStyle w:val="Hyperlink"/>
                <w:noProof/>
              </w:rPr>
              <w:t>3.1</w:t>
            </w:r>
            <w:r>
              <w:rPr>
                <w:rFonts w:asciiTheme="minorHAnsi" w:eastAsiaTheme="minorEastAsia" w:hAnsiTheme="minorHAnsi"/>
                <w:noProof/>
                <w:sz w:val="24"/>
                <w:szCs w:val="24"/>
                <w:lang w:eastAsia="sl-SI"/>
              </w:rPr>
              <w:tab/>
            </w:r>
            <w:r w:rsidRPr="00DF03DC">
              <w:rPr>
                <w:rStyle w:val="Hyperlink"/>
                <w:noProof/>
              </w:rPr>
              <w:t>Dispečerska služba zdravstva</w:t>
            </w:r>
            <w:r>
              <w:rPr>
                <w:noProof/>
                <w:webHidden/>
              </w:rPr>
              <w:tab/>
            </w:r>
            <w:r>
              <w:rPr>
                <w:noProof/>
                <w:webHidden/>
              </w:rPr>
              <w:fldChar w:fldCharType="begin"/>
            </w:r>
            <w:r>
              <w:rPr>
                <w:noProof/>
                <w:webHidden/>
              </w:rPr>
              <w:instrText xml:space="preserve"> PAGEREF _Toc194988971 \h </w:instrText>
            </w:r>
            <w:r>
              <w:rPr>
                <w:noProof/>
                <w:webHidden/>
              </w:rPr>
            </w:r>
            <w:r>
              <w:rPr>
                <w:noProof/>
                <w:webHidden/>
              </w:rPr>
              <w:fldChar w:fldCharType="separate"/>
            </w:r>
            <w:r w:rsidR="00AE5962">
              <w:rPr>
                <w:noProof/>
                <w:webHidden/>
              </w:rPr>
              <w:t>26</w:t>
            </w:r>
            <w:r>
              <w:rPr>
                <w:noProof/>
                <w:webHidden/>
              </w:rPr>
              <w:fldChar w:fldCharType="end"/>
            </w:r>
          </w:hyperlink>
        </w:p>
        <w:p w14:paraId="6011B787" w14:textId="7A494925"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8972" w:history="1">
            <w:r w:rsidRPr="00DF03DC">
              <w:rPr>
                <w:rStyle w:val="Hyperlink"/>
                <w:noProof/>
              </w:rPr>
              <w:t>3.1.1</w:t>
            </w:r>
            <w:r>
              <w:rPr>
                <w:rFonts w:asciiTheme="minorHAnsi" w:eastAsiaTheme="minorEastAsia" w:hAnsiTheme="minorHAnsi"/>
                <w:noProof/>
                <w:sz w:val="24"/>
                <w:szCs w:val="24"/>
                <w:lang w:eastAsia="sl-SI"/>
              </w:rPr>
              <w:tab/>
            </w:r>
            <w:r w:rsidRPr="00DF03DC">
              <w:rPr>
                <w:rStyle w:val="Hyperlink"/>
                <w:noProof/>
              </w:rPr>
              <w:t>Sprejemni zdravstveni dispečer (SZdrDis)</w:t>
            </w:r>
            <w:r>
              <w:rPr>
                <w:noProof/>
                <w:webHidden/>
              </w:rPr>
              <w:tab/>
            </w:r>
            <w:r>
              <w:rPr>
                <w:noProof/>
                <w:webHidden/>
              </w:rPr>
              <w:fldChar w:fldCharType="begin"/>
            </w:r>
            <w:r>
              <w:rPr>
                <w:noProof/>
                <w:webHidden/>
              </w:rPr>
              <w:instrText xml:space="preserve"> PAGEREF _Toc194988972 \h </w:instrText>
            </w:r>
            <w:r>
              <w:rPr>
                <w:noProof/>
                <w:webHidden/>
              </w:rPr>
            </w:r>
            <w:r>
              <w:rPr>
                <w:noProof/>
                <w:webHidden/>
              </w:rPr>
              <w:fldChar w:fldCharType="separate"/>
            </w:r>
            <w:r w:rsidR="00AE5962">
              <w:rPr>
                <w:noProof/>
                <w:webHidden/>
              </w:rPr>
              <w:t>27</w:t>
            </w:r>
            <w:r>
              <w:rPr>
                <w:noProof/>
                <w:webHidden/>
              </w:rPr>
              <w:fldChar w:fldCharType="end"/>
            </w:r>
          </w:hyperlink>
        </w:p>
        <w:p w14:paraId="22BAAD55" w14:textId="44E8333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73" w:history="1">
            <w:r w:rsidRPr="00DF03DC">
              <w:rPr>
                <w:rStyle w:val="Hyperlink"/>
                <w:noProof/>
              </w:rPr>
              <w:t>3.1.1.1</w:t>
            </w:r>
            <w:r>
              <w:rPr>
                <w:rFonts w:asciiTheme="minorHAnsi" w:eastAsiaTheme="minorEastAsia" w:hAnsiTheme="minorHAnsi"/>
                <w:noProof/>
                <w:sz w:val="24"/>
                <w:szCs w:val="24"/>
                <w:lang w:eastAsia="sl-SI"/>
              </w:rPr>
              <w:tab/>
            </w:r>
            <w:r w:rsidRPr="00DF03DC">
              <w:rPr>
                <w:rStyle w:val="Hyperlink"/>
                <w:noProof/>
              </w:rPr>
              <w:t>SZdrDis-0001: Sprejem klica</w:t>
            </w:r>
            <w:r>
              <w:rPr>
                <w:noProof/>
                <w:webHidden/>
              </w:rPr>
              <w:tab/>
            </w:r>
            <w:r>
              <w:rPr>
                <w:noProof/>
                <w:webHidden/>
              </w:rPr>
              <w:fldChar w:fldCharType="begin"/>
            </w:r>
            <w:r>
              <w:rPr>
                <w:noProof/>
                <w:webHidden/>
              </w:rPr>
              <w:instrText xml:space="preserve"> PAGEREF _Toc194988973 \h </w:instrText>
            </w:r>
            <w:r>
              <w:rPr>
                <w:noProof/>
                <w:webHidden/>
              </w:rPr>
            </w:r>
            <w:r>
              <w:rPr>
                <w:noProof/>
                <w:webHidden/>
              </w:rPr>
              <w:fldChar w:fldCharType="separate"/>
            </w:r>
            <w:r w:rsidR="00AE5962">
              <w:rPr>
                <w:noProof/>
                <w:webHidden/>
              </w:rPr>
              <w:t>27</w:t>
            </w:r>
            <w:r>
              <w:rPr>
                <w:noProof/>
                <w:webHidden/>
              </w:rPr>
              <w:fldChar w:fldCharType="end"/>
            </w:r>
          </w:hyperlink>
        </w:p>
        <w:p w14:paraId="6E984FF2" w14:textId="37DADBD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74" w:history="1">
            <w:r w:rsidRPr="00DF03DC">
              <w:rPr>
                <w:rStyle w:val="Hyperlink"/>
                <w:noProof/>
              </w:rPr>
              <w:t>3.1.1.2</w:t>
            </w:r>
            <w:r>
              <w:rPr>
                <w:rFonts w:asciiTheme="minorHAnsi" w:eastAsiaTheme="minorEastAsia" w:hAnsiTheme="minorHAnsi"/>
                <w:noProof/>
                <w:sz w:val="24"/>
                <w:szCs w:val="24"/>
                <w:lang w:eastAsia="sl-SI"/>
              </w:rPr>
              <w:tab/>
            </w:r>
            <w:r w:rsidRPr="00DF03DC">
              <w:rPr>
                <w:rStyle w:val="Hyperlink"/>
                <w:noProof/>
              </w:rPr>
              <w:t>SZdrDis-0002: Preverjanje podatkov, prejetih iz telefonske centrale</w:t>
            </w:r>
            <w:r>
              <w:rPr>
                <w:noProof/>
                <w:webHidden/>
              </w:rPr>
              <w:tab/>
            </w:r>
            <w:r>
              <w:rPr>
                <w:noProof/>
                <w:webHidden/>
              </w:rPr>
              <w:fldChar w:fldCharType="begin"/>
            </w:r>
            <w:r>
              <w:rPr>
                <w:noProof/>
                <w:webHidden/>
              </w:rPr>
              <w:instrText xml:space="preserve"> PAGEREF _Toc194988974 \h </w:instrText>
            </w:r>
            <w:r>
              <w:rPr>
                <w:noProof/>
                <w:webHidden/>
              </w:rPr>
            </w:r>
            <w:r>
              <w:rPr>
                <w:noProof/>
                <w:webHidden/>
              </w:rPr>
              <w:fldChar w:fldCharType="separate"/>
            </w:r>
            <w:r w:rsidR="00AE5962">
              <w:rPr>
                <w:noProof/>
                <w:webHidden/>
              </w:rPr>
              <w:t>28</w:t>
            </w:r>
            <w:r>
              <w:rPr>
                <w:noProof/>
                <w:webHidden/>
              </w:rPr>
              <w:fldChar w:fldCharType="end"/>
            </w:r>
          </w:hyperlink>
        </w:p>
        <w:p w14:paraId="643FEE59" w14:textId="529FD02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75" w:history="1">
            <w:r w:rsidRPr="00DF03DC">
              <w:rPr>
                <w:rStyle w:val="Hyperlink"/>
                <w:noProof/>
              </w:rPr>
              <w:t>3.1.1.3</w:t>
            </w:r>
            <w:r>
              <w:rPr>
                <w:rFonts w:asciiTheme="minorHAnsi" w:eastAsiaTheme="minorEastAsia" w:hAnsiTheme="minorHAnsi"/>
                <w:noProof/>
                <w:sz w:val="24"/>
                <w:szCs w:val="24"/>
                <w:lang w:eastAsia="sl-SI"/>
              </w:rPr>
              <w:tab/>
            </w:r>
            <w:r w:rsidRPr="00DF03DC">
              <w:rPr>
                <w:rStyle w:val="Hyperlink"/>
                <w:noProof/>
              </w:rPr>
              <w:t>SZdrDis-0003: Vpis podatkov primarne pripovedi</w:t>
            </w:r>
            <w:r>
              <w:rPr>
                <w:noProof/>
                <w:webHidden/>
              </w:rPr>
              <w:tab/>
            </w:r>
            <w:r>
              <w:rPr>
                <w:noProof/>
                <w:webHidden/>
              </w:rPr>
              <w:fldChar w:fldCharType="begin"/>
            </w:r>
            <w:r>
              <w:rPr>
                <w:noProof/>
                <w:webHidden/>
              </w:rPr>
              <w:instrText xml:space="preserve"> PAGEREF _Toc194988975 \h </w:instrText>
            </w:r>
            <w:r>
              <w:rPr>
                <w:noProof/>
                <w:webHidden/>
              </w:rPr>
            </w:r>
            <w:r>
              <w:rPr>
                <w:noProof/>
                <w:webHidden/>
              </w:rPr>
              <w:fldChar w:fldCharType="separate"/>
            </w:r>
            <w:r w:rsidR="00AE5962">
              <w:rPr>
                <w:noProof/>
                <w:webHidden/>
              </w:rPr>
              <w:t>29</w:t>
            </w:r>
            <w:r>
              <w:rPr>
                <w:noProof/>
                <w:webHidden/>
              </w:rPr>
              <w:fldChar w:fldCharType="end"/>
            </w:r>
          </w:hyperlink>
        </w:p>
        <w:p w14:paraId="03A7BADB" w14:textId="47AC461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76" w:history="1">
            <w:r w:rsidRPr="00DF03DC">
              <w:rPr>
                <w:rStyle w:val="Hyperlink"/>
                <w:noProof/>
              </w:rPr>
              <w:t>3.1.1.4</w:t>
            </w:r>
            <w:r>
              <w:rPr>
                <w:rFonts w:asciiTheme="minorHAnsi" w:eastAsiaTheme="minorEastAsia" w:hAnsiTheme="minorHAnsi"/>
                <w:noProof/>
                <w:sz w:val="24"/>
                <w:szCs w:val="24"/>
                <w:lang w:eastAsia="sl-SI"/>
              </w:rPr>
              <w:tab/>
            </w:r>
            <w:r w:rsidRPr="00DF03DC">
              <w:rPr>
                <w:rStyle w:val="Hyperlink"/>
                <w:noProof/>
              </w:rPr>
              <w:t>SZdrDis-0004: Vpis podatkov o stanju zavesti in dihanja</w:t>
            </w:r>
            <w:r>
              <w:rPr>
                <w:noProof/>
                <w:webHidden/>
              </w:rPr>
              <w:tab/>
            </w:r>
            <w:r>
              <w:rPr>
                <w:noProof/>
                <w:webHidden/>
              </w:rPr>
              <w:fldChar w:fldCharType="begin"/>
            </w:r>
            <w:r>
              <w:rPr>
                <w:noProof/>
                <w:webHidden/>
              </w:rPr>
              <w:instrText xml:space="preserve"> PAGEREF _Toc194988976 \h </w:instrText>
            </w:r>
            <w:r>
              <w:rPr>
                <w:noProof/>
                <w:webHidden/>
              </w:rPr>
            </w:r>
            <w:r>
              <w:rPr>
                <w:noProof/>
                <w:webHidden/>
              </w:rPr>
              <w:fldChar w:fldCharType="separate"/>
            </w:r>
            <w:r w:rsidR="00AE5962">
              <w:rPr>
                <w:noProof/>
                <w:webHidden/>
              </w:rPr>
              <w:t>29</w:t>
            </w:r>
            <w:r>
              <w:rPr>
                <w:noProof/>
                <w:webHidden/>
              </w:rPr>
              <w:fldChar w:fldCharType="end"/>
            </w:r>
          </w:hyperlink>
        </w:p>
        <w:p w14:paraId="54B813F6" w14:textId="0C60F48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77" w:history="1">
            <w:r w:rsidRPr="00DF03DC">
              <w:rPr>
                <w:rStyle w:val="Hyperlink"/>
                <w:noProof/>
              </w:rPr>
              <w:t>3.1.1.5</w:t>
            </w:r>
            <w:r>
              <w:rPr>
                <w:rFonts w:asciiTheme="minorHAnsi" w:eastAsiaTheme="minorEastAsia" w:hAnsiTheme="minorHAnsi"/>
                <w:noProof/>
                <w:sz w:val="24"/>
                <w:szCs w:val="24"/>
                <w:lang w:eastAsia="sl-SI"/>
              </w:rPr>
              <w:tab/>
            </w:r>
            <w:r w:rsidRPr="00DF03DC">
              <w:rPr>
                <w:rStyle w:val="Hyperlink"/>
                <w:noProof/>
              </w:rPr>
              <w:t>SZdrDis-0005: Izbor kartice SloInNMP</w:t>
            </w:r>
            <w:r>
              <w:rPr>
                <w:noProof/>
                <w:webHidden/>
              </w:rPr>
              <w:tab/>
            </w:r>
            <w:r>
              <w:rPr>
                <w:noProof/>
                <w:webHidden/>
              </w:rPr>
              <w:fldChar w:fldCharType="begin"/>
            </w:r>
            <w:r>
              <w:rPr>
                <w:noProof/>
                <w:webHidden/>
              </w:rPr>
              <w:instrText xml:space="preserve"> PAGEREF _Toc194988977 \h </w:instrText>
            </w:r>
            <w:r>
              <w:rPr>
                <w:noProof/>
                <w:webHidden/>
              </w:rPr>
            </w:r>
            <w:r>
              <w:rPr>
                <w:noProof/>
                <w:webHidden/>
              </w:rPr>
              <w:fldChar w:fldCharType="separate"/>
            </w:r>
            <w:r w:rsidR="00AE5962">
              <w:rPr>
                <w:noProof/>
                <w:webHidden/>
              </w:rPr>
              <w:t>29</w:t>
            </w:r>
            <w:r>
              <w:rPr>
                <w:noProof/>
                <w:webHidden/>
              </w:rPr>
              <w:fldChar w:fldCharType="end"/>
            </w:r>
          </w:hyperlink>
        </w:p>
        <w:p w14:paraId="34E2AB3F" w14:textId="25BF337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78" w:history="1">
            <w:r w:rsidRPr="00DF03DC">
              <w:rPr>
                <w:rStyle w:val="Hyperlink"/>
                <w:noProof/>
              </w:rPr>
              <w:t>3.1.1.6</w:t>
            </w:r>
            <w:r>
              <w:rPr>
                <w:rFonts w:asciiTheme="minorHAnsi" w:eastAsiaTheme="minorEastAsia" w:hAnsiTheme="minorHAnsi"/>
                <w:noProof/>
                <w:sz w:val="24"/>
                <w:szCs w:val="24"/>
                <w:lang w:eastAsia="sl-SI"/>
              </w:rPr>
              <w:tab/>
            </w:r>
            <w:r w:rsidRPr="00DF03DC">
              <w:rPr>
                <w:rStyle w:val="Hyperlink"/>
                <w:noProof/>
              </w:rPr>
              <w:t>SZdrDis-0006: Izvedba kartice SloInNMP</w:t>
            </w:r>
            <w:r>
              <w:rPr>
                <w:noProof/>
                <w:webHidden/>
              </w:rPr>
              <w:tab/>
            </w:r>
            <w:r>
              <w:rPr>
                <w:noProof/>
                <w:webHidden/>
              </w:rPr>
              <w:fldChar w:fldCharType="begin"/>
            </w:r>
            <w:r>
              <w:rPr>
                <w:noProof/>
                <w:webHidden/>
              </w:rPr>
              <w:instrText xml:space="preserve"> PAGEREF _Toc194988978 \h </w:instrText>
            </w:r>
            <w:r>
              <w:rPr>
                <w:noProof/>
                <w:webHidden/>
              </w:rPr>
            </w:r>
            <w:r>
              <w:rPr>
                <w:noProof/>
                <w:webHidden/>
              </w:rPr>
              <w:fldChar w:fldCharType="separate"/>
            </w:r>
            <w:r w:rsidR="00AE5962">
              <w:rPr>
                <w:noProof/>
                <w:webHidden/>
              </w:rPr>
              <w:t>30</w:t>
            </w:r>
            <w:r>
              <w:rPr>
                <w:noProof/>
                <w:webHidden/>
              </w:rPr>
              <w:fldChar w:fldCharType="end"/>
            </w:r>
          </w:hyperlink>
        </w:p>
        <w:p w14:paraId="76D0526C" w14:textId="573DD88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79" w:history="1">
            <w:r w:rsidRPr="00DF03DC">
              <w:rPr>
                <w:rStyle w:val="Hyperlink"/>
                <w:noProof/>
              </w:rPr>
              <w:t>3.1.1.7</w:t>
            </w:r>
            <w:r>
              <w:rPr>
                <w:rFonts w:asciiTheme="minorHAnsi" w:eastAsiaTheme="minorEastAsia" w:hAnsiTheme="minorHAnsi"/>
                <w:noProof/>
                <w:sz w:val="24"/>
                <w:szCs w:val="24"/>
                <w:lang w:eastAsia="sl-SI"/>
              </w:rPr>
              <w:tab/>
            </w:r>
            <w:r w:rsidRPr="00DF03DC">
              <w:rPr>
                <w:rStyle w:val="Hyperlink"/>
                <w:noProof/>
              </w:rPr>
              <w:t>SZdrDis-0007: Poziv ONZdrDis-u</w:t>
            </w:r>
            <w:r>
              <w:rPr>
                <w:noProof/>
                <w:webHidden/>
              </w:rPr>
              <w:tab/>
            </w:r>
            <w:r>
              <w:rPr>
                <w:noProof/>
                <w:webHidden/>
              </w:rPr>
              <w:fldChar w:fldCharType="begin"/>
            </w:r>
            <w:r>
              <w:rPr>
                <w:noProof/>
                <w:webHidden/>
              </w:rPr>
              <w:instrText xml:space="preserve"> PAGEREF _Toc194988979 \h </w:instrText>
            </w:r>
            <w:r>
              <w:rPr>
                <w:noProof/>
                <w:webHidden/>
              </w:rPr>
            </w:r>
            <w:r>
              <w:rPr>
                <w:noProof/>
                <w:webHidden/>
              </w:rPr>
              <w:fldChar w:fldCharType="separate"/>
            </w:r>
            <w:r w:rsidR="00AE5962">
              <w:rPr>
                <w:noProof/>
                <w:webHidden/>
              </w:rPr>
              <w:t>31</w:t>
            </w:r>
            <w:r>
              <w:rPr>
                <w:noProof/>
                <w:webHidden/>
              </w:rPr>
              <w:fldChar w:fldCharType="end"/>
            </w:r>
          </w:hyperlink>
        </w:p>
        <w:p w14:paraId="30F6DE77" w14:textId="2FCCC4C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0" w:history="1">
            <w:r w:rsidRPr="00DF03DC">
              <w:rPr>
                <w:rStyle w:val="Hyperlink"/>
                <w:noProof/>
              </w:rPr>
              <w:t>3.1.1.8</w:t>
            </w:r>
            <w:r>
              <w:rPr>
                <w:rFonts w:asciiTheme="minorHAnsi" w:eastAsiaTheme="minorEastAsia" w:hAnsiTheme="minorHAnsi"/>
                <w:noProof/>
                <w:sz w:val="24"/>
                <w:szCs w:val="24"/>
                <w:lang w:eastAsia="sl-SI"/>
              </w:rPr>
              <w:tab/>
            </w:r>
            <w:r w:rsidRPr="00DF03DC">
              <w:rPr>
                <w:rStyle w:val="Hyperlink"/>
                <w:noProof/>
              </w:rPr>
              <w:t>SZdrDis-0008: Zaključek klica</w:t>
            </w:r>
            <w:r>
              <w:rPr>
                <w:noProof/>
                <w:webHidden/>
              </w:rPr>
              <w:tab/>
            </w:r>
            <w:r>
              <w:rPr>
                <w:noProof/>
                <w:webHidden/>
              </w:rPr>
              <w:fldChar w:fldCharType="begin"/>
            </w:r>
            <w:r>
              <w:rPr>
                <w:noProof/>
                <w:webHidden/>
              </w:rPr>
              <w:instrText xml:space="preserve"> PAGEREF _Toc194988980 \h </w:instrText>
            </w:r>
            <w:r>
              <w:rPr>
                <w:noProof/>
                <w:webHidden/>
              </w:rPr>
            </w:r>
            <w:r>
              <w:rPr>
                <w:noProof/>
                <w:webHidden/>
              </w:rPr>
              <w:fldChar w:fldCharType="separate"/>
            </w:r>
            <w:r w:rsidR="00AE5962">
              <w:rPr>
                <w:noProof/>
                <w:webHidden/>
              </w:rPr>
              <w:t>31</w:t>
            </w:r>
            <w:r>
              <w:rPr>
                <w:noProof/>
                <w:webHidden/>
              </w:rPr>
              <w:fldChar w:fldCharType="end"/>
            </w:r>
          </w:hyperlink>
        </w:p>
        <w:p w14:paraId="09C13DFF" w14:textId="51E776F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1" w:history="1">
            <w:r w:rsidRPr="00DF03DC">
              <w:rPr>
                <w:rStyle w:val="Hyperlink"/>
                <w:noProof/>
              </w:rPr>
              <w:t>3.1.1.9</w:t>
            </w:r>
            <w:r>
              <w:rPr>
                <w:rFonts w:asciiTheme="minorHAnsi" w:eastAsiaTheme="minorEastAsia" w:hAnsiTheme="minorHAnsi"/>
                <w:noProof/>
                <w:sz w:val="24"/>
                <w:szCs w:val="24"/>
                <w:lang w:eastAsia="sl-SI"/>
              </w:rPr>
              <w:tab/>
            </w:r>
            <w:r w:rsidRPr="00DF03DC">
              <w:rPr>
                <w:rStyle w:val="Hyperlink"/>
                <w:noProof/>
              </w:rPr>
              <w:t>SZdrDis-0009: Zaključek dispečerskega dogodka</w:t>
            </w:r>
            <w:r>
              <w:rPr>
                <w:noProof/>
                <w:webHidden/>
              </w:rPr>
              <w:tab/>
            </w:r>
            <w:r>
              <w:rPr>
                <w:noProof/>
                <w:webHidden/>
              </w:rPr>
              <w:fldChar w:fldCharType="begin"/>
            </w:r>
            <w:r>
              <w:rPr>
                <w:noProof/>
                <w:webHidden/>
              </w:rPr>
              <w:instrText xml:space="preserve"> PAGEREF _Toc194988981 \h </w:instrText>
            </w:r>
            <w:r>
              <w:rPr>
                <w:noProof/>
                <w:webHidden/>
              </w:rPr>
            </w:r>
            <w:r>
              <w:rPr>
                <w:noProof/>
                <w:webHidden/>
              </w:rPr>
              <w:fldChar w:fldCharType="separate"/>
            </w:r>
            <w:r w:rsidR="00AE5962">
              <w:rPr>
                <w:noProof/>
                <w:webHidden/>
              </w:rPr>
              <w:t>31</w:t>
            </w:r>
            <w:r>
              <w:rPr>
                <w:noProof/>
                <w:webHidden/>
              </w:rPr>
              <w:fldChar w:fldCharType="end"/>
            </w:r>
          </w:hyperlink>
        </w:p>
        <w:p w14:paraId="55740D0B" w14:textId="1C0A772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2" w:history="1">
            <w:r w:rsidRPr="00DF03DC">
              <w:rPr>
                <w:rStyle w:val="Hyperlink"/>
                <w:noProof/>
              </w:rPr>
              <w:t>3.1.1.10</w:t>
            </w:r>
            <w:r>
              <w:rPr>
                <w:rFonts w:asciiTheme="minorHAnsi" w:eastAsiaTheme="minorEastAsia" w:hAnsiTheme="minorHAnsi"/>
                <w:noProof/>
                <w:sz w:val="24"/>
                <w:szCs w:val="24"/>
                <w:lang w:eastAsia="sl-SI"/>
              </w:rPr>
              <w:tab/>
            </w:r>
            <w:r w:rsidRPr="00DF03DC">
              <w:rPr>
                <w:rStyle w:val="Hyperlink"/>
                <w:noProof/>
              </w:rPr>
              <w:t>SZdrDis-0010: Sprejem naročila naročenega prevoza</w:t>
            </w:r>
            <w:r>
              <w:rPr>
                <w:noProof/>
                <w:webHidden/>
              </w:rPr>
              <w:tab/>
            </w:r>
            <w:r>
              <w:rPr>
                <w:noProof/>
                <w:webHidden/>
              </w:rPr>
              <w:fldChar w:fldCharType="begin"/>
            </w:r>
            <w:r>
              <w:rPr>
                <w:noProof/>
                <w:webHidden/>
              </w:rPr>
              <w:instrText xml:space="preserve"> PAGEREF _Toc194988982 \h </w:instrText>
            </w:r>
            <w:r>
              <w:rPr>
                <w:noProof/>
                <w:webHidden/>
              </w:rPr>
            </w:r>
            <w:r>
              <w:rPr>
                <w:noProof/>
                <w:webHidden/>
              </w:rPr>
              <w:fldChar w:fldCharType="separate"/>
            </w:r>
            <w:r w:rsidR="00AE5962">
              <w:rPr>
                <w:noProof/>
                <w:webHidden/>
              </w:rPr>
              <w:t>32</w:t>
            </w:r>
            <w:r>
              <w:rPr>
                <w:noProof/>
                <w:webHidden/>
              </w:rPr>
              <w:fldChar w:fldCharType="end"/>
            </w:r>
          </w:hyperlink>
        </w:p>
        <w:p w14:paraId="60253BAE" w14:textId="658BF3C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3" w:history="1">
            <w:r w:rsidRPr="00DF03DC">
              <w:rPr>
                <w:rStyle w:val="Hyperlink"/>
                <w:noProof/>
              </w:rPr>
              <w:t>3.1.1.11</w:t>
            </w:r>
            <w:r>
              <w:rPr>
                <w:rFonts w:asciiTheme="minorHAnsi" w:eastAsiaTheme="minorEastAsia" w:hAnsiTheme="minorHAnsi"/>
                <w:noProof/>
                <w:sz w:val="24"/>
                <w:szCs w:val="24"/>
                <w:lang w:eastAsia="sl-SI"/>
              </w:rPr>
              <w:tab/>
            </w:r>
            <w:r w:rsidRPr="00DF03DC">
              <w:rPr>
                <w:rStyle w:val="Hyperlink"/>
                <w:noProof/>
              </w:rPr>
              <w:t>SZdrDis-0011: Evidentiranje navodil klicatelju</w:t>
            </w:r>
            <w:r>
              <w:rPr>
                <w:noProof/>
                <w:webHidden/>
              </w:rPr>
              <w:tab/>
            </w:r>
            <w:r>
              <w:rPr>
                <w:noProof/>
                <w:webHidden/>
              </w:rPr>
              <w:fldChar w:fldCharType="begin"/>
            </w:r>
            <w:r>
              <w:rPr>
                <w:noProof/>
                <w:webHidden/>
              </w:rPr>
              <w:instrText xml:space="preserve"> PAGEREF _Toc194988983 \h </w:instrText>
            </w:r>
            <w:r>
              <w:rPr>
                <w:noProof/>
                <w:webHidden/>
              </w:rPr>
            </w:r>
            <w:r>
              <w:rPr>
                <w:noProof/>
                <w:webHidden/>
              </w:rPr>
              <w:fldChar w:fldCharType="separate"/>
            </w:r>
            <w:r w:rsidR="00AE5962">
              <w:rPr>
                <w:noProof/>
                <w:webHidden/>
              </w:rPr>
              <w:t>33</w:t>
            </w:r>
            <w:r>
              <w:rPr>
                <w:noProof/>
                <w:webHidden/>
              </w:rPr>
              <w:fldChar w:fldCharType="end"/>
            </w:r>
          </w:hyperlink>
        </w:p>
        <w:p w14:paraId="0F6F7681" w14:textId="3FA470B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4" w:history="1">
            <w:r w:rsidRPr="00DF03DC">
              <w:rPr>
                <w:rStyle w:val="Hyperlink"/>
                <w:noProof/>
              </w:rPr>
              <w:t>3.1.1.12</w:t>
            </w:r>
            <w:r>
              <w:rPr>
                <w:rFonts w:asciiTheme="minorHAnsi" w:eastAsiaTheme="minorEastAsia" w:hAnsiTheme="minorHAnsi"/>
                <w:noProof/>
                <w:sz w:val="24"/>
                <w:szCs w:val="24"/>
                <w:lang w:eastAsia="sl-SI"/>
              </w:rPr>
              <w:tab/>
            </w:r>
            <w:r w:rsidRPr="00DF03DC">
              <w:rPr>
                <w:rStyle w:val="Hyperlink"/>
                <w:noProof/>
              </w:rPr>
              <w:t>SZdrDis-0012: Lociranje najprimernejšega AED</w:t>
            </w:r>
            <w:r>
              <w:rPr>
                <w:noProof/>
                <w:webHidden/>
              </w:rPr>
              <w:tab/>
            </w:r>
            <w:r>
              <w:rPr>
                <w:noProof/>
                <w:webHidden/>
              </w:rPr>
              <w:fldChar w:fldCharType="begin"/>
            </w:r>
            <w:r>
              <w:rPr>
                <w:noProof/>
                <w:webHidden/>
              </w:rPr>
              <w:instrText xml:space="preserve"> PAGEREF _Toc194988984 \h </w:instrText>
            </w:r>
            <w:r>
              <w:rPr>
                <w:noProof/>
                <w:webHidden/>
              </w:rPr>
            </w:r>
            <w:r>
              <w:rPr>
                <w:noProof/>
                <w:webHidden/>
              </w:rPr>
              <w:fldChar w:fldCharType="separate"/>
            </w:r>
            <w:r w:rsidR="00AE5962">
              <w:rPr>
                <w:noProof/>
                <w:webHidden/>
              </w:rPr>
              <w:t>33</w:t>
            </w:r>
            <w:r>
              <w:rPr>
                <w:noProof/>
                <w:webHidden/>
              </w:rPr>
              <w:fldChar w:fldCharType="end"/>
            </w:r>
          </w:hyperlink>
        </w:p>
        <w:p w14:paraId="4221E2BE" w14:textId="4B5E7D2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5" w:history="1">
            <w:r w:rsidRPr="00DF03DC">
              <w:rPr>
                <w:rStyle w:val="Hyperlink"/>
                <w:noProof/>
              </w:rPr>
              <w:t>3.1.1.13</w:t>
            </w:r>
            <w:r>
              <w:rPr>
                <w:rFonts w:asciiTheme="minorHAnsi" w:eastAsiaTheme="minorEastAsia" w:hAnsiTheme="minorHAnsi"/>
                <w:noProof/>
                <w:sz w:val="24"/>
                <w:szCs w:val="24"/>
                <w:lang w:eastAsia="sl-SI"/>
              </w:rPr>
              <w:tab/>
            </w:r>
            <w:r w:rsidRPr="00DF03DC">
              <w:rPr>
                <w:rStyle w:val="Hyperlink"/>
                <w:noProof/>
              </w:rPr>
              <w:t>SZdrDis-0013: Povratni klici</w:t>
            </w:r>
            <w:r>
              <w:rPr>
                <w:noProof/>
                <w:webHidden/>
              </w:rPr>
              <w:tab/>
            </w:r>
            <w:r>
              <w:rPr>
                <w:noProof/>
                <w:webHidden/>
              </w:rPr>
              <w:fldChar w:fldCharType="begin"/>
            </w:r>
            <w:r>
              <w:rPr>
                <w:noProof/>
                <w:webHidden/>
              </w:rPr>
              <w:instrText xml:space="preserve"> PAGEREF _Toc194988985 \h </w:instrText>
            </w:r>
            <w:r>
              <w:rPr>
                <w:noProof/>
                <w:webHidden/>
              </w:rPr>
            </w:r>
            <w:r>
              <w:rPr>
                <w:noProof/>
                <w:webHidden/>
              </w:rPr>
              <w:fldChar w:fldCharType="separate"/>
            </w:r>
            <w:r w:rsidR="00AE5962">
              <w:rPr>
                <w:noProof/>
                <w:webHidden/>
              </w:rPr>
              <w:t>34</w:t>
            </w:r>
            <w:r>
              <w:rPr>
                <w:noProof/>
                <w:webHidden/>
              </w:rPr>
              <w:fldChar w:fldCharType="end"/>
            </w:r>
          </w:hyperlink>
        </w:p>
        <w:p w14:paraId="29046F7D" w14:textId="6237040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6" w:history="1">
            <w:r w:rsidRPr="00DF03DC">
              <w:rPr>
                <w:rStyle w:val="Hyperlink"/>
                <w:noProof/>
              </w:rPr>
              <w:t>3.1.1.14</w:t>
            </w:r>
            <w:r>
              <w:rPr>
                <w:rFonts w:asciiTheme="minorHAnsi" w:eastAsiaTheme="minorEastAsia" w:hAnsiTheme="minorHAnsi"/>
                <w:noProof/>
                <w:sz w:val="24"/>
                <w:szCs w:val="24"/>
                <w:lang w:eastAsia="sl-SI"/>
              </w:rPr>
              <w:tab/>
            </w:r>
            <w:r w:rsidRPr="00DF03DC">
              <w:rPr>
                <w:rStyle w:val="Hyperlink"/>
                <w:noProof/>
              </w:rPr>
              <w:t>SZdrDis-0014: Dodatni klici</w:t>
            </w:r>
            <w:r>
              <w:rPr>
                <w:noProof/>
                <w:webHidden/>
              </w:rPr>
              <w:tab/>
            </w:r>
            <w:r>
              <w:rPr>
                <w:noProof/>
                <w:webHidden/>
              </w:rPr>
              <w:fldChar w:fldCharType="begin"/>
            </w:r>
            <w:r>
              <w:rPr>
                <w:noProof/>
                <w:webHidden/>
              </w:rPr>
              <w:instrText xml:space="preserve"> PAGEREF _Toc194988986 \h </w:instrText>
            </w:r>
            <w:r>
              <w:rPr>
                <w:noProof/>
                <w:webHidden/>
              </w:rPr>
            </w:r>
            <w:r>
              <w:rPr>
                <w:noProof/>
                <w:webHidden/>
              </w:rPr>
              <w:fldChar w:fldCharType="separate"/>
            </w:r>
            <w:r w:rsidR="00AE5962">
              <w:rPr>
                <w:noProof/>
                <w:webHidden/>
              </w:rPr>
              <w:t>34</w:t>
            </w:r>
            <w:r>
              <w:rPr>
                <w:noProof/>
                <w:webHidden/>
              </w:rPr>
              <w:fldChar w:fldCharType="end"/>
            </w:r>
          </w:hyperlink>
        </w:p>
        <w:p w14:paraId="2A35C76F" w14:textId="52F781C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7" w:history="1">
            <w:r w:rsidRPr="00DF03DC">
              <w:rPr>
                <w:rStyle w:val="Hyperlink"/>
                <w:noProof/>
              </w:rPr>
              <w:t>3.1.1.15</w:t>
            </w:r>
            <w:r>
              <w:rPr>
                <w:rFonts w:asciiTheme="minorHAnsi" w:eastAsiaTheme="minorEastAsia" w:hAnsiTheme="minorHAnsi"/>
                <w:noProof/>
                <w:sz w:val="24"/>
                <w:szCs w:val="24"/>
                <w:lang w:eastAsia="sl-SI"/>
              </w:rPr>
              <w:tab/>
            </w:r>
            <w:r w:rsidRPr="00DF03DC">
              <w:rPr>
                <w:rStyle w:val="Hyperlink"/>
                <w:noProof/>
              </w:rPr>
              <w:t>SZdrDis-0015: Konferenčni klici</w:t>
            </w:r>
            <w:r>
              <w:rPr>
                <w:noProof/>
                <w:webHidden/>
              </w:rPr>
              <w:tab/>
            </w:r>
            <w:r>
              <w:rPr>
                <w:noProof/>
                <w:webHidden/>
              </w:rPr>
              <w:fldChar w:fldCharType="begin"/>
            </w:r>
            <w:r>
              <w:rPr>
                <w:noProof/>
                <w:webHidden/>
              </w:rPr>
              <w:instrText xml:space="preserve"> PAGEREF _Toc194988987 \h </w:instrText>
            </w:r>
            <w:r>
              <w:rPr>
                <w:noProof/>
                <w:webHidden/>
              </w:rPr>
            </w:r>
            <w:r>
              <w:rPr>
                <w:noProof/>
                <w:webHidden/>
              </w:rPr>
              <w:fldChar w:fldCharType="separate"/>
            </w:r>
            <w:r w:rsidR="00AE5962">
              <w:rPr>
                <w:noProof/>
                <w:webHidden/>
              </w:rPr>
              <w:t>34</w:t>
            </w:r>
            <w:r>
              <w:rPr>
                <w:noProof/>
                <w:webHidden/>
              </w:rPr>
              <w:fldChar w:fldCharType="end"/>
            </w:r>
          </w:hyperlink>
        </w:p>
        <w:p w14:paraId="6C30A990" w14:textId="7D5B2ED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8" w:history="1">
            <w:r w:rsidRPr="00DF03DC">
              <w:rPr>
                <w:rStyle w:val="Hyperlink"/>
                <w:noProof/>
              </w:rPr>
              <w:t>3.1.1.16</w:t>
            </w:r>
            <w:r>
              <w:rPr>
                <w:rFonts w:asciiTheme="minorHAnsi" w:eastAsiaTheme="minorEastAsia" w:hAnsiTheme="minorHAnsi"/>
                <w:noProof/>
                <w:sz w:val="24"/>
                <w:szCs w:val="24"/>
                <w:lang w:eastAsia="sl-SI"/>
              </w:rPr>
              <w:tab/>
            </w:r>
            <w:r w:rsidRPr="00DF03DC">
              <w:rPr>
                <w:rStyle w:val="Hyperlink"/>
                <w:noProof/>
              </w:rPr>
              <w:t>SZdrDis-0016: Hkratno predlaganje aktivacije več ekip NMP</w:t>
            </w:r>
            <w:r>
              <w:rPr>
                <w:noProof/>
                <w:webHidden/>
              </w:rPr>
              <w:tab/>
            </w:r>
            <w:r>
              <w:rPr>
                <w:noProof/>
                <w:webHidden/>
              </w:rPr>
              <w:fldChar w:fldCharType="begin"/>
            </w:r>
            <w:r>
              <w:rPr>
                <w:noProof/>
                <w:webHidden/>
              </w:rPr>
              <w:instrText xml:space="preserve"> PAGEREF _Toc194988988 \h </w:instrText>
            </w:r>
            <w:r>
              <w:rPr>
                <w:noProof/>
                <w:webHidden/>
              </w:rPr>
            </w:r>
            <w:r>
              <w:rPr>
                <w:noProof/>
                <w:webHidden/>
              </w:rPr>
              <w:fldChar w:fldCharType="separate"/>
            </w:r>
            <w:r w:rsidR="00AE5962">
              <w:rPr>
                <w:noProof/>
                <w:webHidden/>
              </w:rPr>
              <w:t>35</w:t>
            </w:r>
            <w:r>
              <w:rPr>
                <w:noProof/>
                <w:webHidden/>
              </w:rPr>
              <w:fldChar w:fldCharType="end"/>
            </w:r>
          </w:hyperlink>
        </w:p>
        <w:p w14:paraId="21E5FB04" w14:textId="427406A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89" w:history="1">
            <w:r w:rsidRPr="00DF03DC">
              <w:rPr>
                <w:rStyle w:val="Hyperlink"/>
                <w:noProof/>
              </w:rPr>
              <w:t>3.1.1.17</w:t>
            </w:r>
            <w:r>
              <w:rPr>
                <w:rFonts w:asciiTheme="minorHAnsi" w:eastAsiaTheme="minorEastAsia" w:hAnsiTheme="minorHAnsi"/>
                <w:noProof/>
                <w:sz w:val="24"/>
                <w:szCs w:val="24"/>
                <w:lang w:eastAsia="sl-SI"/>
              </w:rPr>
              <w:tab/>
            </w:r>
            <w:r w:rsidRPr="00DF03DC">
              <w:rPr>
                <w:rStyle w:val="Hyperlink"/>
                <w:noProof/>
              </w:rPr>
              <w:t>SZdrDis-0017: Vnos varnostnega opozorila</w:t>
            </w:r>
            <w:r>
              <w:rPr>
                <w:noProof/>
                <w:webHidden/>
              </w:rPr>
              <w:tab/>
            </w:r>
            <w:r>
              <w:rPr>
                <w:noProof/>
                <w:webHidden/>
              </w:rPr>
              <w:fldChar w:fldCharType="begin"/>
            </w:r>
            <w:r>
              <w:rPr>
                <w:noProof/>
                <w:webHidden/>
              </w:rPr>
              <w:instrText xml:space="preserve"> PAGEREF _Toc194988989 \h </w:instrText>
            </w:r>
            <w:r>
              <w:rPr>
                <w:noProof/>
                <w:webHidden/>
              </w:rPr>
            </w:r>
            <w:r>
              <w:rPr>
                <w:noProof/>
                <w:webHidden/>
              </w:rPr>
              <w:fldChar w:fldCharType="separate"/>
            </w:r>
            <w:r w:rsidR="00AE5962">
              <w:rPr>
                <w:noProof/>
                <w:webHidden/>
              </w:rPr>
              <w:t>35</w:t>
            </w:r>
            <w:r>
              <w:rPr>
                <w:noProof/>
                <w:webHidden/>
              </w:rPr>
              <w:fldChar w:fldCharType="end"/>
            </w:r>
          </w:hyperlink>
        </w:p>
        <w:p w14:paraId="0EDB8C1E" w14:textId="633CAA5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0" w:history="1">
            <w:r w:rsidRPr="00DF03DC">
              <w:rPr>
                <w:rStyle w:val="Hyperlink"/>
                <w:noProof/>
              </w:rPr>
              <w:t>3.1.1.18</w:t>
            </w:r>
            <w:r>
              <w:rPr>
                <w:rFonts w:asciiTheme="minorHAnsi" w:eastAsiaTheme="minorEastAsia" w:hAnsiTheme="minorHAnsi"/>
                <w:noProof/>
                <w:sz w:val="24"/>
                <w:szCs w:val="24"/>
                <w:lang w:eastAsia="sl-SI"/>
              </w:rPr>
              <w:tab/>
            </w:r>
            <w:r w:rsidRPr="00DF03DC">
              <w:rPr>
                <w:rStyle w:val="Hyperlink"/>
                <w:noProof/>
              </w:rPr>
              <w:t>SZdrDis-0018: Navodila za izvajanje prve pomoči</w:t>
            </w:r>
            <w:r>
              <w:rPr>
                <w:noProof/>
                <w:webHidden/>
              </w:rPr>
              <w:tab/>
            </w:r>
            <w:r>
              <w:rPr>
                <w:noProof/>
                <w:webHidden/>
              </w:rPr>
              <w:fldChar w:fldCharType="begin"/>
            </w:r>
            <w:r>
              <w:rPr>
                <w:noProof/>
                <w:webHidden/>
              </w:rPr>
              <w:instrText xml:space="preserve"> PAGEREF _Toc194988990 \h </w:instrText>
            </w:r>
            <w:r>
              <w:rPr>
                <w:noProof/>
                <w:webHidden/>
              </w:rPr>
            </w:r>
            <w:r>
              <w:rPr>
                <w:noProof/>
                <w:webHidden/>
              </w:rPr>
              <w:fldChar w:fldCharType="separate"/>
            </w:r>
            <w:r w:rsidR="00AE5962">
              <w:rPr>
                <w:noProof/>
                <w:webHidden/>
              </w:rPr>
              <w:t>35</w:t>
            </w:r>
            <w:r>
              <w:rPr>
                <w:noProof/>
                <w:webHidden/>
              </w:rPr>
              <w:fldChar w:fldCharType="end"/>
            </w:r>
          </w:hyperlink>
        </w:p>
        <w:p w14:paraId="179B0F34" w14:textId="59B0662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1" w:history="1">
            <w:r w:rsidRPr="00DF03DC">
              <w:rPr>
                <w:rStyle w:val="Hyperlink"/>
                <w:noProof/>
              </w:rPr>
              <w:t>3.1.1.19</w:t>
            </w:r>
            <w:r>
              <w:rPr>
                <w:rFonts w:asciiTheme="minorHAnsi" w:eastAsiaTheme="minorEastAsia" w:hAnsiTheme="minorHAnsi"/>
                <w:noProof/>
                <w:sz w:val="24"/>
                <w:szCs w:val="24"/>
                <w:lang w:eastAsia="sl-SI"/>
              </w:rPr>
              <w:tab/>
            </w:r>
            <w:r w:rsidRPr="00DF03DC">
              <w:rPr>
                <w:rStyle w:val="Hyperlink"/>
                <w:noProof/>
              </w:rPr>
              <w:t>SZdrDis-0019: Dispečersko podprti temeljni postopki oživljanja</w:t>
            </w:r>
            <w:r>
              <w:rPr>
                <w:noProof/>
                <w:webHidden/>
              </w:rPr>
              <w:tab/>
            </w:r>
            <w:r>
              <w:rPr>
                <w:noProof/>
                <w:webHidden/>
              </w:rPr>
              <w:fldChar w:fldCharType="begin"/>
            </w:r>
            <w:r>
              <w:rPr>
                <w:noProof/>
                <w:webHidden/>
              </w:rPr>
              <w:instrText xml:space="preserve"> PAGEREF _Toc194988991 \h </w:instrText>
            </w:r>
            <w:r>
              <w:rPr>
                <w:noProof/>
                <w:webHidden/>
              </w:rPr>
            </w:r>
            <w:r>
              <w:rPr>
                <w:noProof/>
                <w:webHidden/>
              </w:rPr>
              <w:fldChar w:fldCharType="separate"/>
            </w:r>
            <w:r w:rsidR="00AE5962">
              <w:rPr>
                <w:noProof/>
                <w:webHidden/>
              </w:rPr>
              <w:t>35</w:t>
            </w:r>
            <w:r>
              <w:rPr>
                <w:noProof/>
                <w:webHidden/>
              </w:rPr>
              <w:fldChar w:fldCharType="end"/>
            </w:r>
          </w:hyperlink>
        </w:p>
        <w:p w14:paraId="32A2E920" w14:textId="0C53751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2" w:history="1">
            <w:r w:rsidRPr="00DF03DC">
              <w:rPr>
                <w:rStyle w:val="Hyperlink"/>
                <w:noProof/>
              </w:rPr>
              <w:t>3.1.1.20</w:t>
            </w:r>
            <w:r>
              <w:rPr>
                <w:rFonts w:asciiTheme="minorHAnsi" w:eastAsiaTheme="minorEastAsia" w:hAnsiTheme="minorHAnsi"/>
                <w:noProof/>
                <w:sz w:val="24"/>
                <w:szCs w:val="24"/>
                <w:lang w:eastAsia="sl-SI"/>
              </w:rPr>
              <w:tab/>
            </w:r>
            <w:r w:rsidRPr="00DF03DC">
              <w:rPr>
                <w:rStyle w:val="Hyperlink"/>
                <w:noProof/>
              </w:rPr>
              <w:t>SZdrDis-0020: Usmerjanje očividca k AED</w:t>
            </w:r>
            <w:r>
              <w:rPr>
                <w:noProof/>
                <w:webHidden/>
              </w:rPr>
              <w:tab/>
            </w:r>
            <w:r>
              <w:rPr>
                <w:noProof/>
                <w:webHidden/>
              </w:rPr>
              <w:fldChar w:fldCharType="begin"/>
            </w:r>
            <w:r>
              <w:rPr>
                <w:noProof/>
                <w:webHidden/>
              </w:rPr>
              <w:instrText xml:space="preserve"> PAGEREF _Toc194988992 \h </w:instrText>
            </w:r>
            <w:r>
              <w:rPr>
                <w:noProof/>
                <w:webHidden/>
              </w:rPr>
            </w:r>
            <w:r>
              <w:rPr>
                <w:noProof/>
                <w:webHidden/>
              </w:rPr>
              <w:fldChar w:fldCharType="separate"/>
            </w:r>
            <w:r w:rsidR="00AE5962">
              <w:rPr>
                <w:noProof/>
                <w:webHidden/>
              </w:rPr>
              <w:t>36</w:t>
            </w:r>
            <w:r>
              <w:rPr>
                <w:noProof/>
                <w:webHidden/>
              </w:rPr>
              <w:fldChar w:fldCharType="end"/>
            </w:r>
          </w:hyperlink>
        </w:p>
        <w:p w14:paraId="2ED6430C" w14:textId="7814B96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3" w:history="1">
            <w:r w:rsidRPr="00DF03DC">
              <w:rPr>
                <w:rStyle w:val="Hyperlink"/>
                <w:noProof/>
              </w:rPr>
              <w:t>3.1.1.21</w:t>
            </w:r>
            <w:r>
              <w:rPr>
                <w:rFonts w:asciiTheme="minorHAnsi" w:eastAsiaTheme="minorEastAsia" w:hAnsiTheme="minorHAnsi"/>
                <w:noProof/>
                <w:sz w:val="24"/>
                <w:szCs w:val="24"/>
                <w:lang w:eastAsia="sl-SI"/>
              </w:rPr>
              <w:tab/>
            </w:r>
            <w:r w:rsidRPr="00DF03DC">
              <w:rPr>
                <w:rStyle w:val="Hyperlink"/>
                <w:noProof/>
              </w:rPr>
              <w:t>SZdrDis-0021: Vključitev dodatnega SZdrDis</w:t>
            </w:r>
            <w:r>
              <w:rPr>
                <w:noProof/>
                <w:webHidden/>
              </w:rPr>
              <w:tab/>
            </w:r>
            <w:r>
              <w:rPr>
                <w:noProof/>
                <w:webHidden/>
              </w:rPr>
              <w:fldChar w:fldCharType="begin"/>
            </w:r>
            <w:r>
              <w:rPr>
                <w:noProof/>
                <w:webHidden/>
              </w:rPr>
              <w:instrText xml:space="preserve"> PAGEREF _Toc194988993 \h </w:instrText>
            </w:r>
            <w:r>
              <w:rPr>
                <w:noProof/>
                <w:webHidden/>
              </w:rPr>
            </w:r>
            <w:r>
              <w:rPr>
                <w:noProof/>
                <w:webHidden/>
              </w:rPr>
              <w:fldChar w:fldCharType="separate"/>
            </w:r>
            <w:r w:rsidR="00AE5962">
              <w:rPr>
                <w:noProof/>
                <w:webHidden/>
              </w:rPr>
              <w:t>36</w:t>
            </w:r>
            <w:r>
              <w:rPr>
                <w:noProof/>
                <w:webHidden/>
              </w:rPr>
              <w:fldChar w:fldCharType="end"/>
            </w:r>
          </w:hyperlink>
        </w:p>
        <w:p w14:paraId="6CD6F5B4" w14:textId="6B79AA2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4" w:history="1">
            <w:r w:rsidRPr="00DF03DC">
              <w:rPr>
                <w:rStyle w:val="Hyperlink"/>
                <w:noProof/>
              </w:rPr>
              <w:t>3.1.1.22</w:t>
            </w:r>
            <w:r>
              <w:rPr>
                <w:rFonts w:asciiTheme="minorHAnsi" w:eastAsiaTheme="minorEastAsia" w:hAnsiTheme="minorHAnsi"/>
                <w:noProof/>
                <w:sz w:val="24"/>
                <w:szCs w:val="24"/>
                <w:lang w:eastAsia="sl-SI"/>
              </w:rPr>
              <w:tab/>
            </w:r>
            <w:r w:rsidRPr="00DF03DC">
              <w:rPr>
                <w:rStyle w:val="Hyperlink"/>
                <w:noProof/>
              </w:rPr>
              <w:t>SZdrDis-0022: Vključitev v dispečerski dogodek</w:t>
            </w:r>
            <w:r>
              <w:rPr>
                <w:noProof/>
                <w:webHidden/>
              </w:rPr>
              <w:tab/>
            </w:r>
            <w:r>
              <w:rPr>
                <w:noProof/>
                <w:webHidden/>
              </w:rPr>
              <w:fldChar w:fldCharType="begin"/>
            </w:r>
            <w:r>
              <w:rPr>
                <w:noProof/>
                <w:webHidden/>
              </w:rPr>
              <w:instrText xml:space="preserve"> PAGEREF _Toc194988994 \h </w:instrText>
            </w:r>
            <w:r>
              <w:rPr>
                <w:noProof/>
                <w:webHidden/>
              </w:rPr>
            </w:r>
            <w:r>
              <w:rPr>
                <w:noProof/>
                <w:webHidden/>
              </w:rPr>
              <w:fldChar w:fldCharType="separate"/>
            </w:r>
            <w:r w:rsidR="00AE5962">
              <w:rPr>
                <w:noProof/>
                <w:webHidden/>
              </w:rPr>
              <w:t>36</w:t>
            </w:r>
            <w:r>
              <w:rPr>
                <w:noProof/>
                <w:webHidden/>
              </w:rPr>
              <w:fldChar w:fldCharType="end"/>
            </w:r>
          </w:hyperlink>
        </w:p>
        <w:p w14:paraId="0D9CEC23" w14:textId="3F2486E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5" w:history="1">
            <w:r w:rsidRPr="00DF03DC">
              <w:rPr>
                <w:rStyle w:val="Hyperlink"/>
                <w:noProof/>
              </w:rPr>
              <w:t>3.1.1.23</w:t>
            </w:r>
            <w:r>
              <w:rPr>
                <w:rFonts w:asciiTheme="minorHAnsi" w:eastAsiaTheme="minorEastAsia" w:hAnsiTheme="minorHAnsi"/>
                <w:noProof/>
                <w:sz w:val="24"/>
                <w:szCs w:val="24"/>
                <w:lang w:eastAsia="sl-SI"/>
              </w:rPr>
              <w:tab/>
            </w:r>
            <w:r w:rsidRPr="00DF03DC">
              <w:rPr>
                <w:rStyle w:val="Hyperlink"/>
                <w:noProof/>
              </w:rPr>
              <w:t>SZdrDis-0023: Ustvarjanje posebnega dogodka</w:t>
            </w:r>
            <w:r>
              <w:rPr>
                <w:noProof/>
                <w:webHidden/>
              </w:rPr>
              <w:tab/>
            </w:r>
            <w:r>
              <w:rPr>
                <w:noProof/>
                <w:webHidden/>
              </w:rPr>
              <w:fldChar w:fldCharType="begin"/>
            </w:r>
            <w:r>
              <w:rPr>
                <w:noProof/>
                <w:webHidden/>
              </w:rPr>
              <w:instrText xml:space="preserve"> PAGEREF _Toc194988995 \h </w:instrText>
            </w:r>
            <w:r>
              <w:rPr>
                <w:noProof/>
                <w:webHidden/>
              </w:rPr>
            </w:r>
            <w:r>
              <w:rPr>
                <w:noProof/>
                <w:webHidden/>
              </w:rPr>
              <w:fldChar w:fldCharType="separate"/>
            </w:r>
            <w:r w:rsidR="00AE5962">
              <w:rPr>
                <w:noProof/>
                <w:webHidden/>
              </w:rPr>
              <w:t>37</w:t>
            </w:r>
            <w:r>
              <w:rPr>
                <w:noProof/>
                <w:webHidden/>
              </w:rPr>
              <w:fldChar w:fldCharType="end"/>
            </w:r>
          </w:hyperlink>
        </w:p>
        <w:p w14:paraId="581BA400" w14:textId="77C4DA7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6" w:history="1">
            <w:r w:rsidRPr="00DF03DC">
              <w:rPr>
                <w:rStyle w:val="Hyperlink"/>
                <w:noProof/>
              </w:rPr>
              <w:t>3.1.1.24</w:t>
            </w:r>
            <w:r>
              <w:rPr>
                <w:rFonts w:asciiTheme="minorHAnsi" w:eastAsiaTheme="minorEastAsia" w:hAnsiTheme="minorHAnsi"/>
                <w:noProof/>
                <w:sz w:val="24"/>
                <w:szCs w:val="24"/>
                <w:lang w:eastAsia="sl-SI"/>
              </w:rPr>
              <w:tab/>
            </w:r>
            <w:r w:rsidRPr="00DF03DC">
              <w:rPr>
                <w:rStyle w:val="Hyperlink"/>
                <w:noProof/>
              </w:rPr>
              <w:t>SZdrDis-0024: Vnos osnovnih podatkov o posebnem dogodku</w:t>
            </w:r>
            <w:r>
              <w:rPr>
                <w:noProof/>
                <w:webHidden/>
              </w:rPr>
              <w:tab/>
            </w:r>
            <w:r>
              <w:rPr>
                <w:noProof/>
                <w:webHidden/>
              </w:rPr>
              <w:fldChar w:fldCharType="begin"/>
            </w:r>
            <w:r>
              <w:rPr>
                <w:noProof/>
                <w:webHidden/>
              </w:rPr>
              <w:instrText xml:space="preserve"> PAGEREF _Toc194988996 \h </w:instrText>
            </w:r>
            <w:r>
              <w:rPr>
                <w:noProof/>
                <w:webHidden/>
              </w:rPr>
            </w:r>
            <w:r>
              <w:rPr>
                <w:noProof/>
                <w:webHidden/>
              </w:rPr>
              <w:fldChar w:fldCharType="separate"/>
            </w:r>
            <w:r w:rsidR="00AE5962">
              <w:rPr>
                <w:noProof/>
                <w:webHidden/>
              </w:rPr>
              <w:t>37</w:t>
            </w:r>
            <w:r>
              <w:rPr>
                <w:noProof/>
                <w:webHidden/>
              </w:rPr>
              <w:fldChar w:fldCharType="end"/>
            </w:r>
          </w:hyperlink>
        </w:p>
        <w:p w14:paraId="376F7110" w14:textId="67C6F0D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7" w:history="1">
            <w:r w:rsidRPr="00DF03DC">
              <w:rPr>
                <w:rStyle w:val="Hyperlink"/>
                <w:noProof/>
              </w:rPr>
              <w:t>3.1.1.25</w:t>
            </w:r>
            <w:r>
              <w:rPr>
                <w:rFonts w:asciiTheme="minorHAnsi" w:eastAsiaTheme="minorEastAsia" w:hAnsiTheme="minorHAnsi"/>
                <w:noProof/>
                <w:sz w:val="24"/>
                <w:szCs w:val="24"/>
                <w:lang w:eastAsia="sl-SI"/>
              </w:rPr>
              <w:tab/>
            </w:r>
            <w:r w:rsidRPr="00DF03DC">
              <w:rPr>
                <w:rStyle w:val="Hyperlink"/>
                <w:noProof/>
              </w:rPr>
              <w:t>SZdrDis-0025: Seznanitev s stanjem posebnega dogodka</w:t>
            </w:r>
            <w:r>
              <w:rPr>
                <w:noProof/>
                <w:webHidden/>
              </w:rPr>
              <w:tab/>
            </w:r>
            <w:r>
              <w:rPr>
                <w:noProof/>
                <w:webHidden/>
              </w:rPr>
              <w:fldChar w:fldCharType="begin"/>
            </w:r>
            <w:r>
              <w:rPr>
                <w:noProof/>
                <w:webHidden/>
              </w:rPr>
              <w:instrText xml:space="preserve"> PAGEREF _Toc194988997 \h </w:instrText>
            </w:r>
            <w:r>
              <w:rPr>
                <w:noProof/>
                <w:webHidden/>
              </w:rPr>
            </w:r>
            <w:r>
              <w:rPr>
                <w:noProof/>
                <w:webHidden/>
              </w:rPr>
              <w:fldChar w:fldCharType="separate"/>
            </w:r>
            <w:r w:rsidR="00AE5962">
              <w:rPr>
                <w:noProof/>
                <w:webHidden/>
              </w:rPr>
              <w:t>38</w:t>
            </w:r>
            <w:r>
              <w:rPr>
                <w:noProof/>
                <w:webHidden/>
              </w:rPr>
              <w:fldChar w:fldCharType="end"/>
            </w:r>
          </w:hyperlink>
        </w:p>
        <w:p w14:paraId="49513D37" w14:textId="06E2BA9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8" w:history="1">
            <w:r w:rsidRPr="00DF03DC">
              <w:rPr>
                <w:rStyle w:val="Hyperlink"/>
                <w:noProof/>
              </w:rPr>
              <w:t>3.1.1.26</w:t>
            </w:r>
            <w:r>
              <w:rPr>
                <w:rFonts w:asciiTheme="minorHAnsi" w:eastAsiaTheme="minorEastAsia" w:hAnsiTheme="minorHAnsi"/>
                <w:noProof/>
                <w:sz w:val="24"/>
                <w:szCs w:val="24"/>
                <w:lang w:eastAsia="sl-SI"/>
              </w:rPr>
              <w:tab/>
            </w:r>
            <w:r w:rsidRPr="00DF03DC">
              <w:rPr>
                <w:rStyle w:val="Hyperlink"/>
                <w:noProof/>
              </w:rPr>
              <w:t>SZdrDis-0026: Vključitev zdravnika konzultanta DSZ</w:t>
            </w:r>
            <w:r>
              <w:rPr>
                <w:noProof/>
                <w:webHidden/>
              </w:rPr>
              <w:tab/>
            </w:r>
            <w:r>
              <w:rPr>
                <w:noProof/>
                <w:webHidden/>
              </w:rPr>
              <w:fldChar w:fldCharType="begin"/>
            </w:r>
            <w:r>
              <w:rPr>
                <w:noProof/>
                <w:webHidden/>
              </w:rPr>
              <w:instrText xml:space="preserve"> PAGEREF _Toc194988998 \h </w:instrText>
            </w:r>
            <w:r>
              <w:rPr>
                <w:noProof/>
                <w:webHidden/>
              </w:rPr>
            </w:r>
            <w:r>
              <w:rPr>
                <w:noProof/>
                <w:webHidden/>
              </w:rPr>
              <w:fldChar w:fldCharType="separate"/>
            </w:r>
            <w:r w:rsidR="00AE5962">
              <w:rPr>
                <w:noProof/>
                <w:webHidden/>
              </w:rPr>
              <w:t>38</w:t>
            </w:r>
            <w:r>
              <w:rPr>
                <w:noProof/>
                <w:webHidden/>
              </w:rPr>
              <w:fldChar w:fldCharType="end"/>
            </w:r>
          </w:hyperlink>
        </w:p>
        <w:p w14:paraId="4CA64EFB" w14:textId="3E489DE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8999" w:history="1">
            <w:r w:rsidRPr="00DF03DC">
              <w:rPr>
                <w:rStyle w:val="Hyperlink"/>
                <w:noProof/>
              </w:rPr>
              <w:t>3.1.1.27</w:t>
            </w:r>
            <w:r>
              <w:rPr>
                <w:rFonts w:asciiTheme="minorHAnsi" w:eastAsiaTheme="minorEastAsia" w:hAnsiTheme="minorHAnsi"/>
                <w:noProof/>
                <w:sz w:val="24"/>
                <w:szCs w:val="24"/>
                <w:lang w:eastAsia="sl-SI"/>
              </w:rPr>
              <w:tab/>
            </w:r>
            <w:r w:rsidRPr="00DF03DC">
              <w:rPr>
                <w:rStyle w:val="Hyperlink"/>
                <w:noProof/>
              </w:rPr>
              <w:t>SZdrDis-0027: Predlog za preklic intervencije</w:t>
            </w:r>
            <w:r>
              <w:rPr>
                <w:noProof/>
                <w:webHidden/>
              </w:rPr>
              <w:tab/>
            </w:r>
            <w:r>
              <w:rPr>
                <w:noProof/>
                <w:webHidden/>
              </w:rPr>
              <w:fldChar w:fldCharType="begin"/>
            </w:r>
            <w:r>
              <w:rPr>
                <w:noProof/>
                <w:webHidden/>
              </w:rPr>
              <w:instrText xml:space="preserve"> PAGEREF _Toc194988999 \h </w:instrText>
            </w:r>
            <w:r>
              <w:rPr>
                <w:noProof/>
                <w:webHidden/>
              </w:rPr>
            </w:r>
            <w:r>
              <w:rPr>
                <w:noProof/>
                <w:webHidden/>
              </w:rPr>
              <w:fldChar w:fldCharType="separate"/>
            </w:r>
            <w:r w:rsidR="00AE5962">
              <w:rPr>
                <w:noProof/>
                <w:webHidden/>
              </w:rPr>
              <w:t>38</w:t>
            </w:r>
            <w:r>
              <w:rPr>
                <w:noProof/>
                <w:webHidden/>
              </w:rPr>
              <w:fldChar w:fldCharType="end"/>
            </w:r>
          </w:hyperlink>
        </w:p>
        <w:p w14:paraId="2330D185" w14:textId="5A473A9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0" w:history="1">
            <w:r w:rsidRPr="00DF03DC">
              <w:rPr>
                <w:rStyle w:val="Hyperlink"/>
                <w:noProof/>
              </w:rPr>
              <w:t>3.1.1.28</w:t>
            </w:r>
            <w:r>
              <w:rPr>
                <w:rFonts w:asciiTheme="minorHAnsi" w:eastAsiaTheme="minorEastAsia" w:hAnsiTheme="minorHAnsi"/>
                <w:noProof/>
                <w:sz w:val="24"/>
                <w:szCs w:val="24"/>
                <w:lang w:eastAsia="sl-SI"/>
              </w:rPr>
              <w:tab/>
            </w:r>
            <w:r w:rsidRPr="00DF03DC">
              <w:rPr>
                <w:rStyle w:val="Hyperlink"/>
                <w:noProof/>
              </w:rPr>
              <w:t>SZdrDis-0028: Vnos zabeležke na dispečerski dogodek</w:t>
            </w:r>
            <w:r>
              <w:rPr>
                <w:noProof/>
                <w:webHidden/>
              </w:rPr>
              <w:tab/>
            </w:r>
            <w:r>
              <w:rPr>
                <w:noProof/>
                <w:webHidden/>
              </w:rPr>
              <w:fldChar w:fldCharType="begin"/>
            </w:r>
            <w:r>
              <w:rPr>
                <w:noProof/>
                <w:webHidden/>
              </w:rPr>
              <w:instrText xml:space="preserve"> PAGEREF _Toc194989000 \h </w:instrText>
            </w:r>
            <w:r>
              <w:rPr>
                <w:noProof/>
                <w:webHidden/>
              </w:rPr>
            </w:r>
            <w:r>
              <w:rPr>
                <w:noProof/>
                <w:webHidden/>
              </w:rPr>
              <w:fldChar w:fldCharType="separate"/>
            </w:r>
            <w:r w:rsidR="00AE5962">
              <w:rPr>
                <w:noProof/>
                <w:webHidden/>
              </w:rPr>
              <w:t>39</w:t>
            </w:r>
            <w:r>
              <w:rPr>
                <w:noProof/>
                <w:webHidden/>
              </w:rPr>
              <w:fldChar w:fldCharType="end"/>
            </w:r>
          </w:hyperlink>
        </w:p>
        <w:p w14:paraId="22E2A918" w14:textId="663EE826"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01" w:history="1">
            <w:r w:rsidRPr="00DF03DC">
              <w:rPr>
                <w:rStyle w:val="Hyperlink"/>
                <w:noProof/>
              </w:rPr>
              <w:t>3.1.2</w:t>
            </w:r>
            <w:r>
              <w:rPr>
                <w:rFonts w:asciiTheme="minorHAnsi" w:eastAsiaTheme="minorEastAsia" w:hAnsiTheme="minorHAnsi"/>
                <w:noProof/>
                <w:sz w:val="24"/>
                <w:szCs w:val="24"/>
                <w:lang w:eastAsia="sl-SI"/>
              </w:rPr>
              <w:tab/>
            </w:r>
            <w:r w:rsidRPr="00DF03DC">
              <w:rPr>
                <w:rStyle w:val="Hyperlink"/>
                <w:noProof/>
              </w:rPr>
              <w:t>Oddajno-nadzorni zdravstveni dispečer (ONZdrDis)</w:t>
            </w:r>
            <w:r>
              <w:rPr>
                <w:noProof/>
                <w:webHidden/>
              </w:rPr>
              <w:tab/>
            </w:r>
            <w:r>
              <w:rPr>
                <w:noProof/>
                <w:webHidden/>
              </w:rPr>
              <w:fldChar w:fldCharType="begin"/>
            </w:r>
            <w:r>
              <w:rPr>
                <w:noProof/>
                <w:webHidden/>
              </w:rPr>
              <w:instrText xml:space="preserve"> PAGEREF _Toc194989001 \h </w:instrText>
            </w:r>
            <w:r>
              <w:rPr>
                <w:noProof/>
                <w:webHidden/>
              </w:rPr>
            </w:r>
            <w:r>
              <w:rPr>
                <w:noProof/>
                <w:webHidden/>
              </w:rPr>
              <w:fldChar w:fldCharType="separate"/>
            </w:r>
            <w:r w:rsidR="00AE5962">
              <w:rPr>
                <w:noProof/>
                <w:webHidden/>
              </w:rPr>
              <w:t>39</w:t>
            </w:r>
            <w:r>
              <w:rPr>
                <w:noProof/>
                <w:webHidden/>
              </w:rPr>
              <w:fldChar w:fldCharType="end"/>
            </w:r>
          </w:hyperlink>
        </w:p>
        <w:p w14:paraId="6C7DC606" w14:textId="0338A6B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2" w:history="1">
            <w:r w:rsidRPr="00DF03DC">
              <w:rPr>
                <w:rStyle w:val="Hyperlink"/>
                <w:noProof/>
              </w:rPr>
              <w:t>3.1.2.1</w:t>
            </w:r>
            <w:r>
              <w:rPr>
                <w:rFonts w:asciiTheme="minorHAnsi" w:eastAsiaTheme="minorEastAsia" w:hAnsiTheme="minorHAnsi"/>
                <w:noProof/>
                <w:sz w:val="24"/>
                <w:szCs w:val="24"/>
                <w:lang w:eastAsia="sl-SI"/>
              </w:rPr>
              <w:tab/>
            </w:r>
            <w:r w:rsidRPr="00DF03DC">
              <w:rPr>
                <w:rStyle w:val="Hyperlink"/>
                <w:noProof/>
              </w:rPr>
              <w:t>ONZdrDis-0001: Pridružitev dogodku</w:t>
            </w:r>
            <w:r>
              <w:rPr>
                <w:noProof/>
                <w:webHidden/>
              </w:rPr>
              <w:tab/>
            </w:r>
            <w:r>
              <w:rPr>
                <w:noProof/>
                <w:webHidden/>
              </w:rPr>
              <w:fldChar w:fldCharType="begin"/>
            </w:r>
            <w:r>
              <w:rPr>
                <w:noProof/>
                <w:webHidden/>
              </w:rPr>
              <w:instrText xml:space="preserve"> PAGEREF _Toc194989002 \h </w:instrText>
            </w:r>
            <w:r>
              <w:rPr>
                <w:noProof/>
                <w:webHidden/>
              </w:rPr>
            </w:r>
            <w:r>
              <w:rPr>
                <w:noProof/>
                <w:webHidden/>
              </w:rPr>
              <w:fldChar w:fldCharType="separate"/>
            </w:r>
            <w:r w:rsidR="00AE5962">
              <w:rPr>
                <w:noProof/>
                <w:webHidden/>
              </w:rPr>
              <w:t>39</w:t>
            </w:r>
            <w:r>
              <w:rPr>
                <w:noProof/>
                <w:webHidden/>
              </w:rPr>
              <w:fldChar w:fldCharType="end"/>
            </w:r>
          </w:hyperlink>
        </w:p>
        <w:p w14:paraId="3022B8E2" w14:textId="27C2187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3" w:history="1">
            <w:r w:rsidRPr="00DF03DC">
              <w:rPr>
                <w:rStyle w:val="Hyperlink"/>
                <w:noProof/>
              </w:rPr>
              <w:t>3.1.2.2</w:t>
            </w:r>
            <w:r>
              <w:rPr>
                <w:rFonts w:asciiTheme="minorHAnsi" w:eastAsiaTheme="minorEastAsia" w:hAnsiTheme="minorHAnsi"/>
                <w:noProof/>
                <w:sz w:val="24"/>
                <w:szCs w:val="24"/>
                <w:lang w:eastAsia="sl-SI"/>
              </w:rPr>
              <w:tab/>
            </w:r>
            <w:r w:rsidRPr="00DF03DC">
              <w:rPr>
                <w:rStyle w:val="Hyperlink"/>
                <w:noProof/>
              </w:rPr>
              <w:t>ONZdrDis-0002: Pregled ekip NMP</w:t>
            </w:r>
            <w:r>
              <w:rPr>
                <w:noProof/>
                <w:webHidden/>
              </w:rPr>
              <w:tab/>
            </w:r>
            <w:r>
              <w:rPr>
                <w:noProof/>
                <w:webHidden/>
              </w:rPr>
              <w:fldChar w:fldCharType="begin"/>
            </w:r>
            <w:r>
              <w:rPr>
                <w:noProof/>
                <w:webHidden/>
              </w:rPr>
              <w:instrText xml:space="preserve"> PAGEREF _Toc194989003 \h </w:instrText>
            </w:r>
            <w:r>
              <w:rPr>
                <w:noProof/>
                <w:webHidden/>
              </w:rPr>
            </w:r>
            <w:r>
              <w:rPr>
                <w:noProof/>
                <w:webHidden/>
              </w:rPr>
              <w:fldChar w:fldCharType="separate"/>
            </w:r>
            <w:r w:rsidR="00AE5962">
              <w:rPr>
                <w:noProof/>
                <w:webHidden/>
              </w:rPr>
              <w:t>40</w:t>
            </w:r>
            <w:r>
              <w:rPr>
                <w:noProof/>
                <w:webHidden/>
              </w:rPr>
              <w:fldChar w:fldCharType="end"/>
            </w:r>
          </w:hyperlink>
        </w:p>
        <w:p w14:paraId="3F1B94BD" w14:textId="0411947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4" w:history="1">
            <w:r w:rsidRPr="00DF03DC">
              <w:rPr>
                <w:rStyle w:val="Hyperlink"/>
                <w:noProof/>
              </w:rPr>
              <w:t>3.1.2.3</w:t>
            </w:r>
            <w:r>
              <w:rPr>
                <w:rFonts w:asciiTheme="minorHAnsi" w:eastAsiaTheme="minorEastAsia" w:hAnsiTheme="minorHAnsi"/>
                <w:noProof/>
                <w:sz w:val="24"/>
                <w:szCs w:val="24"/>
                <w:lang w:eastAsia="sl-SI"/>
              </w:rPr>
              <w:tab/>
            </w:r>
            <w:r w:rsidRPr="00DF03DC">
              <w:rPr>
                <w:rStyle w:val="Hyperlink"/>
                <w:noProof/>
              </w:rPr>
              <w:t>ONZdrDis-0003: Pregled dogodkov v izvajanju</w:t>
            </w:r>
            <w:r>
              <w:rPr>
                <w:noProof/>
                <w:webHidden/>
              </w:rPr>
              <w:tab/>
            </w:r>
            <w:r>
              <w:rPr>
                <w:noProof/>
                <w:webHidden/>
              </w:rPr>
              <w:fldChar w:fldCharType="begin"/>
            </w:r>
            <w:r>
              <w:rPr>
                <w:noProof/>
                <w:webHidden/>
              </w:rPr>
              <w:instrText xml:space="preserve"> PAGEREF _Toc194989004 \h </w:instrText>
            </w:r>
            <w:r>
              <w:rPr>
                <w:noProof/>
                <w:webHidden/>
              </w:rPr>
            </w:r>
            <w:r>
              <w:rPr>
                <w:noProof/>
                <w:webHidden/>
              </w:rPr>
              <w:fldChar w:fldCharType="separate"/>
            </w:r>
            <w:r w:rsidR="00AE5962">
              <w:rPr>
                <w:noProof/>
                <w:webHidden/>
              </w:rPr>
              <w:t>41</w:t>
            </w:r>
            <w:r>
              <w:rPr>
                <w:noProof/>
                <w:webHidden/>
              </w:rPr>
              <w:fldChar w:fldCharType="end"/>
            </w:r>
          </w:hyperlink>
        </w:p>
        <w:p w14:paraId="2025D9F3" w14:textId="0283C81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5" w:history="1">
            <w:r w:rsidRPr="00DF03DC">
              <w:rPr>
                <w:rStyle w:val="Hyperlink"/>
                <w:noProof/>
              </w:rPr>
              <w:t>3.1.2.4</w:t>
            </w:r>
            <w:r>
              <w:rPr>
                <w:rFonts w:asciiTheme="minorHAnsi" w:eastAsiaTheme="minorEastAsia" w:hAnsiTheme="minorHAnsi"/>
                <w:noProof/>
                <w:sz w:val="24"/>
                <w:szCs w:val="24"/>
                <w:lang w:eastAsia="sl-SI"/>
              </w:rPr>
              <w:tab/>
            </w:r>
            <w:r w:rsidRPr="00DF03DC">
              <w:rPr>
                <w:rStyle w:val="Hyperlink"/>
                <w:noProof/>
              </w:rPr>
              <w:t>ONZdrDis-0004: Aktivacija predlagane ekipe NMP</w:t>
            </w:r>
            <w:r>
              <w:rPr>
                <w:noProof/>
                <w:webHidden/>
              </w:rPr>
              <w:tab/>
            </w:r>
            <w:r>
              <w:rPr>
                <w:noProof/>
                <w:webHidden/>
              </w:rPr>
              <w:fldChar w:fldCharType="begin"/>
            </w:r>
            <w:r>
              <w:rPr>
                <w:noProof/>
                <w:webHidden/>
              </w:rPr>
              <w:instrText xml:space="preserve"> PAGEREF _Toc194989005 \h </w:instrText>
            </w:r>
            <w:r>
              <w:rPr>
                <w:noProof/>
                <w:webHidden/>
              </w:rPr>
            </w:r>
            <w:r>
              <w:rPr>
                <w:noProof/>
                <w:webHidden/>
              </w:rPr>
              <w:fldChar w:fldCharType="separate"/>
            </w:r>
            <w:r w:rsidR="00AE5962">
              <w:rPr>
                <w:noProof/>
                <w:webHidden/>
              </w:rPr>
              <w:t>41</w:t>
            </w:r>
            <w:r>
              <w:rPr>
                <w:noProof/>
                <w:webHidden/>
              </w:rPr>
              <w:fldChar w:fldCharType="end"/>
            </w:r>
          </w:hyperlink>
        </w:p>
        <w:p w14:paraId="6726F719" w14:textId="7D925C4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6" w:history="1">
            <w:r w:rsidRPr="00DF03DC">
              <w:rPr>
                <w:rStyle w:val="Hyperlink"/>
                <w:noProof/>
              </w:rPr>
              <w:t>3.1.2.5</w:t>
            </w:r>
            <w:r>
              <w:rPr>
                <w:rFonts w:asciiTheme="minorHAnsi" w:eastAsiaTheme="minorEastAsia" w:hAnsiTheme="minorHAnsi"/>
                <w:noProof/>
                <w:sz w:val="24"/>
                <w:szCs w:val="24"/>
                <w:lang w:eastAsia="sl-SI"/>
              </w:rPr>
              <w:tab/>
            </w:r>
            <w:r w:rsidRPr="00DF03DC">
              <w:rPr>
                <w:rStyle w:val="Hyperlink"/>
                <w:noProof/>
              </w:rPr>
              <w:t>ONZdrDis-0005: Ročni izbor in aktivacija ekipe NMP</w:t>
            </w:r>
            <w:r>
              <w:rPr>
                <w:noProof/>
                <w:webHidden/>
              </w:rPr>
              <w:tab/>
            </w:r>
            <w:r>
              <w:rPr>
                <w:noProof/>
                <w:webHidden/>
              </w:rPr>
              <w:fldChar w:fldCharType="begin"/>
            </w:r>
            <w:r>
              <w:rPr>
                <w:noProof/>
                <w:webHidden/>
              </w:rPr>
              <w:instrText xml:space="preserve"> PAGEREF _Toc194989006 \h </w:instrText>
            </w:r>
            <w:r>
              <w:rPr>
                <w:noProof/>
                <w:webHidden/>
              </w:rPr>
            </w:r>
            <w:r>
              <w:rPr>
                <w:noProof/>
                <w:webHidden/>
              </w:rPr>
              <w:fldChar w:fldCharType="separate"/>
            </w:r>
            <w:r w:rsidR="00AE5962">
              <w:rPr>
                <w:noProof/>
                <w:webHidden/>
              </w:rPr>
              <w:t>43</w:t>
            </w:r>
            <w:r>
              <w:rPr>
                <w:noProof/>
                <w:webHidden/>
              </w:rPr>
              <w:fldChar w:fldCharType="end"/>
            </w:r>
          </w:hyperlink>
        </w:p>
        <w:p w14:paraId="5CE26048" w14:textId="1EF96A2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7" w:history="1">
            <w:r w:rsidRPr="00DF03DC">
              <w:rPr>
                <w:rStyle w:val="Hyperlink"/>
                <w:noProof/>
              </w:rPr>
              <w:t>3.1.2.6</w:t>
            </w:r>
            <w:r>
              <w:rPr>
                <w:rFonts w:asciiTheme="minorHAnsi" w:eastAsiaTheme="minorEastAsia" w:hAnsiTheme="minorHAnsi"/>
                <w:noProof/>
                <w:sz w:val="24"/>
                <w:szCs w:val="24"/>
                <w:lang w:eastAsia="sl-SI"/>
              </w:rPr>
              <w:tab/>
            </w:r>
            <w:r w:rsidRPr="00DF03DC">
              <w:rPr>
                <w:rStyle w:val="Hyperlink"/>
                <w:noProof/>
              </w:rPr>
              <w:t>ONZdrDis-0006: Pregled stanja ekip NMP na dogodku/intervenciji</w:t>
            </w:r>
            <w:r>
              <w:rPr>
                <w:noProof/>
                <w:webHidden/>
              </w:rPr>
              <w:tab/>
            </w:r>
            <w:r>
              <w:rPr>
                <w:noProof/>
                <w:webHidden/>
              </w:rPr>
              <w:fldChar w:fldCharType="begin"/>
            </w:r>
            <w:r>
              <w:rPr>
                <w:noProof/>
                <w:webHidden/>
              </w:rPr>
              <w:instrText xml:space="preserve"> PAGEREF _Toc194989007 \h </w:instrText>
            </w:r>
            <w:r>
              <w:rPr>
                <w:noProof/>
                <w:webHidden/>
              </w:rPr>
            </w:r>
            <w:r>
              <w:rPr>
                <w:noProof/>
                <w:webHidden/>
              </w:rPr>
              <w:fldChar w:fldCharType="separate"/>
            </w:r>
            <w:r w:rsidR="00AE5962">
              <w:rPr>
                <w:noProof/>
                <w:webHidden/>
              </w:rPr>
              <w:t>43</w:t>
            </w:r>
            <w:r>
              <w:rPr>
                <w:noProof/>
                <w:webHidden/>
              </w:rPr>
              <w:fldChar w:fldCharType="end"/>
            </w:r>
          </w:hyperlink>
        </w:p>
        <w:p w14:paraId="7394A111" w14:textId="41518E4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8" w:history="1">
            <w:r w:rsidRPr="00DF03DC">
              <w:rPr>
                <w:rStyle w:val="Hyperlink"/>
                <w:noProof/>
              </w:rPr>
              <w:t>3.1.2.7</w:t>
            </w:r>
            <w:r>
              <w:rPr>
                <w:rFonts w:asciiTheme="minorHAnsi" w:eastAsiaTheme="minorEastAsia" w:hAnsiTheme="minorHAnsi"/>
                <w:noProof/>
                <w:sz w:val="24"/>
                <w:szCs w:val="24"/>
                <w:lang w:eastAsia="sl-SI"/>
              </w:rPr>
              <w:tab/>
            </w:r>
            <w:r w:rsidRPr="00DF03DC">
              <w:rPr>
                <w:rStyle w:val="Hyperlink"/>
                <w:noProof/>
              </w:rPr>
              <w:t>ONZdrDis-0007: Najava prihoda pacienta v zdravstveno ustanovo</w:t>
            </w:r>
            <w:r>
              <w:rPr>
                <w:noProof/>
                <w:webHidden/>
              </w:rPr>
              <w:tab/>
            </w:r>
            <w:r>
              <w:rPr>
                <w:noProof/>
                <w:webHidden/>
              </w:rPr>
              <w:fldChar w:fldCharType="begin"/>
            </w:r>
            <w:r>
              <w:rPr>
                <w:noProof/>
                <w:webHidden/>
              </w:rPr>
              <w:instrText xml:space="preserve"> PAGEREF _Toc194989008 \h </w:instrText>
            </w:r>
            <w:r>
              <w:rPr>
                <w:noProof/>
                <w:webHidden/>
              </w:rPr>
            </w:r>
            <w:r>
              <w:rPr>
                <w:noProof/>
                <w:webHidden/>
              </w:rPr>
              <w:fldChar w:fldCharType="separate"/>
            </w:r>
            <w:r w:rsidR="00AE5962">
              <w:rPr>
                <w:noProof/>
                <w:webHidden/>
              </w:rPr>
              <w:t>43</w:t>
            </w:r>
            <w:r>
              <w:rPr>
                <w:noProof/>
                <w:webHidden/>
              </w:rPr>
              <w:fldChar w:fldCharType="end"/>
            </w:r>
          </w:hyperlink>
        </w:p>
        <w:p w14:paraId="27F3ED22" w14:textId="7C1AFCF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09" w:history="1">
            <w:r w:rsidRPr="00DF03DC">
              <w:rPr>
                <w:rStyle w:val="Hyperlink"/>
                <w:noProof/>
              </w:rPr>
              <w:t>3.1.2.8</w:t>
            </w:r>
            <w:r>
              <w:rPr>
                <w:rFonts w:asciiTheme="minorHAnsi" w:eastAsiaTheme="minorEastAsia" w:hAnsiTheme="minorHAnsi"/>
                <w:noProof/>
                <w:sz w:val="24"/>
                <w:szCs w:val="24"/>
                <w:lang w:eastAsia="sl-SI"/>
              </w:rPr>
              <w:tab/>
            </w:r>
            <w:r w:rsidRPr="00DF03DC">
              <w:rPr>
                <w:rStyle w:val="Hyperlink"/>
                <w:noProof/>
              </w:rPr>
              <w:t>ONZdrDis-0008: Vzpostavitev povezave na zahtevo ekipe NMP</w:t>
            </w:r>
            <w:r>
              <w:rPr>
                <w:noProof/>
                <w:webHidden/>
              </w:rPr>
              <w:tab/>
            </w:r>
            <w:r>
              <w:rPr>
                <w:noProof/>
                <w:webHidden/>
              </w:rPr>
              <w:fldChar w:fldCharType="begin"/>
            </w:r>
            <w:r>
              <w:rPr>
                <w:noProof/>
                <w:webHidden/>
              </w:rPr>
              <w:instrText xml:space="preserve"> PAGEREF _Toc194989009 \h </w:instrText>
            </w:r>
            <w:r>
              <w:rPr>
                <w:noProof/>
                <w:webHidden/>
              </w:rPr>
            </w:r>
            <w:r>
              <w:rPr>
                <w:noProof/>
                <w:webHidden/>
              </w:rPr>
              <w:fldChar w:fldCharType="separate"/>
            </w:r>
            <w:r w:rsidR="00AE5962">
              <w:rPr>
                <w:noProof/>
                <w:webHidden/>
              </w:rPr>
              <w:t>44</w:t>
            </w:r>
            <w:r>
              <w:rPr>
                <w:noProof/>
                <w:webHidden/>
              </w:rPr>
              <w:fldChar w:fldCharType="end"/>
            </w:r>
          </w:hyperlink>
        </w:p>
        <w:p w14:paraId="53DCF0D1" w14:textId="617B878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0" w:history="1">
            <w:r w:rsidRPr="00DF03DC">
              <w:rPr>
                <w:rStyle w:val="Hyperlink"/>
                <w:noProof/>
              </w:rPr>
              <w:t>3.1.2.9</w:t>
            </w:r>
            <w:r>
              <w:rPr>
                <w:rFonts w:asciiTheme="minorHAnsi" w:eastAsiaTheme="minorEastAsia" w:hAnsiTheme="minorHAnsi"/>
                <w:noProof/>
                <w:sz w:val="24"/>
                <w:szCs w:val="24"/>
                <w:lang w:eastAsia="sl-SI"/>
              </w:rPr>
              <w:tab/>
            </w:r>
            <w:r w:rsidRPr="00DF03DC">
              <w:rPr>
                <w:rStyle w:val="Hyperlink"/>
                <w:noProof/>
              </w:rPr>
              <w:t>ONZdrDis-0009: Pregled zahtevkov ekip NMP za odobritve raznih tipov nerazpoložljivosti</w:t>
            </w:r>
            <w:r>
              <w:rPr>
                <w:noProof/>
                <w:webHidden/>
              </w:rPr>
              <w:tab/>
            </w:r>
            <w:r>
              <w:rPr>
                <w:noProof/>
                <w:webHidden/>
              </w:rPr>
              <w:fldChar w:fldCharType="begin"/>
            </w:r>
            <w:r>
              <w:rPr>
                <w:noProof/>
                <w:webHidden/>
              </w:rPr>
              <w:instrText xml:space="preserve"> PAGEREF _Toc194989010 \h </w:instrText>
            </w:r>
            <w:r>
              <w:rPr>
                <w:noProof/>
                <w:webHidden/>
              </w:rPr>
            </w:r>
            <w:r>
              <w:rPr>
                <w:noProof/>
                <w:webHidden/>
              </w:rPr>
              <w:fldChar w:fldCharType="separate"/>
            </w:r>
            <w:r w:rsidR="00AE5962">
              <w:rPr>
                <w:noProof/>
                <w:webHidden/>
              </w:rPr>
              <w:t>44</w:t>
            </w:r>
            <w:r>
              <w:rPr>
                <w:noProof/>
                <w:webHidden/>
              </w:rPr>
              <w:fldChar w:fldCharType="end"/>
            </w:r>
          </w:hyperlink>
        </w:p>
        <w:p w14:paraId="5E0F55FE" w14:textId="6557548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1" w:history="1">
            <w:r w:rsidRPr="00DF03DC">
              <w:rPr>
                <w:rStyle w:val="Hyperlink"/>
                <w:noProof/>
              </w:rPr>
              <w:t>3.1.2.10</w:t>
            </w:r>
            <w:r>
              <w:rPr>
                <w:rFonts w:asciiTheme="minorHAnsi" w:eastAsiaTheme="minorEastAsia" w:hAnsiTheme="minorHAnsi"/>
                <w:noProof/>
                <w:sz w:val="24"/>
                <w:szCs w:val="24"/>
                <w:lang w:eastAsia="sl-SI"/>
              </w:rPr>
              <w:tab/>
            </w:r>
            <w:r w:rsidRPr="00DF03DC">
              <w:rPr>
                <w:rStyle w:val="Hyperlink"/>
                <w:noProof/>
              </w:rPr>
              <w:t>ONZdrDis-0010: Pregled klicev in dogodkov, ki jih obravnavajo SZdrDis-i</w:t>
            </w:r>
            <w:r>
              <w:rPr>
                <w:noProof/>
                <w:webHidden/>
              </w:rPr>
              <w:tab/>
            </w:r>
            <w:r>
              <w:rPr>
                <w:noProof/>
                <w:webHidden/>
              </w:rPr>
              <w:fldChar w:fldCharType="begin"/>
            </w:r>
            <w:r>
              <w:rPr>
                <w:noProof/>
                <w:webHidden/>
              </w:rPr>
              <w:instrText xml:space="preserve"> PAGEREF _Toc194989011 \h </w:instrText>
            </w:r>
            <w:r>
              <w:rPr>
                <w:noProof/>
                <w:webHidden/>
              </w:rPr>
            </w:r>
            <w:r>
              <w:rPr>
                <w:noProof/>
                <w:webHidden/>
              </w:rPr>
              <w:fldChar w:fldCharType="separate"/>
            </w:r>
            <w:r w:rsidR="00AE5962">
              <w:rPr>
                <w:noProof/>
                <w:webHidden/>
              </w:rPr>
              <w:t>44</w:t>
            </w:r>
            <w:r>
              <w:rPr>
                <w:noProof/>
                <w:webHidden/>
              </w:rPr>
              <w:fldChar w:fldCharType="end"/>
            </w:r>
          </w:hyperlink>
        </w:p>
        <w:p w14:paraId="0D62E9D6" w14:textId="2114454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2" w:history="1">
            <w:r w:rsidRPr="00DF03DC">
              <w:rPr>
                <w:rStyle w:val="Hyperlink"/>
                <w:noProof/>
              </w:rPr>
              <w:t>3.1.2.11</w:t>
            </w:r>
            <w:r>
              <w:rPr>
                <w:rFonts w:asciiTheme="minorHAnsi" w:eastAsiaTheme="minorEastAsia" w:hAnsiTheme="minorHAnsi"/>
                <w:noProof/>
                <w:sz w:val="24"/>
                <w:szCs w:val="24"/>
                <w:lang w:eastAsia="sl-SI"/>
              </w:rPr>
              <w:tab/>
            </w:r>
            <w:r w:rsidRPr="00DF03DC">
              <w:rPr>
                <w:rStyle w:val="Hyperlink"/>
                <w:noProof/>
              </w:rPr>
              <w:t>ONZdrDis-0011: Pregled vseh dogodkov, ki so v teku in v katere sem vključen</w:t>
            </w:r>
            <w:r>
              <w:rPr>
                <w:noProof/>
                <w:webHidden/>
              </w:rPr>
              <w:tab/>
            </w:r>
            <w:r>
              <w:rPr>
                <w:noProof/>
                <w:webHidden/>
              </w:rPr>
              <w:fldChar w:fldCharType="begin"/>
            </w:r>
            <w:r>
              <w:rPr>
                <w:noProof/>
                <w:webHidden/>
              </w:rPr>
              <w:instrText xml:space="preserve"> PAGEREF _Toc194989012 \h </w:instrText>
            </w:r>
            <w:r>
              <w:rPr>
                <w:noProof/>
                <w:webHidden/>
              </w:rPr>
            </w:r>
            <w:r>
              <w:rPr>
                <w:noProof/>
                <w:webHidden/>
              </w:rPr>
              <w:fldChar w:fldCharType="separate"/>
            </w:r>
            <w:r w:rsidR="00AE5962">
              <w:rPr>
                <w:noProof/>
                <w:webHidden/>
              </w:rPr>
              <w:t>45</w:t>
            </w:r>
            <w:r>
              <w:rPr>
                <w:noProof/>
                <w:webHidden/>
              </w:rPr>
              <w:fldChar w:fldCharType="end"/>
            </w:r>
          </w:hyperlink>
        </w:p>
        <w:p w14:paraId="26B1742F" w14:textId="6348E49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3" w:history="1">
            <w:r w:rsidRPr="00DF03DC">
              <w:rPr>
                <w:rStyle w:val="Hyperlink"/>
                <w:noProof/>
              </w:rPr>
              <w:t>3.1.2.12</w:t>
            </w:r>
            <w:r>
              <w:rPr>
                <w:rFonts w:asciiTheme="minorHAnsi" w:eastAsiaTheme="minorEastAsia" w:hAnsiTheme="minorHAnsi"/>
                <w:noProof/>
                <w:sz w:val="24"/>
                <w:szCs w:val="24"/>
                <w:lang w:eastAsia="sl-SI"/>
              </w:rPr>
              <w:tab/>
            </w:r>
            <w:r w:rsidRPr="00DF03DC">
              <w:rPr>
                <w:rStyle w:val="Hyperlink"/>
                <w:noProof/>
              </w:rPr>
              <w:t>ONZdrDis-0012: Predaja intervencije drugi ekipi NMP</w:t>
            </w:r>
            <w:r>
              <w:rPr>
                <w:noProof/>
                <w:webHidden/>
              </w:rPr>
              <w:tab/>
            </w:r>
            <w:r>
              <w:rPr>
                <w:noProof/>
                <w:webHidden/>
              </w:rPr>
              <w:fldChar w:fldCharType="begin"/>
            </w:r>
            <w:r>
              <w:rPr>
                <w:noProof/>
                <w:webHidden/>
              </w:rPr>
              <w:instrText xml:space="preserve"> PAGEREF _Toc194989013 \h </w:instrText>
            </w:r>
            <w:r>
              <w:rPr>
                <w:noProof/>
                <w:webHidden/>
              </w:rPr>
            </w:r>
            <w:r>
              <w:rPr>
                <w:noProof/>
                <w:webHidden/>
              </w:rPr>
              <w:fldChar w:fldCharType="separate"/>
            </w:r>
            <w:r w:rsidR="00AE5962">
              <w:rPr>
                <w:noProof/>
                <w:webHidden/>
              </w:rPr>
              <w:t>45</w:t>
            </w:r>
            <w:r>
              <w:rPr>
                <w:noProof/>
                <w:webHidden/>
              </w:rPr>
              <w:fldChar w:fldCharType="end"/>
            </w:r>
          </w:hyperlink>
        </w:p>
        <w:p w14:paraId="00C306D2" w14:textId="32C32AD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4" w:history="1">
            <w:r w:rsidRPr="00DF03DC">
              <w:rPr>
                <w:rStyle w:val="Hyperlink"/>
                <w:noProof/>
              </w:rPr>
              <w:t>3.1.2.13</w:t>
            </w:r>
            <w:r>
              <w:rPr>
                <w:rFonts w:asciiTheme="minorHAnsi" w:eastAsiaTheme="minorEastAsia" w:hAnsiTheme="minorHAnsi"/>
                <w:noProof/>
                <w:sz w:val="24"/>
                <w:szCs w:val="24"/>
                <w:lang w:eastAsia="sl-SI"/>
              </w:rPr>
              <w:tab/>
            </w:r>
            <w:r w:rsidRPr="00DF03DC">
              <w:rPr>
                <w:rStyle w:val="Hyperlink"/>
                <w:noProof/>
              </w:rPr>
              <w:t>ONZdrDis-0013: Aktiviranje dodatne ekipe NMP</w:t>
            </w:r>
            <w:r>
              <w:rPr>
                <w:noProof/>
                <w:webHidden/>
              </w:rPr>
              <w:tab/>
            </w:r>
            <w:r>
              <w:rPr>
                <w:noProof/>
                <w:webHidden/>
              </w:rPr>
              <w:fldChar w:fldCharType="begin"/>
            </w:r>
            <w:r>
              <w:rPr>
                <w:noProof/>
                <w:webHidden/>
              </w:rPr>
              <w:instrText xml:space="preserve"> PAGEREF _Toc194989014 \h </w:instrText>
            </w:r>
            <w:r>
              <w:rPr>
                <w:noProof/>
                <w:webHidden/>
              </w:rPr>
            </w:r>
            <w:r>
              <w:rPr>
                <w:noProof/>
                <w:webHidden/>
              </w:rPr>
              <w:fldChar w:fldCharType="separate"/>
            </w:r>
            <w:r w:rsidR="00AE5962">
              <w:rPr>
                <w:noProof/>
                <w:webHidden/>
              </w:rPr>
              <w:t>45</w:t>
            </w:r>
            <w:r>
              <w:rPr>
                <w:noProof/>
                <w:webHidden/>
              </w:rPr>
              <w:fldChar w:fldCharType="end"/>
            </w:r>
          </w:hyperlink>
        </w:p>
        <w:p w14:paraId="54E94E4D" w14:textId="63AFE53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5" w:history="1">
            <w:r w:rsidRPr="00DF03DC">
              <w:rPr>
                <w:rStyle w:val="Hyperlink"/>
                <w:noProof/>
              </w:rPr>
              <w:t>3.1.2.14</w:t>
            </w:r>
            <w:r>
              <w:rPr>
                <w:rFonts w:asciiTheme="minorHAnsi" w:eastAsiaTheme="minorEastAsia" w:hAnsiTheme="minorHAnsi"/>
                <w:noProof/>
                <w:sz w:val="24"/>
                <w:szCs w:val="24"/>
                <w:lang w:eastAsia="sl-SI"/>
              </w:rPr>
              <w:tab/>
            </w:r>
            <w:r w:rsidRPr="00DF03DC">
              <w:rPr>
                <w:rStyle w:val="Hyperlink"/>
                <w:noProof/>
              </w:rPr>
              <w:t>ONZdrDis-0014: Preklic intervencije</w:t>
            </w:r>
            <w:r>
              <w:rPr>
                <w:noProof/>
                <w:webHidden/>
              </w:rPr>
              <w:tab/>
            </w:r>
            <w:r>
              <w:rPr>
                <w:noProof/>
                <w:webHidden/>
              </w:rPr>
              <w:fldChar w:fldCharType="begin"/>
            </w:r>
            <w:r>
              <w:rPr>
                <w:noProof/>
                <w:webHidden/>
              </w:rPr>
              <w:instrText xml:space="preserve"> PAGEREF _Toc194989015 \h </w:instrText>
            </w:r>
            <w:r>
              <w:rPr>
                <w:noProof/>
                <w:webHidden/>
              </w:rPr>
            </w:r>
            <w:r>
              <w:rPr>
                <w:noProof/>
                <w:webHidden/>
              </w:rPr>
              <w:fldChar w:fldCharType="separate"/>
            </w:r>
            <w:r w:rsidR="00AE5962">
              <w:rPr>
                <w:noProof/>
                <w:webHidden/>
              </w:rPr>
              <w:t>46</w:t>
            </w:r>
            <w:r>
              <w:rPr>
                <w:noProof/>
                <w:webHidden/>
              </w:rPr>
              <w:fldChar w:fldCharType="end"/>
            </w:r>
          </w:hyperlink>
        </w:p>
        <w:p w14:paraId="156DB9AA" w14:textId="210C66E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6" w:history="1">
            <w:r w:rsidRPr="00DF03DC">
              <w:rPr>
                <w:rStyle w:val="Hyperlink"/>
                <w:noProof/>
              </w:rPr>
              <w:t>3.1.2.15</w:t>
            </w:r>
            <w:r>
              <w:rPr>
                <w:rFonts w:asciiTheme="minorHAnsi" w:eastAsiaTheme="minorEastAsia" w:hAnsiTheme="minorHAnsi"/>
                <w:noProof/>
                <w:sz w:val="24"/>
                <w:szCs w:val="24"/>
                <w:lang w:eastAsia="sl-SI"/>
              </w:rPr>
              <w:tab/>
            </w:r>
            <w:r w:rsidRPr="00DF03DC">
              <w:rPr>
                <w:rStyle w:val="Hyperlink"/>
                <w:noProof/>
              </w:rPr>
              <w:t>ONZdrDis-0015: Zaključek intervencije</w:t>
            </w:r>
            <w:r>
              <w:rPr>
                <w:noProof/>
                <w:webHidden/>
              </w:rPr>
              <w:tab/>
            </w:r>
            <w:r>
              <w:rPr>
                <w:noProof/>
                <w:webHidden/>
              </w:rPr>
              <w:fldChar w:fldCharType="begin"/>
            </w:r>
            <w:r>
              <w:rPr>
                <w:noProof/>
                <w:webHidden/>
              </w:rPr>
              <w:instrText xml:space="preserve"> PAGEREF _Toc194989016 \h </w:instrText>
            </w:r>
            <w:r>
              <w:rPr>
                <w:noProof/>
                <w:webHidden/>
              </w:rPr>
            </w:r>
            <w:r>
              <w:rPr>
                <w:noProof/>
                <w:webHidden/>
              </w:rPr>
              <w:fldChar w:fldCharType="separate"/>
            </w:r>
            <w:r w:rsidR="00AE5962">
              <w:rPr>
                <w:noProof/>
                <w:webHidden/>
              </w:rPr>
              <w:t>46</w:t>
            </w:r>
            <w:r>
              <w:rPr>
                <w:noProof/>
                <w:webHidden/>
              </w:rPr>
              <w:fldChar w:fldCharType="end"/>
            </w:r>
          </w:hyperlink>
        </w:p>
        <w:p w14:paraId="2D787DF5" w14:textId="5409960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7" w:history="1">
            <w:r w:rsidRPr="00DF03DC">
              <w:rPr>
                <w:rStyle w:val="Hyperlink"/>
                <w:noProof/>
              </w:rPr>
              <w:t>3.1.2.16</w:t>
            </w:r>
            <w:r>
              <w:rPr>
                <w:rFonts w:asciiTheme="minorHAnsi" w:eastAsiaTheme="minorEastAsia" w:hAnsiTheme="minorHAnsi"/>
                <w:noProof/>
                <w:sz w:val="24"/>
                <w:szCs w:val="24"/>
                <w:lang w:eastAsia="sl-SI"/>
              </w:rPr>
              <w:tab/>
            </w:r>
            <w:r w:rsidRPr="00DF03DC">
              <w:rPr>
                <w:rStyle w:val="Hyperlink"/>
                <w:noProof/>
              </w:rPr>
              <w:t>ONZdrDis-0016: Vnos zabeležke na dispečerski dogodek</w:t>
            </w:r>
            <w:r>
              <w:rPr>
                <w:noProof/>
                <w:webHidden/>
              </w:rPr>
              <w:tab/>
            </w:r>
            <w:r>
              <w:rPr>
                <w:noProof/>
                <w:webHidden/>
              </w:rPr>
              <w:fldChar w:fldCharType="begin"/>
            </w:r>
            <w:r>
              <w:rPr>
                <w:noProof/>
                <w:webHidden/>
              </w:rPr>
              <w:instrText xml:space="preserve"> PAGEREF _Toc194989017 \h </w:instrText>
            </w:r>
            <w:r>
              <w:rPr>
                <w:noProof/>
                <w:webHidden/>
              </w:rPr>
            </w:r>
            <w:r>
              <w:rPr>
                <w:noProof/>
                <w:webHidden/>
              </w:rPr>
              <w:fldChar w:fldCharType="separate"/>
            </w:r>
            <w:r w:rsidR="00AE5962">
              <w:rPr>
                <w:noProof/>
                <w:webHidden/>
              </w:rPr>
              <w:t>47</w:t>
            </w:r>
            <w:r>
              <w:rPr>
                <w:noProof/>
                <w:webHidden/>
              </w:rPr>
              <w:fldChar w:fldCharType="end"/>
            </w:r>
          </w:hyperlink>
        </w:p>
        <w:p w14:paraId="0284F99F" w14:textId="1286AA4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8" w:history="1">
            <w:r w:rsidRPr="00DF03DC">
              <w:rPr>
                <w:rStyle w:val="Hyperlink"/>
                <w:noProof/>
              </w:rPr>
              <w:t>3.1.2.17</w:t>
            </w:r>
            <w:r>
              <w:rPr>
                <w:rFonts w:asciiTheme="minorHAnsi" w:eastAsiaTheme="minorEastAsia" w:hAnsiTheme="minorHAnsi"/>
                <w:noProof/>
                <w:sz w:val="24"/>
                <w:szCs w:val="24"/>
                <w:lang w:eastAsia="sl-SI"/>
              </w:rPr>
              <w:tab/>
            </w:r>
            <w:r w:rsidRPr="00DF03DC">
              <w:rPr>
                <w:rStyle w:val="Hyperlink"/>
                <w:noProof/>
              </w:rPr>
              <w:t>ONZdrDis-0017: Pregled razporedov ekip NMP</w:t>
            </w:r>
            <w:r>
              <w:rPr>
                <w:noProof/>
                <w:webHidden/>
              </w:rPr>
              <w:tab/>
            </w:r>
            <w:r>
              <w:rPr>
                <w:noProof/>
                <w:webHidden/>
              </w:rPr>
              <w:fldChar w:fldCharType="begin"/>
            </w:r>
            <w:r>
              <w:rPr>
                <w:noProof/>
                <w:webHidden/>
              </w:rPr>
              <w:instrText xml:space="preserve"> PAGEREF _Toc194989018 \h </w:instrText>
            </w:r>
            <w:r>
              <w:rPr>
                <w:noProof/>
                <w:webHidden/>
              </w:rPr>
            </w:r>
            <w:r>
              <w:rPr>
                <w:noProof/>
                <w:webHidden/>
              </w:rPr>
              <w:fldChar w:fldCharType="separate"/>
            </w:r>
            <w:r w:rsidR="00AE5962">
              <w:rPr>
                <w:noProof/>
                <w:webHidden/>
              </w:rPr>
              <w:t>47</w:t>
            </w:r>
            <w:r>
              <w:rPr>
                <w:noProof/>
                <w:webHidden/>
              </w:rPr>
              <w:fldChar w:fldCharType="end"/>
            </w:r>
          </w:hyperlink>
        </w:p>
        <w:p w14:paraId="42690587" w14:textId="3497165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19" w:history="1">
            <w:r w:rsidRPr="00DF03DC">
              <w:rPr>
                <w:rStyle w:val="Hyperlink"/>
                <w:noProof/>
              </w:rPr>
              <w:t>3.1.2.18</w:t>
            </w:r>
            <w:r>
              <w:rPr>
                <w:rFonts w:asciiTheme="minorHAnsi" w:eastAsiaTheme="minorEastAsia" w:hAnsiTheme="minorHAnsi"/>
                <w:noProof/>
                <w:sz w:val="24"/>
                <w:szCs w:val="24"/>
                <w:lang w:eastAsia="sl-SI"/>
              </w:rPr>
              <w:tab/>
            </w:r>
            <w:r w:rsidRPr="00DF03DC">
              <w:rPr>
                <w:rStyle w:val="Hyperlink"/>
                <w:noProof/>
              </w:rPr>
              <w:t>ONZdrDis-0018: Spreminjanje razporedov ekip NMP</w:t>
            </w:r>
            <w:r>
              <w:rPr>
                <w:noProof/>
                <w:webHidden/>
              </w:rPr>
              <w:tab/>
            </w:r>
            <w:r>
              <w:rPr>
                <w:noProof/>
                <w:webHidden/>
              </w:rPr>
              <w:fldChar w:fldCharType="begin"/>
            </w:r>
            <w:r>
              <w:rPr>
                <w:noProof/>
                <w:webHidden/>
              </w:rPr>
              <w:instrText xml:space="preserve"> PAGEREF _Toc194989019 \h </w:instrText>
            </w:r>
            <w:r>
              <w:rPr>
                <w:noProof/>
                <w:webHidden/>
              </w:rPr>
            </w:r>
            <w:r>
              <w:rPr>
                <w:noProof/>
                <w:webHidden/>
              </w:rPr>
              <w:fldChar w:fldCharType="separate"/>
            </w:r>
            <w:r w:rsidR="00AE5962">
              <w:rPr>
                <w:noProof/>
                <w:webHidden/>
              </w:rPr>
              <w:t>47</w:t>
            </w:r>
            <w:r>
              <w:rPr>
                <w:noProof/>
                <w:webHidden/>
              </w:rPr>
              <w:fldChar w:fldCharType="end"/>
            </w:r>
          </w:hyperlink>
        </w:p>
        <w:p w14:paraId="5205F1CC" w14:textId="5F621B6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0" w:history="1">
            <w:r w:rsidRPr="00DF03DC">
              <w:rPr>
                <w:rStyle w:val="Hyperlink"/>
                <w:noProof/>
              </w:rPr>
              <w:t>3.1.2.19</w:t>
            </w:r>
            <w:r>
              <w:rPr>
                <w:rFonts w:asciiTheme="minorHAnsi" w:eastAsiaTheme="minorEastAsia" w:hAnsiTheme="minorHAnsi"/>
                <w:noProof/>
                <w:sz w:val="24"/>
                <w:szCs w:val="24"/>
                <w:lang w:eastAsia="sl-SI"/>
              </w:rPr>
              <w:tab/>
            </w:r>
            <w:r w:rsidRPr="00DF03DC">
              <w:rPr>
                <w:rStyle w:val="Hyperlink"/>
                <w:noProof/>
              </w:rPr>
              <w:t>ONZdrDis-0019: Vnos statusa intervencije</w:t>
            </w:r>
            <w:r>
              <w:rPr>
                <w:noProof/>
                <w:webHidden/>
              </w:rPr>
              <w:tab/>
            </w:r>
            <w:r>
              <w:rPr>
                <w:noProof/>
                <w:webHidden/>
              </w:rPr>
              <w:fldChar w:fldCharType="begin"/>
            </w:r>
            <w:r>
              <w:rPr>
                <w:noProof/>
                <w:webHidden/>
              </w:rPr>
              <w:instrText xml:space="preserve"> PAGEREF _Toc194989020 \h </w:instrText>
            </w:r>
            <w:r>
              <w:rPr>
                <w:noProof/>
                <w:webHidden/>
              </w:rPr>
            </w:r>
            <w:r>
              <w:rPr>
                <w:noProof/>
                <w:webHidden/>
              </w:rPr>
              <w:fldChar w:fldCharType="separate"/>
            </w:r>
            <w:r w:rsidR="00AE5962">
              <w:rPr>
                <w:noProof/>
                <w:webHidden/>
              </w:rPr>
              <w:t>47</w:t>
            </w:r>
            <w:r>
              <w:rPr>
                <w:noProof/>
                <w:webHidden/>
              </w:rPr>
              <w:fldChar w:fldCharType="end"/>
            </w:r>
          </w:hyperlink>
        </w:p>
        <w:p w14:paraId="491A0337" w14:textId="3B555DA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1" w:history="1">
            <w:r w:rsidRPr="00DF03DC">
              <w:rPr>
                <w:rStyle w:val="Hyperlink"/>
                <w:noProof/>
              </w:rPr>
              <w:t>3.1.2.20</w:t>
            </w:r>
            <w:r>
              <w:rPr>
                <w:rFonts w:asciiTheme="minorHAnsi" w:eastAsiaTheme="minorEastAsia" w:hAnsiTheme="minorHAnsi"/>
                <w:noProof/>
                <w:sz w:val="24"/>
                <w:szCs w:val="24"/>
                <w:lang w:eastAsia="sl-SI"/>
              </w:rPr>
              <w:tab/>
            </w:r>
            <w:r w:rsidRPr="00DF03DC">
              <w:rPr>
                <w:rStyle w:val="Hyperlink"/>
                <w:noProof/>
              </w:rPr>
              <w:t>ONZdrDis-0020: Seznanitev z neodzivnostjo aktivirane ekipe v predpisanem času</w:t>
            </w:r>
            <w:r>
              <w:rPr>
                <w:noProof/>
                <w:webHidden/>
              </w:rPr>
              <w:tab/>
            </w:r>
            <w:r>
              <w:rPr>
                <w:noProof/>
                <w:webHidden/>
              </w:rPr>
              <w:fldChar w:fldCharType="begin"/>
            </w:r>
            <w:r>
              <w:rPr>
                <w:noProof/>
                <w:webHidden/>
              </w:rPr>
              <w:instrText xml:space="preserve"> PAGEREF _Toc194989021 \h </w:instrText>
            </w:r>
            <w:r>
              <w:rPr>
                <w:noProof/>
                <w:webHidden/>
              </w:rPr>
            </w:r>
            <w:r>
              <w:rPr>
                <w:noProof/>
                <w:webHidden/>
              </w:rPr>
              <w:fldChar w:fldCharType="separate"/>
            </w:r>
            <w:r w:rsidR="00AE5962">
              <w:rPr>
                <w:noProof/>
                <w:webHidden/>
              </w:rPr>
              <w:t>48</w:t>
            </w:r>
            <w:r>
              <w:rPr>
                <w:noProof/>
                <w:webHidden/>
              </w:rPr>
              <w:fldChar w:fldCharType="end"/>
            </w:r>
          </w:hyperlink>
        </w:p>
        <w:p w14:paraId="05FA223C" w14:textId="20C733A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2" w:history="1">
            <w:r w:rsidRPr="00DF03DC">
              <w:rPr>
                <w:rStyle w:val="Hyperlink"/>
                <w:noProof/>
              </w:rPr>
              <w:t>3.1.2.21</w:t>
            </w:r>
            <w:r>
              <w:rPr>
                <w:rFonts w:asciiTheme="minorHAnsi" w:eastAsiaTheme="minorEastAsia" w:hAnsiTheme="minorHAnsi"/>
                <w:noProof/>
                <w:sz w:val="24"/>
                <w:szCs w:val="24"/>
                <w:lang w:eastAsia="sl-SI"/>
              </w:rPr>
              <w:tab/>
            </w:r>
            <w:r w:rsidRPr="00DF03DC">
              <w:rPr>
                <w:rStyle w:val="Hyperlink"/>
                <w:noProof/>
              </w:rPr>
              <w:t>ONZdrDis-0021: Premestitev člana ekipe NMP v drugo ekipo NMP</w:t>
            </w:r>
            <w:r>
              <w:rPr>
                <w:noProof/>
                <w:webHidden/>
              </w:rPr>
              <w:tab/>
            </w:r>
            <w:r>
              <w:rPr>
                <w:noProof/>
                <w:webHidden/>
              </w:rPr>
              <w:fldChar w:fldCharType="begin"/>
            </w:r>
            <w:r>
              <w:rPr>
                <w:noProof/>
                <w:webHidden/>
              </w:rPr>
              <w:instrText xml:space="preserve"> PAGEREF _Toc194989022 \h </w:instrText>
            </w:r>
            <w:r>
              <w:rPr>
                <w:noProof/>
                <w:webHidden/>
              </w:rPr>
            </w:r>
            <w:r>
              <w:rPr>
                <w:noProof/>
                <w:webHidden/>
              </w:rPr>
              <w:fldChar w:fldCharType="separate"/>
            </w:r>
            <w:r w:rsidR="00AE5962">
              <w:rPr>
                <w:noProof/>
                <w:webHidden/>
              </w:rPr>
              <w:t>48</w:t>
            </w:r>
            <w:r>
              <w:rPr>
                <w:noProof/>
                <w:webHidden/>
              </w:rPr>
              <w:fldChar w:fldCharType="end"/>
            </w:r>
          </w:hyperlink>
        </w:p>
        <w:p w14:paraId="680015AF" w14:textId="1483E10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3" w:history="1">
            <w:r w:rsidRPr="00DF03DC">
              <w:rPr>
                <w:rStyle w:val="Hyperlink"/>
                <w:noProof/>
              </w:rPr>
              <w:t>3.1.2.22</w:t>
            </w:r>
            <w:r>
              <w:rPr>
                <w:rFonts w:asciiTheme="minorHAnsi" w:eastAsiaTheme="minorEastAsia" w:hAnsiTheme="minorHAnsi"/>
                <w:noProof/>
                <w:sz w:val="24"/>
                <w:szCs w:val="24"/>
                <w:lang w:eastAsia="sl-SI"/>
              </w:rPr>
              <w:tab/>
            </w:r>
            <w:r w:rsidRPr="00DF03DC">
              <w:rPr>
                <w:rStyle w:val="Hyperlink"/>
                <w:noProof/>
              </w:rPr>
              <w:t>ONZdrDis-0022: Vpogled v razpoložljivosti napotnih/sprejemnih ustanov</w:t>
            </w:r>
            <w:r>
              <w:rPr>
                <w:noProof/>
                <w:webHidden/>
              </w:rPr>
              <w:tab/>
            </w:r>
            <w:r>
              <w:rPr>
                <w:noProof/>
                <w:webHidden/>
              </w:rPr>
              <w:fldChar w:fldCharType="begin"/>
            </w:r>
            <w:r>
              <w:rPr>
                <w:noProof/>
                <w:webHidden/>
              </w:rPr>
              <w:instrText xml:space="preserve"> PAGEREF _Toc194989023 \h </w:instrText>
            </w:r>
            <w:r>
              <w:rPr>
                <w:noProof/>
                <w:webHidden/>
              </w:rPr>
            </w:r>
            <w:r>
              <w:rPr>
                <w:noProof/>
                <w:webHidden/>
              </w:rPr>
              <w:fldChar w:fldCharType="separate"/>
            </w:r>
            <w:r w:rsidR="00AE5962">
              <w:rPr>
                <w:noProof/>
                <w:webHidden/>
              </w:rPr>
              <w:t>48</w:t>
            </w:r>
            <w:r>
              <w:rPr>
                <w:noProof/>
                <w:webHidden/>
              </w:rPr>
              <w:fldChar w:fldCharType="end"/>
            </w:r>
          </w:hyperlink>
        </w:p>
        <w:p w14:paraId="664CDC20" w14:textId="686D6F0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4" w:history="1">
            <w:r w:rsidRPr="00DF03DC">
              <w:rPr>
                <w:rStyle w:val="Hyperlink"/>
                <w:noProof/>
              </w:rPr>
              <w:t>3.1.2.23</w:t>
            </w:r>
            <w:r>
              <w:rPr>
                <w:rFonts w:asciiTheme="minorHAnsi" w:eastAsiaTheme="minorEastAsia" w:hAnsiTheme="minorHAnsi"/>
                <w:noProof/>
                <w:sz w:val="24"/>
                <w:szCs w:val="24"/>
                <w:lang w:eastAsia="sl-SI"/>
              </w:rPr>
              <w:tab/>
            </w:r>
            <w:r w:rsidRPr="00DF03DC">
              <w:rPr>
                <w:rStyle w:val="Hyperlink"/>
                <w:noProof/>
              </w:rPr>
              <w:t>ONZdrDis-0023: Hkratna aktivacija večih ekip NMP</w:t>
            </w:r>
            <w:r>
              <w:rPr>
                <w:noProof/>
                <w:webHidden/>
              </w:rPr>
              <w:tab/>
            </w:r>
            <w:r>
              <w:rPr>
                <w:noProof/>
                <w:webHidden/>
              </w:rPr>
              <w:fldChar w:fldCharType="begin"/>
            </w:r>
            <w:r>
              <w:rPr>
                <w:noProof/>
                <w:webHidden/>
              </w:rPr>
              <w:instrText xml:space="preserve"> PAGEREF _Toc194989024 \h </w:instrText>
            </w:r>
            <w:r>
              <w:rPr>
                <w:noProof/>
                <w:webHidden/>
              </w:rPr>
            </w:r>
            <w:r>
              <w:rPr>
                <w:noProof/>
                <w:webHidden/>
              </w:rPr>
              <w:fldChar w:fldCharType="separate"/>
            </w:r>
            <w:r w:rsidR="00AE5962">
              <w:rPr>
                <w:noProof/>
                <w:webHidden/>
              </w:rPr>
              <w:t>48</w:t>
            </w:r>
            <w:r>
              <w:rPr>
                <w:noProof/>
                <w:webHidden/>
              </w:rPr>
              <w:fldChar w:fldCharType="end"/>
            </w:r>
          </w:hyperlink>
        </w:p>
        <w:p w14:paraId="2DA593A3" w14:textId="2F3E780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5" w:history="1">
            <w:r w:rsidRPr="00DF03DC">
              <w:rPr>
                <w:rStyle w:val="Hyperlink"/>
                <w:noProof/>
              </w:rPr>
              <w:t>3.1.2.24</w:t>
            </w:r>
            <w:r>
              <w:rPr>
                <w:rFonts w:asciiTheme="minorHAnsi" w:eastAsiaTheme="minorEastAsia" w:hAnsiTheme="minorHAnsi"/>
                <w:noProof/>
                <w:sz w:val="24"/>
                <w:szCs w:val="24"/>
                <w:lang w:eastAsia="sl-SI"/>
              </w:rPr>
              <w:tab/>
            </w:r>
            <w:r w:rsidRPr="00DF03DC">
              <w:rPr>
                <w:rStyle w:val="Hyperlink"/>
                <w:noProof/>
              </w:rPr>
              <w:t>ONZdrDis-0024: Aktivacija načrtovanega prevoza</w:t>
            </w:r>
            <w:r>
              <w:rPr>
                <w:noProof/>
                <w:webHidden/>
              </w:rPr>
              <w:tab/>
            </w:r>
            <w:r>
              <w:rPr>
                <w:noProof/>
                <w:webHidden/>
              </w:rPr>
              <w:fldChar w:fldCharType="begin"/>
            </w:r>
            <w:r>
              <w:rPr>
                <w:noProof/>
                <w:webHidden/>
              </w:rPr>
              <w:instrText xml:space="preserve"> PAGEREF _Toc194989025 \h </w:instrText>
            </w:r>
            <w:r>
              <w:rPr>
                <w:noProof/>
                <w:webHidden/>
              </w:rPr>
            </w:r>
            <w:r>
              <w:rPr>
                <w:noProof/>
                <w:webHidden/>
              </w:rPr>
              <w:fldChar w:fldCharType="separate"/>
            </w:r>
            <w:r w:rsidR="00AE5962">
              <w:rPr>
                <w:noProof/>
                <w:webHidden/>
              </w:rPr>
              <w:t>49</w:t>
            </w:r>
            <w:r>
              <w:rPr>
                <w:noProof/>
                <w:webHidden/>
              </w:rPr>
              <w:fldChar w:fldCharType="end"/>
            </w:r>
          </w:hyperlink>
        </w:p>
        <w:p w14:paraId="441DB027" w14:textId="3145D92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6" w:history="1">
            <w:r w:rsidRPr="00DF03DC">
              <w:rPr>
                <w:rStyle w:val="Hyperlink"/>
                <w:noProof/>
              </w:rPr>
              <w:t>3.1.2.25</w:t>
            </w:r>
            <w:r>
              <w:rPr>
                <w:rFonts w:asciiTheme="minorHAnsi" w:eastAsiaTheme="minorEastAsia" w:hAnsiTheme="minorHAnsi"/>
                <w:noProof/>
                <w:sz w:val="24"/>
                <w:szCs w:val="24"/>
                <w:lang w:eastAsia="sl-SI"/>
              </w:rPr>
              <w:tab/>
            </w:r>
            <w:r w:rsidRPr="00DF03DC">
              <w:rPr>
                <w:rStyle w:val="Hyperlink"/>
                <w:noProof/>
              </w:rPr>
              <w:t>ONZdrDis-0025: Predaktivacija HNMP</w:t>
            </w:r>
            <w:r>
              <w:rPr>
                <w:noProof/>
                <w:webHidden/>
              </w:rPr>
              <w:tab/>
            </w:r>
            <w:r>
              <w:rPr>
                <w:noProof/>
                <w:webHidden/>
              </w:rPr>
              <w:fldChar w:fldCharType="begin"/>
            </w:r>
            <w:r>
              <w:rPr>
                <w:noProof/>
                <w:webHidden/>
              </w:rPr>
              <w:instrText xml:space="preserve"> PAGEREF _Toc194989026 \h </w:instrText>
            </w:r>
            <w:r>
              <w:rPr>
                <w:noProof/>
                <w:webHidden/>
              </w:rPr>
            </w:r>
            <w:r>
              <w:rPr>
                <w:noProof/>
                <w:webHidden/>
              </w:rPr>
              <w:fldChar w:fldCharType="separate"/>
            </w:r>
            <w:r w:rsidR="00AE5962">
              <w:rPr>
                <w:noProof/>
                <w:webHidden/>
              </w:rPr>
              <w:t>49</w:t>
            </w:r>
            <w:r>
              <w:rPr>
                <w:noProof/>
                <w:webHidden/>
              </w:rPr>
              <w:fldChar w:fldCharType="end"/>
            </w:r>
          </w:hyperlink>
        </w:p>
        <w:p w14:paraId="41FB9D23" w14:textId="603BDEC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7" w:history="1">
            <w:r w:rsidRPr="00DF03DC">
              <w:rPr>
                <w:rStyle w:val="Hyperlink"/>
                <w:noProof/>
              </w:rPr>
              <w:t>3.1.2.26</w:t>
            </w:r>
            <w:r>
              <w:rPr>
                <w:rFonts w:asciiTheme="minorHAnsi" w:eastAsiaTheme="minorEastAsia" w:hAnsiTheme="minorHAnsi"/>
                <w:noProof/>
                <w:sz w:val="24"/>
                <w:szCs w:val="24"/>
                <w:lang w:eastAsia="sl-SI"/>
              </w:rPr>
              <w:tab/>
            </w:r>
            <w:r w:rsidRPr="00DF03DC">
              <w:rPr>
                <w:rStyle w:val="Hyperlink"/>
                <w:noProof/>
              </w:rPr>
              <w:t>ONZdrDis-0026: Aktivacija HNMP</w:t>
            </w:r>
            <w:r>
              <w:rPr>
                <w:noProof/>
                <w:webHidden/>
              </w:rPr>
              <w:tab/>
            </w:r>
            <w:r>
              <w:rPr>
                <w:noProof/>
                <w:webHidden/>
              </w:rPr>
              <w:fldChar w:fldCharType="begin"/>
            </w:r>
            <w:r>
              <w:rPr>
                <w:noProof/>
                <w:webHidden/>
              </w:rPr>
              <w:instrText xml:space="preserve"> PAGEREF _Toc194989027 \h </w:instrText>
            </w:r>
            <w:r>
              <w:rPr>
                <w:noProof/>
                <w:webHidden/>
              </w:rPr>
            </w:r>
            <w:r>
              <w:rPr>
                <w:noProof/>
                <w:webHidden/>
              </w:rPr>
              <w:fldChar w:fldCharType="separate"/>
            </w:r>
            <w:r w:rsidR="00AE5962">
              <w:rPr>
                <w:noProof/>
                <w:webHidden/>
              </w:rPr>
              <w:t>50</w:t>
            </w:r>
            <w:r>
              <w:rPr>
                <w:noProof/>
                <w:webHidden/>
              </w:rPr>
              <w:fldChar w:fldCharType="end"/>
            </w:r>
          </w:hyperlink>
        </w:p>
        <w:p w14:paraId="6CC820CD" w14:textId="4B091F4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8" w:history="1">
            <w:r w:rsidRPr="00DF03DC">
              <w:rPr>
                <w:rStyle w:val="Hyperlink"/>
                <w:noProof/>
              </w:rPr>
              <w:t>3.1.2.27</w:t>
            </w:r>
            <w:r>
              <w:rPr>
                <w:rFonts w:asciiTheme="minorHAnsi" w:eastAsiaTheme="minorEastAsia" w:hAnsiTheme="minorHAnsi"/>
                <w:noProof/>
                <w:sz w:val="24"/>
                <w:szCs w:val="24"/>
                <w:lang w:eastAsia="sl-SI"/>
              </w:rPr>
              <w:tab/>
            </w:r>
            <w:r w:rsidRPr="00DF03DC">
              <w:rPr>
                <w:rStyle w:val="Hyperlink"/>
                <w:noProof/>
              </w:rPr>
              <w:t>ONZdrDis-0027: Seznanitev s stanjem posebnega dogodka</w:t>
            </w:r>
            <w:r>
              <w:rPr>
                <w:noProof/>
                <w:webHidden/>
              </w:rPr>
              <w:tab/>
            </w:r>
            <w:r>
              <w:rPr>
                <w:noProof/>
                <w:webHidden/>
              </w:rPr>
              <w:fldChar w:fldCharType="begin"/>
            </w:r>
            <w:r>
              <w:rPr>
                <w:noProof/>
                <w:webHidden/>
              </w:rPr>
              <w:instrText xml:space="preserve"> PAGEREF _Toc194989028 \h </w:instrText>
            </w:r>
            <w:r>
              <w:rPr>
                <w:noProof/>
                <w:webHidden/>
              </w:rPr>
            </w:r>
            <w:r>
              <w:rPr>
                <w:noProof/>
                <w:webHidden/>
              </w:rPr>
              <w:fldChar w:fldCharType="separate"/>
            </w:r>
            <w:r w:rsidR="00AE5962">
              <w:rPr>
                <w:noProof/>
                <w:webHidden/>
              </w:rPr>
              <w:t>50</w:t>
            </w:r>
            <w:r>
              <w:rPr>
                <w:noProof/>
                <w:webHidden/>
              </w:rPr>
              <w:fldChar w:fldCharType="end"/>
            </w:r>
          </w:hyperlink>
        </w:p>
        <w:p w14:paraId="549F578D" w14:textId="25A997E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29" w:history="1">
            <w:r w:rsidRPr="00DF03DC">
              <w:rPr>
                <w:rStyle w:val="Hyperlink"/>
                <w:noProof/>
              </w:rPr>
              <w:t>3.1.2.28</w:t>
            </w:r>
            <w:r>
              <w:rPr>
                <w:rFonts w:asciiTheme="minorHAnsi" w:eastAsiaTheme="minorEastAsia" w:hAnsiTheme="minorHAnsi"/>
                <w:noProof/>
                <w:sz w:val="24"/>
                <w:szCs w:val="24"/>
                <w:lang w:eastAsia="sl-SI"/>
              </w:rPr>
              <w:tab/>
            </w:r>
            <w:r w:rsidRPr="00DF03DC">
              <w:rPr>
                <w:rStyle w:val="Hyperlink"/>
                <w:noProof/>
              </w:rPr>
              <w:t>ONZdrDis-0028: Odločanje o zahtevku za odmor ekipe NMP</w:t>
            </w:r>
            <w:r>
              <w:rPr>
                <w:noProof/>
                <w:webHidden/>
              </w:rPr>
              <w:tab/>
            </w:r>
            <w:r>
              <w:rPr>
                <w:noProof/>
                <w:webHidden/>
              </w:rPr>
              <w:fldChar w:fldCharType="begin"/>
            </w:r>
            <w:r>
              <w:rPr>
                <w:noProof/>
                <w:webHidden/>
              </w:rPr>
              <w:instrText xml:space="preserve"> PAGEREF _Toc194989029 \h </w:instrText>
            </w:r>
            <w:r>
              <w:rPr>
                <w:noProof/>
                <w:webHidden/>
              </w:rPr>
            </w:r>
            <w:r>
              <w:rPr>
                <w:noProof/>
                <w:webHidden/>
              </w:rPr>
              <w:fldChar w:fldCharType="separate"/>
            </w:r>
            <w:r w:rsidR="00AE5962">
              <w:rPr>
                <w:noProof/>
                <w:webHidden/>
              </w:rPr>
              <w:t>50</w:t>
            </w:r>
            <w:r>
              <w:rPr>
                <w:noProof/>
                <w:webHidden/>
              </w:rPr>
              <w:fldChar w:fldCharType="end"/>
            </w:r>
          </w:hyperlink>
        </w:p>
        <w:p w14:paraId="7FEE9875" w14:textId="190AE2A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0" w:history="1">
            <w:r w:rsidRPr="00DF03DC">
              <w:rPr>
                <w:rStyle w:val="Hyperlink"/>
                <w:noProof/>
              </w:rPr>
              <w:t>3.1.2.29</w:t>
            </w:r>
            <w:r>
              <w:rPr>
                <w:rFonts w:asciiTheme="minorHAnsi" w:eastAsiaTheme="minorEastAsia" w:hAnsiTheme="minorHAnsi"/>
                <w:noProof/>
                <w:sz w:val="24"/>
                <w:szCs w:val="24"/>
                <w:lang w:eastAsia="sl-SI"/>
              </w:rPr>
              <w:tab/>
            </w:r>
            <w:r w:rsidRPr="00DF03DC">
              <w:rPr>
                <w:rStyle w:val="Hyperlink"/>
                <w:noProof/>
              </w:rPr>
              <w:t>ONZdrDis-0029: Seznanitev z nerazpoložljivostjo ali pogojno razpoložljivostjo ekipe NMP</w:t>
            </w:r>
            <w:r>
              <w:rPr>
                <w:noProof/>
                <w:webHidden/>
              </w:rPr>
              <w:tab/>
            </w:r>
            <w:r>
              <w:rPr>
                <w:noProof/>
                <w:webHidden/>
              </w:rPr>
              <w:fldChar w:fldCharType="begin"/>
            </w:r>
            <w:r>
              <w:rPr>
                <w:noProof/>
                <w:webHidden/>
              </w:rPr>
              <w:instrText xml:space="preserve"> PAGEREF _Toc194989030 \h </w:instrText>
            </w:r>
            <w:r>
              <w:rPr>
                <w:noProof/>
                <w:webHidden/>
              </w:rPr>
            </w:r>
            <w:r>
              <w:rPr>
                <w:noProof/>
                <w:webHidden/>
              </w:rPr>
              <w:fldChar w:fldCharType="separate"/>
            </w:r>
            <w:r w:rsidR="00AE5962">
              <w:rPr>
                <w:noProof/>
                <w:webHidden/>
              </w:rPr>
              <w:t>51</w:t>
            </w:r>
            <w:r>
              <w:rPr>
                <w:noProof/>
                <w:webHidden/>
              </w:rPr>
              <w:fldChar w:fldCharType="end"/>
            </w:r>
          </w:hyperlink>
        </w:p>
        <w:p w14:paraId="7F5BB158" w14:textId="015B757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1" w:history="1">
            <w:r w:rsidRPr="00DF03DC">
              <w:rPr>
                <w:rStyle w:val="Hyperlink"/>
                <w:noProof/>
              </w:rPr>
              <w:t>3.1.2.30</w:t>
            </w:r>
            <w:r>
              <w:rPr>
                <w:rFonts w:asciiTheme="minorHAnsi" w:eastAsiaTheme="minorEastAsia" w:hAnsiTheme="minorHAnsi"/>
                <w:noProof/>
                <w:sz w:val="24"/>
                <w:szCs w:val="24"/>
                <w:lang w:eastAsia="sl-SI"/>
              </w:rPr>
              <w:tab/>
            </w:r>
            <w:r w:rsidRPr="00DF03DC">
              <w:rPr>
                <w:rStyle w:val="Hyperlink"/>
                <w:noProof/>
              </w:rPr>
              <w:t>ONZdrDis-0030: Seznanitev z odločitvijo pilota reševalnega helikopterja glede možnosti poleta</w:t>
            </w:r>
            <w:r>
              <w:rPr>
                <w:noProof/>
                <w:webHidden/>
              </w:rPr>
              <w:tab/>
            </w:r>
            <w:r>
              <w:rPr>
                <w:noProof/>
                <w:webHidden/>
              </w:rPr>
              <w:fldChar w:fldCharType="begin"/>
            </w:r>
            <w:r>
              <w:rPr>
                <w:noProof/>
                <w:webHidden/>
              </w:rPr>
              <w:instrText xml:space="preserve"> PAGEREF _Toc194989031 \h </w:instrText>
            </w:r>
            <w:r>
              <w:rPr>
                <w:noProof/>
                <w:webHidden/>
              </w:rPr>
            </w:r>
            <w:r>
              <w:rPr>
                <w:noProof/>
                <w:webHidden/>
              </w:rPr>
              <w:fldChar w:fldCharType="separate"/>
            </w:r>
            <w:r w:rsidR="00AE5962">
              <w:rPr>
                <w:noProof/>
                <w:webHidden/>
              </w:rPr>
              <w:t>51</w:t>
            </w:r>
            <w:r>
              <w:rPr>
                <w:noProof/>
                <w:webHidden/>
              </w:rPr>
              <w:fldChar w:fldCharType="end"/>
            </w:r>
          </w:hyperlink>
        </w:p>
        <w:p w14:paraId="7BAF6C16" w14:textId="4CE7428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2" w:history="1">
            <w:r w:rsidRPr="00DF03DC">
              <w:rPr>
                <w:rStyle w:val="Hyperlink"/>
                <w:noProof/>
              </w:rPr>
              <w:t>3.1.2.31</w:t>
            </w:r>
            <w:r>
              <w:rPr>
                <w:rFonts w:asciiTheme="minorHAnsi" w:eastAsiaTheme="minorEastAsia" w:hAnsiTheme="minorHAnsi"/>
                <w:noProof/>
                <w:sz w:val="24"/>
                <w:szCs w:val="24"/>
                <w:lang w:eastAsia="sl-SI"/>
              </w:rPr>
              <w:tab/>
            </w:r>
            <w:r w:rsidRPr="00DF03DC">
              <w:rPr>
                <w:rStyle w:val="Hyperlink"/>
                <w:noProof/>
              </w:rPr>
              <w:t>ONZdrDis-0031: Seznanitev s stanjem pripravljenosti ekipe NMP za takojšen izvoz oz. polet</w:t>
            </w:r>
            <w:r>
              <w:rPr>
                <w:noProof/>
                <w:webHidden/>
              </w:rPr>
              <w:tab/>
            </w:r>
            <w:r>
              <w:rPr>
                <w:noProof/>
                <w:webHidden/>
              </w:rPr>
              <w:fldChar w:fldCharType="begin"/>
            </w:r>
            <w:r>
              <w:rPr>
                <w:noProof/>
                <w:webHidden/>
              </w:rPr>
              <w:instrText xml:space="preserve"> PAGEREF _Toc194989032 \h </w:instrText>
            </w:r>
            <w:r>
              <w:rPr>
                <w:noProof/>
                <w:webHidden/>
              </w:rPr>
            </w:r>
            <w:r>
              <w:rPr>
                <w:noProof/>
                <w:webHidden/>
              </w:rPr>
              <w:fldChar w:fldCharType="separate"/>
            </w:r>
            <w:r w:rsidR="00AE5962">
              <w:rPr>
                <w:noProof/>
                <w:webHidden/>
              </w:rPr>
              <w:t>52</w:t>
            </w:r>
            <w:r>
              <w:rPr>
                <w:noProof/>
                <w:webHidden/>
              </w:rPr>
              <w:fldChar w:fldCharType="end"/>
            </w:r>
          </w:hyperlink>
        </w:p>
        <w:p w14:paraId="13D27038" w14:textId="16D2B05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3" w:history="1">
            <w:r w:rsidRPr="00DF03DC">
              <w:rPr>
                <w:rStyle w:val="Hyperlink"/>
                <w:noProof/>
              </w:rPr>
              <w:t>3.1.2.32</w:t>
            </w:r>
            <w:r>
              <w:rPr>
                <w:rFonts w:asciiTheme="minorHAnsi" w:eastAsiaTheme="minorEastAsia" w:hAnsiTheme="minorHAnsi"/>
                <w:noProof/>
                <w:sz w:val="24"/>
                <w:szCs w:val="24"/>
                <w:lang w:eastAsia="sl-SI"/>
              </w:rPr>
              <w:tab/>
            </w:r>
            <w:r w:rsidRPr="00DF03DC">
              <w:rPr>
                <w:rStyle w:val="Hyperlink"/>
                <w:noProof/>
              </w:rPr>
              <w:t>ONZdrDis-0032: Zahteva ekipi za takojšen izvoz oziroma polet</w:t>
            </w:r>
            <w:r>
              <w:rPr>
                <w:noProof/>
                <w:webHidden/>
              </w:rPr>
              <w:tab/>
            </w:r>
            <w:r>
              <w:rPr>
                <w:noProof/>
                <w:webHidden/>
              </w:rPr>
              <w:fldChar w:fldCharType="begin"/>
            </w:r>
            <w:r>
              <w:rPr>
                <w:noProof/>
                <w:webHidden/>
              </w:rPr>
              <w:instrText xml:space="preserve"> PAGEREF _Toc194989033 \h </w:instrText>
            </w:r>
            <w:r>
              <w:rPr>
                <w:noProof/>
                <w:webHidden/>
              </w:rPr>
            </w:r>
            <w:r>
              <w:rPr>
                <w:noProof/>
                <w:webHidden/>
              </w:rPr>
              <w:fldChar w:fldCharType="separate"/>
            </w:r>
            <w:r w:rsidR="00AE5962">
              <w:rPr>
                <w:noProof/>
                <w:webHidden/>
              </w:rPr>
              <w:t>52</w:t>
            </w:r>
            <w:r>
              <w:rPr>
                <w:noProof/>
                <w:webHidden/>
              </w:rPr>
              <w:fldChar w:fldCharType="end"/>
            </w:r>
          </w:hyperlink>
        </w:p>
        <w:p w14:paraId="0B27E14C" w14:textId="2A16BF4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4" w:history="1">
            <w:r w:rsidRPr="00DF03DC">
              <w:rPr>
                <w:rStyle w:val="Hyperlink"/>
                <w:noProof/>
              </w:rPr>
              <w:t>3.1.2.33</w:t>
            </w:r>
            <w:r>
              <w:rPr>
                <w:rFonts w:asciiTheme="minorHAnsi" w:eastAsiaTheme="minorEastAsia" w:hAnsiTheme="minorHAnsi"/>
                <w:noProof/>
                <w:sz w:val="24"/>
                <w:szCs w:val="24"/>
                <w:lang w:eastAsia="sl-SI"/>
              </w:rPr>
              <w:tab/>
            </w:r>
            <w:r w:rsidRPr="00DF03DC">
              <w:rPr>
                <w:rStyle w:val="Hyperlink"/>
                <w:noProof/>
              </w:rPr>
              <w:t>ONZdrDis-0033: Aktiviranje prvega posredovalca</w:t>
            </w:r>
            <w:r>
              <w:rPr>
                <w:noProof/>
                <w:webHidden/>
              </w:rPr>
              <w:tab/>
            </w:r>
            <w:r>
              <w:rPr>
                <w:noProof/>
                <w:webHidden/>
              </w:rPr>
              <w:fldChar w:fldCharType="begin"/>
            </w:r>
            <w:r>
              <w:rPr>
                <w:noProof/>
                <w:webHidden/>
              </w:rPr>
              <w:instrText xml:space="preserve"> PAGEREF _Toc194989034 \h </w:instrText>
            </w:r>
            <w:r>
              <w:rPr>
                <w:noProof/>
                <w:webHidden/>
              </w:rPr>
            </w:r>
            <w:r>
              <w:rPr>
                <w:noProof/>
                <w:webHidden/>
              </w:rPr>
              <w:fldChar w:fldCharType="separate"/>
            </w:r>
            <w:r w:rsidR="00AE5962">
              <w:rPr>
                <w:noProof/>
                <w:webHidden/>
              </w:rPr>
              <w:t>52</w:t>
            </w:r>
            <w:r>
              <w:rPr>
                <w:noProof/>
                <w:webHidden/>
              </w:rPr>
              <w:fldChar w:fldCharType="end"/>
            </w:r>
          </w:hyperlink>
        </w:p>
        <w:p w14:paraId="13FAE8FE" w14:textId="475F756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5" w:history="1">
            <w:r w:rsidRPr="00DF03DC">
              <w:rPr>
                <w:rStyle w:val="Hyperlink"/>
                <w:noProof/>
              </w:rPr>
              <w:t>3.1.2.34</w:t>
            </w:r>
            <w:r>
              <w:rPr>
                <w:rFonts w:asciiTheme="minorHAnsi" w:eastAsiaTheme="minorEastAsia" w:hAnsiTheme="minorHAnsi"/>
                <w:noProof/>
                <w:sz w:val="24"/>
                <w:szCs w:val="24"/>
                <w:lang w:eastAsia="sl-SI"/>
              </w:rPr>
              <w:tab/>
            </w:r>
            <w:r w:rsidRPr="00DF03DC">
              <w:rPr>
                <w:rStyle w:val="Hyperlink"/>
                <w:noProof/>
              </w:rPr>
              <w:t>ONZdrDis-0034: Vpis poročila Window report</w:t>
            </w:r>
            <w:r>
              <w:rPr>
                <w:noProof/>
                <w:webHidden/>
              </w:rPr>
              <w:tab/>
            </w:r>
            <w:r>
              <w:rPr>
                <w:noProof/>
                <w:webHidden/>
              </w:rPr>
              <w:fldChar w:fldCharType="begin"/>
            </w:r>
            <w:r>
              <w:rPr>
                <w:noProof/>
                <w:webHidden/>
              </w:rPr>
              <w:instrText xml:space="preserve"> PAGEREF _Toc194989035 \h </w:instrText>
            </w:r>
            <w:r>
              <w:rPr>
                <w:noProof/>
                <w:webHidden/>
              </w:rPr>
            </w:r>
            <w:r>
              <w:rPr>
                <w:noProof/>
                <w:webHidden/>
              </w:rPr>
              <w:fldChar w:fldCharType="separate"/>
            </w:r>
            <w:r w:rsidR="00AE5962">
              <w:rPr>
                <w:noProof/>
                <w:webHidden/>
              </w:rPr>
              <w:t>53</w:t>
            </w:r>
            <w:r>
              <w:rPr>
                <w:noProof/>
                <w:webHidden/>
              </w:rPr>
              <w:fldChar w:fldCharType="end"/>
            </w:r>
          </w:hyperlink>
        </w:p>
        <w:p w14:paraId="1BC91D96" w14:textId="0EE1B3A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6" w:history="1">
            <w:r w:rsidRPr="00DF03DC">
              <w:rPr>
                <w:rStyle w:val="Hyperlink"/>
                <w:noProof/>
              </w:rPr>
              <w:t>3.1.2.35</w:t>
            </w:r>
            <w:r>
              <w:rPr>
                <w:rFonts w:asciiTheme="minorHAnsi" w:eastAsiaTheme="minorEastAsia" w:hAnsiTheme="minorHAnsi"/>
                <w:noProof/>
                <w:sz w:val="24"/>
                <w:szCs w:val="24"/>
                <w:lang w:eastAsia="sl-SI"/>
              </w:rPr>
              <w:tab/>
            </w:r>
            <w:r w:rsidRPr="00DF03DC">
              <w:rPr>
                <w:rStyle w:val="Hyperlink"/>
                <w:noProof/>
              </w:rPr>
              <w:t>ONZdrDis-0035: Poročilo M/ETHANE</w:t>
            </w:r>
            <w:r>
              <w:rPr>
                <w:noProof/>
                <w:webHidden/>
              </w:rPr>
              <w:tab/>
            </w:r>
            <w:r>
              <w:rPr>
                <w:noProof/>
                <w:webHidden/>
              </w:rPr>
              <w:fldChar w:fldCharType="begin"/>
            </w:r>
            <w:r>
              <w:rPr>
                <w:noProof/>
                <w:webHidden/>
              </w:rPr>
              <w:instrText xml:space="preserve"> PAGEREF _Toc194989036 \h </w:instrText>
            </w:r>
            <w:r>
              <w:rPr>
                <w:noProof/>
                <w:webHidden/>
              </w:rPr>
            </w:r>
            <w:r>
              <w:rPr>
                <w:noProof/>
                <w:webHidden/>
              </w:rPr>
              <w:fldChar w:fldCharType="separate"/>
            </w:r>
            <w:r w:rsidR="00AE5962">
              <w:rPr>
                <w:noProof/>
                <w:webHidden/>
              </w:rPr>
              <w:t>53</w:t>
            </w:r>
            <w:r>
              <w:rPr>
                <w:noProof/>
                <w:webHidden/>
              </w:rPr>
              <w:fldChar w:fldCharType="end"/>
            </w:r>
          </w:hyperlink>
        </w:p>
        <w:p w14:paraId="0D80B7A5" w14:textId="547928B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7" w:history="1">
            <w:r w:rsidRPr="00DF03DC">
              <w:rPr>
                <w:rStyle w:val="Hyperlink"/>
                <w:noProof/>
              </w:rPr>
              <w:t>3.1.2.36</w:t>
            </w:r>
            <w:r>
              <w:rPr>
                <w:rFonts w:asciiTheme="minorHAnsi" w:eastAsiaTheme="minorEastAsia" w:hAnsiTheme="minorHAnsi"/>
                <w:noProof/>
                <w:sz w:val="24"/>
                <w:szCs w:val="24"/>
                <w:lang w:eastAsia="sl-SI"/>
              </w:rPr>
              <w:tab/>
            </w:r>
            <w:r w:rsidRPr="00DF03DC">
              <w:rPr>
                <w:rStyle w:val="Hyperlink"/>
                <w:noProof/>
              </w:rPr>
              <w:t>ONZdrDis-0036: Obveščanje najbližjih prvih posredovalcev</w:t>
            </w:r>
            <w:r>
              <w:rPr>
                <w:noProof/>
                <w:webHidden/>
              </w:rPr>
              <w:tab/>
            </w:r>
            <w:r>
              <w:rPr>
                <w:noProof/>
                <w:webHidden/>
              </w:rPr>
              <w:fldChar w:fldCharType="begin"/>
            </w:r>
            <w:r>
              <w:rPr>
                <w:noProof/>
                <w:webHidden/>
              </w:rPr>
              <w:instrText xml:space="preserve"> PAGEREF _Toc194989037 \h </w:instrText>
            </w:r>
            <w:r>
              <w:rPr>
                <w:noProof/>
                <w:webHidden/>
              </w:rPr>
            </w:r>
            <w:r>
              <w:rPr>
                <w:noProof/>
                <w:webHidden/>
              </w:rPr>
              <w:fldChar w:fldCharType="separate"/>
            </w:r>
            <w:r w:rsidR="00AE5962">
              <w:rPr>
                <w:noProof/>
                <w:webHidden/>
              </w:rPr>
              <w:t>53</w:t>
            </w:r>
            <w:r>
              <w:rPr>
                <w:noProof/>
                <w:webHidden/>
              </w:rPr>
              <w:fldChar w:fldCharType="end"/>
            </w:r>
          </w:hyperlink>
        </w:p>
        <w:p w14:paraId="1E11F89B" w14:textId="2F90CEDA"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38" w:history="1">
            <w:r w:rsidRPr="00DF03DC">
              <w:rPr>
                <w:rStyle w:val="Hyperlink"/>
                <w:noProof/>
              </w:rPr>
              <w:t>3.1.3</w:t>
            </w:r>
            <w:r>
              <w:rPr>
                <w:rFonts w:asciiTheme="minorHAnsi" w:eastAsiaTheme="minorEastAsia" w:hAnsiTheme="minorHAnsi"/>
                <w:noProof/>
                <w:sz w:val="24"/>
                <w:szCs w:val="24"/>
                <w:lang w:eastAsia="sl-SI"/>
              </w:rPr>
              <w:tab/>
            </w:r>
            <w:r w:rsidRPr="00DF03DC">
              <w:rPr>
                <w:rStyle w:val="Hyperlink"/>
                <w:noProof/>
              </w:rPr>
              <w:t>Vodja izmene DCZ (VIzDCZ)</w:t>
            </w:r>
            <w:r>
              <w:rPr>
                <w:noProof/>
                <w:webHidden/>
              </w:rPr>
              <w:tab/>
            </w:r>
            <w:r>
              <w:rPr>
                <w:noProof/>
                <w:webHidden/>
              </w:rPr>
              <w:fldChar w:fldCharType="begin"/>
            </w:r>
            <w:r>
              <w:rPr>
                <w:noProof/>
                <w:webHidden/>
              </w:rPr>
              <w:instrText xml:space="preserve"> PAGEREF _Toc194989038 \h </w:instrText>
            </w:r>
            <w:r>
              <w:rPr>
                <w:noProof/>
                <w:webHidden/>
              </w:rPr>
            </w:r>
            <w:r>
              <w:rPr>
                <w:noProof/>
                <w:webHidden/>
              </w:rPr>
              <w:fldChar w:fldCharType="separate"/>
            </w:r>
            <w:r w:rsidR="00AE5962">
              <w:rPr>
                <w:noProof/>
                <w:webHidden/>
              </w:rPr>
              <w:t>54</w:t>
            </w:r>
            <w:r>
              <w:rPr>
                <w:noProof/>
                <w:webHidden/>
              </w:rPr>
              <w:fldChar w:fldCharType="end"/>
            </w:r>
          </w:hyperlink>
        </w:p>
        <w:p w14:paraId="327B069C" w14:textId="2BE15F3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39" w:history="1">
            <w:r w:rsidRPr="00DF03DC">
              <w:rPr>
                <w:rStyle w:val="Hyperlink"/>
                <w:noProof/>
              </w:rPr>
              <w:t>3.1.3.1</w:t>
            </w:r>
            <w:r>
              <w:rPr>
                <w:rFonts w:asciiTheme="minorHAnsi" w:eastAsiaTheme="minorEastAsia" w:hAnsiTheme="minorHAnsi"/>
                <w:noProof/>
                <w:sz w:val="24"/>
                <w:szCs w:val="24"/>
                <w:lang w:eastAsia="sl-SI"/>
              </w:rPr>
              <w:tab/>
            </w:r>
            <w:r w:rsidRPr="00DF03DC">
              <w:rPr>
                <w:rStyle w:val="Hyperlink"/>
                <w:noProof/>
              </w:rPr>
              <w:t>VIzDCZ-0001: Opredelitev sektorja</w:t>
            </w:r>
            <w:r>
              <w:rPr>
                <w:noProof/>
                <w:webHidden/>
              </w:rPr>
              <w:tab/>
            </w:r>
            <w:r>
              <w:rPr>
                <w:noProof/>
                <w:webHidden/>
              </w:rPr>
              <w:fldChar w:fldCharType="begin"/>
            </w:r>
            <w:r>
              <w:rPr>
                <w:noProof/>
                <w:webHidden/>
              </w:rPr>
              <w:instrText xml:space="preserve"> PAGEREF _Toc194989039 \h </w:instrText>
            </w:r>
            <w:r>
              <w:rPr>
                <w:noProof/>
                <w:webHidden/>
              </w:rPr>
            </w:r>
            <w:r>
              <w:rPr>
                <w:noProof/>
                <w:webHidden/>
              </w:rPr>
              <w:fldChar w:fldCharType="separate"/>
            </w:r>
            <w:r w:rsidR="00AE5962">
              <w:rPr>
                <w:noProof/>
                <w:webHidden/>
              </w:rPr>
              <w:t>54</w:t>
            </w:r>
            <w:r>
              <w:rPr>
                <w:noProof/>
                <w:webHidden/>
              </w:rPr>
              <w:fldChar w:fldCharType="end"/>
            </w:r>
          </w:hyperlink>
        </w:p>
        <w:p w14:paraId="34B96045" w14:textId="22AAD06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0" w:history="1">
            <w:r w:rsidRPr="00DF03DC">
              <w:rPr>
                <w:rStyle w:val="Hyperlink"/>
                <w:noProof/>
              </w:rPr>
              <w:t>3.1.3.2</w:t>
            </w:r>
            <w:r>
              <w:rPr>
                <w:rFonts w:asciiTheme="minorHAnsi" w:eastAsiaTheme="minorEastAsia" w:hAnsiTheme="minorHAnsi"/>
                <w:noProof/>
                <w:sz w:val="24"/>
                <w:szCs w:val="24"/>
                <w:lang w:eastAsia="sl-SI"/>
              </w:rPr>
              <w:tab/>
            </w:r>
            <w:r w:rsidRPr="00DF03DC">
              <w:rPr>
                <w:rStyle w:val="Hyperlink"/>
                <w:noProof/>
              </w:rPr>
              <w:t>VIzDCZ-0002: Ustvarjanje posebnega dogodka</w:t>
            </w:r>
            <w:r>
              <w:rPr>
                <w:noProof/>
                <w:webHidden/>
              </w:rPr>
              <w:tab/>
            </w:r>
            <w:r>
              <w:rPr>
                <w:noProof/>
                <w:webHidden/>
              </w:rPr>
              <w:fldChar w:fldCharType="begin"/>
            </w:r>
            <w:r>
              <w:rPr>
                <w:noProof/>
                <w:webHidden/>
              </w:rPr>
              <w:instrText xml:space="preserve"> PAGEREF _Toc194989040 \h </w:instrText>
            </w:r>
            <w:r>
              <w:rPr>
                <w:noProof/>
                <w:webHidden/>
              </w:rPr>
            </w:r>
            <w:r>
              <w:rPr>
                <w:noProof/>
                <w:webHidden/>
              </w:rPr>
              <w:fldChar w:fldCharType="separate"/>
            </w:r>
            <w:r w:rsidR="00AE5962">
              <w:rPr>
                <w:noProof/>
                <w:webHidden/>
              </w:rPr>
              <w:t>54</w:t>
            </w:r>
            <w:r>
              <w:rPr>
                <w:noProof/>
                <w:webHidden/>
              </w:rPr>
              <w:fldChar w:fldCharType="end"/>
            </w:r>
          </w:hyperlink>
        </w:p>
        <w:p w14:paraId="46AF097D" w14:textId="08C9A0E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1" w:history="1">
            <w:r w:rsidRPr="00DF03DC">
              <w:rPr>
                <w:rStyle w:val="Hyperlink"/>
                <w:noProof/>
              </w:rPr>
              <w:t>3.1.3.3</w:t>
            </w:r>
            <w:r>
              <w:rPr>
                <w:rFonts w:asciiTheme="minorHAnsi" w:eastAsiaTheme="minorEastAsia" w:hAnsiTheme="minorHAnsi"/>
                <w:noProof/>
                <w:sz w:val="24"/>
                <w:szCs w:val="24"/>
                <w:lang w:eastAsia="sl-SI"/>
              </w:rPr>
              <w:tab/>
            </w:r>
            <w:r w:rsidRPr="00DF03DC">
              <w:rPr>
                <w:rStyle w:val="Hyperlink"/>
                <w:noProof/>
              </w:rPr>
              <w:t>VIzDCZ-0003: Potrjevanje posebnega dogodka</w:t>
            </w:r>
            <w:r>
              <w:rPr>
                <w:noProof/>
                <w:webHidden/>
              </w:rPr>
              <w:tab/>
            </w:r>
            <w:r>
              <w:rPr>
                <w:noProof/>
                <w:webHidden/>
              </w:rPr>
              <w:fldChar w:fldCharType="begin"/>
            </w:r>
            <w:r>
              <w:rPr>
                <w:noProof/>
                <w:webHidden/>
              </w:rPr>
              <w:instrText xml:space="preserve"> PAGEREF _Toc194989041 \h </w:instrText>
            </w:r>
            <w:r>
              <w:rPr>
                <w:noProof/>
                <w:webHidden/>
              </w:rPr>
            </w:r>
            <w:r>
              <w:rPr>
                <w:noProof/>
                <w:webHidden/>
              </w:rPr>
              <w:fldChar w:fldCharType="separate"/>
            </w:r>
            <w:r w:rsidR="00AE5962">
              <w:rPr>
                <w:noProof/>
                <w:webHidden/>
              </w:rPr>
              <w:t>55</w:t>
            </w:r>
            <w:r>
              <w:rPr>
                <w:noProof/>
                <w:webHidden/>
              </w:rPr>
              <w:fldChar w:fldCharType="end"/>
            </w:r>
          </w:hyperlink>
        </w:p>
        <w:p w14:paraId="440BD2C2" w14:textId="40882A6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2" w:history="1">
            <w:r w:rsidRPr="00DF03DC">
              <w:rPr>
                <w:rStyle w:val="Hyperlink"/>
                <w:noProof/>
              </w:rPr>
              <w:t>3.1.3.4</w:t>
            </w:r>
            <w:r>
              <w:rPr>
                <w:rFonts w:asciiTheme="minorHAnsi" w:eastAsiaTheme="minorEastAsia" w:hAnsiTheme="minorHAnsi"/>
                <w:noProof/>
                <w:sz w:val="24"/>
                <w:szCs w:val="24"/>
                <w:lang w:eastAsia="sl-SI"/>
              </w:rPr>
              <w:tab/>
            </w:r>
            <w:r w:rsidRPr="00DF03DC">
              <w:rPr>
                <w:rStyle w:val="Hyperlink"/>
                <w:noProof/>
              </w:rPr>
              <w:t>VIzDCZ-0004: Seznanitev s stanjem posebnega dogodka</w:t>
            </w:r>
            <w:r>
              <w:rPr>
                <w:noProof/>
                <w:webHidden/>
              </w:rPr>
              <w:tab/>
            </w:r>
            <w:r>
              <w:rPr>
                <w:noProof/>
                <w:webHidden/>
              </w:rPr>
              <w:fldChar w:fldCharType="begin"/>
            </w:r>
            <w:r>
              <w:rPr>
                <w:noProof/>
                <w:webHidden/>
              </w:rPr>
              <w:instrText xml:space="preserve"> PAGEREF _Toc194989042 \h </w:instrText>
            </w:r>
            <w:r>
              <w:rPr>
                <w:noProof/>
                <w:webHidden/>
              </w:rPr>
            </w:r>
            <w:r>
              <w:rPr>
                <w:noProof/>
                <w:webHidden/>
              </w:rPr>
              <w:fldChar w:fldCharType="separate"/>
            </w:r>
            <w:r w:rsidR="00AE5962">
              <w:rPr>
                <w:noProof/>
                <w:webHidden/>
              </w:rPr>
              <w:t>55</w:t>
            </w:r>
            <w:r>
              <w:rPr>
                <w:noProof/>
                <w:webHidden/>
              </w:rPr>
              <w:fldChar w:fldCharType="end"/>
            </w:r>
          </w:hyperlink>
        </w:p>
        <w:p w14:paraId="14A127DB" w14:textId="1E7A345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3" w:history="1">
            <w:r w:rsidRPr="00DF03DC">
              <w:rPr>
                <w:rStyle w:val="Hyperlink"/>
                <w:noProof/>
              </w:rPr>
              <w:t>3.1.3.5</w:t>
            </w:r>
            <w:r>
              <w:rPr>
                <w:rFonts w:asciiTheme="minorHAnsi" w:eastAsiaTheme="minorEastAsia" w:hAnsiTheme="minorHAnsi"/>
                <w:noProof/>
                <w:sz w:val="24"/>
                <w:szCs w:val="24"/>
                <w:lang w:eastAsia="sl-SI"/>
              </w:rPr>
              <w:tab/>
            </w:r>
            <w:r w:rsidRPr="00DF03DC">
              <w:rPr>
                <w:rStyle w:val="Hyperlink"/>
                <w:noProof/>
              </w:rPr>
              <w:t>VIzDCZ-0005: Upravljanje izmene</w:t>
            </w:r>
            <w:r>
              <w:rPr>
                <w:noProof/>
                <w:webHidden/>
              </w:rPr>
              <w:tab/>
            </w:r>
            <w:r>
              <w:rPr>
                <w:noProof/>
                <w:webHidden/>
              </w:rPr>
              <w:fldChar w:fldCharType="begin"/>
            </w:r>
            <w:r>
              <w:rPr>
                <w:noProof/>
                <w:webHidden/>
              </w:rPr>
              <w:instrText xml:space="preserve"> PAGEREF _Toc194989043 \h </w:instrText>
            </w:r>
            <w:r>
              <w:rPr>
                <w:noProof/>
                <w:webHidden/>
              </w:rPr>
            </w:r>
            <w:r>
              <w:rPr>
                <w:noProof/>
                <w:webHidden/>
              </w:rPr>
              <w:fldChar w:fldCharType="separate"/>
            </w:r>
            <w:r w:rsidR="00AE5962">
              <w:rPr>
                <w:noProof/>
                <w:webHidden/>
              </w:rPr>
              <w:t>56</w:t>
            </w:r>
            <w:r>
              <w:rPr>
                <w:noProof/>
                <w:webHidden/>
              </w:rPr>
              <w:fldChar w:fldCharType="end"/>
            </w:r>
          </w:hyperlink>
        </w:p>
        <w:p w14:paraId="0582CC10" w14:textId="10A4376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4" w:history="1">
            <w:r w:rsidRPr="00DF03DC">
              <w:rPr>
                <w:rStyle w:val="Hyperlink"/>
                <w:noProof/>
              </w:rPr>
              <w:t>3.1.3.6</w:t>
            </w:r>
            <w:r>
              <w:rPr>
                <w:rFonts w:asciiTheme="minorHAnsi" w:eastAsiaTheme="minorEastAsia" w:hAnsiTheme="minorHAnsi"/>
                <w:noProof/>
                <w:sz w:val="24"/>
                <w:szCs w:val="24"/>
                <w:lang w:eastAsia="sl-SI"/>
              </w:rPr>
              <w:tab/>
            </w:r>
            <w:r w:rsidRPr="00DF03DC">
              <w:rPr>
                <w:rStyle w:val="Hyperlink"/>
                <w:noProof/>
              </w:rPr>
              <w:t>VIzDCZ-0006: Pregled kazalnikov kakovosti izmene</w:t>
            </w:r>
            <w:r>
              <w:rPr>
                <w:noProof/>
                <w:webHidden/>
              </w:rPr>
              <w:tab/>
            </w:r>
            <w:r>
              <w:rPr>
                <w:noProof/>
                <w:webHidden/>
              </w:rPr>
              <w:fldChar w:fldCharType="begin"/>
            </w:r>
            <w:r>
              <w:rPr>
                <w:noProof/>
                <w:webHidden/>
              </w:rPr>
              <w:instrText xml:space="preserve"> PAGEREF _Toc194989044 \h </w:instrText>
            </w:r>
            <w:r>
              <w:rPr>
                <w:noProof/>
                <w:webHidden/>
              </w:rPr>
            </w:r>
            <w:r>
              <w:rPr>
                <w:noProof/>
                <w:webHidden/>
              </w:rPr>
              <w:fldChar w:fldCharType="separate"/>
            </w:r>
            <w:r w:rsidR="00AE5962">
              <w:rPr>
                <w:noProof/>
                <w:webHidden/>
              </w:rPr>
              <w:t>56</w:t>
            </w:r>
            <w:r>
              <w:rPr>
                <w:noProof/>
                <w:webHidden/>
              </w:rPr>
              <w:fldChar w:fldCharType="end"/>
            </w:r>
          </w:hyperlink>
        </w:p>
        <w:p w14:paraId="05DB2A94" w14:textId="6AA105C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5" w:history="1">
            <w:r w:rsidRPr="00DF03DC">
              <w:rPr>
                <w:rStyle w:val="Hyperlink"/>
                <w:noProof/>
              </w:rPr>
              <w:t>3.1.3.7</w:t>
            </w:r>
            <w:r>
              <w:rPr>
                <w:rFonts w:asciiTheme="minorHAnsi" w:eastAsiaTheme="minorEastAsia" w:hAnsiTheme="minorHAnsi"/>
                <w:noProof/>
                <w:sz w:val="24"/>
                <w:szCs w:val="24"/>
                <w:lang w:eastAsia="sl-SI"/>
              </w:rPr>
              <w:tab/>
            </w:r>
            <w:r w:rsidRPr="00DF03DC">
              <w:rPr>
                <w:rStyle w:val="Hyperlink"/>
                <w:noProof/>
              </w:rPr>
              <w:t>VIzDCZ-0007: Pregled stanja izmene</w:t>
            </w:r>
            <w:r>
              <w:rPr>
                <w:noProof/>
                <w:webHidden/>
              </w:rPr>
              <w:tab/>
            </w:r>
            <w:r>
              <w:rPr>
                <w:noProof/>
                <w:webHidden/>
              </w:rPr>
              <w:fldChar w:fldCharType="begin"/>
            </w:r>
            <w:r>
              <w:rPr>
                <w:noProof/>
                <w:webHidden/>
              </w:rPr>
              <w:instrText xml:space="preserve"> PAGEREF _Toc194989045 \h </w:instrText>
            </w:r>
            <w:r>
              <w:rPr>
                <w:noProof/>
                <w:webHidden/>
              </w:rPr>
            </w:r>
            <w:r>
              <w:rPr>
                <w:noProof/>
                <w:webHidden/>
              </w:rPr>
              <w:fldChar w:fldCharType="separate"/>
            </w:r>
            <w:r w:rsidR="00AE5962">
              <w:rPr>
                <w:noProof/>
                <w:webHidden/>
              </w:rPr>
              <w:t>56</w:t>
            </w:r>
            <w:r>
              <w:rPr>
                <w:noProof/>
                <w:webHidden/>
              </w:rPr>
              <w:fldChar w:fldCharType="end"/>
            </w:r>
          </w:hyperlink>
        </w:p>
        <w:p w14:paraId="43FD1C0C" w14:textId="0B30E7C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6" w:history="1">
            <w:r w:rsidRPr="00DF03DC">
              <w:rPr>
                <w:rStyle w:val="Hyperlink"/>
                <w:noProof/>
              </w:rPr>
              <w:t>3.1.3.8</w:t>
            </w:r>
            <w:r>
              <w:rPr>
                <w:rFonts w:asciiTheme="minorHAnsi" w:eastAsiaTheme="minorEastAsia" w:hAnsiTheme="minorHAnsi"/>
                <w:noProof/>
                <w:sz w:val="24"/>
                <w:szCs w:val="24"/>
                <w:lang w:eastAsia="sl-SI"/>
              </w:rPr>
              <w:tab/>
            </w:r>
            <w:r w:rsidRPr="00DF03DC">
              <w:rPr>
                <w:rStyle w:val="Hyperlink"/>
                <w:noProof/>
              </w:rPr>
              <w:t>VIzDCZ-0009: Vpogled v dispečerske dogodke</w:t>
            </w:r>
            <w:r>
              <w:rPr>
                <w:noProof/>
                <w:webHidden/>
              </w:rPr>
              <w:tab/>
            </w:r>
            <w:r>
              <w:rPr>
                <w:noProof/>
                <w:webHidden/>
              </w:rPr>
              <w:fldChar w:fldCharType="begin"/>
            </w:r>
            <w:r>
              <w:rPr>
                <w:noProof/>
                <w:webHidden/>
              </w:rPr>
              <w:instrText xml:space="preserve"> PAGEREF _Toc194989046 \h </w:instrText>
            </w:r>
            <w:r>
              <w:rPr>
                <w:noProof/>
                <w:webHidden/>
              </w:rPr>
            </w:r>
            <w:r>
              <w:rPr>
                <w:noProof/>
                <w:webHidden/>
              </w:rPr>
              <w:fldChar w:fldCharType="separate"/>
            </w:r>
            <w:r w:rsidR="00AE5962">
              <w:rPr>
                <w:noProof/>
                <w:webHidden/>
              </w:rPr>
              <w:t>57</w:t>
            </w:r>
            <w:r>
              <w:rPr>
                <w:noProof/>
                <w:webHidden/>
              </w:rPr>
              <w:fldChar w:fldCharType="end"/>
            </w:r>
          </w:hyperlink>
        </w:p>
        <w:p w14:paraId="6029DF9C" w14:textId="110CCB5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7" w:history="1">
            <w:r w:rsidRPr="00DF03DC">
              <w:rPr>
                <w:rStyle w:val="Hyperlink"/>
                <w:noProof/>
              </w:rPr>
              <w:t>3.1.3.9</w:t>
            </w:r>
            <w:r>
              <w:rPr>
                <w:rFonts w:asciiTheme="minorHAnsi" w:eastAsiaTheme="minorEastAsia" w:hAnsiTheme="minorHAnsi"/>
                <w:noProof/>
                <w:sz w:val="24"/>
                <w:szCs w:val="24"/>
                <w:lang w:eastAsia="sl-SI"/>
              </w:rPr>
              <w:tab/>
            </w:r>
            <w:r w:rsidRPr="00DF03DC">
              <w:rPr>
                <w:rStyle w:val="Hyperlink"/>
                <w:noProof/>
              </w:rPr>
              <w:t>VIzDCZ-0009: Vključitev v dispečerski dogodek</w:t>
            </w:r>
            <w:r>
              <w:rPr>
                <w:noProof/>
                <w:webHidden/>
              </w:rPr>
              <w:tab/>
            </w:r>
            <w:r>
              <w:rPr>
                <w:noProof/>
                <w:webHidden/>
              </w:rPr>
              <w:fldChar w:fldCharType="begin"/>
            </w:r>
            <w:r>
              <w:rPr>
                <w:noProof/>
                <w:webHidden/>
              </w:rPr>
              <w:instrText xml:space="preserve"> PAGEREF _Toc194989047 \h </w:instrText>
            </w:r>
            <w:r>
              <w:rPr>
                <w:noProof/>
                <w:webHidden/>
              </w:rPr>
            </w:r>
            <w:r>
              <w:rPr>
                <w:noProof/>
                <w:webHidden/>
              </w:rPr>
              <w:fldChar w:fldCharType="separate"/>
            </w:r>
            <w:r w:rsidR="00AE5962">
              <w:rPr>
                <w:noProof/>
                <w:webHidden/>
              </w:rPr>
              <w:t>57</w:t>
            </w:r>
            <w:r>
              <w:rPr>
                <w:noProof/>
                <w:webHidden/>
              </w:rPr>
              <w:fldChar w:fldCharType="end"/>
            </w:r>
          </w:hyperlink>
        </w:p>
        <w:p w14:paraId="4174490D" w14:textId="1B5479B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8" w:history="1">
            <w:r w:rsidRPr="00DF03DC">
              <w:rPr>
                <w:rStyle w:val="Hyperlink"/>
                <w:noProof/>
              </w:rPr>
              <w:t>3.1.3.10</w:t>
            </w:r>
            <w:r>
              <w:rPr>
                <w:rFonts w:asciiTheme="minorHAnsi" w:eastAsiaTheme="minorEastAsia" w:hAnsiTheme="minorHAnsi"/>
                <w:noProof/>
                <w:sz w:val="24"/>
                <w:szCs w:val="24"/>
                <w:lang w:eastAsia="sl-SI"/>
              </w:rPr>
              <w:tab/>
            </w:r>
            <w:r w:rsidRPr="00DF03DC">
              <w:rPr>
                <w:rStyle w:val="Hyperlink"/>
                <w:noProof/>
              </w:rPr>
              <w:t>VIzDCZ-0010: Vpogled v razpoložljivosti napotnih/sprejemnih ustanov</w:t>
            </w:r>
            <w:r>
              <w:rPr>
                <w:noProof/>
                <w:webHidden/>
              </w:rPr>
              <w:tab/>
            </w:r>
            <w:r>
              <w:rPr>
                <w:noProof/>
                <w:webHidden/>
              </w:rPr>
              <w:fldChar w:fldCharType="begin"/>
            </w:r>
            <w:r>
              <w:rPr>
                <w:noProof/>
                <w:webHidden/>
              </w:rPr>
              <w:instrText xml:space="preserve"> PAGEREF _Toc194989048 \h </w:instrText>
            </w:r>
            <w:r>
              <w:rPr>
                <w:noProof/>
                <w:webHidden/>
              </w:rPr>
            </w:r>
            <w:r>
              <w:rPr>
                <w:noProof/>
                <w:webHidden/>
              </w:rPr>
              <w:fldChar w:fldCharType="separate"/>
            </w:r>
            <w:r w:rsidR="00AE5962">
              <w:rPr>
                <w:noProof/>
                <w:webHidden/>
              </w:rPr>
              <w:t>57</w:t>
            </w:r>
            <w:r>
              <w:rPr>
                <w:noProof/>
                <w:webHidden/>
              </w:rPr>
              <w:fldChar w:fldCharType="end"/>
            </w:r>
          </w:hyperlink>
        </w:p>
        <w:p w14:paraId="25234859" w14:textId="740167C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49" w:history="1">
            <w:r w:rsidRPr="00DF03DC">
              <w:rPr>
                <w:rStyle w:val="Hyperlink"/>
                <w:noProof/>
              </w:rPr>
              <w:t>3.1.3.11</w:t>
            </w:r>
            <w:r>
              <w:rPr>
                <w:rFonts w:asciiTheme="minorHAnsi" w:eastAsiaTheme="minorEastAsia" w:hAnsiTheme="minorHAnsi"/>
                <w:noProof/>
                <w:sz w:val="24"/>
                <w:szCs w:val="24"/>
                <w:lang w:eastAsia="sl-SI"/>
              </w:rPr>
              <w:tab/>
            </w:r>
            <w:r w:rsidRPr="00DF03DC">
              <w:rPr>
                <w:rStyle w:val="Hyperlink"/>
                <w:noProof/>
              </w:rPr>
              <w:t>VIzDCZ-0011: Seznanitev s pokritostjo sektorjev z ONZdrDis-i v izmeni</w:t>
            </w:r>
            <w:r>
              <w:rPr>
                <w:noProof/>
                <w:webHidden/>
              </w:rPr>
              <w:tab/>
            </w:r>
            <w:r>
              <w:rPr>
                <w:noProof/>
                <w:webHidden/>
              </w:rPr>
              <w:fldChar w:fldCharType="begin"/>
            </w:r>
            <w:r>
              <w:rPr>
                <w:noProof/>
                <w:webHidden/>
              </w:rPr>
              <w:instrText xml:space="preserve"> PAGEREF _Toc194989049 \h </w:instrText>
            </w:r>
            <w:r>
              <w:rPr>
                <w:noProof/>
                <w:webHidden/>
              </w:rPr>
            </w:r>
            <w:r>
              <w:rPr>
                <w:noProof/>
                <w:webHidden/>
              </w:rPr>
              <w:fldChar w:fldCharType="separate"/>
            </w:r>
            <w:r w:rsidR="00AE5962">
              <w:rPr>
                <w:noProof/>
                <w:webHidden/>
              </w:rPr>
              <w:t>57</w:t>
            </w:r>
            <w:r>
              <w:rPr>
                <w:noProof/>
                <w:webHidden/>
              </w:rPr>
              <w:fldChar w:fldCharType="end"/>
            </w:r>
          </w:hyperlink>
        </w:p>
        <w:p w14:paraId="559B42E4" w14:textId="238754FA"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50" w:history="1">
            <w:r w:rsidRPr="00DF03DC">
              <w:rPr>
                <w:rStyle w:val="Hyperlink"/>
                <w:noProof/>
              </w:rPr>
              <w:t>3.1.4</w:t>
            </w:r>
            <w:r>
              <w:rPr>
                <w:rFonts w:asciiTheme="minorHAnsi" w:eastAsiaTheme="minorEastAsia" w:hAnsiTheme="minorHAnsi"/>
                <w:noProof/>
                <w:sz w:val="24"/>
                <w:szCs w:val="24"/>
                <w:lang w:eastAsia="sl-SI"/>
              </w:rPr>
              <w:tab/>
            </w:r>
            <w:r w:rsidRPr="00DF03DC">
              <w:rPr>
                <w:rStyle w:val="Hyperlink"/>
                <w:noProof/>
              </w:rPr>
              <w:t>Koordinator za izobraževanje v DCZ (KIzobDCZ)</w:t>
            </w:r>
            <w:r>
              <w:rPr>
                <w:noProof/>
                <w:webHidden/>
              </w:rPr>
              <w:tab/>
            </w:r>
            <w:r>
              <w:rPr>
                <w:noProof/>
                <w:webHidden/>
              </w:rPr>
              <w:fldChar w:fldCharType="begin"/>
            </w:r>
            <w:r>
              <w:rPr>
                <w:noProof/>
                <w:webHidden/>
              </w:rPr>
              <w:instrText xml:space="preserve"> PAGEREF _Toc194989050 \h </w:instrText>
            </w:r>
            <w:r>
              <w:rPr>
                <w:noProof/>
                <w:webHidden/>
              </w:rPr>
            </w:r>
            <w:r>
              <w:rPr>
                <w:noProof/>
                <w:webHidden/>
              </w:rPr>
              <w:fldChar w:fldCharType="separate"/>
            </w:r>
            <w:r w:rsidR="00AE5962">
              <w:rPr>
                <w:noProof/>
                <w:webHidden/>
              </w:rPr>
              <w:t>58</w:t>
            </w:r>
            <w:r>
              <w:rPr>
                <w:noProof/>
                <w:webHidden/>
              </w:rPr>
              <w:fldChar w:fldCharType="end"/>
            </w:r>
          </w:hyperlink>
        </w:p>
        <w:p w14:paraId="40620663" w14:textId="6AA9D61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1" w:history="1">
            <w:r w:rsidRPr="00DF03DC">
              <w:rPr>
                <w:rStyle w:val="Hyperlink"/>
                <w:noProof/>
              </w:rPr>
              <w:t>3.1.4.1</w:t>
            </w:r>
            <w:r>
              <w:rPr>
                <w:rFonts w:asciiTheme="minorHAnsi" w:eastAsiaTheme="minorEastAsia" w:hAnsiTheme="minorHAnsi"/>
                <w:noProof/>
                <w:sz w:val="24"/>
                <w:szCs w:val="24"/>
                <w:lang w:eastAsia="sl-SI"/>
              </w:rPr>
              <w:tab/>
            </w:r>
            <w:r w:rsidRPr="00DF03DC">
              <w:rPr>
                <w:rStyle w:val="Hyperlink"/>
                <w:noProof/>
              </w:rPr>
              <w:t>KIzobDCZ-0001: Priprava učnega primera dispečerskega dogodka</w:t>
            </w:r>
            <w:r>
              <w:rPr>
                <w:noProof/>
                <w:webHidden/>
              </w:rPr>
              <w:tab/>
            </w:r>
            <w:r>
              <w:rPr>
                <w:noProof/>
                <w:webHidden/>
              </w:rPr>
              <w:fldChar w:fldCharType="begin"/>
            </w:r>
            <w:r>
              <w:rPr>
                <w:noProof/>
                <w:webHidden/>
              </w:rPr>
              <w:instrText xml:space="preserve"> PAGEREF _Toc194989051 \h </w:instrText>
            </w:r>
            <w:r>
              <w:rPr>
                <w:noProof/>
                <w:webHidden/>
              </w:rPr>
            </w:r>
            <w:r>
              <w:rPr>
                <w:noProof/>
                <w:webHidden/>
              </w:rPr>
              <w:fldChar w:fldCharType="separate"/>
            </w:r>
            <w:r w:rsidR="00AE5962">
              <w:rPr>
                <w:noProof/>
                <w:webHidden/>
              </w:rPr>
              <w:t>58</w:t>
            </w:r>
            <w:r>
              <w:rPr>
                <w:noProof/>
                <w:webHidden/>
              </w:rPr>
              <w:fldChar w:fldCharType="end"/>
            </w:r>
          </w:hyperlink>
        </w:p>
        <w:p w14:paraId="0B9BCA7A" w14:textId="0D026457"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52" w:history="1">
            <w:r w:rsidRPr="00DF03DC">
              <w:rPr>
                <w:rStyle w:val="Hyperlink"/>
                <w:noProof/>
              </w:rPr>
              <w:t>3.1.5</w:t>
            </w:r>
            <w:r>
              <w:rPr>
                <w:rFonts w:asciiTheme="minorHAnsi" w:eastAsiaTheme="minorEastAsia" w:hAnsiTheme="minorHAnsi"/>
                <w:noProof/>
                <w:sz w:val="24"/>
                <w:szCs w:val="24"/>
                <w:lang w:eastAsia="sl-SI"/>
              </w:rPr>
              <w:tab/>
            </w:r>
            <w:r w:rsidRPr="00DF03DC">
              <w:rPr>
                <w:rStyle w:val="Hyperlink"/>
                <w:noProof/>
              </w:rPr>
              <w:t>Informatik (INF)</w:t>
            </w:r>
            <w:r>
              <w:rPr>
                <w:noProof/>
                <w:webHidden/>
              </w:rPr>
              <w:tab/>
            </w:r>
            <w:r>
              <w:rPr>
                <w:noProof/>
                <w:webHidden/>
              </w:rPr>
              <w:fldChar w:fldCharType="begin"/>
            </w:r>
            <w:r>
              <w:rPr>
                <w:noProof/>
                <w:webHidden/>
              </w:rPr>
              <w:instrText xml:space="preserve"> PAGEREF _Toc194989052 \h </w:instrText>
            </w:r>
            <w:r>
              <w:rPr>
                <w:noProof/>
                <w:webHidden/>
              </w:rPr>
            </w:r>
            <w:r>
              <w:rPr>
                <w:noProof/>
                <w:webHidden/>
              </w:rPr>
              <w:fldChar w:fldCharType="separate"/>
            </w:r>
            <w:r w:rsidR="00AE5962">
              <w:rPr>
                <w:noProof/>
                <w:webHidden/>
              </w:rPr>
              <w:t>58</w:t>
            </w:r>
            <w:r>
              <w:rPr>
                <w:noProof/>
                <w:webHidden/>
              </w:rPr>
              <w:fldChar w:fldCharType="end"/>
            </w:r>
          </w:hyperlink>
        </w:p>
        <w:p w14:paraId="72B35ADF" w14:textId="5F7EFE0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3" w:history="1">
            <w:r w:rsidRPr="00DF03DC">
              <w:rPr>
                <w:rStyle w:val="Hyperlink"/>
                <w:noProof/>
              </w:rPr>
              <w:t>3.1.5.1</w:t>
            </w:r>
            <w:r>
              <w:rPr>
                <w:rFonts w:asciiTheme="minorHAnsi" w:eastAsiaTheme="minorEastAsia" w:hAnsiTheme="minorHAnsi"/>
                <w:noProof/>
                <w:sz w:val="24"/>
                <w:szCs w:val="24"/>
                <w:lang w:eastAsia="sl-SI"/>
              </w:rPr>
              <w:tab/>
            </w:r>
            <w:r w:rsidRPr="00DF03DC">
              <w:rPr>
                <w:rStyle w:val="Hyperlink"/>
                <w:noProof/>
              </w:rPr>
              <w:t>INF-0001: Pregled stanja sistema</w:t>
            </w:r>
            <w:r>
              <w:rPr>
                <w:noProof/>
                <w:webHidden/>
              </w:rPr>
              <w:tab/>
            </w:r>
            <w:r>
              <w:rPr>
                <w:noProof/>
                <w:webHidden/>
              </w:rPr>
              <w:fldChar w:fldCharType="begin"/>
            </w:r>
            <w:r>
              <w:rPr>
                <w:noProof/>
                <w:webHidden/>
              </w:rPr>
              <w:instrText xml:space="preserve"> PAGEREF _Toc194989053 \h </w:instrText>
            </w:r>
            <w:r>
              <w:rPr>
                <w:noProof/>
                <w:webHidden/>
              </w:rPr>
            </w:r>
            <w:r>
              <w:rPr>
                <w:noProof/>
                <w:webHidden/>
              </w:rPr>
              <w:fldChar w:fldCharType="separate"/>
            </w:r>
            <w:r w:rsidR="00AE5962">
              <w:rPr>
                <w:noProof/>
                <w:webHidden/>
              </w:rPr>
              <w:t>58</w:t>
            </w:r>
            <w:r>
              <w:rPr>
                <w:noProof/>
                <w:webHidden/>
              </w:rPr>
              <w:fldChar w:fldCharType="end"/>
            </w:r>
          </w:hyperlink>
        </w:p>
        <w:p w14:paraId="65B211D3" w14:textId="3321B50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4" w:history="1">
            <w:r w:rsidRPr="00DF03DC">
              <w:rPr>
                <w:rStyle w:val="Hyperlink"/>
                <w:noProof/>
              </w:rPr>
              <w:t>3.1.5.2</w:t>
            </w:r>
            <w:r>
              <w:rPr>
                <w:rFonts w:asciiTheme="minorHAnsi" w:eastAsiaTheme="minorEastAsia" w:hAnsiTheme="minorHAnsi"/>
                <w:noProof/>
                <w:sz w:val="24"/>
                <w:szCs w:val="24"/>
                <w:lang w:eastAsia="sl-SI"/>
              </w:rPr>
              <w:tab/>
            </w:r>
            <w:r w:rsidRPr="00DF03DC">
              <w:rPr>
                <w:rStyle w:val="Hyperlink"/>
                <w:noProof/>
              </w:rPr>
              <w:t>INF-0002: Pregled delovanja komunikacijskih poti in kanalov</w:t>
            </w:r>
            <w:r>
              <w:rPr>
                <w:noProof/>
                <w:webHidden/>
              </w:rPr>
              <w:tab/>
            </w:r>
            <w:r>
              <w:rPr>
                <w:noProof/>
                <w:webHidden/>
              </w:rPr>
              <w:fldChar w:fldCharType="begin"/>
            </w:r>
            <w:r>
              <w:rPr>
                <w:noProof/>
                <w:webHidden/>
              </w:rPr>
              <w:instrText xml:space="preserve"> PAGEREF _Toc194989054 \h </w:instrText>
            </w:r>
            <w:r>
              <w:rPr>
                <w:noProof/>
                <w:webHidden/>
              </w:rPr>
            </w:r>
            <w:r>
              <w:rPr>
                <w:noProof/>
                <w:webHidden/>
              </w:rPr>
              <w:fldChar w:fldCharType="separate"/>
            </w:r>
            <w:r w:rsidR="00AE5962">
              <w:rPr>
                <w:noProof/>
                <w:webHidden/>
              </w:rPr>
              <w:t>59</w:t>
            </w:r>
            <w:r>
              <w:rPr>
                <w:noProof/>
                <w:webHidden/>
              </w:rPr>
              <w:fldChar w:fldCharType="end"/>
            </w:r>
          </w:hyperlink>
        </w:p>
        <w:p w14:paraId="7B62AC62" w14:textId="150A8DC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5" w:history="1">
            <w:r w:rsidRPr="00DF03DC">
              <w:rPr>
                <w:rStyle w:val="Hyperlink"/>
                <w:noProof/>
              </w:rPr>
              <w:t>3.1.5.3</w:t>
            </w:r>
            <w:r>
              <w:rPr>
                <w:rFonts w:asciiTheme="minorHAnsi" w:eastAsiaTheme="minorEastAsia" w:hAnsiTheme="minorHAnsi"/>
                <w:noProof/>
                <w:sz w:val="24"/>
                <w:szCs w:val="24"/>
                <w:lang w:eastAsia="sl-SI"/>
              </w:rPr>
              <w:tab/>
            </w:r>
            <w:r w:rsidRPr="00DF03DC">
              <w:rPr>
                <w:rStyle w:val="Hyperlink"/>
                <w:noProof/>
              </w:rPr>
              <w:t>INF-0003: Upravljanje uporabniških dovolilnic</w:t>
            </w:r>
            <w:r>
              <w:rPr>
                <w:noProof/>
                <w:webHidden/>
              </w:rPr>
              <w:tab/>
            </w:r>
            <w:r>
              <w:rPr>
                <w:noProof/>
                <w:webHidden/>
              </w:rPr>
              <w:fldChar w:fldCharType="begin"/>
            </w:r>
            <w:r>
              <w:rPr>
                <w:noProof/>
                <w:webHidden/>
              </w:rPr>
              <w:instrText xml:space="preserve"> PAGEREF _Toc194989055 \h </w:instrText>
            </w:r>
            <w:r>
              <w:rPr>
                <w:noProof/>
                <w:webHidden/>
              </w:rPr>
            </w:r>
            <w:r>
              <w:rPr>
                <w:noProof/>
                <w:webHidden/>
              </w:rPr>
              <w:fldChar w:fldCharType="separate"/>
            </w:r>
            <w:r w:rsidR="00AE5962">
              <w:rPr>
                <w:noProof/>
                <w:webHidden/>
              </w:rPr>
              <w:t>59</w:t>
            </w:r>
            <w:r>
              <w:rPr>
                <w:noProof/>
                <w:webHidden/>
              </w:rPr>
              <w:fldChar w:fldCharType="end"/>
            </w:r>
          </w:hyperlink>
        </w:p>
        <w:p w14:paraId="137C188D" w14:textId="2CE7005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6" w:history="1">
            <w:r w:rsidRPr="00DF03DC">
              <w:rPr>
                <w:rStyle w:val="Hyperlink"/>
                <w:noProof/>
              </w:rPr>
              <w:t>3.1.5.4</w:t>
            </w:r>
            <w:r>
              <w:rPr>
                <w:rFonts w:asciiTheme="minorHAnsi" w:eastAsiaTheme="minorEastAsia" w:hAnsiTheme="minorHAnsi"/>
                <w:noProof/>
                <w:sz w:val="24"/>
                <w:szCs w:val="24"/>
                <w:lang w:eastAsia="sl-SI"/>
              </w:rPr>
              <w:tab/>
            </w:r>
            <w:r w:rsidRPr="00DF03DC">
              <w:rPr>
                <w:rStyle w:val="Hyperlink"/>
                <w:noProof/>
              </w:rPr>
              <w:t>INF-0004: Monitoring delovanja storitev IS DSZ+NMP</w:t>
            </w:r>
            <w:r>
              <w:rPr>
                <w:noProof/>
                <w:webHidden/>
              </w:rPr>
              <w:tab/>
            </w:r>
            <w:r>
              <w:rPr>
                <w:noProof/>
                <w:webHidden/>
              </w:rPr>
              <w:fldChar w:fldCharType="begin"/>
            </w:r>
            <w:r>
              <w:rPr>
                <w:noProof/>
                <w:webHidden/>
              </w:rPr>
              <w:instrText xml:space="preserve"> PAGEREF _Toc194989056 \h </w:instrText>
            </w:r>
            <w:r>
              <w:rPr>
                <w:noProof/>
                <w:webHidden/>
              </w:rPr>
            </w:r>
            <w:r>
              <w:rPr>
                <w:noProof/>
                <w:webHidden/>
              </w:rPr>
              <w:fldChar w:fldCharType="separate"/>
            </w:r>
            <w:r w:rsidR="00AE5962">
              <w:rPr>
                <w:noProof/>
                <w:webHidden/>
              </w:rPr>
              <w:t>60</w:t>
            </w:r>
            <w:r>
              <w:rPr>
                <w:noProof/>
                <w:webHidden/>
              </w:rPr>
              <w:fldChar w:fldCharType="end"/>
            </w:r>
          </w:hyperlink>
        </w:p>
        <w:p w14:paraId="1AC690E6" w14:textId="3FA690A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7" w:history="1">
            <w:r w:rsidRPr="00DF03DC">
              <w:rPr>
                <w:rStyle w:val="Hyperlink"/>
                <w:noProof/>
              </w:rPr>
              <w:t>3.1.5.5</w:t>
            </w:r>
            <w:r>
              <w:rPr>
                <w:rFonts w:asciiTheme="minorHAnsi" w:eastAsiaTheme="minorEastAsia" w:hAnsiTheme="minorHAnsi"/>
                <w:noProof/>
                <w:sz w:val="24"/>
                <w:szCs w:val="24"/>
                <w:lang w:eastAsia="sl-SI"/>
              </w:rPr>
              <w:tab/>
            </w:r>
            <w:r w:rsidRPr="00DF03DC">
              <w:rPr>
                <w:rStyle w:val="Hyperlink"/>
                <w:noProof/>
              </w:rPr>
              <w:t>INF-0005: Monitoring povezav do zunanjih sistemov</w:t>
            </w:r>
            <w:r>
              <w:rPr>
                <w:noProof/>
                <w:webHidden/>
              </w:rPr>
              <w:tab/>
            </w:r>
            <w:r>
              <w:rPr>
                <w:noProof/>
                <w:webHidden/>
              </w:rPr>
              <w:fldChar w:fldCharType="begin"/>
            </w:r>
            <w:r>
              <w:rPr>
                <w:noProof/>
                <w:webHidden/>
              </w:rPr>
              <w:instrText xml:space="preserve"> PAGEREF _Toc194989057 \h </w:instrText>
            </w:r>
            <w:r>
              <w:rPr>
                <w:noProof/>
                <w:webHidden/>
              </w:rPr>
            </w:r>
            <w:r>
              <w:rPr>
                <w:noProof/>
                <w:webHidden/>
              </w:rPr>
              <w:fldChar w:fldCharType="separate"/>
            </w:r>
            <w:r w:rsidR="00AE5962">
              <w:rPr>
                <w:noProof/>
                <w:webHidden/>
              </w:rPr>
              <w:t>60</w:t>
            </w:r>
            <w:r>
              <w:rPr>
                <w:noProof/>
                <w:webHidden/>
              </w:rPr>
              <w:fldChar w:fldCharType="end"/>
            </w:r>
          </w:hyperlink>
        </w:p>
        <w:p w14:paraId="4EB17975" w14:textId="778A904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8" w:history="1">
            <w:r w:rsidRPr="00DF03DC">
              <w:rPr>
                <w:rStyle w:val="Hyperlink"/>
                <w:noProof/>
              </w:rPr>
              <w:t>3.1.5.6</w:t>
            </w:r>
            <w:r>
              <w:rPr>
                <w:rFonts w:asciiTheme="minorHAnsi" w:eastAsiaTheme="minorEastAsia" w:hAnsiTheme="minorHAnsi"/>
                <w:noProof/>
                <w:sz w:val="24"/>
                <w:szCs w:val="24"/>
                <w:lang w:eastAsia="sl-SI"/>
              </w:rPr>
              <w:tab/>
            </w:r>
            <w:r w:rsidRPr="00DF03DC">
              <w:rPr>
                <w:rStyle w:val="Hyperlink"/>
                <w:noProof/>
              </w:rPr>
              <w:t>INF-0006: Pregled incidentov</w:t>
            </w:r>
            <w:r>
              <w:rPr>
                <w:noProof/>
                <w:webHidden/>
              </w:rPr>
              <w:tab/>
            </w:r>
            <w:r>
              <w:rPr>
                <w:noProof/>
                <w:webHidden/>
              </w:rPr>
              <w:fldChar w:fldCharType="begin"/>
            </w:r>
            <w:r>
              <w:rPr>
                <w:noProof/>
                <w:webHidden/>
              </w:rPr>
              <w:instrText xml:space="preserve"> PAGEREF _Toc194989058 \h </w:instrText>
            </w:r>
            <w:r>
              <w:rPr>
                <w:noProof/>
                <w:webHidden/>
              </w:rPr>
            </w:r>
            <w:r>
              <w:rPr>
                <w:noProof/>
                <w:webHidden/>
              </w:rPr>
              <w:fldChar w:fldCharType="separate"/>
            </w:r>
            <w:r w:rsidR="00AE5962">
              <w:rPr>
                <w:noProof/>
                <w:webHidden/>
              </w:rPr>
              <w:t>61</w:t>
            </w:r>
            <w:r>
              <w:rPr>
                <w:noProof/>
                <w:webHidden/>
              </w:rPr>
              <w:fldChar w:fldCharType="end"/>
            </w:r>
          </w:hyperlink>
        </w:p>
        <w:p w14:paraId="098D564C" w14:textId="24AABFC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59" w:history="1">
            <w:r w:rsidRPr="00DF03DC">
              <w:rPr>
                <w:rStyle w:val="Hyperlink"/>
                <w:noProof/>
              </w:rPr>
              <w:t>3.1.5.7</w:t>
            </w:r>
            <w:r>
              <w:rPr>
                <w:rFonts w:asciiTheme="minorHAnsi" w:eastAsiaTheme="minorEastAsia" w:hAnsiTheme="minorHAnsi"/>
                <w:noProof/>
                <w:sz w:val="24"/>
                <w:szCs w:val="24"/>
                <w:lang w:eastAsia="sl-SI"/>
              </w:rPr>
              <w:tab/>
            </w:r>
            <w:r w:rsidRPr="00DF03DC">
              <w:rPr>
                <w:rStyle w:val="Hyperlink"/>
                <w:noProof/>
              </w:rPr>
              <w:t>INF-0007: Nastavitve samodejne klasifikacije incidentov</w:t>
            </w:r>
            <w:r>
              <w:rPr>
                <w:noProof/>
                <w:webHidden/>
              </w:rPr>
              <w:tab/>
            </w:r>
            <w:r>
              <w:rPr>
                <w:noProof/>
                <w:webHidden/>
              </w:rPr>
              <w:fldChar w:fldCharType="begin"/>
            </w:r>
            <w:r>
              <w:rPr>
                <w:noProof/>
                <w:webHidden/>
              </w:rPr>
              <w:instrText xml:space="preserve"> PAGEREF _Toc194989059 \h </w:instrText>
            </w:r>
            <w:r>
              <w:rPr>
                <w:noProof/>
                <w:webHidden/>
              </w:rPr>
            </w:r>
            <w:r>
              <w:rPr>
                <w:noProof/>
                <w:webHidden/>
              </w:rPr>
              <w:fldChar w:fldCharType="separate"/>
            </w:r>
            <w:r w:rsidR="00AE5962">
              <w:rPr>
                <w:noProof/>
                <w:webHidden/>
              </w:rPr>
              <w:t>61</w:t>
            </w:r>
            <w:r>
              <w:rPr>
                <w:noProof/>
                <w:webHidden/>
              </w:rPr>
              <w:fldChar w:fldCharType="end"/>
            </w:r>
          </w:hyperlink>
        </w:p>
        <w:p w14:paraId="0E345E74" w14:textId="49478B4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0" w:history="1">
            <w:r w:rsidRPr="00DF03DC">
              <w:rPr>
                <w:rStyle w:val="Hyperlink"/>
                <w:noProof/>
              </w:rPr>
              <w:t>3.1.5.8</w:t>
            </w:r>
            <w:r>
              <w:rPr>
                <w:rFonts w:asciiTheme="minorHAnsi" w:eastAsiaTheme="minorEastAsia" w:hAnsiTheme="minorHAnsi"/>
                <w:noProof/>
                <w:sz w:val="24"/>
                <w:szCs w:val="24"/>
                <w:lang w:eastAsia="sl-SI"/>
              </w:rPr>
              <w:tab/>
            </w:r>
            <w:r w:rsidRPr="00DF03DC">
              <w:rPr>
                <w:rStyle w:val="Hyperlink"/>
                <w:noProof/>
              </w:rPr>
              <w:t>INF-0008: Monitoring uporabnikov</w:t>
            </w:r>
            <w:r>
              <w:rPr>
                <w:noProof/>
                <w:webHidden/>
              </w:rPr>
              <w:tab/>
            </w:r>
            <w:r>
              <w:rPr>
                <w:noProof/>
                <w:webHidden/>
              </w:rPr>
              <w:fldChar w:fldCharType="begin"/>
            </w:r>
            <w:r>
              <w:rPr>
                <w:noProof/>
                <w:webHidden/>
              </w:rPr>
              <w:instrText xml:space="preserve"> PAGEREF _Toc194989060 \h </w:instrText>
            </w:r>
            <w:r>
              <w:rPr>
                <w:noProof/>
                <w:webHidden/>
              </w:rPr>
            </w:r>
            <w:r>
              <w:rPr>
                <w:noProof/>
                <w:webHidden/>
              </w:rPr>
              <w:fldChar w:fldCharType="separate"/>
            </w:r>
            <w:r w:rsidR="00AE5962">
              <w:rPr>
                <w:noProof/>
                <w:webHidden/>
              </w:rPr>
              <w:t>62</w:t>
            </w:r>
            <w:r>
              <w:rPr>
                <w:noProof/>
                <w:webHidden/>
              </w:rPr>
              <w:fldChar w:fldCharType="end"/>
            </w:r>
          </w:hyperlink>
        </w:p>
        <w:p w14:paraId="0A184E80" w14:textId="0405CAF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1" w:history="1">
            <w:r w:rsidRPr="00DF03DC">
              <w:rPr>
                <w:rStyle w:val="Hyperlink"/>
                <w:noProof/>
              </w:rPr>
              <w:t>3.1.5.9</w:t>
            </w:r>
            <w:r>
              <w:rPr>
                <w:rFonts w:asciiTheme="minorHAnsi" w:eastAsiaTheme="minorEastAsia" w:hAnsiTheme="minorHAnsi"/>
                <w:noProof/>
                <w:sz w:val="24"/>
                <w:szCs w:val="24"/>
                <w:lang w:eastAsia="sl-SI"/>
              </w:rPr>
              <w:tab/>
            </w:r>
            <w:r w:rsidRPr="00DF03DC">
              <w:rPr>
                <w:rStyle w:val="Hyperlink"/>
                <w:noProof/>
              </w:rPr>
              <w:t>INF-0009: Podpora klicatelju pri aktiviranju uporabniškega računa za PPo</w:t>
            </w:r>
            <w:r>
              <w:rPr>
                <w:noProof/>
                <w:webHidden/>
              </w:rPr>
              <w:tab/>
            </w:r>
            <w:r>
              <w:rPr>
                <w:noProof/>
                <w:webHidden/>
              </w:rPr>
              <w:fldChar w:fldCharType="begin"/>
            </w:r>
            <w:r>
              <w:rPr>
                <w:noProof/>
                <w:webHidden/>
              </w:rPr>
              <w:instrText xml:space="preserve"> PAGEREF _Toc194989061 \h </w:instrText>
            </w:r>
            <w:r>
              <w:rPr>
                <w:noProof/>
                <w:webHidden/>
              </w:rPr>
            </w:r>
            <w:r>
              <w:rPr>
                <w:noProof/>
                <w:webHidden/>
              </w:rPr>
              <w:fldChar w:fldCharType="separate"/>
            </w:r>
            <w:r w:rsidR="00AE5962">
              <w:rPr>
                <w:noProof/>
                <w:webHidden/>
              </w:rPr>
              <w:t>62</w:t>
            </w:r>
            <w:r>
              <w:rPr>
                <w:noProof/>
                <w:webHidden/>
              </w:rPr>
              <w:fldChar w:fldCharType="end"/>
            </w:r>
          </w:hyperlink>
        </w:p>
        <w:p w14:paraId="61884D7A" w14:textId="144C2500"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62" w:history="1">
            <w:r w:rsidRPr="00DF03DC">
              <w:rPr>
                <w:rStyle w:val="Hyperlink"/>
                <w:noProof/>
              </w:rPr>
              <w:t>3.1.6</w:t>
            </w:r>
            <w:r>
              <w:rPr>
                <w:rFonts w:asciiTheme="minorHAnsi" w:eastAsiaTheme="minorEastAsia" w:hAnsiTheme="minorHAnsi"/>
                <w:noProof/>
                <w:sz w:val="24"/>
                <w:szCs w:val="24"/>
                <w:lang w:eastAsia="sl-SI"/>
              </w:rPr>
              <w:tab/>
            </w:r>
            <w:r w:rsidRPr="00DF03DC">
              <w:rPr>
                <w:rStyle w:val="Hyperlink"/>
                <w:noProof/>
              </w:rPr>
              <w:t>Analitik-planer (AP)</w:t>
            </w:r>
            <w:r>
              <w:rPr>
                <w:noProof/>
                <w:webHidden/>
              </w:rPr>
              <w:tab/>
            </w:r>
            <w:r>
              <w:rPr>
                <w:noProof/>
                <w:webHidden/>
              </w:rPr>
              <w:fldChar w:fldCharType="begin"/>
            </w:r>
            <w:r>
              <w:rPr>
                <w:noProof/>
                <w:webHidden/>
              </w:rPr>
              <w:instrText xml:space="preserve"> PAGEREF _Toc194989062 \h </w:instrText>
            </w:r>
            <w:r>
              <w:rPr>
                <w:noProof/>
                <w:webHidden/>
              </w:rPr>
            </w:r>
            <w:r>
              <w:rPr>
                <w:noProof/>
                <w:webHidden/>
              </w:rPr>
              <w:fldChar w:fldCharType="separate"/>
            </w:r>
            <w:r w:rsidR="00AE5962">
              <w:rPr>
                <w:noProof/>
                <w:webHidden/>
              </w:rPr>
              <w:t>63</w:t>
            </w:r>
            <w:r>
              <w:rPr>
                <w:noProof/>
                <w:webHidden/>
              </w:rPr>
              <w:fldChar w:fldCharType="end"/>
            </w:r>
          </w:hyperlink>
        </w:p>
        <w:p w14:paraId="45113E60" w14:textId="122BFC3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3" w:history="1">
            <w:r w:rsidRPr="00DF03DC">
              <w:rPr>
                <w:rStyle w:val="Hyperlink"/>
                <w:noProof/>
              </w:rPr>
              <w:t>3.1.6.1</w:t>
            </w:r>
            <w:r>
              <w:rPr>
                <w:rFonts w:asciiTheme="minorHAnsi" w:eastAsiaTheme="minorEastAsia" w:hAnsiTheme="minorHAnsi"/>
                <w:noProof/>
                <w:sz w:val="24"/>
                <w:szCs w:val="24"/>
                <w:lang w:eastAsia="sl-SI"/>
              </w:rPr>
              <w:tab/>
            </w:r>
            <w:r w:rsidRPr="00DF03DC">
              <w:rPr>
                <w:rStyle w:val="Hyperlink"/>
                <w:noProof/>
              </w:rPr>
              <w:t>AP-0001: Dostop do podatkov o stanju sistema DSZ</w:t>
            </w:r>
            <w:r>
              <w:rPr>
                <w:noProof/>
                <w:webHidden/>
              </w:rPr>
              <w:tab/>
            </w:r>
            <w:r>
              <w:rPr>
                <w:noProof/>
                <w:webHidden/>
              </w:rPr>
              <w:fldChar w:fldCharType="begin"/>
            </w:r>
            <w:r>
              <w:rPr>
                <w:noProof/>
                <w:webHidden/>
              </w:rPr>
              <w:instrText xml:space="preserve"> PAGEREF _Toc194989063 \h </w:instrText>
            </w:r>
            <w:r>
              <w:rPr>
                <w:noProof/>
                <w:webHidden/>
              </w:rPr>
            </w:r>
            <w:r>
              <w:rPr>
                <w:noProof/>
                <w:webHidden/>
              </w:rPr>
              <w:fldChar w:fldCharType="separate"/>
            </w:r>
            <w:r w:rsidR="00AE5962">
              <w:rPr>
                <w:noProof/>
                <w:webHidden/>
              </w:rPr>
              <w:t>63</w:t>
            </w:r>
            <w:r>
              <w:rPr>
                <w:noProof/>
                <w:webHidden/>
              </w:rPr>
              <w:fldChar w:fldCharType="end"/>
            </w:r>
          </w:hyperlink>
        </w:p>
        <w:p w14:paraId="4192C8C9" w14:textId="5974CBA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4" w:history="1">
            <w:r w:rsidRPr="00DF03DC">
              <w:rPr>
                <w:rStyle w:val="Hyperlink"/>
                <w:noProof/>
              </w:rPr>
              <w:t>3.1.6.2</w:t>
            </w:r>
            <w:r>
              <w:rPr>
                <w:rFonts w:asciiTheme="minorHAnsi" w:eastAsiaTheme="minorEastAsia" w:hAnsiTheme="minorHAnsi"/>
                <w:noProof/>
                <w:sz w:val="24"/>
                <w:szCs w:val="24"/>
                <w:lang w:eastAsia="sl-SI"/>
              </w:rPr>
              <w:tab/>
            </w:r>
            <w:r w:rsidRPr="00DF03DC">
              <w:rPr>
                <w:rStyle w:val="Hyperlink"/>
                <w:noProof/>
              </w:rPr>
              <w:t>AP-0002: Dostop do podatkov o stanju sistema DSZ</w:t>
            </w:r>
            <w:r>
              <w:rPr>
                <w:noProof/>
                <w:webHidden/>
              </w:rPr>
              <w:tab/>
            </w:r>
            <w:r>
              <w:rPr>
                <w:noProof/>
                <w:webHidden/>
              </w:rPr>
              <w:fldChar w:fldCharType="begin"/>
            </w:r>
            <w:r>
              <w:rPr>
                <w:noProof/>
                <w:webHidden/>
              </w:rPr>
              <w:instrText xml:space="preserve"> PAGEREF _Toc194989064 \h </w:instrText>
            </w:r>
            <w:r>
              <w:rPr>
                <w:noProof/>
                <w:webHidden/>
              </w:rPr>
            </w:r>
            <w:r>
              <w:rPr>
                <w:noProof/>
                <w:webHidden/>
              </w:rPr>
              <w:fldChar w:fldCharType="separate"/>
            </w:r>
            <w:r w:rsidR="00AE5962">
              <w:rPr>
                <w:noProof/>
                <w:webHidden/>
              </w:rPr>
              <w:t>63</w:t>
            </w:r>
            <w:r>
              <w:rPr>
                <w:noProof/>
                <w:webHidden/>
              </w:rPr>
              <w:fldChar w:fldCharType="end"/>
            </w:r>
          </w:hyperlink>
        </w:p>
        <w:p w14:paraId="372D8DAE" w14:textId="2966923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5" w:history="1">
            <w:r w:rsidRPr="00DF03DC">
              <w:rPr>
                <w:rStyle w:val="Hyperlink"/>
                <w:noProof/>
              </w:rPr>
              <w:t>3.1.6.3</w:t>
            </w:r>
            <w:r>
              <w:rPr>
                <w:rFonts w:asciiTheme="minorHAnsi" w:eastAsiaTheme="minorEastAsia" w:hAnsiTheme="minorHAnsi"/>
                <w:noProof/>
                <w:sz w:val="24"/>
                <w:szCs w:val="24"/>
                <w:lang w:eastAsia="sl-SI"/>
              </w:rPr>
              <w:tab/>
            </w:r>
            <w:r w:rsidRPr="00DF03DC">
              <w:rPr>
                <w:rStyle w:val="Hyperlink"/>
                <w:noProof/>
              </w:rPr>
              <w:t>AP-0003: Določanje optimalnega števila agentov</w:t>
            </w:r>
            <w:r>
              <w:rPr>
                <w:noProof/>
                <w:webHidden/>
              </w:rPr>
              <w:tab/>
            </w:r>
            <w:r>
              <w:rPr>
                <w:noProof/>
                <w:webHidden/>
              </w:rPr>
              <w:fldChar w:fldCharType="begin"/>
            </w:r>
            <w:r>
              <w:rPr>
                <w:noProof/>
                <w:webHidden/>
              </w:rPr>
              <w:instrText xml:space="preserve"> PAGEREF _Toc194989065 \h </w:instrText>
            </w:r>
            <w:r>
              <w:rPr>
                <w:noProof/>
                <w:webHidden/>
              </w:rPr>
            </w:r>
            <w:r>
              <w:rPr>
                <w:noProof/>
                <w:webHidden/>
              </w:rPr>
              <w:fldChar w:fldCharType="separate"/>
            </w:r>
            <w:r w:rsidR="00AE5962">
              <w:rPr>
                <w:noProof/>
                <w:webHidden/>
              </w:rPr>
              <w:t>64</w:t>
            </w:r>
            <w:r>
              <w:rPr>
                <w:noProof/>
                <w:webHidden/>
              </w:rPr>
              <w:fldChar w:fldCharType="end"/>
            </w:r>
          </w:hyperlink>
        </w:p>
        <w:p w14:paraId="69A10AB3" w14:textId="63BC83D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6" w:history="1">
            <w:r w:rsidRPr="00DF03DC">
              <w:rPr>
                <w:rStyle w:val="Hyperlink"/>
                <w:noProof/>
              </w:rPr>
              <w:t>3.1.6.4</w:t>
            </w:r>
            <w:r>
              <w:rPr>
                <w:rFonts w:asciiTheme="minorHAnsi" w:eastAsiaTheme="minorEastAsia" w:hAnsiTheme="minorHAnsi"/>
                <w:noProof/>
                <w:sz w:val="24"/>
                <w:szCs w:val="24"/>
                <w:lang w:eastAsia="sl-SI"/>
              </w:rPr>
              <w:tab/>
            </w:r>
            <w:r w:rsidRPr="00DF03DC">
              <w:rPr>
                <w:rStyle w:val="Hyperlink"/>
                <w:noProof/>
              </w:rPr>
              <w:t>AP-0004: Spremljanje statusov ekip</w:t>
            </w:r>
            <w:r>
              <w:rPr>
                <w:noProof/>
                <w:webHidden/>
              </w:rPr>
              <w:tab/>
            </w:r>
            <w:r>
              <w:rPr>
                <w:noProof/>
                <w:webHidden/>
              </w:rPr>
              <w:fldChar w:fldCharType="begin"/>
            </w:r>
            <w:r>
              <w:rPr>
                <w:noProof/>
                <w:webHidden/>
              </w:rPr>
              <w:instrText xml:space="preserve"> PAGEREF _Toc194989066 \h </w:instrText>
            </w:r>
            <w:r>
              <w:rPr>
                <w:noProof/>
                <w:webHidden/>
              </w:rPr>
            </w:r>
            <w:r>
              <w:rPr>
                <w:noProof/>
                <w:webHidden/>
              </w:rPr>
              <w:fldChar w:fldCharType="separate"/>
            </w:r>
            <w:r w:rsidR="00AE5962">
              <w:rPr>
                <w:noProof/>
                <w:webHidden/>
              </w:rPr>
              <w:t>64</w:t>
            </w:r>
            <w:r>
              <w:rPr>
                <w:noProof/>
                <w:webHidden/>
              </w:rPr>
              <w:fldChar w:fldCharType="end"/>
            </w:r>
          </w:hyperlink>
        </w:p>
        <w:p w14:paraId="62246199" w14:textId="1388B7F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7" w:history="1">
            <w:r w:rsidRPr="00DF03DC">
              <w:rPr>
                <w:rStyle w:val="Hyperlink"/>
                <w:noProof/>
              </w:rPr>
              <w:t>3.1.6.5</w:t>
            </w:r>
            <w:r>
              <w:rPr>
                <w:rFonts w:asciiTheme="minorHAnsi" w:eastAsiaTheme="minorEastAsia" w:hAnsiTheme="minorHAnsi"/>
                <w:noProof/>
                <w:sz w:val="24"/>
                <w:szCs w:val="24"/>
                <w:lang w:eastAsia="sl-SI"/>
              </w:rPr>
              <w:tab/>
            </w:r>
            <w:r w:rsidRPr="00DF03DC">
              <w:rPr>
                <w:rStyle w:val="Hyperlink"/>
                <w:noProof/>
              </w:rPr>
              <w:t>AP-0005: Izračun potrebnega števila ONZdrDis po Prilogi 3 Pravilnika o dispečerski službi zdravstva</w:t>
            </w:r>
            <w:r>
              <w:rPr>
                <w:noProof/>
                <w:webHidden/>
              </w:rPr>
              <w:tab/>
            </w:r>
            <w:r>
              <w:rPr>
                <w:noProof/>
                <w:webHidden/>
              </w:rPr>
              <w:fldChar w:fldCharType="begin"/>
            </w:r>
            <w:r>
              <w:rPr>
                <w:noProof/>
                <w:webHidden/>
              </w:rPr>
              <w:instrText xml:space="preserve"> PAGEREF _Toc194989067 \h </w:instrText>
            </w:r>
            <w:r>
              <w:rPr>
                <w:noProof/>
                <w:webHidden/>
              </w:rPr>
            </w:r>
            <w:r>
              <w:rPr>
                <w:noProof/>
                <w:webHidden/>
              </w:rPr>
              <w:fldChar w:fldCharType="separate"/>
            </w:r>
            <w:r w:rsidR="00AE5962">
              <w:rPr>
                <w:noProof/>
                <w:webHidden/>
              </w:rPr>
              <w:t>65</w:t>
            </w:r>
            <w:r>
              <w:rPr>
                <w:noProof/>
                <w:webHidden/>
              </w:rPr>
              <w:fldChar w:fldCharType="end"/>
            </w:r>
          </w:hyperlink>
        </w:p>
        <w:p w14:paraId="28C10BFE" w14:textId="1D111616"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68" w:history="1">
            <w:r w:rsidRPr="00DF03DC">
              <w:rPr>
                <w:rStyle w:val="Hyperlink"/>
                <w:noProof/>
              </w:rPr>
              <w:t>3.1.7</w:t>
            </w:r>
            <w:r>
              <w:rPr>
                <w:rFonts w:asciiTheme="minorHAnsi" w:eastAsiaTheme="minorEastAsia" w:hAnsiTheme="minorHAnsi"/>
                <w:noProof/>
                <w:sz w:val="24"/>
                <w:szCs w:val="24"/>
                <w:lang w:eastAsia="sl-SI"/>
              </w:rPr>
              <w:tab/>
            </w:r>
            <w:r w:rsidRPr="00DF03DC">
              <w:rPr>
                <w:rStyle w:val="Hyperlink"/>
                <w:noProof/>
              </w:rPr>
              <w:t>Koordinator za kakovost v DCZ (QADCZ)</w:t>
            </w:r>
            <w:r>
              <w:rPr>
                <w:noProof/>
                <w:webHidden/>
              </w:rPr>
              <w:tab/>
            </w:r>
            <w:r>
              <w:rPr>
                <w:noProof/>
                <w:webHidden/>
              </w:rPr>
              <w:fldChar w:fldCharType="begin"/>
            </w:r>
            <w:r>
              <w:rPr>
                <w:noProof/>
                <w:webHidden/>
              </w:rPr>
              <w:instrText xml:space="preserve"> PAGEREF _Toc194989068 \h </w:instrText>
            </w:r>
            <w:r>
              <w:rPr>
                <w:noProof/>
                <w:webHidden/>
              </w:rPr>
            </w:r>
            <w:r>
              <w:rPr>
                <w:noProof/>
                <w:webHidden/>
              </w:rPr>
              <w:fldChar w:fldCharType="separate"/>
            </w:r>
            <w:r w:rsidR="00AE5962">
              <w:rPr>
                <w:noProof/>
                <w:webHidden/>
              </w:rPr>
              <w:t>65</w:t>
            </w:r>
            <w:r>
              <w:rPr>
                <w:noProof/>
                <w:webHidden/>
              </w:rPr>
              <w:fldChar w:fldCharType="end"/>
            </w:r>
          </w:hyperlink>
        </w:p>
        <w:p w14:paraId="10F5C7D9" w14:textId="2C50952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69" w:history="1">
            <w:r w:rsidRPr="00DF03DC">
              <w:rPr>
                <w:rStyle w:val="Hyperlink"/>
                <w:noProof/>
              </w:rPr>
              <w:t>3.1.7.1</w:t>
            </w:r>
            <w:r>
              <w:rPr>
                <w:rFonts w:asciiTheme="minorHAnsi" w:eastAsiaTheme="minorEastAsia" w:hAnsiTheme="minorHAnsi"/>
                <w:noProof/>
                <w:sz w:val="24"/>
                <w:szCs w:val="24"/>
                <w:lang w:eastAsia="sl-SI"/>
              </w:rPr>
              <w:tab/>
            </w:r>
            <w:r w:rsidRPr="00DF03DC">
              <w:rPr>
                <w:rStyle w:val="Hyperlink"/>
                <w:noProof/>
              </w:rPr>
              <w:t>QADCZ-0001: Pregled nad kazalniki kakovosti v DCZ</w:t>
            </w:r>
            <w:r>
              <w:rPr>
                <w:noProof/>
                <w:webHidden/>
              </w:rPr>
              <w:tab/>
            </w:r>
            <w:r>
              <w:rPr>
                <w:noProof/>
                <w:webHidden/>
              </w:rPr>
              <w:fldChar w:fldCharType="begin"/>
            </w:r>
            <w:r>
              <w:rPr>
                <w:noProof/>
                <w:webHidden/>
              </w:rPr>
              <w:instrText xml:space="preserve"> PAGEREF _Toc194989069 \h </w:instrText>
            </w:r>
            <w:r>
              <w:rPr>
                <w:noProof/>
                <w:webHidden/>
              </w:rPr>
            </w:r>
            <w:r>
              <w:rPr>
                <w:noProof/>
                <w:webHidden/>
              </w:rPr>
              <w:fldChar w:fldCharType="separate"/>
            </w:r>
            <w:r w:rsidR="00AE5962">
              <w:rPr>
                <w:noProof/>
                <w:webHidden/>
              </w:rPr>
              <w:t>65</w:t>
            </w:r>
            <w:r>
              <w:rPr>
                <w:noProof/>
                <w:webHidden/>
              </w:rPr>
              <w:fldChar w:fldCharType="end"/>
            </w:r>
          </w:hyperlink>
        </w:p>
        <w:p w14:paraId="400088A1" w14:textId="341822D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0" w:history="1">
            <w:r w:rsidRPr="00DF03DC">
              <w:rPr>
                <w:rStyle w:val="Hyperlink"/>
                <w:noProof/>
              </w:rPr>
              <w:t>3.1.7.2</w:t>
            </w:r>
            <w:r>
              <w:rPr>
                <w:rFonts w:asciiTheme="minorHAnsi" w:eastAsiaTheme="minorEastAsia" w:hAnsiTheme="minorHAnsi"/>
                <w:noProof/>
                <w:sz w:val="24"/>
                <w:szCs w:val="24"/>
                <w:lang w:eastAsia="sl-SI"/>
              </w:rPr>
              <w:tab/>
            </w:r>
            <w:r w:rsidRPr="00DF03DC">
              <w:rPr>
                <w:rStyle w:val="Hyperlink"/>
                <w:noProof/>
              </w:rPr>
              <w:t>QADCZ-0002: Izvoz podatkov za potrebe obravnave odklona</w:t>
            </w:r>
            <w:r>
              <w:rPr>
                <w:noProof/>
                <w:webHidden/>
              </w:rPr>
              <w:tab/>
            </w:r>
            <w:r>
              <w:rPr>
                <w:noProof/>
                <w:webHidden/>
              </w:rPr>
              <w:fldChar w:fldCharType="begin"/>
            </w:r>
            <w:r>
              <w:rPr>
                <w:noProof/>
                <w:webHidden/>
              </w:rPr>
              <w:instrText xml:space="preserve"> PAGEREF _Toc194989070 \h </w:instrText>
            </w:r>
            <w:r>
              <w:rPr>
                <w:noProof/>
                <w:webHidden/>
              </w:rPr>
            </w:r>
            <w:r>
              <w:rPr>
                <w:noProof/>
                <w:webHidden/>
              </w:rPr>
              <w:fldChar w:fldCharType="separate"/>
            </w:r>
            <w:r w:rsidR="00AE5962">
              <w:rPr>
                <w:noProof/>
                <w:webHidden/>
              </w:rPr>
              <w:t>66</w:t>
            </w:r>
            <w:r>
              <w:rPr>
                <w:noProof/>
                <w:webHidden/>
              </w:rPr>
              <w:fldChar w:fldCharType="end"/>
            </w:r>
          </w:hyperlink>
        </w:p>
        <w:p w14:paraId="6F865630" w14:textId="5325A525"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71" w:history="1">
            <w:r w:rsidRPr="00DF03DC">
              <w:rPr>
                <w:rStyle w:val="Hyperlink"/>
                <w:noProof/>
              </w:rPr>
              <w:t>3.1.8</w:t>
            </w:r>
            <w:r>
              <w:rPr>
                <w:rFonts w:asciiTheme="minorHAnsi" w:eastAsiaTheme="minorEastAsia" w:hAnsiTheme="minorHAnsi"/>
                <w:noProof/>
                <w:sz w:val="24"/>
                <w:szCs w:val="24"/>
                <w:lang w:eastAsia="sl-SI"/>
              </w:rPr>
              <w:tab/>
            </w:r>
            <w:r w:rsidRPr="00DF03DC">
              <w:rPr>
                <w:rStyle w:val="Hyperlink"/>
                <w:noProof/>
              </w:rPr>
              <w:t>Zdravnik konzultant DSZ (ZKDSZ)</w:t>
            </w:r>
            <w:r>
              <w:rPr>
                <w:noProof/>
                <w:webHidden/>
              </w:rPr>
              <w:tab/>
            </w:r>
            <w:r>
              <w:rPr>
                <w:noProof/>
                <w:webHidden/>
              </w:rPr>
              <w:fldChar w:fldCharType="begin"/>
            </w:r>
            <w:r>
              <w:rPr>
                <w:noProof/>
                <w:webHidden/>
              </w:rPr>
              <w:instrText xml:space="preserve"> PAGEREF _Toc194989071 \h </w:instrText>
            </w:r>
            <w:r>
              <w:rPr>
                <w:noProof/>
                <w:webHidden/>
              </w:rPr>
            </w:r>
            <w:r>
              <w:rPr>
                <w:noProof/>
                <w:webHidden/>
              </w:rPr>
              <w:fldChar w:fldCharType="separate"/>
            </w:r>
            <w:r w:rsidR="00AE5962">
              <w:rPr>
                <w:noProof/>
                <w:webHidden/>
              </w:rPr>
              <w:t>66</w:t>
            </w:r>
            <w:r>
              <w:rPr>
                <w:noProof/>
                <w:webHidden/>
              </w:rPr>
              <w:fldChar w:fldCharType="end"/>
            </w:r>
          </w:hyperlink>
        </w:p>
        <w:p w14:paraId="0FA55724" w14:textId="5E11EC9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2" w:history="1">
            <w:r w:rsidRPr="00DF03DC">
              <w:rPr>
                <w:rStyle w:val="Hyperlink"/>
                <w:noProof/>
              </w:rPr>
              <w:t>3.1.8.1</w:t>
            </w:r>
            <w:r>
              <w:rPr>
                <w:rFonts w:asciiTheme="minorHAnsi" w:eastAsiaTheme="minorEastAsia" w:hAnsiTheme="minorHAnsi"/>
                <w:noProof/>
                <w:sz w:val="24"/>
                <w:szCs w:val="24"/>
                <w:lang w:eastAsia="sl-SI"/>
              </w:rPr>
              <w:tab/>
            </w:r>
            <w:r w:rsidRPr="00DF03DC">
              <w:rPr>
                <w:rStyle w:val="Hyperlink"/>
                <w:noProof/>
              </w:rPr>
              <w:t>ZKDSZ-0001: Vključitev v dispečerski dogodek</w:t>
            </w:r>
            <w:r>
              <w:rPr>
                <w:noProof/>
                <w:webHidden/>
              </w:rPr>
              <w:tab/>
            </w:r>
            <w:r>
              <w:rPr>
                <w:noProof/>
                <w:webHidden/>
              </w:rPr>
              <w:fldChar w:fldCharType="begin"/>
            </w:r>
            <w:r>
              <w:rPr>
                <w:noProof/>
                <w:webHidden/>
              </w:rPr>
              <w:instrText xml:space="preserve"> PAGEREF _Toc194989072 \h </w:instrText>
            </w:r>
            <w:r>
              <w:rPr>
                <w:noProof/>
                <w:webHidden/>
              </w:rPr>
            </w:r>
            <w:r>
              <w:rPr>
                <w:noProof/>
                <w:webHidden/>
              </w:rPr>
              <w:fldChar w:fldCharType="separate"/>
            </w:r>
            <w:r w:rsidR="00AE5962">
              <w:rPr>
                <w:noProof/>
                <w:webHidden/>
              </w:rPr>
              <w:t>66</w:t>
            </w:r>
            <w:r>
              <w:rPr>
                <w:noProof/>
                <w:webHidden/>
              </w:rPr>
              <w:fldChar w:fldCharType="end"/>
            </w:r>
          </w:hyperlink>
        </w:p>
        <w:p w14:paraId="550CC28A" w14:textId="4075D1F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3" w:history="1">
            <w:r w:rsidRPr="00DF03DC">
              <w:rPr>
                <w:rStyle w:val="Hyperlink"/>
                <w:noProof/>
              </w:rPr>
              <w:t>3.1.8.2</w:t>
            </w:r>
            <w:r>
              <w:rPr>
                <w:rFonts w:asciiTheme="minorHAnsi" w:eastAsiaTheme="minorEastAsia" w:hAnsiTheme="minorHAnsi"/>
                <w:noProof/>
                <w:sz w:val="24"/>
                <w:szCs w:val="24"/>
                <w:lang w:eastAsia="sl-SI"/>
              </w:rPr>
              <w:tab/>
            </w:r>
            <w:r w:rsidRPr="00DF03DC">
              <w:rPr>
                <w:rStyle w:val="Hyperlink"/>
                <w:noProof/>
              </w:rPr>
              <w:t>ZKDSZ-0002: Seznanitev s stanjem posebnega dogodka</w:t>
            </w:r>
            <w:r>
              <w:rPr>
                <w:noProof/>
                <w:webHidden/>
              </w:rPr>
              <w:tab/>
            </w:r>
            <w:r>
              <w:rPr>
                <w:noProof/>
                <w:webHidden/>
              </w:rPr>
              <w:fldChar w:fldCharType="begin"/>
            </w:r>
            <w:r>
              <w:rPr>
                <w:noProof/>
                <w:webHidden/>
              </w:rPr>
              <w:instrText xml:space="preserve"> PAGEREF _Toc194989073 \h </w:instrText>
            </w:r>
            <w:r>
              <w:rPr>
                <w:noProof/>
                <w:webHidden/>
              </w:rPr>
            </w:r>
            <w:r>
              <w:rPr>
                <w:noProof/>
                <w:webHidden/>
              </w:rPr>
              <w:fldChar w:fldCharType="separate"/>
            </w:r>
            <w:r w:rsidR="00AE5962">
              <w:rPr>
                <w:noProof/>
                <w:webHidden/>
              </w:rPr>
              <w:t>67</w:t>
            </w:r>
            <w:r>
              <w:rPr>
                <w:noProof/>
                <w:webHidden/>
              </w:rPr>
              <w:fldChar w:fldCharType="end"/>
            </w:r>
          </w:hyperlink>
        </w:p>
        <w:p w14:paraId="65900664" w14:textId="7846EEA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4" w:history="1">
            <w:r w:rsidRPr="00DF03DC">
              <w:rPr>
                <w:rStyle w:val="Hyperlink"/>
                <w:noProof/>
              </w:rPr>
              <w:t>3.1.8.3</w:t>
            </w:r>
            <w:r>
              <w:rPr>
                <w:rFonts w:asciiTheme="minorHAnsi" w:eastAsiaTheme="minorEastAsia" w:hAnsiTheme="minorHAnsi"/>
                <w:noProof/>
                <w:sz w:val="24"/>
                <w:szCs w:val="24"/>
                <w:lang w:eastAsia="sl-SI"/>
              </w:rPr>
              <w:tab/>
            </w:r>
            <w:r w:rsidRPr="00DF03DC">
              <w:rPr>
                <w:rStyle w:val="Hyperlink"/>
                <w:noProof/>
              </w:rPr>
              <w:t>ZKDSZ-0003: Spremljanje kapacitet sprejemnih/napotnih ustanov</w:t>
            </w:r>
            <w:r>
              <w:rPr>
                <w:noProof/>
                <w:webHidden/>
              </w:rPr>
              <w:tab/>
            </w:r>
            <w:r>
              <w:rPr>
                <w:noProof/>
                <w:webHidden/>
              </w:rPr>
              <w:fldChar w:fldCharType="begin"/>
            </w:r>
            <w:r>
              <w:rPr>
                <w:noProof/>
                <w:webHidden/>
              </w:rPr>
              <w:instrText xml:space="preserve"> PAGEREF _Toc194989074 \h </w:instrText>
            </w:r>
            <w:r>
              <w:rPr>
                <w:noProof/>
                <w:webHidden/>
              </w:rPr>
            </w:r>
            <w:r>
              <w:rPr>
                <w:noProof/>
                <w:webHidden/>
              </w:rPr>
              <w:fldChar w:fldCharType="separate"/>
            </w:r>
            <w:r w:rsidR="00AE5962">
              <w:rPr>
                <w:noProof/>
                <w:webHidden/>
              </w:rPr>
              <w:t>67</w:t>
            </w:r>
            <w:r>
              <w:rPr>
                <w:noProof/>
                <w:webHidden/>
              </w:rPr>
              <w:fldChar w:fldCharType="end"/>
            </w:r>
          </w:hyperlink>
        </w:p>
        <w:p w14:paraId="6152177F" w14:textId="7C9F9BCE"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075" w:history="1">
            <w:r w:rsidRPr="00DF03DC">
              <w:rPr>
                <w:rStyle w:val="Hyperlink"/>
                <w:noProof/>
              </w:rPr>
              <w:t>3.1.9</w:t>
            </w:r>
            <w:r>
              <w:rPr>
                <w:rFonts w:asciiTheme="minorHAnsi" w:eastAsiaTheme="minorEastAsia" w:hAnsiTheme="minorHAnsi"/>
                <w:noProof/>
                <w:sz w:val="24"/>
                <w:szCs w:val="24"/>
                <w:lang w:eastAsia="sl-SI"/>
              </w:rPr>
              <w:tab/>
            </w:r>
            <w:r w:rsidRPr="00DF03DC">
              <w:rPr>
                <w:rStyle w:val="Hyperlink"/>
                <w:noProof/>
              </w:rPr>
              <w:t>Vodja centra DCZ (VDCZ)</w:t>
            </w:r>
            <w:r>
              <w:rPr>
                <w:noProof/>
                <w:webHidden/>
              </w:rPr>
              <w:tab/>
            </w:r>
            <w:r>
              <w:rPr>
                <w:noProof/>
                <w:webHidden/>
              </w:rPr>
              <w:fldChar w:fldCharType="begin"/>
            </w:r>
            <w:r>
              <w:rPr>
                <w:noProof/>
                <w:webHidden/>
              </w:rPr>
              <w:instrText xml:space="preserve"> PAGEREF _Toc194989075 \h </w:instrText>
            </w:r>
            <w:r>
              <w:rPr>
                <w:noProof/>
                <w:webHidden/>
              </w:rPr>
            </w:r>
            <w:r>
              <w:rPr>
                <w:noProof/>
                <w:webHidden/>
              </w:rPr>
              <w:fldChar w:fldCharType="separate"/>
            </w:r>
            <w:r w:rsidR="00AE5962">
              <w:rPr>
                <w:noProof/>
                <w:webHidden/>
              </w:rPr>
              <w:t>67</w:t>
            </w:r>
            <w:r>
              <w:rPr>
                <w:noProof/>
                <w:webHidden/>
              </w:rPr>
              <w:fldChar w:fldCharType="end"/>
            </w:r>
          </w:hyperlink>
        </w:p>
        <w:p w14:paraId="255C55EE" w14:textId="4E23469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6" w:history="1">
            <w:r w:rsidRPr="00DF03DC">
              <w:rPr>
                <w:rStyle w:val="Hyperlink"/>
                <w:noProof/>
              </w:rPr>
              <w:t>3.1.9.1</w:t>
            </w:r>
            <w:r>
              <w:rPr>
                <w:rFonts w:asciiTheme="minorHAnsi" w:eastAsiaTheme="minorEastAsia" w:hAnsiTheme="minorHAnsi"/>
                <w:noProof/>
                <w:sz w:val="24"/>
                <w:szCs w:val="24"/>
                <w:lang w:eastAsia="sl-SI"/>
              </w:rPr>
              <w:tab/>
            </w:r>
            <w:r w:rsidRPr="00DF03DC">
              <w:rPr>
                <w:rStyle w:val="Hyperlink"/>
                <w:noProof/>
              </w:rPr>
              <w:t>VDCZ-0001: Opredelitev sektorja</w:t>
            </w:r>
            <w:r>
              <w:rPr>
                <w:noProof/>
                <w:webHidden/>
              </w:rPr>
              <w:tab/>
            </w:r>
            <w:r>
              <w:rPr>
                <w:noProof/>
                <w:webHidden/>
              </w:rPr>
              <w:fldChar w:fldCharType="begin"/>
            </w:r>
            <w:r>
              <w:rPr>
                <w:noProof/>
                <w:webHidden/>
              </w:rPr>
              <w:instrText xml:space="preserve"> PAGEREF _Toc194989076 \h </w:instrText>
            </w:r>
            <w:r>
              <w:rPr>
                <w:noProof/>
                <w:webHidden/>
              </w:rPr>
            </w:r>
            <w:r>
              <w:rPr>
                <w:noProof/>
                <w:webHidden/>
              </w:rPr>
              <w:fldChar w:fldCharType="separate"/>
            </w:r>
            <w:r w:rsidR="00AE5962">
              <w:rPr>
                <w:noProof/>
                <w:webHidden/>
              </w:rPr>
              <w:t>68</w:t>
            </w:r>
            <w:r>
              <w:rPr>
                <w:noProof/>
                <w:webHidden/>
              </w:rPr>
              <w:fldChar w:fldCharType="end"/>
            </w:r>
          </w:hyperlink>
        </w:p>
        <w:p w14:paraId="6259496D" w14:textId="08E644B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7" w:history="1">
            <w:r w:rsidRPr="00DF03DC">
              <w:rPr>
                <w:rStyle w:val="Hyperlink"/>
                <w:noProof/>
              </w:rPr>
              <w:t>3.1.9.2</w:t>
            </w:r>
            <w:r>
              <w:rPr>
                <w:rFonts w:asciiTheme="minorHAnsi" w:eastAsiaTheme="minorEastAsia" w:hAnsiTheme="minorHAnsi"/>
                <w:noProof/>
                <w:sz w:val="24"/>
                <w:szCs w:val="24"/>
                <w:lang w:eastAsia="sl-SI"/>
              </w:rPr>
              <w:tab/>
            </w:r>
            <w:r w:rsidRPr="00DF03DC">
              <w:rPr>
                <w:rStyle w:val="Hyperlink"/>
                <w:noProof/>
              </w:rPr>
              <w:t>VDCZ-0002: Seznanitev s stanjem posebnega dogodka</w:t>
            </w:r>
            <w:r>
              <w:rPr>
                <w:noProof/>
                <w:webHidden/>
              </w:rPr>
              <w:tab/>
            </w:r>
            <w:r>
              <w:rPr>
                <w:noProof/>
                <w:webHidden/>
              </w:rPr>
              <w:fldChar w:fldCharType="begin"/>
            </w:r>
            <w:r>
              <w:rPr>
                <w:noProof/>
                <w:webHidden/>
              </w:rPr>
              <w:instrText xml:space="preserve"> PAGEREF _Toc194989077 \h </w:instrText>
            </w:r>
            <w:r>
              <w:rPr>
                <w:noProof/>
                <w:webHidden/>
              </w:rPr>
            </w:r>
            <w:r>
              <w:rPr>
                <w:noProof/>
                <w:webHidden/>
              </w:rPr>
              <w:fldChar w:fldCharType="separate"/>
            </w:r>
            <w:r w:rsidR="00AE5962">
              <w:rPr>
                <w:noProof/>
                <w:webHidden/>
              </w:rPr>
              <w:t>68</w:t>
            </w:r>
            <w:r>
              <w:rPr>
                <w:noProof/>
                <w:webHidden/>
              </w:rPr>
              <w:fldChar w:fldCharType="end"/>
            </w:r>
          </w:hyperlink>
        </w:p>
        <w:p w14:paraId="1662BCC2" w14:textId="25139E8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8" w:history="1">
            <w:r w:rsidRPr="00DF03DC">
              <w:rPr>
                <w:rStyle w:val="Hyperlink"/>
                <w:noProof/>
              </w:rPr>
              <w:t>3.1.9.3</w:t>
            </w:r>
            <w:r>
              <w:rPr>
                <w:rFonts w:asciiTheme="minorHAnsi" w:eastAsiaTheme="minorEastAsia" w:hAnsiTheme="minorHAnsi"/>
                <w:noProof/>
                <w:sz w:val="24"/>
                <w:szCs w:val="24"/>
                <w:lang w:eastAsia="sl-SI"/>
              </w:rPr>
              <w:tab/>
            </w:r>
            <w:r w:rsidRPr="00DF03DC">
              <w:rPr>
                <w:rStyle w:val="Hyperlink"/>
                <w:noProof/>
              </w:rPr>
              <w:t>VDCZ-0003: Spremljanje lokacij ekip</w:t>
            </w:r>
            <w:r>
              <w:rPr>
                <w:noProof/>
                <w:webHidden/>
              </w:rPr>
              <w:tab/>
            </w:r>
            <w:r>
              <w:rPr>
                <w:noProof/>
                <w:webHidden/>
              </w:rPr>
              <w:fldChar w:fldCharType="begin"/>
            </w:r>
            <w:r>
              <w:rPr>
                <w:noProof/>
                <w:webHidden/>
              </w:rPr>
              <w:instrText xml:space="preserve"> PAGEREF _Toc194989078 \h </w:instrText>
            </w:r>
            <w:r>
              <w:rPr>
                <w:noProof/>
                <w:webHidden/>
              </w:rPr>
            </w:r>
            <w:r>
              <w:rPr>
                <w:noProof/>
                <w:webHidden/>
              </w:rPr>
              <w:fldChar w:fldCharType="separate"/>
            </w:r>
            <w:r w:rsidR="00AE5962">
              <w:rPr>
                <w:noProof/>
                <w:webHidden/>
              </w:rPr>
              <w:t>68</w:t>
            </w:r>
            <w:r>
              <w:rPr>
                <w:noProof/>
                <w:webHidden/>
              </w:rPr>
              <w:fldChar w:fldCharType="end"/>
            </w:r>
          </w:hyperlink>
        </w:p>
        <w:p w14:paraId="64F01001" w14:textId="77EDC01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79" w:history="1">
            <w:r w:rsidRPr="00DF03DC">
              <w:rPr>
                <w:rStyle w:val="Hyperlink"/>
                <w:noProof/>
              </w:rPr>
              <w:t>3.1.9.4</w:t>
            </w:r>
            <w:r>
              <w:rPr>
                <w:rFonts w:asciiTheme="minorHAnsi" w:eastAsiaTheme="minorEastAsia" w:hAnsiTheme="minorHAnsi"/>
                <w:noProof/>
                <w:sz w:val="24"/>
                <w:szCs w:val="24"/>
                <w:lang w:eastAsia="sl-SI"/>
              </w:rPr>
              <w:tab/>
            </w:r>
            <w:r w:rsidRPr="00DF03DC">
              <w:rPr>
                <w:rStyle w:val="Hyperlink"/>
                <w:noProof/>
              </w:rPr>
              <w:t>VDCZ-0004: Spremljanje zasedenosti kapacitet napotnih/sprejemnih ustanov</w:t>
            </w:r>
            <w:r>
              <w:rPr>
                <w:noProof/>
                <w:webHidden/>
              </w:rPr>
              <w:tab/>
            </w:r>
            <w:r>
              <w:rPr>
                <w:noProof/>
                <w:webHidden/>
              </w:rPr>
              <w:fldChar w:fldCharType="begin"/>
            </w:r>
            <w:r>
              <w:rPr>
                <w:noProof/>
                <w:webHidden/>
              </w:rPr>
              <w:instrText xml:space="preserve"> PAGEREF _Toc194989079 \h </w:instrText>
            </w:r>
            <w:r>
              <w:rPr>
                <w:noProof/>
                <w:webHidden/>
              </w:rPr>
            </w:r>
            <w:r>
              <w:rPr>
                <w:noProof/>
                <w:webHidden/>
              </w:rPr>
              <w:fldChar w:fldCharType="separate"/>
            </w:r>
            <w:r w:rsidR="00AE5962">
              <w:rPr>
                <w:noProof/>
                <w:webHidden/>
              </w:rPr>
              <w:t>68</w:t>
            </w:r>
            <w:r>
              <w:rPr>
                <w:noProof/>
                <w:webHidden/>
              </w:rPr>
              <w:fldChar w:fldCharType="end"/>
            </w:r>
          </w:hyperlink>
        </w:p>
        <w:p w14:paraId="68A2D2AC" w14:textId="2A4EEC8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0" w:history="1">
            <w:r w:rsidRPr="00DF03DC">
              <w:rPr>
                <w:rStyle w:val="Hyperlink"/>
                <w:noProof/>
              </w:rPr>
              <w:t>3.1.9.5</w:t>
            </w:r>
            <w:r>
              <w:rPr>
                <w:rFonts w:asciiTheme="minorHAnsi" w:eastAsiaTheme="minorEastAsia" w:hAnsiTheme="minorHAnsi"/>
                <w:noProof/>
                <w:sz w:val="24"/>
                <w:szCs w:val="24"/>
                <w:lang w:eastAsia="sl-SI"/>
              </w:rPr>
              <w:tab/>
            </w:r>
            <w:r w:rsidRPr="00DF03DC">
              <w:rPr>
                <w:rStyle w:val="Hyperlink"/>
                <w:noProof/>
              </w:rPr>
              <w:t>VDCZ-0005: Vpogled v poročilo po Prilogi 2 Pravilnika o dispečerski službi zdravstva</w:t>
            </w:r>
            <w:r>
              <w:rPr>
                <w:noProof/>
                <w:webHidden/>
              </w:rPr>
              <w:tab/>
            </w:r>
            <w:r>
              <w:rPr>
                <w:noProof/>
                <w:webHidden/>
              </w:rPr>
              <w:fldChar w:fldCharType="begin"/>
            </w:r>
            <w:r>
              <w:rPr>
                <w:noProof/>
                <w:webHidden/>
              </w:rPr>
              <w:instrText xml:space="preserve"> PAGEREF _Toc194989080 \h </w:instrText>
            </w:r>
            <w:r>
              <w:rPr>
                <w:noProof/>
                <w:webHidden/>
              </w:rPr>
            </w:r>
            <w:r>
              <w:rPr>
                <w:noProof/>
                <w:webHidden/>
              </w:rPr>
              <w:fldChar w:fldCharType="separate"/>
            </w:r>
            <w:r w:rsidR="00AE5962">
              <w:rPr>
                <w:noProof/>
                <w:webHidden/>
              </w:rPr>
              <w:t>69</w:t>
            </w:r>
            <w:r>
              <w:rPr>
                <w:noProof/>
                <w:webHidden/>
              </w:rPr>
              <w:fldChar w:fldCharType="end"/>
            </w:r>
          </w:hyperlink>
        </w:p>
        <w:p w14:paraId="4979084B" w14:textId="6D53174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1" w:history="1">
            <w:r w:rsidRPr="00DF03DC">
              <w:rPr>
                <w:rStyle w:val="Hyperlink"/>
                <w:noProof/>
              </w:rPr>
              <w:t>3.1.9.6</w:t>
            </w:r>
            <w:r>
              <w:rPr>
                <w:rFonts w:asciiTheme="minorHAnsi" w:eastAsiaTheme="minorEastAsia" w:hAnsiTheme="minorHAnsi"/>
                <w:noProof/>
                <w:sz w:val="24"/>
                <w:szCs w:val="24"/>
                <w:lang w:eastAsia="sl-SI"/>
              </w:rPr>
              <w:tab/>
            </w:r>
            <w:r w:rsidRPr="00DF03DC">
              <w:rPr>
                <w:rStyle w:val="Hyperlink"/>
                <w:noProof/>
              </w:rPr>
              <w:t>VDCZ-0006: Vpogled v normative potrebnega števila ONZdrDis po Prilogi 3 Pravilnika o dispečerski službi zdravstva</w:t>
            </w:r>
            <w:r>
              <w:rPr>
                <w:noProof/>
                <w:webHidden/>
              </w:rPr>
              <w:tab/>
            </w:r>
            <w:r>
              <w:rPr>
                <w:noProof/>
                <w:webHidden/>
              </w:rPr>
              <w:fldChar w:fldCharType="begin"/>
            </w:r>
            <w:r>
              <w:rPr>
                <w:noProof/>
                <w:webHidden/>
              </w:rPr>
              <w:instrText xml:space="preserve"> PAGEREF _Toc194989081 \h </w:instrText>
            </w:r>
            <w:r>
              <w:rPr>
                <w:noProof/>
                <w:webHidden/>
              </w:rPr>
            </w:r>
            <w:r>
              <w:rPr>
                <w:noProof/>
                <w:webHidden/>
              </w:rPr>
              <w:fldChar w:fldCharType="separate"/>
            </w:r>
            <w:r w:rsidR="00AE5962">
              <w:rPr>
                <w:noProof/>
                <w:webHidden/>
              </w:rPr>
              <w:t>69</w:t>
            </w:r>
            <w:r>
              <w:rPr>
                <w:noProof/>
                <w:webHidden/>
              </w:rPr>
              <w:fldChar w:fldCharType="end"/>
            </w:r>
          </w:hyperlink>
        </w:p>
        <w:p w14:paraId="43401018" w14:textId="778ADB2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2" w:history="1">
            <w:r w:rsidRPr="00DF03DC">
              <w:rPr>
                <w:rStyle w:val="Hyperlink"/>
                <w:noProof/>
              </w:rPr>
              <w:t>3.1.9.7</w:t>
            </w:r>
            <w:r>
              <w:rPr>
                <w:rFonts w:asciiTheme="minorHAnsi" w:eastAsiaTheme="minorEastAsia" w:hAnsiTheme="minorHAnsi"/>
                <w:noProof/>
                <w:sz w:val="24"/>
                <w:szCs w:val="24"/>
                <w:lang w:eastAsia="sl-SI"/>
              </w:rPr>
              <w:tab/>
            </w:r>
            <w:r w:rsidRPr="00DF03DC">
              <w:rPr>
                <w:rStyle w:val="Hyperlink"/>
                <w:noProof/>
              </w:rPr>
              <w:t>VDCZ-0007: Pregled kazalnikov kakovosti DCZ</w:t>
            </w:r>
            <w:r>
              <w:rPr>
                <w:noProof/>
                <w:webHidden/>
              </w:rPr>
              <w:tab/>
            </w:r>
            <w:r>
              <w:rPr>
                <w:noProof/>
                <w:webHidden/>
              </w:rPr>
              <w:fldChar w:fldCharType="begin"/>
            </w:r>
            <w:r>
              <w:rPr>
                <w:noProof/>
                <w:webHidden/>
              </w:rPr>
              <w:instrText xml:space="preserve"> PAGEREF _Toc194989082 \h </w:instrText>
            </w:r>
            <w:r>
              <w:rPr>
                <w:noProof/>
                <w:webHidden/>
              </w:rPr>
            </w:r>
            <w:r>
              <w:rPr>
                <w:noProof/>
                <w:webHidden/>
              </w:rPr>
              <w:fldChar w:fldCharType="separate"/>
            </w:r>
            <w:r w:rsidR="00AE5962">
              <w:rPr>
                <w:noProof/>
                <w:webHidden/>
              </w:rPr>
              <w:t>70</w:t>
            </w:r>
            <w:r>
              <w:rPr>
                <w:noProof/>
                <w:webHidden/>
              </w:rPr>
              <w:fldChar w:fldCharType="end"/>
            </w:r>
          </w:hyperlink>
        </w:p>
        <w:p w14:paraId="0BB64350" w14:textId="2CF6274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3" w:history="1">
            <w:r w:rsidRPr="00DF03DC">
              <w:rPr>
                <w:rStyle w:val="Hyperlink"/>
                <w:noProof/>
              </w:rPr>
              <w:t>3.1.9.8</w:t>
            </w:r>
            <w:r>
              <w:rPr>
                <w:rFonts w:asciiTheme="minorHAnsi" w:eastAsiaTheme="minorEastAsia" w:hAnsiTheme="minorHAnsi"/>
                <w:noProof/>
                <w:sz w:val="24"/>
                <w:szCs w:val="24"/>
                <w:lang w:eastAsia="sl-SI"/>
              </w:rPr>
              <w:tab/>
            </w:r>
            <w:r w:rsidRPr="00DF03DC">
              <w:rPr>
                <w:rStyle w:val="Hyperlink"/>
                <w:noProof/>
              </w:rPr>
              <w:t>VDCZ-0008: Vpogled v dispečerske dogodke</w:t>
            </w:r>
            <w:r>
              <w:rPr>
                <w:noProof/>
                <w:webHidden/>
              </w:rPr>
              <w:tab/>
            </w:r>
            <w:r>
              <w:rPr>
                <w:noProof/>
                <w:webHidden/>
              </w:rPr>
              <w:fldChar w:fldCharType="begin"/>
            </w:r>
            <w:r>
              <w:rPr>
                <w:noProof/>
                <w:webHidden/>
              </w:rPr>
              <w:instrText xml:space="preserve"> PAGEREF _Toc194989083 \h </w:instrText>
            </w:r>
            <w:r>
              <w:rPr>
                <w:noProof/>
                <w:webHidden/>
              </w:rPr>
            </w:r>
            <w:r>
              <w:rPr>
                <w:noProof/>
                <w:webHidden/>
              </w:rPr>
              <w:fldChar w:fldCharType="separate"/>
            </w:r>
            <w:r w:rsidR="00AE5962">
              <w:rPr>
                <w:noProof/>
                <w:webHidden/>
              </w:rPr>
              <w:t>70</w:t>
            </w:r>
            <w:r>
              <w:rPr>
                <w:noProof/>
                <w:webHidden/>
              </w:rPr>
              <w:fldChar w:fldCharType="end"/>
            </w:r>
          </w:hyperlink>
        </w:p>
        <w:p w14:paraId="6A40F853" w14:textId="30E3C91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4" w:history="1">
            <w:r w:rsidRPr="00DF03DC">
              <w:rPr>
                <w:rStyle w:val="Hyperlink"/>
                <w:noProof/>
              </w:rPr>
              <w:t>3.1.9.9</w:t>
            </w:r>
            <w:r>
              <w:rPr>
                <w:rFonts w:asciiTheme="minorHAnsi" w:eastAsiaTheme="minorEastAsia" w:hAnsiTheme="minorHAnsi"/>
                <w:noProof/>
                <w:sz w:val="24"/>
                <w:szCs w:val="24"/>
                <w:lang w:eastAsia="sl-SI"/>
              </w:rPr>
              <w:tab/>
            </w:r>
            <w:r w:rsidRPr="00DF03DC">
              <w:rPr>
                <w:rStyle w:val="Hyperlink"/>
                <w:noProof/>
              </w:rPr>
              <w:t>VDCZ-0009: Planiranje izmen v DCZ</w:t>
            </w:r>
            <w:r>
              <w:rPr>
                <w:noProof/>
                <w:webHidden/>
              </w:rPr>
              <w:tab/>
            </w:r>
            <w:r>
              <w:rPr>
                <w:noProof/>
                <w:webHidden/>
              </w:rPr>
              <w:fldChar w:fldCharType="begin"/>
            </w:r>
            <w:r>
              <w:rPr>
                <w:noProof/>
                <w:webHidden/>
              </w:rPr>
              <w:instrText xml:space="preserve"> PAGEREF _Toc194989084 \h </w:instrText>
            </w:r>
            <w:r>
              <w:rPr>
                <w:noProof/>
                <w:webHidden/>
              </w:rPr>
            </w:r>
            <w:r>
              <w:rPr>
                <w:noProof/>
                <w:webHidden/>
              </w:rPr>
              <w:fldChar w:fldCharType="separate"/>
            </w:r>
            <w:r w:rsidR="00AE5962">
              <w:rPr>
                <w:noProof/>
                <w:webHidden/>
              </w:rPr>
              <w:t>70</w:t>
            </w:r>
            <w:r>
              <w:rPr>
                <w:noProof/>
                <w:webHidden/>
              </w:rPr>
              <w:fldChar w:fldCharType="end"/>
            </w:r>
          </w:hyperlink>
        </w:p>
        <w:p w14:paraId="5983850E" w14:textId="615A734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5" w:history="1">
            <w:r w:rsidRPr="00DF03DC">
              <w:rPr>
                <w:rStyle w:val="Hyperlink"/>
                <w:noProof/>
              </w:rPr>
              <w:t>3.1.9.10</w:t>
            </w:r>
            <w:r>
              <w:rPr>
                <w:rFonts w:asciiTheme="minorHAnsi" w:eastAsiaTheme="minorEastAsia" w:hAnsiTheme="minorHAnsi"/>
                <w:noProof/>
                <w:sz w:val="24"/>
                <w:szCs w:val="24"/>
                <w:lang w:eastAsia="sl-SI"/>
              </w:rPr>
              <w:tab/>
            </w:r>
            <w:r w:rsidRPr="00DF03DC">
              <w:rPr>
                <w:rStyle w:val="Hyperlink"/>
                <w:noProof/>
              </w:rPr>
              <w:t>VDCZ-0010: Ustvarjanje posebnega dogodka</w:t>
            </w:r>
            <w:r>
              <w:rPr>
                <w:noProof/>
                <w:webHidden/>
              </w:rPr>
              <w:tab/>
            </w:r>
            <w:r>
              <w:rPr>
                <w:noProof/>
                <w:webHidden/>
              </w:rPr>
              <w:fldChar w:fldCharType="begin"/>
            </w:r>
            <w:r>
              <w:rPr>
                <w:noProof/>
                <w:webHidden/>
              </w:rPr>
              <w:instrText xml:space="preserve"> PAGEREF _Toc194989085 \h </w:instrText>
            </w:r>
            <w:r>
              <w:rPr>
                <w:noProof/>
                <w:webHidden/>
              </w:rPr>
            </w:r>
            <w:r>
              <w:rPr>
                <w:noProof/>
                <w:webHidden/>
              </w:rPr>
              <w:fldChar w:fldCharType="separate"/>
            </w:r>
            <w:r w:rsidR="00AE5962">
              <w:rPr>
                <w:noProof/>
                <w:webHidden/>
              </w:rPr>
              <w:t>71</w:t>
            </w:r>
            <w:r>
              <w:rPr>
                <w:noProof/>
                <w:webHidden/>
              </w:rPr>
              <w:fldChar w:fldCharType="end"/>
            </w:r>
          </w:hyperlink>
        </w:p>
        <w:p w14:paraId="2594626C" w14:textId="6221109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6" w:history="1">
            <w:r w:rsidRPr="00DF03DC">
              <w:rPr>
                <w:rStyle w:val="Hyperlink"/>
                <w:noProof/>
              </w:rPr>
              <w:t>3.1.9.11</w:t>
            </w:r>
            <w:r>
              <w:rPr>
                <w:rFonts w:asciiTheme="minorHAnsi" w:eastAsiaTheme="minorEastAsia" w:hAnsiTheme="minorHAnsi"/>
                <w:noProof/>
                <w:sz w:val="24"/>
                <w:szCs w:val="24"/>
                <w:lang w:eastAsia="sl-SI"/>
              </w:rPr>
              <w:tab/>
            </w:r>
            <w:r w:rsidRPr="00DF03DC">
              <w:rPr>
                <w:rStyle w:val="Hyperlink"/>
                <w:noProof/>
              </w:rPr>
              <w:t>VDCZ-0011: Seznanitev s pokritostjo sektorjev z ONZdrDis-i v izmeni</w:t>
            </w:r>
            <w:r>
              <w:rPr>
                <w:noProof/>
                <w:webHidden/>
              </w:rPr>
              <w:tab/>
            </w:r>
            <w:r>
              <w:rPr>
                <w:noProof/>
                <w:webHidden/>
              </w:rPr>
              <w:fldChar w:fldCharType="begin"/>
            </w:r>
            <w:r>
              <w:rPr>
                <w:noProof/>
                <w:webHidden/>
              </w:rPr>
              <w:instrText xml:space="preserve"> PAGEREF _Toc194989086 \h </w:instrText>
            </w:r>
            <w:r>
              <w:rPr>
                <w:noProof/>
                <w:webHidden/>
              </w:rPr>
            </w:r>
            <w:r>
              <w:rPr>
                <w:noProof/>
                <w:webHidden/>
              </w:rPr>
              <w:fldChar w:fldCharType="separate"/>
            </w:r>
            <w:r w:rsidR="00AE5962">
              <w:rPr>
                <w:noProof/>
                <w:webHidden/>
              </w:rPr>
              <w:t>71</w:t>
            </w:r>
            <w:r>
              <w:rPr>
                <w:noProof/>
                <w:webHidden/>
              </w:rPr>
              <w:fldChar w:fldCharType="end"/>
            </w:r>
          </w:hyperlink>
        </w:p>
        <w:p w14:paraId="48909822" w14:textId="13812F6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7" w:history="1">
            <w:r w:rsidRPr="00DF03DC">
              <w:rPr>
                <w:rStyle w:val="Hyperlink"/>
                <w:noProof/>
              </w:rPr>
              <w:t>3.1.9.12</w:t>
            </w:r>
            <w:r>
              <w:rPr>
                <w:rFonts w:asciiTheme="minorHAnsi" w:eastAsiaTheme="minorEastAsia" w:hAnsiTheme="minorHAnsi"/>
                <w:noProof/>
                <w:sz w:val="24"/>
                <w:szCs w:val="24"/>
                <w:lang w:eastAsia="sl-SI"/>
              </w:rPr>
              <w:tab/>
            </w:r>
            <w:r w:rsidRPr="00DF03DC">
              <w:rPr>
                <w:rStyle w:val="Hyperlink"/>
                <w:noProof/>
              </w:rPr>
              <w:t>VDCZ-0012: Vpogled v optimalno število agentov</w:t>
            </w:r>
            <w:r>
              <w:rPr>
                <w:noProof/>
                <w:webHidden/>
              </w:rPr>
              <w:tab/>
            </w:r>
            <w:r>
              <w:rPr>
                <w:noProof/>
                <w:webHidden/>
              </w:rPr>
              <w:fldChar w:fldCharType="begin"/>
            </w:r>
            <w:r>
              <w:rPr>
                <w:noProof/>
                <w:webHidden/>
              </w:rPr>
              <w:instrText xml:space="preserve"> PAGEREF _Toc194989087 \h </w:instrText>
            </w:r>
            <w:r>
              <w:rPr>
                <w:noProof/>
                <w:webHidden/>
              </w:rPr>
            </w:r>
            <w:r>
              <w:rPr>
                <w:noProof/>
                <w:webHidden/>
              </w:rPr>
              <w:fldChar w:fldCharType="separate"/>
            </w:r>
            <w:r w:rsidR="00AE5962">
              <w:rPr>
                <w:noProof/>
                <w:webHidden/>
              </w:rPr>
              <w:t>72</w:t>
            </w:r>
            <w:r>
              <w:rPr>
                <w:noProof/>
                <w:webHidden/>
              </w:rPr>
              <w:fldChar w:fldCharType="end"/>
            </w:r>
          </w:hyperlink>
        </w:p>
        <w:p w14:paraId="6E293474" w14:textId="392B40D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88" w:history="1">
            <w:r w:rsidRPr="00DF03DC">
              <w:rPr>
                <w:rStyle w:val="Hyperlink"/>
                <w:noProof/>
              </w:rPr>
              <w:t>3.1.9.13</w:t>
            </w:r>
            <w:r>
              <w:rPr>
                <w:rFonts w:asciiTheme="minorHAnsi" w:eastAsiaTheme="minorEastAsia" w:hAnsiTheme="minorHAnsi"/>
                <w:noProof/>
                <w:sz w:val="24"/>
                <w:szCs w:val="24"/>
                <w:lang w:eastAsia="sl-SI"/>
              </w:rPr>
              <w:tab/>
            </w:r>
            <w:r w:rsidRPr="00DF03DC">
              <w:rPr>
                <w:rStyle w:val="Hyperlink"/>
                <w:noProof/>
              </w:rPr>
              <w:t>VDCZ-0013: Vpogled v optimalno število oddajno-nadzornih dispečerjev</w:t>
            </w:r>
            <w:r>
              <w:rPr>
                <w:noProof/>
                <w:webHidden/>
              </w:rPr>
              <w:tab/>
            </w:r>
            <w:r>
              <w:rPr>
                <w:noProof/>
                <w:webHidden/>
              </w:rPr>
              <w:fldChar w:fldCharType="begin"/>
            </w:r>
            <w:r>
              <w:rPr>
                <w:noProof/>
                <w:webHidden/>
              </w:rPr>
              <w:instrText xml:space="preserve"> PAGEREF _Toc194989088 \h </w:instrText>
            </w:r>
            <w:r>
              <w:rPr>
                <w:noProof/>
                <w:webHidden/>
              </w:rPr>
            </w:r>
            <w:r>
              <w:rPr>
                <w:noProof/>
                <w:webHidden/>
              </w:rPr>
              <w:fldChar w:fldCharType="separate"/>
            </w:r>
            <w:r w:rsidR="00AE5962">
              <w:rPr>
                <w:noProof/>
                <w:webHidden/>
              </w:rPr>
              <w:t>72</w:t>
            </w:r>
            <w:r>
              <w:rPr>
                <w:noProof/>
                <w:webHidden/>
              </w:rPr>
              <w:fldChar w:fldCharType="end"/>
            </w:r>
          </w:hyperlink>
        </w:p>
        <w:p w14:paraId="3DCE39C1" w14:textId="1AB8C546"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089" w:history="1">
            <w:r w:rsidRPr="00DF03DC">
              <w:rPr>
                <w:rStyle w:val="Hyperlink"/>
                <w:noProof/>
              </w:rPr>
              <w:t>3.1.10</w:t>
            </w:r>
            <w:r>
              <w:rPr>
                <w:rFonts w:asciiTheme="minorHAnsi" w:eastAsiaTheme="minorEastAsia" w:hAnsiTheme="minorHAnsi"/>
                <w:noProof/>
                <w:sz w:val="24"/>
                <w:szCs w:val="24"/>
                <w:lang w:eastAsia="sl-SI"/>
              </w:rPr>
              <w:tab/>
            </w:r>
            <w:r w:rsidRPr="00DF03DC">
              <w:rPr>
                <w:rStyle w:val="Hyperlink"/>
                <w:noProof/>
              </w:rPr>
              <w:t>Vodja DSZ (VDSZ)</w:t>
            </w:r>
            <w:r>
              <w:rPr>
                <w:noProof/>
                <w:webHidden/>
              </w:rPr>
              <w:tab/>
            </w:r>
            <w:r>
              <w:rPr>
                <w:noProof/>
                <w:webHidden/>
              </w:rPr>
              <w:fldChar w:fldCharType="begin"/>
            </w:r>
            <w:r>
              <w:rPr>
                <w:noProof/>
                <w:webHidden/>
              </w:rPr>
              <w:instrText xml:space="preserve"> PAGEREF _Toc194989089 \h </w:instrText>
            </w:r>
            <w:r>
              <w:rPr>
                <w:noProof/>
                <w:webHidden/>
              </w:rPr>
            </w:r>
            <w:r>
              <w:rPr>
                <w:noProof/>
                <w:webHidden/>
              </w:rPr>
              <w:fldChar w:fldCharType="separate"/>
            </w:r>
            <w:r w:rsidR="00AE5962">
              <w:rPr>
                <w:noProof/>
                <w:webHidden/>
              </w:rPr>
              <w:t>72</w:t>
            </w:r>
            <w:r>
              <w:rPr>
                <w:noProof/>
                <w:webHidden/>
              </w:rPr>
              <w:fldChar w:fldCharType="end"/>
            </w:r>
          </w:hyperlink>
        </w:p>
        <w:p w14:paraId="2B8A8572" w14:textId="4448270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0" w:history="1">
            <w:r w:rsidRPr="00DF03DC">
              <w:rPr>
                <w:rStyle w:val="Hyperlink"/>
                <w:noProof/>
              </w:rPr>
              <w:t>3.1.10.1</w:t>
            </w:r>
            <w:r>
              <w:rPr>
                <w:rFonts w:asciiTheme="minorHAnsi" w:eastAsiaTheme="minorEastAsia" w:hAnsiTheme="minorHAnsi"/>
                <w:noProof/>
                <w:sz w:val="24"/>
                <w:szCs w:val="24"/>
                <w:lang w:eastAsia="sl-SI"/>
              </w:rPr>
              <w:tab/>
            </w:r>
            <w:r w:rsidRPr="00DF03DC">
              <w:rPr>
                <w:rStyle w:val="Hyperlink"/>
                <w:noProof/>
              </w:rPr>
              <w:t>VDSZ-0001: Pregled nad dispečerskimi dogodki in reševalnimi prevozi</w:t>
            </w:r>
            <w:r>
              <w:rPr>
                <w:noProof/>
                <w:webHidden/>
              </w:rPr>
              <w:tab/>
            </w:r>
            <w:r>
              <w:rPr>
                <w:noProof/>
                <w:webHidden/>
              </w:rPr>
              <w:fldChar w:fldCharType="begin"/>
            </w:r>
            <w:r>
              <w:rPr>
                <w:noProof/>
                <w:webHidden/>
              </w:rPr>
              <w:instrText xml:space="preserve"> PAGEREF _Toc194989090 \h </w:instrText>
            </w:r>
            <w:r>
              <w:rPr>
                <w:noProof/>
                <w:webHidden/>
              </w:rPr>
            </w:r>
            <w:r>
              <w:rPr>
                <w:noProof/>
                <w:webHidden/>
              </w:rPr>
              <w:fldChar w:fldCharType="separate"/>
            </w:r>
            <w:r w:rsidR="00AE5962">
              <w:rPr>
                <w:noProof/>
                <w:webHidden/>
              </w:rPr>
              <w:t>73</w:t>
            </w:r>
            <w:r>
              <w:rPr>
                <w:noProof/>
                <w:webHidden/>
              </w:rPr>
              <w:fldChar w:fldCharType="end"/>
            </w:r>
          </w:hyperlink>
        </w:p>
        <w:p w14:paraId="7C2E2234" w14:textId="229717C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1" w:history="1">
            <w:r w:rsidRPr="00DF03DC">
              <w:rPr>
                <w:rStyle w:val="Hyperlink"/>
                <w:noProof/>
              </w:rPr>
              <w:t>3.1.10.2</w:t>
            </w:r>
            <w:r>
              <w:rPr>
                <w:rFonts w:asciiTheme="minorHAnsi" w:eastAsiaTheme="minorEastAsia" w:hAnsiTheme="minorHAnsi"/>
                <w:noProof/>
                <w:sz w:val="24"/>
                <w:szCs w:val="24"/>
                <w:lang w:eastAsia="sl-SI"/>
              </w:rPr>
              <w:tab/>
            </w:r>
            <w:r w:rsidRPr="00DF03DC">
              <w:rPr>
                <w:rStyle w:val="Hyperlink"/>
                <w:noProof/>
              </w:rPr>
              <w:t>VDSZ-0002: Analize in poročila DSZ</w:t>
            </w:r>
            <w:r>
              <w:rPr>
                <w:noProof/>
                <w:webHidden/>
              </w:rPr>
              <w:tab/>
            </w:r>
            <w:r>
              <w:rPr>
                <w:noProof/>
                <w:webHidden/>
              </w:rPr>
              <w:fldChar w:fldCharType="begin"/>
            </w:r>
            <w:r>
              <w:rPr>
                <w:noProof/>
                <w:webHidden/>
              </w:rPr>
              <w:instrText xml:space="preserve"> PAGEREF _Toc194989091 \h </w:instrText>
            </w:r>
            <w:r>
              <w:rPr>
                <w:noProof/>
                <w:webHidden/>
              </w:rPr>
            </w:r>
            <w:r>
              <w:rPr>
                <w:noProof/>
                <w:webHidden/>
              </w:rPr>
              <w:fldChar w:fldCharType="separate"/>
            </w:r>
            <w:r w:rsidR="00AE5962">
              <w:rPr>
                <w:noProof/>
                <w:webHidden/>
              </w:rPr>
              <w:t>73</w:t>
            </w:r>
            <w:r>
              <w:rPr>
                <w:noProof/>
                <w:webHidden/>
              </w:rPr>
              <w:fldChar w:fldCharType="end"/>
            </w:r>
          </w:hyperlink>
        </w:p>
        <w:p w14:paraId="10E32326" w14:textId="3949E42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2" w:history="1">
            <w:r w:rsidRPr="00DF03DC">
              <w:rPr>
                <w:rStyle w:val="Hyperlink"/>
                <w:noProof/>
              </w:rPr>
              <w:t>3.1.10.3</w:t>
            </w:r>
            <w:r>
              <w:rPr>
                <w:rFonts w:asciiTheme="minorHAnsi" w:eastAsiaTheme="minorEastAsia" w:hAnsiTheme="minorHAnsi"/>
                <w:noProof/>
                <w:sz w:val="24"/>
                <w:szCs w:val="24"/>
                <w:lang w:eastAsia="sl-SI"/>
              </w:rPr>
              <w:tab/>
            </w:r>
            <w:r w:rsidRPr="00DF03DC">
              <w:rPr>
                <w:rStyle w:val="Hyperlink"/>
                <w:noProof/>
              </w:rPr>
              <w:t>VDSZ-0003: Vpogled v dispečerske dogodke</w:t>
            </w:r>
            <w:r>
              <w:rPr>
                <w:noProof/>
                <w:webHidden/>
              </w:rPr>
              <w:tab/>
            </w:r>
            <w:r>
              <w:rPr>
                <w:noProof/>
                <w:webHidden/>
              </w:rPr>
              <w:fldChar w:fldCharType="begin"/>
            </w:r>
            <w:r>
              <w:rPr>
                <w:noProof/>
                <w:webHidden/>
              </w:rPr>
              <w:instrText xml:space="preserve"> PAGEREF _Toc194989092 \h </w:instrText>
            </w:r>
            <w:r>
              <w:rPr>
                <w:noProof/>
                <w:webHidden/>
              </w:rPr>
            </w:r>
            <w:r>
              <w:rPr>
                <w:noProof/>
                <w:webHidden/>
              </w:rPr>
              <w:fldChar w:fldCharType="separate"/>
            </w:r>
            <w:r w:rsidR="00AE5962">
              <w:rPr>
                <w:noProof/>
                <w:webHidden/>
              </w:rPr>
              <w:t>74</w:t>
            </w:r>
            <w:r>
              <w:rPr>
                <w:noProof/>
                <w:webHidden/>
              </w:rPr>
              <w:fldChar w:fldCharType="end"/>
            </w:r>
          </w:hyperlink>
        </w:p>
        <w:p w14:paraId="74C81ED3" w14:textId="01FCD25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3" w:history="1">
            <w:r w:rsidRPr="00DF03DC">
              <w:rPr>
                <w:rStyle w:val="Hyperlink"/>
                <w:noProof/>
              </w:rPr>
              <w:t>3.1.10.4</w:t>
            </w:r>
            <w:r>
              <w:rPr>
                <w:rFonts w:asciiTheme="minorHAnsi" w:eastAsiaTheme="minorEastAsia" w:hAnsiTheme="minorHAnsi"/>
                <w:noProof/>
                <w:sz w:val="24"/>
                <w:szCs w:val="24"/>
                <w:lang w:eastAsia="sl-SI"/>
              </w:rPr>
              <w:tab/>
            </w:r>
            <w:r w:rsidRPr="00DF03DC">
              <w:rPr>
                <w:rStyle w:val="Hyperlink"/>
                <w:noProof/>
              </w:rPr>
              <w:t>VDSZ-0004: Opredelitev sektorja</w:t>
            </w:r>
            <w:r>
              <w:rPr>
                <w:noProof/>
                <w:webHidden/>
              </w:rPr>
              <w:tab/>
            </w:r>
            <w:r>
              <w:rPr>
                <w:noProof/>
                <w:webHidden/>
              </w:rPr>
              <w:fldChar w:fldCharType="begin"/>
            </w:r>
            <w:r>
              <w:rPr>
                <w:noProof/>
                <w:webHidden/>
              </w:rPr>
              <w:instrText xml:space="preserve"> PAGEREF _Toc194989093 \h </w:instrText>
            </w:r>
            <w:r>
              <w:rPr>
                <w:noProof/>
                <w:webHidden/>
              </w:rPr>
            </w:r>
            <w:r>
              <w:rPr>
                <w:noProof/>
                <w:webHidden/>
              </w:rPr>
              <w:fldChar w:fldCharType="separate"/>
            </w:r>
            <w:r w:rsidR="00AE5962">
              <w:rPr>
                <w:noProof/>
                <w:webHidden/>
              </w:rPr>
              <w:t>74</w:t>
            </w:r>
            <w:r>
              <w:rPr>
                <w:noProof/>
                <w:webHidden/>
              </w:rPr>
              <w:fldChar w:fldCharType="end"/>
            </w:r>
          </w:hyperlink>
        </w:p>
        <w:p w14:paraId="3C53836E" w14:textId="51383EB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4" w:history="1">
            <w:r w:rsidRPr="00DF03DC">
              <w:rPr>
                <w:rStyle w:val="Hyperlink"/>
                <w:noProof/>
              </w:rPr>
              <w:t>3.1.10.5</w:t>
            </w:r>
            <w:r>
              <w:rPr>
                <w:rFonts w:asciiTheme="minorHAnsi" w:eastAsiaTheme="minorEastAsia" w:hAnsiTheme="minorHAnsi"/>
                <w:noProof/>
                <w:sz w:val="24"/>
                <w:szCs w:val="24"/>
                <w:lang w:eastAsia="sl-SI"/>
              </w:rPr>
              <w:tab/>
            </w:r>
            <w:r w:rsidRPr="00DF03DC">
              <w:rPr>
                <w:rStyle w:val="Hyperlink"/>
                <w:noProof/>
              </w:rPr>
              <w:t>VDSZ-0005: Seznanitev s stanjem posebnega dogodka</w:t>
            </w:r>
            <w:r>
              <w:rPr>
                <w:noProof/>
                <w:webHidden/>
              </w:rPr>
              <w:tab/>
            </w:r>
            <w:r>
              <w:rPr>
                <w:noProof/>
                <w:webHidden/>
              </w:rPr>
              <w:fldChar w:fldCharType="begin"/>
            </w:r>
            <w:r>
              <w:rPr>
                <w:noProof/>
                <w:webHidden/>
              </w:rPr>
              <w:instrText xml:space="preserve"> PAGEREF _Toc194989094 \h </w:instrText>
            </w:r>
            <w:r>
              <w:rPr>
                <w:noProof/>
                <w:webHidden/>
              </w:rPr>
            </w:r>
            <w:r>
              <w:rPr>
                <w:noProof/>
                <w:webHidden/>
              </w:rPr>
              <w:fldChar w:fldCharType="separate"/>
            </w:r>
            <w:r w:rsidR="00AE5962">
              <w:rPr>
                <w:noProof/>
                <w:webHidden/>
              </w:rPr>
              <w:t>74</w:t>
            </w:r>
            <w:r>
              <w:rPr>
                <w:noProof/>
                <w:webHidden/>
              </w:rPr>
              <w:fldChar w:fldCharType="end"/>
            </w:r>
          </w:hyperlink>
        </w:p>
        <w:p w14:paraId="6AE5F9AF" w14:textId="6603435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5" w:history="1">
            <w:r w:rsidRPr="00DF03DC">
              <w:rPr>
                <w:rStyle w:val="Hyperlink"/>
                <w:noProof/>
              </w:rPr>
              <w:t>3.1.10.6</w:t>
            </w:r>
            <w:r>
              <w:rPr>
                <w:rFonts w:asciiTheme="minorHAnsi" w:eastAsiaTheme="minorEastAsia" w:hAnsiTheme="minorHAnsi"/>
                <w:noProof/>
                <w:sz w:val="24"/>
                <w:szCs w:val="24"/>
                <w:lang w:eastAsia="sl-SI"/>
              </w:rPr>
              <w:tab/>
            </w:r>
            <w:r w:rsidRPr="00DF03DC">
              <w:rPr>
                <w:rStyle w:val="Hyperlink"/>
                <w:noProof/>
              </w:rPr>
              <w:t>VDSZ-0006: Vpogled v poročilo po Prilogi 2 Pravilnika o dispečerski službi zdravstva</w:t>
            </w:r>
            <w:r>
              <w:rPr>
                <w:noProof/>
                <w:webHidden/>
              </w:rPr>
              <w:tab/>
            </w:r>
            <w:r>
              <w:rPr>
                <w:noProof/>
                <w:webHidden/>
              </w:rPr>
              <w:fldChar w:fldCharType="begin"/>
            </w:r>
            <w:r>
              <w:rPr>
                <w:noProof/>
                <w:webHidden/>
              </w:rPr>
              <w:instrText xml:space="preserve"> PAGEREF _Toc194989095 \h </w:instrText>
            </w:r>
            <w:r>
              <w:rPr>
                <w:noProof/>
                <w:webHidden/>
              </w:rPr>
            </w:r>
            <w:r>
              <w:rPr>
                <w:noProof/>
                <w:webHidden/>
              </w:rPr>
              <w:fldChar w:fldCharType="separate"/>
            </w:r>
            <w:r w:rsidR="00AE5962">
              <w:rPr>
                <w:noProof/>
                <w:webHidden/>
              </w:rPr>
              <w:t>74</w:t>
            </w:r>
            <w:r>
              <w:rPr>
                <w:noProof/>
                <w:webHidden/>
              </w:rPr>
              <w:fldChar w:fldCharType="end"/>
            </w:r>
          </w:hyperlink>
        </w:p>
        <w:p w14:paraId="13A8AFE7" w14:textId="7211A2D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6" w:history="1">
            <w:r w:rsidRPr="00DF03DC">
              <w:rPr>
                <w:rStyle w:val="Hyperlink"/>
                <w:noProof/>
              </w:rPr>
              <w:t>3.1.10.7</w:t>
            </w:r>
            <w:r>
              <w:rPr>
                <w:rFonts w:asciiTheme="minorHAnsi" w:eastAsiaTheme="minorEastAsia" w:hAnsiTheme="minorHAnsi"/>
                <w:noProof/>
                <w:sz w:val="24"/>
                <w:szCs w:val="24"/>
                <w:lang w:eastAsia="sl-SI"/>
              </w:rPr>
              <w:tab/>
            </w:r>
            <w:r w:rsidRPr="00DF03DC">
              <w:rPr>
                <w:rStyle w:val="Hyperlink"/>
                <w:noProof/>
              </w:rPr>
              <w:t>VDSZ-0007: Pregled kazalnikov kakovosti DSZ</w:t>
            </w:r>
            <w:r>
              <w:rPr>
                <w:noProof/>
                <w:webHidden/>
              </w:rPr>
              <w:tab/>
            </w:r>
            <w:r>
              <w:rPr>
                <w:noProof/>
                <w:webHidden/>
              </w:rPr>
              <w:fldChar w:fldCharType="begin"/>
            </w:r>
            <w:r>
              <w:rPr>
                <w:noProof/>
                <w:webHidden/>
              </w:rPr>
              <w:instrText xml:space="preserve"> PAGEREF _Toc194989096 \h </w:instrText>
            </w:r>
            <w:r>
              <w:rPr>
                <w:noProof/>
                <w:webHidden/>
              </w:rPr>
            </w:r>
            <w:r>
              <w:rPr>
                <w:noProof/>
                <w:webHidden/>
              </w:rPr>
              <w:fldChar w:fldCharType="separate"/>
            </w:r>
            <w:r w:rsidR="00AE5962">
              <w:rPr>
                <w:noProof/>
                <w:webHidden/>
              </w:rPr>
              <w:t>75</w:t>
            </w:r>
            <w:r>
              <w:rPr>
                <w:noProof/>
                <w:webHidden/>
              </w:rPr>
              <w:fldChar w:fldCharType="end"/>
            </w:r>
          </w:hyperlink>
        </w:p>
        <w:p w14:paraId="4970F82D" w14:textId="36D7912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7" w:history="1">
            <w:r w:rsidRPr="00DF03DC">
              <w:rPr>
                <w:rStyle w:val="Hyperlink"/>
                <w:noProof/>
              </w:rPr>
              <w:t>3.1.10.8</w:t>
            </w:r>
            <w:r>
              <w:rPr>
                <w:rFonts w:asciiTheme="minorHAnsi" w:eastAsiaTheme="minorEastAsia" w:hAnsiTheme="minorHAnsi"/>
                <w:noProof/>
                <w:sz w:val="24"/>
                <w:szCs w:val="24"/>
                <w:lang w:eastAsia="sl-SI"/>
              </w:rPr>
              <w:tab/>
            </w:r>
            <w:r w:rsidRPr="00DF03DC">
              <w:rPr>
                <w:rStyle w:val="Hyperlink"/>
                <w:noProof/>
              </w:rPr>
              <w:t>VDSZ-0008: Seznanitev s pokritostjo sektorjev z ONZdrDis-i DSZ</w:t>
            </w:r>
            <w:r>
              <w:rPr>
                <w:noProof/>
                <w:webHidden/>
              </w:rPr>
              <w:tab/>
            </w:r>
            <w:r>
              <w:rPr>
                <w:noProof/>
                <w:webHidden/>
              </w:rPr>
              <w:fldChar w:fldCharType="begin"/>
            </w:r>
            <w:r>
              <w:rPr>
                <w:noProof/>
                <w:webHidden/>
              </w:rPr>
              <w:instrText xml:space="preserve"> PAGEREF _Toc194989097 \h </w:instrText>
            </w:r>
            <w:r>
              <w:rPr>
                <w:noProof/>
                <w:webHidden/>
              </w:rPr>
            </w:r>
            <w:r>
              <w:rPr>
                <w:noProof/>
                <w:webHidden/>
              </w:rPr>
              <w:fldChar w:fldCharType="separate"/>
            </w:r>
            <w:r w:rsidR="00AE5962">
              <w:rPr>
                <w:noProof/>
                <w:webHidden/>
              </w:rPr>
              <w:t>75</w:t>
            </w:r>
            <w:r>
              <w:rPr>
                <w:noProof/>
                <w:webHidden/>
              </w:rPr>
              <w:fldChar w:fldCharType="end"/>
            </w:r>
          </w:hyperlink>
        </w:p>
        <w:p w14:paraId="0DEDA639" w14:textId="274D7A4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098" w:history="1">
            <w:r w:rsidRPr="00DF03DC">
              <w:rPr>
                <w:rStyle w:val="Hyperlink"/>
                <w:noProof/>
              </w:rPr>
              <w:t>3.1.10.9</w:t>
            </w:r>
            <w:r>
              <w:rPr>
                <w:rFonts w:asciiTheme="minorHAnsi" w:eastAsiaTheme="minorEastAsia" w:hAnsiTheme="minorHAnsi"/>
                <w:noProof/>
                <w:sz w:val="24"/>
                <w:szCs w:val="24"/>
                <w:lang w:eastAsia="sl-SI"/>
              </w:rPr>
              <w:tab/>
            </w:r>
            <w:r w:rsidRPr="00DF03DC">
              <w:rPr>
                <w:rStyle w:val="Hyperlink"/>
                <w:noProof/>
              </w:rPr>
              <w:t>VDSZ-0009: Ustvarjanje posebnega dogodka</w:t>
            </w:r>
            <w:r>
              <w:rPr>
                <w:noProof/>
                <w:webHidden/>
              </w:rPr>
              <w:tab/>
            </w:r>
            <w:r>
              <w:rPr>
                <w:noProof/>
                <w:webHidden/>
              </w:rPr>
              <w:fldChar w:fldCharType="begin"/>
            </w:r>
            <w:r>
              <w:rPr>
                <w:noProof/>
                <w:webHidden/>
              </w:rPr>
              <w:instrText xml:space="preserve"> PAGEREF _Toc194989098 \h </w:instrText>
            </w:r>
            <w:r>
              <w:rPr>
                <w:noProof/>
                <w:webHidden/>
              </w:rPr>
            </w:r>
            <w:r>
              <w:rPr>
                <w:noProof/>
                <w:webHidden/>
              </w:rPr>
              <w:fldChar w:fldCharType="separate"/>
            </w:r>
            <w:r w:rsidR="00AE5962">
              <w:rPr>
                <w:noProof/>
                <w:webHidden/>
              </w:rPr>
              <w:t>76</w:t>
            </w:r>
            <w:r>
              <w:rPr>
                <w:noProof/>
                <w:webHidden/>
              </w:rPr>
              <w:fldChar w:fldCharType="end"/>
            </w:r>
          </w:hyperlink>
        </w:p>
        <w:p w14:paraId="710EA44F" w14:textId="601A0A87"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099" w:history="1">
            <w:r w:rsidRPr="00DF03DC">
              <w:rPr>
                <w:rStyle w:val="Hyperlink"/>
                <w:noProof/>
              </w:rPr>
              <w:t>3.1.11</w:t>
            </w:r>
            <w:r>
              <w:rPr>
                <w:rFonts w:asciiTheme="minorHAnsi" w:eastAsiaTheme="minorEastAsia" w:hAnsiTheme="minorHAnsi"/>
                <w:noProof/>
                <w:sz w:val="24"/>
                <w:szCs w:val="24"/>
                <w:lang w:eastAsia="sl-SI"/>
              </w:rPr>
              <w:tab/>
            </w:r>
            <w:r w:rsidRPr="00DF03DC">
              <w:rPr>
                <w:rStyle w:val="Hyperlink"/>
                <w:noProof/>
              </w:rPr>
              <w:t>Klicatelj (KLIC)</w:t>
            </w:r>
            <w:r>
              <w:rPr>
                <w:noProof/>
                <w:webHidden/>
              </w:rPr>
              <w:tab/>
            </w:r>
            <w:r>
              <w:rPr>
                <w:noProof/>
                <w:webHidden/>
              </w:rPr>
              <w:fldChar w:fldCharType="begin"/>
            </w:r>
            <w:r>
              <w:rPr>
                <w:noProof/>
                <w:webHidden/>
              </w:rPr>
              <w:instrText xml:space="preserve"> PAGEREF _Toc194989099 \h </w:instrText>
            </w:r>
            <w:r>
              <w:rPr>
                <w:noProof/>
                <w:webHidden/>
              </w:rPr>
            </w:r>
            <w:r>
              <w:rPr>
                <w:noProof/>
                <w:webHidden/>
              </w:rPr>
              <w:fldChar w:fldCharType="separate"/>
            </w:r>
            <w:r w:rsidR="00AE5962">
              <w:rPr>
                <w:noProof/>
                <w:webHidden/>
              </w:rPr>
              <w:t>76</w:t>
            </w:r>
            <w:r>
              <w:rPr>
                <w:noProof/>
                <w:webHidden/>
              </w:rPr>
              <w:fldChar w:fldCharType="end"/>
            </w:r>
          </w:hyperlink>
        </w:p>
        <w:p w14:paraId="59C24F1A" w14:textId="070C7F1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0" w:history="1">
            <w:r w:rsidRPr="00DF03DC">
              <w:rPr>
                <w:rStyle w:val="Hyperlink"/>
                <w:noProof/>
              </w:rPr>
              <w:t>3.1.11.1</w:t>
            </w:r>
            <w:r>
              <w:rPr>
                <w:rFonts w:asciiTheme="minorHAnsi" w:eastAsiaTheme="minorEastAsia" w:hAnsiTheme="minorHAnsi"/>
                <w:noProof/>
                <w:sz w:val="24"/>
                <w:szCs w:val="24"/>
                <w:lang w:eastAsia="sl-SI"/>
              </w:rPr>
              <w:tab/>
            </w:r>
            <w:r w:rsidRPr="00DF03DC">
              <w:rPr>
                <w:rStyle w:val="Hyperlink"/>
                <w:noProof/>
              </w:rPr>
              <w:t>KLIC-0001: Prejem navodil za dostop do najbližjega javno dostopnega AED</w:t>
            </w:r>
            <w:r>
              <w:rPr>
                <w:noProof/>
                <w:webHidden/>
              </w:rPr>
              <w:tab/>
            </w:r>
            <w:r>
              <w:rPr>
                <w:noProof/>
                <w:webHidden/>
              </w:rPr>
              <w:fldChar w:fldCharType="begin"/>
            </w:r>
            <w:r>
              <w:rPr>
                <w:noProof/>
                <w:webHidden/>
              </w:rPr>
              <w:instrText xml:space="preserve"> PAGEREF _Toc194989100 \h </w:instrText>
            </w:r>
            <w:r>
              <w:rPr>
                <w:noProof/>
                <w:webHidden/>
              </w:rPr>
            </w:r>
            <w:r>
              <w:rPr>
                <w:noProof/>
                <w:webHidden/>
              </w:rPr>
              <w:fldChar w:fldCharType="separate"/>
            </w:r>
            <w:r w:rsidR="00AE5962">
              <w:rPr>
                <w:noProof/>
                <w:webHidden/>
              </w:rPr>
              <w:t>76</w:t>
            </w:r>
            <w:r>
              <w:rPr>
                <w:noProof/>
                <w:webHidden/>
              </w:rPr>
              <w:fldChar w:fldCharType="end"/>
            </w:r>
          </w:hyperlink>
        </w:p>
        <w:p w14:paraId="0E618193" w14:textId="5A4E773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1" w:history="1">
            <w:r w:rsidRPr="00DF03DC">
              <w:rPr>
                <w:rStyle w:val="Hyperlink"/>
                <w:noProof/>
              </w:rPr>
              <w:t>3.1.11.2</w:t>
            </w:r>
            <w:r>
              <w:rPr>
                <w:rFonts w:asciiTheme="minorHAnsi" w:eastAsiaTheme="minorEastAsia" w:hAnsiTheme="minorHAnsi"/>
                <w:noProof/>
                <w:sz w:val="24"/>
                <w:szCs w:val="24"/>
                <w:lang w:eastAsia="sl-SI"/>
              </w:rPr>
              <w:tab/>
            </w:r>
            <w:r w:rsidRPr="00DF03DC">
              <w:rPr>
                <w:rStyle w:val="Hyperlink"/>
                <w:noProof/>
              </w:rPr>
              <w:t>KLIC-0002: Prejem povezave za vstop v konferenčni klic</w:t>
            </w:r>
            <w:r>
              <w:rPr>
                <w:noProof/>
                <w:webHidden/>
              </w:rPr>
              <w:tab/>
            </w:r>
            <w:r>
              <w:rPr>
                <w:noProof/>
                <w:webHidden/>
              </w:rPr>
              <w:fldChar w:fldCharType="begin"/>
            </w:r>
            <w:r>
              <w:rPr>
                <w:noProof/>
                <w:webHidden/>
              </w:rPr>
              <w:instrText xml:space="preserve"> PAGEREF _Toc194989101 \h </w:instrText>
            </w:r>
            <w:r>
              <w:rPr>
                <w:noProof/>
                <w:webHidden/>
              </w:rPr>
            </w:r>
            <w:r>
              <w:rPr>
                <w:noProof/>
                <w:webHidden/>
              </w:rPr>
              <w:fldChar w:fldCharType="separate"/>
            </w:r>
            <w:r w:rsidR="00AE5962">
              <w:rPr>
                <w:noProof/>
                <w:webHidden/>
              </w:rPr>
              <w:t>77</w:t>
            </w:r>
            <w:r>
              <w:rPr>
                <w:noProof/>
                <w:webHidden/>
              </w:rPr>
              <w:fldChar w:fldCharType="end"/>
            </w:r>
          </w:hyperlink>
        </w:p>
        <w:p w14:paraId="4DB491CF" w14:textId="2ECD957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2" w:history="1">
            <w:r w:rsidRPr="00DF03DC">
              <w:rPr>
                <w:rStyle w:val="Hyperlink"/>
                <w:noProof/>
              </w:rPr>
              <w:t>3.1.11.3</w:t>
            </w:r>
            <w:r>
              <w:rPr>
                <w:rFonts w:asciiTheme="minorHAnsi" w:eastAsiaTheme="minorEastAsia" w:hAnsiTheme="minorHAnsi"/>
                <w:noProof/>
                <w:sz w:val="24"/>
                <w:szCs w:val="24"/>
                <w:lang w:eastAsia="sl-SI"/>
              </w:rPr>
              <w:tab/>
            </w:r>
            <w:r w:rsidRPr="00DF03DC">
              <w:rPr>
                <w:rStyle w:val="Hyperlink"/>
                <w:noProof/>
              </w:rPr>
              <w:t>KLIC-0003: Prejem sporočila</w:t>
            </w:r>
            <w:r>
              <w:rPr>
                <w:noProof/>
                <w:webHidden/>
              </w:rPr>
              <w:tab/>
            </w:r>
            <w:r>
              <w:rPr>
                <w:noProof/>
                <w:webHidden/>
              </w:rPr>
              <w:fldChar w:fldCharType="begin"/>
            </w:r>
            <w:r>
              <w:rPr>
                <w:noProof/>
                <w:webHidden/>
              </w:rPr>
              <w:instrText xml:space="preserve"> PAGEREF _Toc194989102 \h </w:instrText>
            </w:r>
            <w:r>
              <w:rPr>
                <w:noProof/>
                <w:webHidden/>
              </w:rPr>
            </w:r>
            <w:r>
              <w:rPr>
                <w:noProof/>
                <w:webHidden/>
              </w:rPr>
              <w:fldChar w:fldCharType="separate"/>
            </w:r>
            <w:r w:rsidR="00AE5962">
              <w:rPr>
                <w:noProof/>
                <w:webHidden/>
              </w:rPr>
              <w:t>77</w:t>
            </w:r>
            <w:r>
              <w:rPr>
                <w:noProof/>
                <w:webHidden/>
              </w:rPr>
              <w:fldChar w:fldCharType="end"/>
            </w:r>
          </w:hyperlink>
        </w:p>
        <w:p w14:paraId="234A8EE3" w14:textId="2803C53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3" w:history="1">
            <w:r w:rsidRPr="00DF03DC">
              <w:rPr>
                <w:rStyle w:val="Hyperlink"/>
                <w:noProof/>
              </w:rPr>
              <w:t>3.1.11.4</w:t>
            </w:r>
            <w:r>
              <w:rPr>
                <w:rFonts w:asciiTheme="minorHAnsi" w:eastAsiaTheme="minorEastAsia" w:hAnsiTheme="minorHAnsi"/>
                <w:noProof/>
                <w:sz w:val="24"/>
                <w:szCs w:val="24"/>
                <w:lang w:eastAsia="sl-SI"/>
              </w:rPr>
              <w:tab/>
            </w:r>
            <w:r w:rsidRPr="00DF03DC">
              <w:rPr>
                <w:rStyle w:val="Hyperlink"/>
                <w:noProof/>
              </w:rPr>
              <w:t>KLIC-0004: Oddaja naročila za naročen prevoz</w:t>
            </w:r>
            <w:r>
              <w:rPr>
                <w:noProof/>
                <w:webHidden/>
              </w:rPr>
              <w:tab/>
            </w:r>
            <w:r>
              <w:rPr>
                <w:noProof/>
                <w:webHidden/>
              </w:rPr>
              <w:fldChar w:fldCharType="begin"/>
            </w:r>
            <w:r>
              <w:rPr>
                <w:noProof/>
                <w:webHidden/>
              </w:rPr>
              <w:instrText xml:space="preserve"> PAGEREF _Toc194989103 \h </w:instrText>
            </w:r>
            <w:r>
              <w:rPr>
                <w:noProof/>
                <w:webHidden/>
              </w:rPr>
            </w:r>
            <w:r>
              <w:rPr>
                <w:noProof/>
                <w:webHidden/>
              </w:rPr>
              <w:fldChar w:fldCharType="separate"/>
            </w:r>
            <w:r w:rsidR="00AE5962">
              <w:rPr>
                <w:noProof/>
                <w:webHidden/>
              </w:rPr>
              <w:t>77</w:t>
            </w:r>
            <w:r>
              <w:rPr>
                <w:noProof/>
                <w:webHidden/>
              </w:rPr>
              <w:fldChar w:fldCharType="end"/>
            </w:r>
          </w:hyperlink>
        </w:p>
        <w:p w14:paraId="7E586863" w14:textId="160128A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4" w:history="1">
            <w:r w:rsidRPr="00DF03DC">
              <w:rPr>
                <w:rStyle w:val="Hyperlink"/>
                <w:noProof/>
              </w:rPr>
              <w:t>3.1.11.5</w:t>
            </w:r>
            <w:r>
              <w:rPr>
                <w:rFonts w:asciiTheme="minorHAnsi" w:eastAsiaTheme="minorEastAsia" w:hAnsiTheme="minorHAnsi"/>
                <w:noProof/>
                <w:sz w:val="24"/>
                <w:szCs w:val="24"/>
                <w:lang w:eastAsia="sl-SI"/>
              </w:rPr>
              <w:tab/>
            </w:r>
            <w:r w:rsidRPr="00DF03DC">
              <w:rPr>
                <w:rStyle w:val="Hyperlink"/>
                <w:noProof/>
              </w:rPr>
              <w:t>KLIC-0005: Prejem informacij o statusu obdelave naročila za naročen prevoz</w:t>
            </w:r>
            <w:r>
              <w:rPr>
                <w:noProof/>
                <w:webHidden/>
              </w:rPr>
              <w:tab/>
            </w:r>
            <w:r>
              <w:rPr>
                <w:noProof/>
                <w:webHidden/>
              </w:rPr>
              <w:fldChar w:fldCharType="begin"/>
            </w:r>
            <w:r>
              <w:rPr>
                <w:noProof/>
                <w:webHidden/>
              </w:rPr>
              <w:instrText xml:space="preserve"> PAGEREF _Toc194989104 \h </w:instrText>
            </w:r>
            <w:r>
              <w:rPr>
                <w:noProof/>
                <w:webHidden/>
              </w:rPr>
            </w:r>
            <w:r>
              <w:rPr>
                <w:noProof/>
                <w:webHidden/>
              </w:rPr>
              <w:fldChar w:fldCharType="separate"/>
            </w:r>
            <w:r w:rsidR="00AE5962">
              <w:rPr>
                <w:noProof/>
                <w:webHidden/>
              </w:rPr>
              <w:t>78</w:t>
            </w:r>
            <w:r>
              <w:rPr>
                <w:noProof/>
                <w:webHidden/>
              </w:rPr>
              <w:fldChar w:fldCharType="end"/>
            </w:r>
          </w:hyperlink>
        </w:p>
        <w:p w14:paraId="20A99A93" w14:textId="0DE9D38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5" w:history="1">
            <w:r w:rsidRPr="00DF03DC">
              <w:rPr>
                <w:rStyle w:val="Hyperlink"/>
                <w:noProof/>
              </w:rPr>
              <w:t>3.1.11.6</w:t>
            </w:r>
            <w:r>
              <w:rPr>
                <w:rFonts w:asciiTheme="minorHAnsi" w:eastAsiaTheme="minorEastAsia" w:hAnsiTheme="minorHAnsi"/>
                <w:noProof/>
                <w:sz w:val="24"/>
                <w:szCs w:val="24"/>
                <w:lang w:eastAsia="sl-SI"/>
              </w:rPr>
              <w:tab/>
            </w:r>
            <w:r w:rsidRPr="00DF03DC">
              <w:rPr>
                <w:rStyle w:val="Hyperlink"/>
                <w:noProof/>
              </w:rPr>
              <w:t>KLIC-0006: Preklic naročenega prevoza</w:t>
            </w:r>
            <w:r>
              <w:rPr>
                <w:noProof/>
                <w:webHidden/>
              </w:rPr>
              <w:tab/>
            </w:r>
            <w:r>
              <w:rPr>
                <w:noProof/>
                <w:webHidden/>
              </w:rPr>
              <w:fldChar w:fldCharType="begin"/>
            </w:r>
            <w:r>
              <w:rPr>
                <w:noProof/>
                <w:webHidden/>
              </w:rPr>
              <w:instrText xml:space="preserve"> PAGEREF _Toc194989105 \h </w:instrText>
            </w:r>
            <w:r>
              <w:rPr>
                <w:noProof/>
                <w:webHidden/>
              </w:rPr>
            </w:r>
            <w:r>
              <w:rPr>
                <w:noProof/>
                <w:webHidden/>
              </w:rPr>
              <w:fldChar w:fldCharType="separate"/>
            </w:r>
            <w:r w:rsidR="00AE5962">
              <w:rPr>
                <w:noProof/>
                <w:webHidden/>
              </w:rPr>
              <w:t>78</w:t>
            </w:r>
            <w:r>
              <w:rPr>
                <w:noProof/>
                <w:webHidden/>
              </w:rPr>
              <w:fldChar w:fldCharType="end"/>
            </w:r>
          </w:hyperlink>
        </w:p>
        <w:p w14:paraId="259BAF94" w14:textId="78D9961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6" w:history="1">
            <w:r w:rsidRPr="00DF03DC">
              <w:rPr>
                <w:rStyle w:val="Hyperlink"/>
                <w:noProof/>
              </w:rPr>
              <w:t>3.1.11.7</w:t>
            </w:r>
            <w:r>
              <w:rPr>
                <w:rFonts w:asciiTheme="minorHAnsi" w:eastAsiaTheme="minorEastAsia" w:hAnsiTheme="minorHAnsi"/>
                <w:noProof/>
                <w:sz w:val="24"/>
                <w:szCs w:val="24"/>
                <w:lang w:eastAsia="sl-SI"/>
              </w:rPr>
              <w:tab/>
            </w:r>
            <w:r w:rsidRPr="00DF03DC">
              <w:rPr>
                <w:rStyle w:val="Hyperlink"/>
                <w:noProof/>
              </w:rPr>
              <w:t>KLIC-0007: Prejem informacij o poteku naročenega prevoza</w:t>
            </w:r>
            <w:r>
              <w:rPr>
                <w:noProof/>
                <w:webHidden/>
              </w:rPr>
              <w:tab/>
            </w:r>
            <w:r>
              <w:rPr>
                <w:noProof/>
                <w:webHidden/>
              </w:rPr>
              <w:fldChar w:fldCharType="begin"/>
            </w:r>
            <w:r>
              <w:rPr>
                <w:noProof/>
                <w:webHidden/>
              </w:rPr>
              <w:instrText xml:space="preserve"> PAGEREF _Toc194989106 \h </w:instrText>
            </w:r>
            <w:r>
              <w:rPr>
                <w:noProof/>
                <w:webHidden/>
              </w:rPr>
            </w:r>
            <w:r>
              <w:rPr>
                <w:noProof/>
                <w:webHidden/>
              </w:rPr>
              <w:fldChar w:fldCharType="separate"/>
            </w:r>
            <w:r w:rsidR="00AE5962">
              <w:rPr>
                <w:noProof/>
                <w:webHidden/>
              </w:rPr>
              <w:t>79</w:t>
            </w:r>
            <w:r>
              <w:rPr>
                <w:noProof/>
                <w:webHidden/>
              </w:rPr>
              <w:fldChar w:fldCharType="end"/>
            </w:r>
          </w:hyperlink>
        </w:p>
        <w:p w14:paraId="60AB80C1" w14:textId="42993CA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7" w:history="1">
            <w:r w:rsidRPr="00DF03DC">
              <w:rPr>
                <w:rStyle w:val="Hyperlink"/>
                <w:noProof/>
              </w:rPr>
              <w:t>3.1.11.8</w:t>
            </w:r>
            <w:r>
              <w:rPr>
                <w:rFonts w:asciiTheme="minorHAnsi" w:eastAsiaTheme="minorEastAsia" w:hAnsiTheme="minorHAnsi"/>
                <w:noProof/>
                <w:sz w:val="24"/>
                <w:szCs w:val="24"/>
                <w:lang w:eastAsia="sl-SI"/>
              </w:rPr>
              <w:tab/>
            </w:r>
            <w:r w:rsidRPr="00DF03DC">
              <w:rPr>
                <w:rStyle w:val="Hyperlink"/>
                <w:noProof/>
              </w:rPr>
              <w:t>KLIC-0008: Prijava na izobraževanje PPo</w:t>
            </w:r>
            <w:r>
              <w:rPr>
                <w:noProof/>
                <w:webHidden/>
              </w:rPr>
              <w:tab/>
            </w:r>
            <w:r>
              <w:rPr>
                <w:noProof/>
                <w:webHidden/>
              </w:rPr>
              <w:fldChar w:fldCharType="begin"/>
            </w:r>
            <w:r>
              <w:rPr>
                <w:noProof/>
                <w:webHidden/>
              </w:rPr>
              <w:instrText xml:space="preserve"> PAGEREF _Toc194989107 \h </w:instrText>
            </w:r>
            <w:r>
              <w:rPr>
                <w:noProof/>
                <w:webHidden/>
              </w:rPr>
            </w:r>
            <w:r>
              <w:rPr>
                <w:noProof/>
                <w:webHidden/>
              </w:rPr>
              <w:fldChar w:fldCharType="separate"/>
            </w:r>
            <w:r w:rsidR="00AE5962">
              <w:rPr>
                <w:noProof/>
                <w:webHidden/>
              </w:rPr>
              <w:t>79</w:t>
            </w:r>
            <w:r>
              <w:rPr>
                <w:noProof/>
                <w:webHidden/>
              </w:rPr>
              <w:fldChar w:fldCharType="end"/>
            </w:r>
          </w:hyperlink>
        </w:p>
        <w:p w14:paraId="2E774A99" w14:textId="6ED79B1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08" w:history="1">
            <w:r w:rsidRPr="00DF03DC">
              <w:rPr>
                <w:rStyle w:val="Hyperlink"/>
                <w:noProof/>
              </w:rPr>
              <w:t>3.1.11.9</w:t>
            </w:r>
            <w:r>
              <w:rPr>
                <w:rFonts w:asciiTheme="minorHAnsi" w:eastAsiaTheme="minorEastAsia" w:hAnsiTheme="minorHAnsi"/>
                <w:noProof/>
                <w:sz w:val="24"/>
                <w:szCs w:val="24"/>
                <w:lang w:eastAsia="sl-SI"/>
              </w:rPr>
              <w:tab/>
            </w:r>
            <w:r w:rsidRPr="00DF03DC">
              <w:rPr>
                <w:rStyle w:val="Hyperlink"/>
                <w:noProof/>
              </w:rPr>
              <w:t>KLIC-0009: Odjava z izobraževanja PPo</w:t>
            </w:r>
            <w:r>
              <w:rPr>
                <w:noProof/>
                <w:webHidden/>
              </w:rPr>
              <w:tab/>
            </w:r>
            <w:r>
              <w:rPr>
                <w:noProof/>
                <w:webHidden/>
              </w:rPr>
              <w:fldChar w:fldCharType="begin"/>
            </w:r>
            <w:r>
              <w:rPr>
                <w:noProof/>
                <w:webHidden/>
              </w:rPr>
              <w:instrText xml:space="preserve"> PAGEREF _Toc194989108 \h </w:instrText>
            </w:r>
            <w:r>
              <w:rPr>
                <w:noProof/>
                <w:webHidden/>
              </w:rPr>
            </w:r>
            <w:r>
              <w:rPr>
                <w:noProof/>
                <w:webHidden/>
              </w:rPr>
              <w:fldChar w:fldCharType="separate"/>
            </w:r>
            <w:r w:rsidR="00AE5962">
              <w:rPr>
                <w:noProof/>
                <w:webHidden/>
              </w:rPr>
              <w:t>80</w:t>
            </w:r>
            <w:r>
              <w:rPr>
                <w:noProof/>
                <w:webHidden/>
              </w:rPr>
              <w:fldChar w:fldCharType="end"/>
            </w:r>
          </w:hyperlink>
        </w:p>
        <w:p w14:paraId="3175AB4C" w14:textId="2036EE38"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09" w:history="1">
            <w:r w:rsidRPr="00DF03DC">
              <w:rPr>
                <w:rStyle w:val="Hyperlink"/>
                <w:noProof/>
              </w:rPr>
              <w:t>3.1.11.10</w:t>
            </w:r>
            <w:r>
              <w:rPr>
                <w:rFonts w:asciiTheme="minorHAnsi" w:eastAsiaTheme="minorEastAsia" w:hAnsiTheme="minorHAnsi"/>
                <w:noProof/>
                <w:sz w:val="24"/>
                <w:szCs w:val="24"/>
                <w:lang w:eastAsia="sl-SI"/>
              </w:rPr>
              <w:tab/>
            </w:r>
            <w:r w:rsidRPr="00DF03DC">
              <w:rPr>
                <w:rStyle w:val="Hyperlink"/>
                <w:noProof/>
              </w:rPr>
              <w:t>KLIC-0010: Vstop v učilnico za izobraževanje PPo</w:t>
            </w:r>
            <w:r>
              <w:rPr>
                <w:noProof/>
                <w:webHidden/>
              </w:rPr>
              <w:tab/>
            </w:r>
            <w:r>
              <w:rPr>
                <w:noProof/>
                <w:webHidden/>
              </w:rPr>
              <w:fldChar w:fldCharType="begin"/>
            </w:r>
            <w:r>
              <w:rPr>
                <w:noProof/>
                <w:webHidden/>
              </w:rPr>
              <w:instrText xml:space="preserve"> PAGEREF _Toc194989109 \h </w:instrText>
            </w:r>
            <w:r>
              <w:rPr>
                <w:noProof/>
                <w:webHidden/>
              </w:rPr>
            </w:r>
            <w:r>
              <w:rPr>
                <w:noProof/>
                <w:webHidden/>
              </w:rPr>
              <w:fldChar w:fldCharType="separate"/>
            </w:r>
            <w:r w:rsidR="00AE5962">
              <w:rPr>
                <w:noProof/>
                <w:webHidden/>
              </w:rPr>
              <w:t>81</w:t>
            </w:r>
            <w:r>
              <w:rPr>
                <w:noProof/>
                <w:webHidden/>
              </w:rPr>
              <w:fldChar w:fldCharType="end"/>
            </w:r>
          </w:hyperlink>
        </w:p>
        <w:p w14:paraId="0A3942AD" w14:textId="02D66C43"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110" w:history="1">
            <w:r w:rsidRPr="00DF03DC">
              <w:rPr>
                <w:rStyle w:val="Hyperlink"/>
                <w:noProof/>
              </w:rPr>
              <w:t>3.1.12</w:t>
            </w:r>
            <w:r>
              <w:rPr>
                <w:rFonts w:asciiTheme="minorHAnsi" w:eastAsiaTheme="minorEastAsia" w:hAnsiTheme="minorHAnsi"/>
                <w:noProof/>
                <w:sz w:val="24"/>
                <w:szCs w:val="24"/>
                <w:lang w:eastAsia="sl-SI"/>
              </w:rPr>
              <w:tab/>
            </w:r>
            <w:r w:rsidRPr="00DF03DC">
              <w:rPr>
                <w:rStyle w:val="Hyperlink"/>
                <w:noProof/>
              </w:rPr>
              <w:t>Prvi posredovalec (PPo)</w:t>
            </w:r>
            <w:r>
              <w:rPr>
                <w:noProof/>
                <w:webHidden/>
              </w:rPr>
              <w:tab/>
            </w:r>
            <w:r>
              <w:rPr>
                <w:noProof/>
                <w:webHidden/>
              </w:rPr>
              <w:fldChar w:fldCharType="begin"/>
            </w:r>
            <w:r>
              <w:rPr>
                <w:noProof/>
                <w:webHidden/>
              </w:rPr>
              <w:instrText xml:space="preserve"> PAGEREF _Toc194989110 \h </w:instrText>
            </w:r>
            <w:r>
              <w:rPr>
                <w:noProof/>
                <w:webHidden/>
              </w:rPr>
            </w:r>
            <w:r>
              <w:rPr>
                <w:noProof/>
                <w:webHidden/>
              </w:rPr>
              <w:fldChar w:fldCharType="separate"/>
            </w:r>
            <w:r w:rsidR="00AE5962">
              <w:rPr>
                <w:noProof/>
                <w:webHidden/>
              </w:rPr>
              <w:t>81</w:t>
            </w:r>
            <w:r>
              <w:rPr>
                <w:noProof/>
                <w:webHidden/>
              </w:rPr>
              <w:fldChar w:fldCharType="end"/>
            </w:r>
          </w:hyperlink>
        </w:p>
        <w:p w14:paraId="51BFA5F0" w14:textId="6BFE765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1" w:history="1">
            <w:r w:rsidRPr="00DF03DC">
              <w:rPr>
                <w:rStyle w:val="Hyperlink"/>
                <w:noProof/>
              </w:rPr>
              <w:t>3.1.12.1</w:t>
            </w:r>
            <w:r>
              <w:rPr>
                <w:rFonts w:asciiTheme="minorHAnsi" w:eastAsiaTheme="minorEastAsia" w:hAnsiTheme="minorHAnsi"/>
                <w:noProof/>
                <w:sz w:val="24"/>
                <w:szCs w:val="24"/>
                <w:lang w:eastAsia="sl-SI"/>
              </w:rPr>
              <w:tab/>
            </w:r>
            <w:r w:rsidRPr="00DF03DC">
              <w:rPr>
                <w:rStyle w:val="Hyperlink"/>
                <w:noProof/>
              </w:rPr>
              <w:t>PPo-0001: Odziv na informacijo o dogodku</w:t>
            </w:r>
            <w:r>
              <w:rPr>
                <w:noProof/>
                <w:webHidden/>
              </w:rPr>
              <w:tab/>
            </w:r>
            <w:r>
              <w:rPr>
                <w:noProof/>
                <w:webHidden/>
              </w:rPr>
              <w:fldChar w:fldCharType="begin"/>
            </w:r>
            <w:r>
              <w:rPr>
                <w:noProof/>
                <w:webHidden/>
              </w:rPr>
              <w:instrText xml:space="preserve"> PAGEREF _Toc194989111 \h </w:instrText>
            </w:r>
            <w:r>
              <w:rPr>
                <w:noProof/>
                <w:webHidden/>
              </w:rPr>
            </w:r>
            <w:r>
              <w:rPr>
                <w:noProof/>
                <w:webHidden/>
              </w:rPr>
              <w:fldChar w:fldCharType="separate"/>
            </w:r>
            <w:r w:rsidR="00AE5962">
              <w:rPr>
                <w:noProof/>
                <w:webHidden/>
              </w:rPr>
              <w:t>81</w:t>
            </w:r>
            <w:r>
              <w:rPr>
                <w:noProof/>
                <w:webHidden/>
              </w:rPr>
              <w:fldChar w:fldCharType="end"/>
            </w:r>
          </w:hyperlink>
        </w:p>
        <w:p w14:paraId="404DBFC7" w14:textId="0494AE4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2" w:history="1">
            <w:r w:rsidRPr="00DF03DC">
              <w:rPr>
                <w:rStyle w:val="Hyperlink"/>
                <w:noProof/>
              </w:rPr>
              <w:t>3.1.12.2</w:t>
            </w:r>
            <w:r>
              <w:rPr>
                <w:rFonts w:asciiTheme="minorHAnsi" w:eastAsiaTheme="minorEastAsia" w:hAnsiTheme="minorHAnsi"/>
                <w:noProof/>
                <w:sz w:val="24"/>
                <w:szCs w:val="24"/>
                <w:lang w:eastAsia="sl-SI"/>
              </w:rPr>
              <w:tab/>
            </w:r>
            <w:r w:rsidRPr="00DF03DC">
              <w:rPr>
                <w:rStyle w:val="Hyperlink"/>
                <w:noProof/>
              </w:rPr>
              <w:t>PPo-0002: Odziv na aktivacijsko sporočilo</w:t>
            </w:r>
            <w:r>
              <w:rPr>
                <w:noProof/>
                <w:webHidden/>
              </w:rPr>
              <w:tab/>
            </w:r>
            <w:r>
              <w:rPr>
                <w:noProof/>
                <w:webHidden/>
              </w:rPr>
              <w:fldChar w:fldCharType="begin"/>
            </w:r>
            <w:r>
              <w:rPr>
                <w:noProof/>
                <w:webHidden/>
              </w:rPr>
              <w:instrText xml:space="preserve"> PAGEREF _Toc194989112 \h </w:instrText>
            </w:r>
            <w:r>
              <w:rPr>
                <w:noProof/>
                <w:webHidden/>
              </w:rPr>
            </w:r>
            <w:r>
              <w:rPr>
                <w:noProof/>
                <w:webHidden/>
              </w:rPr>
              <w:fldChar w:fldCharType="separate"/>
            </w:r>
            <w:r w:rsidR="00AE5962">
              <w:rPr>
                <w:noProof/>
                <w:webHidden/>
              </w:rPr>
              <w:t>82</w:t>
            </w:r>
            <w:r>
              <w:rPr>
                <w:noProof/>
                <w:webHidden/>
              </w:rPr>
              <w:fldChar w:fldCharType="end"/>
            </w:r>
          </w:hyperlink>
        </w:p>
        <w:p w14:paraId="01C31C19" w14:textId="2EC4835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3" w:history="1">
            <w:r w:rsidRPr="00DF03DC">
              <w:rPr>
                <w:rStyle w:val="Hyperlink"/>
                <w:noProof/>
              </w:rPr>
              <w:t>3.1.12.3</w:t>
            </w:r>
            <w:r>
              <w:rPr>
                <w:rFonts w:asciiTheme="minorHAnsi" w:eastAsiaTheme="minorEastAsia" w:hAnsiTheme="minorHAnsi"/>
                <w:noProof/>
                <w:sz w:val="24"/>
                <w:szCs w:val="24"/>
                <w:lang w:eastAsia="sl-SI"/>
              </w:rPr>
              <w:tab/>
            </w:r>
            <w:r w:rsidRPr="00DF03DC">
              <w:rPr>
                <w:rStyle w:val="Hyperlink"/>
                <w:noProof/>
              </w:rPr>
              <w:t>PPo-0003: Sporočanje statusov na intervenciji</w:t>
            </w:r>
            <w:r>
              <w:rPr>
                <w:noProof/>
                <w:webHidden/>
              </w:rPr>
              <w:tab/>
            </w:r>
            <w:r>
              <w:rPr>
                <w:noProof/>
                <w:webHidden/>
              </w:rPr>
              <w:fldChar w:fldCharType="begin"/>
            </w:r>
            <w:r>
              <w:rPr>
                <w:noProof/>
                <w:webHidden/>
              </w:rPr>
              <w:instrText xml:space="preserve"> PAGEREF _Toc194989113 \h </w:instrText>
            </w:r>
            <w:r>
              <w:rPr>
                <w:noProof/>
                <w:webHidden/>
              </w:rPr>
            </w:r>
            <w:r>
              <w:rPr>
                <w:noProof/>
                <w:webHidden/>
              </w:rPr>
              <w:fldChar w:fldCharType="separate"/>
            </w:r>
            <w:r w:rsidR="00AE5962">
              <w:rPr>
                <w:noProof/>
                <w:webHidden/>
              </w:rPr>
              <w:t>82</w:t>
            </w:r>
            <w:r>
              <w:rPr>
                <w:noProof/>
                <w:webHidden/>
              </w:rPr>
              <w:fldChar w:fldCharType="end"/>
            </w:r>
          </w:hyperlink>
        </w:p>
        <w:p w14:paraId="3519A6A7" w14:textId="6A6F24C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4" w:history="1">
            <w:r w:rsidRPr="00DF03DC">
              <w:rPr>
                <w:rStyle w:val="Hyperlink"/>
                <w:noProof/>
              </w:rPr>
              <w:t>3.1.12.4</w:t>
            </w:r>
            <w:r>
              <w:rPr>
                <w:rFonts w:asciiTheme="minorHAnsi" w:eastAsiaTheme="minorEastAsia" w:hAnsiTheme="minorHAnsi"/>
                <w:noProof/>
                <w:sz w:val="24"/>
                <w:szCs w:val="24"/>
                <w:lang w:eastAsia="sl-SI"/>
              </w:rPr>
              <w:tab/>
            </w:r>
            <w:r w:rsidRPr="00DF03DC">
              <w:rPr>
                <w:rStyle w:val="Hyperlink"/>
                <w:noProof/>
              </w:rPr>
              <w:t>PPo-0004: Vzpostavitev komunikacije z vključenimi v dispečerski dogodek</w:t>
            </w:r>
            <w:r>
              <w:rPr>
                <w:noProof/>
                <w:webHidden/>
              </w:rPr>
              <w:tab/>
            </w:r>
            <w:r>
              <w:rPr>
                <w:noProof/>
                <w:webHidden/>
              </w:rPr>
              <w:fldChar w:fldCharType="begin"/>
            </w:r>
            <w:r>
              <w:rPr>
                <w:noProof/>
                <w:webHidden/>
              </w:rPr>
              <w:instrText xml:space="preserve"> PAGEREF _Toc194989114 \h </w:instrText>
            </w:r>
            <w:r>
              <w:rPr>
                <w:noProof/>
                <w:webHidden/>
              </w:rPr>
            </w:r>
            <w:r>
              <w:rPr>
                <w:noProof/>
                <w:webHidden/>
              </w:rPr>
              <w:fldChar w:fldCharType="separate"/>
            </w:r>
            <w:r w:rsidR="00AE5962">
              <w:rPr>
                <w:noProof/>
                <w:webHidden/>
              </w:rPr>
              <w:t>82</w:t>
            </w:r>
            <w:r>
              <w:rPr>
                <w:noProof/>
                <w:webHidden/>
              </w:rPr>
              <w:fldChar w:fldCharType="end"/>
            </w:r>
          </w:hyperlink>
        </w:p>
        <w:p w14:paraId="341B17A8" w14:textId="5B957ED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5" w:history="1">
            <w:r w:rsidRPr="00DF03DC">
              <w:rPr>
                <w:rStyle w:val="Hyperlink"/>
                <w:noProof/>
              </w:rPr>
              <w:t>3.1.12.5</w:t>
            </w:r>
            <w:r>
              <w:rPr>
                <w:rFonts w:asciiTheme="minorHAnsi" w:eastAsiaTheme="minorEastAsia" w:hAnsiTheme="minorHAnsi"/>
                <w:noProof/>
                <w:sz w:val="24"/>
                <w:szCs w:val="24"/>
                <w:lang w:eastAsia="sl-SI"/>
              </w:rPr>
              <w:tab/>
            </w:r>
            <w:r w:rsidRPr="00DF03DC">
              <w:rPr>
                <w:rStyle w:val="Hyperlink"/>
                <w:noProof/>
              </w:rPr>
              <w:t>PPo-0005: Vpis podatkov</w:t>
            </w:r>
            <w:r>
              <w:rPr>
                <w:noProof/>
                <w:webHidden/>
              </w:rPr>
              <w:tab/>
            </w:r>
            <w:r>
              <w:rPr>
                <w:noProof/>
                <w:webHidden/>
              </w:rPr>
              <w:fldChar w:fldCharType="begin"/>
            </w:r>
            <w:r>
              <w:rPr>
                <w:noProof/>
                <w:webHidden/>
              </w:rPr>
              <w:instrText xml:space="preserve"> PAGEREF _Toc194989115 \h </w:instrText>
            </w:r>
            <w:r>
              <w:rPr>
                <w:noProof/>
                <w:webHidden/>
              </w:rPr>
            </w:r>
            <w:r>
              <w:rPr>
                <w:noProof/>
                <w:webHidden/>
              </w:rPr>
              <w:fldChar w:fldCharType="separate"/>
            </w:r>
            <w:r w:rsidR="00AE5962">
              <w:rPr>
                <w:noProof/>
                <w:webHidden/>
              </w:rPr>
              <w:t>83</w:t>
            </w:r>
            <w:r>
              <w:rPr>
                <w:noProof/>
                <w:webHidden/>
              </w:rPr>
              <w:fldChar w:fldCharType="end"/>
            </w:r>
          </w:hyperlink>
        </w:p>
        <w:p w14:paraId="0E676159" w14:textId="060BBAD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6" w:history="1">
            <w:r w:rsidRPr="00DF03DC">
              <w:rPr>
                <w:rStyle w:val="Hyperlink"/>
                <w:noProof/>
              </w:rPr>
              <w:t>3.1.12.6</w:t>
            </w:r>
            <w:r>
              <w:rPr>
                <w:rFonts w:asciiTheme="minorHAnsi" w:eastAsiaTheme="minorEastAsia" w:hAnsiTheme="minorHAnsi"/>
                <w:noProof/>
                <w:sz w:val="24"/>
                <w:szCs w:val="24"/>
                <w:lang w:eastAsia="sl-SI"/>
              </w:rPr>
              <w:tab/>
            </w:r>
            <w:r w:rsidRPr="00DF03DC">
              <w:rPr>
                <w:rStyle w:val="Hyperlink"/>
                <w:noProof/>
              </w:rPr>
              <w:t>PPo-0006: Sporočanje razpoložljivosti</w:t>
            </w:r>
            <w:r>
              <w:rPr>
                <w:noProof/>
                <w:webHidden/>
              </w:rPr>
              <w:tab/>
            </w:r>
            <w:r>
              <w:rPr>
                <w:noProof/>
                <w:webHidden/>
              </w:rPr>
              <w:fldChar w:fldCharType="begin"/>
            </w:r>
            <w:r>
              <w:rPr>
                <w:noProof/>
                <w:webHidden/>
              </w:rPr>
              <w:instrText xml:space="preserve"> PAGEREF _Toc194989116 \h </w:instrText>
            </w:r>
            <w:r>
              <w:rPr>
                <w:noProof/>
                <w:webHidden/>
              </w:rPr>
            </w:r>
            <w:r>
              <w:rPr>
                <w:noProof/>
                <w:webHidden/>
              </w:rPr>
              <w:fldChar w:fldCharType="separate"/>
            </w:r>
            <w:r w:rsidR="00AE5962">
              <w:rPr>
                <w:noProof/>
                <w:webHidden/>
              </w:rPr>
              <w:t>84</w:t>
            </w:r>
            <w:r>
              <w:rPr>
                <w:noProof/>
                <w:webHidden/>
              </w:rPr>
              <w:fldChar w:fldCharType="end"/>
            </w:r>
          </w:hyperlink>
        </w:p>
        <w:p w14:paraId="2F0E5A97" w14:textId="2D09628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7" w:history="1">
            <w:r w:rsidRPr="00DF03DC">
              <w:rPr>
                <w:rStyle w:val="Hyperlink"/>
                <w:noProof/>
              </w:rPr>
              <w:t>3.1.12.7</w:t>
            </w:r>
            <w:r>
              <w:rPr>
                <w:rFonts w:asciiTheme="minorHAnsi" w:eastAsiaTheme="minorEastAsia" w:hAnsiTheme="minorHAnsi"/>
                <w:noProof/>
                <w:sz w:val="24"/>
                <w:szCs w:val="24"/>
                <w:lang w:eastAsia="sl-SI"/>
              </w:rPr>
              <w:tab/>
            </w:r>
            <w:r w:rsidRPr="00DF03DC">
              <w:rPr>
                <w:rStyle w:val="Hyperlink"/>
                <w:noProof/>
              </w:rPr>
              <w:t>PPo-0007: Oddaja SOS</w:t>
            </w:r>
            <w:r>
              <w:rPr>
                <w:noProof/>
                <w:webHidden/>
              </w:rPr>
              <w:tab/>
            </w:r>
            <w:r>
              <w:rPr>
                <w:noProof/>
                <w:webHidden/>
              </w:rPr>
              <w:fldChar w:fldCharType="begin"/>
            </w:r>
            <w:r>
              <w:rPr>
                <w:noProof/>
                <w:webHidden/>
              </w:rPr>
              <w:instrText xml:space="preserve"> PAGEREF _Toc194989117 \h </w:instrText>
            </w:r>
            <w:r>
              <w:rPr>
                <w:noProof/>
                <w:webHidden/>
              </w:rPr>
            </w:r>
            <w:r>
              <w:rPr>
                <w:noProof/>
                <w:webHidden/>
              </w:rPr>
              <w:fldChar w:fldCharType="separate"/>
            </w:r>
            <w:r w:rsidR="00AE5962">
              <w:rPr>
                <w:noProof/>
                <w:webHidden/>
              </w:rPr>
              <w:t>84</w:t>
            </w:r>
            <w:r>
              <w:rPr>
                <w:noProof/>
                <w:webHidden/>
              </w:rPr>
              <w:fldChar w:fldCharType="end"/>
            </w:r>
          </w:hyperlink>
        </w:p>
        <w:p w14:paraId="54B622BA" w14:textId="1E069C6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8" w:history="1">
            <w:r w:rsidRPr="00DF03DC">
              <w:rPr>
                <w:rStyle w:val="Hyperlink"/>
                <w:noProof/>
              </w:rPr>
              <w:t>3.1.12.8</w:t>
            </w:r>
            <w:r>
              <w:rPr>
                <w:rFonts w:asciiTheme="minorHAnsi" w:eastAsiaTheme="minorEastAsia" w:hAnsiTheme="minorHAnsi"/>
                <w:noProof/>
                <w:sz w:val="24"/>
                <w:szCs w:val="24"/>
                <w:lang w:eastAsia="sl-SI"/>
              </w:rPr>
              <w:tab/>
            </w:r>
            <w:r w:rsidRPr="00DF03DC">
              <w:rPr>
                <w:rStyle w:val="Hyperlink"/>
                <w:noProof/>
              </w:rPr>
              <w:t>PPo-0008: Pregled razpoložljivosti AED v bližini dogodka</w:t>
            </w:r>
            <w:r>
              <w:rPr>
                <w:noProof/>
                <w:webHidden/>
              </w:rPr>
              <w:tab/>
            </w:r>
            <w:r>
              <w:rPr>
                <w:noProof/>
                <w:webHidden/>
              </w:rPr>
              <w:fldChar w:fldCharType="begin"/>
            </w:r>
            <w:r>
              <w:rPr>
                <w:noProof/>
                <w:webHidden/>
              </w:rPr>
              <w:instrText xml:space="preserve"> PAGEREF _Toc194989118 \h </w:instrText>
            </w:r>
            <w:r>
              <w:rPr>
                <w:noProof/>
                <w:webHidden/>
              </w:rPr>
            </w:r>
            <w:r>
              <w:rPr>
                <w:noProof/>
                <w:webHidden/>
              </w:rPr>
              <w:fldChar w:fldCharType="separate"/>
            </w:r>
            <w:r w:rsidR="00AE5962">
              <w:rPr>
                <w:noProof/>
                <w:webHidden/>
              </w:rPr>
              <w:t>84</w:t>
            </w:r>
            <w:r>
              <w:rPr>
                <w:noProof/>
                <w:webHidden/>
              </w:rPr>
              <w:fldChar w:fldCharType="end"/>
            </w:r>
          </w:hyperlink>
        </w:p>
        <w:p w14:paraId="6A5F2B89" w14:textId="6DB8242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19" w:history="1">
            <w:r w:rsidRPr="00DF03DC">
              <w:rPr>
                <w:rStyle w:val="Hyperlink"/>
                <w:noProof/>
              </w:rPr>
              <w:t>3.1.12.9</w:t>
            </w:r>
            <w:r>
              <w:rPr>
                <w:rFonts w:asciiTheme="minorHAnsi" w:eastAsiaTheme="minorEastAsia" w:hAnsiTheme="minorHAnsi"/>
                <w:noProof/>
                <w:sz w:val="24"/>
                <w:szCs w:val="24"/>
                <w:lang w:eastAsia="sl-SI"/>
              </w:rPr>
              <w:tab/>
            </w:r>
            <w:r w:rsidRPr="00DF03DC">
              <w:rPr>
                <w:rStyle w:val="Hyperlink"/>
                <w:noProof/>
              </w:rPr>
              <w:t>PPo-0009: Aktiviranje uporabniškega računa v aplikaciji za PPo</w:t>
            </w:r>
            <w:r>
              <w:rPr>
                <w:noProof/>
                <w:webHidden/>
              </w:rPr>
              <w:tab/>
            </w:r>
            <w:r>
              <w:rPr>
                <w:noProof/>
                <w:webHidden/>
              </w:rPr>
              <w:fldChar w:fldCharType="begin"/>
            </w:r>
            <w:r>
              <w:rPr>
                <w:noProof/>
                <w:webHidden/>
              </w:rPr>
              <w:instrText xml:space="preserve"> PAGEREF _Toc194989119 \h </w:instrText>
            </w:r>
            <w:r>
              <w:rPr>
                <w:noProof/>
                <w:webHidden/>
              </w:rPr>
            </w:r>
            <w:r>
              <w:rPr>
                <w:noProof/>
                <w:webHidden/>
              </w:rPr>
              <w:fldChar w:fldCharType="separate"/>
            </w:r>
            <w:r w:rsidR="00AE5962">
              <w:rPr>
                <w:noProof/>
                <w:webHidden/>
              </w:rPr>
              <w:t>85</w:t>
            </w:r>
            <w:r>
              <w:rPr>
                <w:noProof/>
                <w:webHidden/>
              </w:rPr>
              <w:fldChar w:fldCharType="end"/>
            </w:r>
          </w:hyperlink>
        </w:p>
        <w:p w14:paraId="60160B2C" w14:textId="23DAA3A4"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20" w:history="1">
            <w:r w:rsidRPr="00DF03DC">
              <w:rPr>
                <w:rStyle w:val="Hyperlink"/>
                <w:noProof/>
              </w:rPr>
              <w:t>3.1.12.10</w:t>
            </w:r>
            <w:r>
              <w:rPr>
                <w:rFonts w:asciiTheme="minorHAnsi" w:eastAsiaTheme="minorEastAsia" w:hAnsiTheme="minorHAnsi"/>
                <w:noProof/>
                <w:sz w:val="24"/>
                <w:szCs w:val="24"/>
                <w:lang w:eastAsia="sl-SI"/>
              </w:rPr>
              <w:tab/>
            </w:r>
            <w:r w:rsidRPr="00DF03DC">
              <w:rPr>
                <w:rStyle w:val="Hyperlink"/>
                <w:noProof/>
              </w:rPr>
              <w:t>PPo-0010: Pregled svojih podatkov</w:t>
            </w:r>
            <w:r>
              <w:rPr>
                <w:noProof/>
                <w:webHidden/>
              </w:rPr>
              <w:tab/>
            </w:r>
            <w:r>
              <w:rPr>
                <w:noProof/>
                <w:webHidden/>
              </w:rPr>
              <w:fldChar w:fldCharType="begin"/>
            </w:r>
            <w:r>
              <w:rPr>
                <w:noProof/>
                <w:webHidden/>
              </w:rPr>
              <w:instrText xml:space="preserve"> PAGEREF _Toc194989120 \h </w:instrText>
            </w:r>
            <w:r>
              <w:rPr>
                <w:noProof/>
                <w:webHidden/>
              </w:rPr>
            </w:r>
            <w:r>
              <w:rPr>
                <w:noProof/>
                <w:webHidden/>
              </w:rPr>
              <w:fldChar w:fldCharType="separate"/>
            </w:r>
            <w:r w:rsidR="00AE5962">
              <w:rPr>
                <w:noProof/>
                <w:webHidden/>
              </w:rPr>
              <w:t>85</w:t>
            </w:r>
            <w:r>
              <w:rPr>
                <w:noProof/>
                <w:webHidden/>
              </w:rPr>
              <w:fldChar w:fldCharType="end"/>
            </w:r>
          </w:hyperlink>
        </w:p>
        <w:p w14:paraId="48B7801C" w14:textId="316EEADE"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21" w:history="1">
            <w:r w:rsidRPr="00DF03DC">
              <w:rPr>
                <w:rStyle w:val="Hyperlink"/>
                <w:noProof/>
              </w:rPr>
              <w:t>3.1.12.11</w:t>
            </w:r>
            <w:r>
              <w:rPr>
                <w:rFonts w:asciiTheme="minorHAnsi" w:eastAsiaTheme="minorEastAsia" w:hAnsiTheme="minorHAnsi"/>
                <w:noProof/>
                <w:sz w:val="24"/>
                <w:szCs w:val="24"/>
                <w:lang w:eastAsia="sl-SI"/>
              </w:rPr>
              <w:tab/>
            </w:r>
            <w:r w:rsidRPr="00DF03DC">
              <w:rPr>
                <w:rStyle w:val="Hyperlink"/>
                <w:noProof/>
              </w:rPr>
              <w:t>PPo-0011: Opozorilo o bližanju poteka veljavnosti licence</w:t>
            </w:r>
            <w:r>
              <w:rPr>
                <w:noProof/>
                <w:webHidden/>
              </w:rPr>
              <w:tab/>
            </w:r>
            <w:r>
              <w:rPr>
                <w:noProof/>
                <w:webHidden/>
              </w:rPr>
              <w:fldChar w:fldCharType="begin"/>
            </w:r>
            <w:r>
              <w:rPr>
                <w:noProof/>
                <w:webHidden/>
              </w:rPr>
              <w:instrText xml:space="preserve"> PAGEREF _Toc194989121 \h </w:instrText>
            </w:r>
            <w:r>
              <w:rPr>
                <w:noProof/>
                <w:webHidden/>
              </w:rPr>
            </w:r>
            <w:r>
              <w:rPr>
                <w:noProof/>
                <w:webHidden/>
              </w:rPr>
              <w:fldChar w:fldCharType="separate"/>
            </w:r>
            <w:r w:rsidR="00AE5962">
              <w:rPr>
                <w:noProof/>
                <w:webHidden/>
              </w:rPr>
              <w:t>86</w:t>
            </w:r>
            <w:r>
              <w:rPr>
                <w:noProof/>
                <w:webHidden/>
              </w:rPr>
              <w:fldChar w:fldCharType="end"/>
            </w:r>
          </w:hyperlink>
        </w:p>
        <w:p w14:paraId="42BA85F1" w14:textId="19606D49"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22" w:history="1">
            <w:r w:rsidRPr="00DF03DC">
              <w:rPr>
                <w:rStyle w:val="Hyperlink"/>
                <w:noProof/>
              </w:rPr>
              <w:t>3.1.12.12</w:t>
            </w:r>
            <w:r>
              <w:rPr>
                <w:rFonts w:asciiTheme="minorHAnsi" w:eastAsiaTheme="minorEastAsia" w:hAnsiTheme="minorHAnsi"/>
                <w:noProof/>
                <w:sz w:val="24"/>
                <w:szCs w:val="24"/>
                <w:lang w:eastAsia="sl-SI"/>
              </w:rPr>
              <w:tab/>
            </w:r>
            <w:r w:rsidRPr="00DF03DC">
              <w:rPr>
                <w:rStyle w:val="Hyperlink"/>
                <w:noProof/>
              </w:rPr>
              <w:t>PPo-0012: Opozorilo o preteku veljavnosti potrdila PPo</w:t>
            </w:r>
            <w:r>
              <w:rPr>
                <w:noProof/>
                <w:webHidden/>
              </w:rPr>
              <w:tab/>
            </w:r>
            <w:r>
              <w:rPr>
                <w:noProof/>
                <w:webHidden/>
              </w:rPr>
              <w:fldChar w:fldCharType="begin"/>
            </w:r>
            <w:r>
              <w:rPr>
                <w:noProof/>
                <w:webHidden/>
              </w:rPr>
              <w:instrText xml:space="preserve"> PAGEREF _Toc194989122 \h </w:instrText>
            </w:r>
            <w:r>
              <w:rPr>
                <w:noProof/>
                <w:webHidden/>
              </w:rPr>
            </w:r>
            <w:r>
              <w:rPr>
                <w:noProof/>
                <w:webHidden/>
              </w:rPr>
              <w:fldChar w:fldCharType="separate"/>
            </w:r>
            <w:r w:rsidR="00AE5962">
              <w:rPr>
                <w:noProof/>
                <w:webHidden/>
              </w:rPr>
              <w:t>86</w:t>
            </w:r>
            <w:r>
              <w:rPr>
                <w:noProof/>
                <w:webHidden/>
              </w:rPr>
              <w:fldChar w:fldCharType="end"/>
            </w:r>
          </w:hyperlink>
        </w:p>
        <w:p w14:paraId="08B14B3E" w14:textId="6965838D"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123" w:history="1">
            <w:r w:rsidRPr="00DF03DC">
              <w:rPr>
                <w:rStyle w:val="Hyperlink"/>
                <w:noProof/>
              </w:rPr>
              <w:t>3.1.13</w:t>
            </w:r>
            <w:r>
              <w:rPr>
                <w:rFonts w:asciiTheme="minorHAnsi" w:eastAsiaTheme="minorEastAsia" w:hAnsiTheme="minorHAnsi"/>
                <w:noProof/>
                <w:sz w:val="24"/>
                <w:szCs w:val="24"/>
                <w:lang w:eastAsia="sl-SI"/>
              </w:rPr>
              <w:tab/>
            </w:r>
            <w:r w:rsidRPr="00DF03DC">
              <w:rPr>
                <w:rStyle w:val="Hyperlink"/>
                <w:noProof/>
              </w:rPr>
              <w:t>Član RKSZ (RKSZ)</w:t>
            </w:r>
            <w:r>
              <w:rPr>
                <w:noProof/>
                <w:webHidden/>
              </w:rPr>
              <w:tab/>
            </w:r>
            <w:r>
              <w:rPr>
                <w:noProof/>
                <w:webHidden/>
              </w:rPr>
              <w:fldChar w:fldCharType="begin"/>
            </w:r>
            <w:r>
              <w:rPr>
                <w:noProof/>
                <w:webHidden/>
              </w:rPr>
              <w:instrText xml:space="preserve"> PAGEREF _Toc194989123 \h </w:instrText>
            </w:r>
            <w:r>
              <w:rPr>
                <w:noProof/>
                <w:webHidden/>
              </w:rPr>
            </w:r>
            <w:r>
              <w:rPr>
                <w:noProof/>
                <w:webHidden/>
              </w:rPr>
              <w:fldChar w:fldCharType="separate"/>
            </w:r>
            <w:r w:rsidR="00AE5962">
              <w:rPr>
                <w:noProof/>
                <w:webHidden/>
              </w:rPr>
              <w:t>87</w:t>
            </w:r>
            <w:r>
              <w:rPr>
                <w:noProof/>
                <w:webHidden/>
              </w:rPr>
              <w:fldChar w:fldCharType="end"/>
            </w:r>
          </w:hyperlink>
        </w:p>
        <w:p w14:paraId="14A03117" w14:textId="73E5C10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24" w:history="1">
            <w:r w:rsidRPr="00DF03DC">
              <w:rPr>
                <w:rStyle w:val="Hyperlink"/>
                <w:noProof/>
              </w:rPr>
              <w:t>3.1.13.1</w:t>
            </w:r>
            <w:r>
              <w:rPr>
                <w:rFonts w:asciiTheme="minorHAnsi" w:eastAsiaTheme="minorEastAsia" w:hAnsiTheme="minorHAnsi"/>
                <w:noProof/>
                <w:sz w:val="24"/>
                <w:szCs w:val="24"/>
                <w:lang w:eastAsia="sl-SI"/>
              </w:rPr>
              <w:tab/>
            </w:r>
            <w:r w:rsidRPr="00DF03DC">
              <w:rPr>
                <w:rStyle w:val="Hyperlink"/>
                <w:noProof/>
              </w:rPr>
              <w:t>RKSZ-0001: Imenovanje vlog v posebnem dogodku</w:t>
            </w:r>
            <w:r>
              <w:rPr>
                <w:noProof/>
                <w:webHidden/>
              </w:rPr>
              <w:tab/>
            </w:r>
            <w:r>
              <w:rPr>
                <w:noProof/>
                <w:webHidden/>
              </w:rPr>
              <w:fldChar w:fldCharType="begin"/>
            </w:r>
            <w:r>
              <w:rPr>
                <w:noProof/>
                <w:webHidden/>
              </w:rPr>
              <w:instrText xml:space="preserve"> PAGEREF _Toc194989124 \h </w:instrText>
            </w:r>
            <w:r>
              <w:rPr>
                <w:noProof/>
                <w:webHidden/>
              </w:rPr>
            </w:r>
            <w:r>
              <w:rPr>
                <w:noProof/>
                <w:webHidden/>
              </w:rPr>
              <w:fldChar w:fldCharType="separate"/>
            </w:r>
            <w:r w:rsidR="00AE5962">
              <w:rPr>
                <w:noProof/>
                <w:webHidden/>
              </w:rPr>
              <w:t>87</w:t>
            </w:r>
            <w:r>
              <w:rPr>
                <w:noProof/>
                <w:webHidden/>
              </w:rPr>
              <w:fldChar w:fldCharType="end"/>
            </w:r>
          </w:hyperlink>
        </w:p>
        <w:p w14:paraId="6087EF3C" w14:textId="179618C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25" w:history="1">
            <w:r w:rsidRPr="00DF03DC">
              <w:rPr>
                <w:rStyle w:val="Hyperlink"/>
                <w:noProof/>
              </w:rPr>
              <w:t>3.1.13.2</w:t>
            </w:r>
            <w:r>
              <w:rPr>
                <w:rFonts w:asciiTheme="minorHAnsi" w:eastAsiaTheme="minorEastAsia" w:hAnsiTheme="minorHAnsi"/>
                <w:noProof/>
                <w:sz w:val="24"/>
                <w:szCs w:val="24"/>
                <w:lang w:eastAsia="sl-SI"/>
              </w:rPr>
              <w:tab/>
            </w:r>
            <w:r w:rsidRPr="00DF03DC">
              <w:rPr>
                <w:rStyle w:val="Hyperlink"/>
                <w:noProof/>
              </w:rPr>
              <w:t>RKSZ-0002: Zamenjava vlog v posebnem dogodku</w:t>
            </w:r>
            <w:r>
              <w:rPr>
                <w:noProof/>
                <w:webHidden/>
              </w:rPr>
              <w:tab/>
            </w:r>
            <w:r>
              <w:rPr>
                <w:noProof/>
                <w:webHidden/>
              </w:rPr>
              <w:fldChar w:fldCharType="begin"/>
            </w:r>
            <w:r>
              <w:rPr>
                <w:noProof/>
                <w:webHidden/>
              </w:rPr>
              <w:instrText xml:space="preserve"> PAGEREF _Toc194989125 \h </w:instrText>
            </w:r>
            <w:r>
              <w:rPr>
                <w:noProof/>
                <w:webHidden/>
              </w:rPr>
            </w:r>
            <w:r>
              <w:rPr>
                <w:noProof/>
                <w:webHidden/>
              </w:rPr>
              <w:fldChar w:fldCharType="separate"/>
            </w:r>
            <w:r w:rsidR="00AE5962">
              <w:rPr>
                <w:noProof/>
                <w:webHidden/>
              </w:rPr>
              <w:t>88</w:t>
            </w:r>
            <w:r>
              <w:rPr>
                <w:noProof/>
                <w:webHidden/>
              </w:rPr>
              <w:fldChar w:fldCharType="end"/>
            </w:r>
          </w:hyperlink>
        </w:p>
        <w:p w14:paraId="59F1AD42" w14:textId="6741416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26" w:history="1">
            <w:r w:rsidRPr="00DF03DC">
              <w:rPr>
                <w:rStyle w:val="Hyperlink"/>
                <w:noProof/>
              </w:rPr>
              <w:t>3.1.13.3</w:t>
            </w:r>
            <w:r>
              <w:rPr>
                <w:rFonts w:asciiTheme="minorHAnsi" w:eastAsiaTheme="minorEastAsia" w:hAnsiTheme="minorHAnsi"/>
                <w:noProof/>
                <w:sz w:val="24"/>
                <w:szCs w:val="24"/>
                <w:lang w:eastAsia="sl-SI"/>
              </w:rPr>
              <w:tab/>
            </w:r>
            <w:r w:rsidRPr="00DF03DC">
              <w:rPr>
                <w:rStyle w:val="Hyperlink"/>
                <w:noProof/>
              </w:rPr>
              <w:t>RKSZ-0003: Sektorizacija prizorišča posebnega dogodka in vnos delovišč zdravstvene oskrbe</w:t>
            </w:r>
            <w:r>
              <w:rPr>
                <w:noProof/>
                <w:webHidden/>
              </w:rPr>
              <w:tab/>
            </w:r>
            <w:r>
              <w:rPr>
                <w:noProof/>
                <w:webHidden/>
              </w:rPr>
              <w:fldChar w:fldCharType="begin"/>
            </w:r>
            <w:r>
              <w:rPr>
                <w:noProof/>
                <w:webHidden/>
              </w:rPr>
              <w:instrText xml:space="preserve"> PAGEREF _Toc194989126 \h </w:instrText>
            </w:r>
            <w:r>
              <w:rPr>
                <w:noProof/>
                <w:webHidden/>
              </w:rPr>
            </w:r>
            <w:r>
              <w:rPr>
                <w:noProof/>
                <w:webHidden/>
              </w:rPr>
              <w:fldChar w:fldCharType="separate"/>
            </w:r>
            <w:r w:rsidR="00AE5962">
              <w:rPr>
                <w:noProof/>
                <w:webHidden/>
              </w:rPr>
              <w:t>88</w:t>
            </w:r>
            <w:r>
              <w:rPr>
                <w:noProof/>
                <w:webHidden/>
              </w:rPr>
              <w:fldChar w:fldCharType="end"/>
            </w:r>
          </w:hyperlink>
        </w:p>
        <w:p w14:paraId="27909C5D" w14:textId="09FB9E9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27" w:history="1">
            <w:r w:rsidRPr="00DF03DC">
              <w:rPr>
                <w:rStyle w:val="Hyperlink"/>
                <w:noProof/>
              </w:rPr>
              <w:t>3.1.13.4</w:t>
            </w:r>
            <w:r>
              <w:rPr>
                <w:rFonts w:asciiTheme="minorHAnsi" w:eastAsiaTheme="minorEastAsia" w:hAnsiTheme="minorHAnsi"/>
                <w:noProof/>
                <w:sz w:val="24"/>
                <w:szCs w:val="24"/>
                <w:lang w:eastAsia="sl-SI"/>
              </w:rPr>
              <w:tab/>
            </w:r>
            <w:r w:rsidRPr="00DF03DC">
              <w:rPr>
                <w:rStyle w:val="Hyperlink"/>
                <w:noProof/>
              </w:rPr>
              <w:t>RKSZ-0004: Aktivacija napotnih/sprejemnih ustanov v stanje pripravljenosti za posebni dogodek</w:t>
            </w:r>
            <w:r>
              <w:rPr>
                <w:noProof/>
                <w:webHidden/>
              </w:rPr>
              <w:tab/>
            </w:r>
            <w:r>
              <w:rPr>
                <w:noProof/>
                <w:webHidden/>
              </w:rPr>
              <w:fldChar w:fldCharType="begin"/>
            </w:r>
            <w:r>
              <w:rPr>
                <w:noProof/>
                <w:webHidden/>
              </w:rPr>
              <w:instrText xml:space="preserve"> PAGEREF _Toc194989127 \h </w:instrText>
            </w:r>
            <w:r>
              <w:rPr>
                <w:noProof/>
                <w:webHidden/>
              </w:rPr>
            </w:r>
            <w:r>
              <w:rPr>
                <w:noProof/>
                <w:webHidden/>
              </w:rPr>
              <w:fldChar w:fldCharType="separate"/>
            </w:r>
            <w:r w:rsidR="00AE5962">
              <w:rPr>
                <w:noProof/>
                <w:webHidden/>
              </w:rPr>
              <w:t>89</w:t>
            </w:r>
            <w:r>
              <w:rPr>
                <w:noProof/>
                <w:webHidden/>
              </w:rPr>
              <w:fldChar w:fldCharType="end"/>
            </w:r>
          </w:hyperlink>
        </w:p>
        <w:p w14:paraId="71CB5806" w14:textId="10655F1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28" w:history="1">
            <w:r w:rsidRPr="00DF03DC">
              <w:rPr>
                <w:rStyle w:val="Hyperlink"/>
                <w:noProof/>
              </w:rPr>
              <w:t>3.1.13.5</w:t>
            </w:r>
            <w:r>
              <w:rPr>
                <w:rFonts w:asciiTheme="minorHAnsi" w:eastAsiaTheme="minorEastAsia" w:hAnsiTheme="minorHAnsi"/>
                <w:noProof/>
                <w:sz w:val="24"/>
                <w:szCs w:val="24"/>
                <w:lang w:eastAsia="sl-SI"/>
              </w:rPr>
              <w:tab/>
            </w:r>
            <w:r w:rsidRPr="00DF03DC">
              <w:rPr>
                <w:rStyle w:val="Hyperlink"/>
                <w:noProof/>
              </w:rPr>
              <w:t>RKSZ-0005: Pošiljanje obvestil v zvezi s posebnimi dogodki</w:t>
            </w:r>
            <w:r>
              <w:rPr>
                <w:noProof/>
                <w:webHidden/>
              </w:rPr>
              <w:tab/>
            </w:r>
            <w:r>
              <w:rPr>
                <w:noProof/>
                <w:webHidden/>
              </w:rPr>
              <w:fldChar w:fldCharType="begin"/>
            </w:r>
            <w:r>
              <w:rPr>
                <w:noProof/>
                <w:webHidden/>
              </w:rPr>
              <w:instrText xml:space="preserve"> PAGEREF _Toc194989128 \h </w:instrText>
            </w:r>
            <w:r>
              <w:rPr>
                <w:noProof/>
                <w:webHidden/>
              </w:rPr>
            </w:r>
            <w:r>
              <w:rPr>
                <w:noProof/>
                <w:webHidden/>
              </w:rPr>
              <w:fldChar w:fldCharType="separate"/>
            </w:r>
            <w:r w:rsidR="00AE5962">
              <w:rPr>
                <w:noProof/>
                <w:webHidden/>
              </w:rPr>
              <w:t>89</w:t>
            </w:r>
            <w:r>
              <w:rPr>
                <w:noProof/>
                <w:webHidden/>
              </w:rPr>
              <w:fldChar w:fldCharType="end"/>
            </w:r>
          </w:hyperlink>
        </w:p>
        <w:p w14:paraId="20FCDFE2" w14:textId="7D068F7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29" w:history="1">
            <w:r w:rsidRPr="00DF03DC">
              <w:rPr>
                <w:rStyle w:val="Hyperlink"/>
                <w:noProof/>
              </w:rPr>
              <w:t>3.1.13.6</w:t>
            </w:r>
            <w:r>
              <w:rPr>
                <w:rFonts w:asciiTheme="minorHAnsi" w:eastAsiaTheme="minorEastAsia" w:hAnsiTheme="minorHAnsi"/>
                <w:noProof/>
                <w:sz w:val="24"/>
                <w:szCs w:val="24"/>
                <w:lang w:eastAsia="sl-SI"/>
              </w:rPr>
              <w:tab/>
            </w:r>
            <w:r w:rsidRPr="00DF03DC">
              <w:rPr>
                <w:rStyle w:val="Hyperlink"/>
                <w:noProof/>
              </w:rPr>
              <w:t>RKSZ-0006: Prejem obvestila o imenovanju v RKSZ</w:t>
            </w:r>
            <w:r>
              <w:rPr>
                <w:noProof/>
                <w:webHidden/>
              </w:rPr>
              <w:tab/>
            </w:r>
            <w:r>
              <w:rPr>
                <w:noProof/>
                <w:webHidden/>
              </w:rPr>
              <w:fldChar w:fldCharType="begin"/>
            </w:r>
            <w:r>
              <w:rPr>
                <w:noProof/>
                <w:webHidden/>
              </w:rPr>
              <w:instrText xml:space="preserve"> PAGEREF _Toc194989129 \h </w:instrText>
            </w:r>
            <w:r>
              <w:rPr>
                <w:noProof/>
                <w:webHidden/>
              </w:rPr>
            </w:r>
            <w:r>
              <w:rPr>
                <w:noProof/>
                <w:webHidden/>
              </w:rPr>
              <w:fldChar w:fldCharType="separate"/>
            </w:r>
            <w:r w:rsidR="00AE5962">
              <w:rPr>
                <w:noProof/>
                <w:webHidden/>
              </w:rPr>
              <w:t>90</w:t>
            </w:r>
            <w:r>
              <w:rPr>
                <w:noProof/>
                <w:webHidden/>
              </w:rPr>
              <w:fldChar w:fldCharType="end"/>
            </w:r>
          </w:hyperlink>
        </w:p>
        <w:p w14:paraId="2025A4C4" w14:textId="481ECC8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30" w:history="1">
            <w:r w:rsidRPr="00DF03DC">
              <w:rPr>
                <w:rStyle w:val="Hyperlink"/>
                <w:noProof/>
              </w:rPr>
              <w:t>3.1.13.7</w:t>
            </w:r>
            <w:r>
              <w:rPr>
                <w:rFonts w:asciiTheme="minorHAnsi" w:eastAsiaTheme="minorEastAsia" w:hAnsiTheme="minorHAnsi"/>
                <w:noProof/>
                <w:sz w:val="24"/>
                <w:szCs w:val="24"/>
                <w:lang w:eastAsia="sl-SI"/>
              </w:rPr>
              <w:tab/>
            </w:r>
            <w:r w:rsidRPr="00DF03DC">
              <w:rPr>
                <w:rStyle w:val="Hyperlink"/>
                <w:noProof/>
              </w:rPr>
              <w:t>RKSZ-0007: Izbor SOP-ja</w:t>
            </w:r>
            <w:r>
              <w:rPr>
                <w:noProof/>
                <w:webHidden/>
              </w:rPr>
              <w:tab/>
            </w:r>
            <w:r>
              <w:rPr>
                <w:noProof/>
                <w:webHidden/>
              </w:rPr>
              <w:fldChar w:fldCharType="begin"/>
            </w:r>
            <w:r>
              <w:rPr>
                <w:noProof/>
                <w:webHidden/>
              </w:rPr>
              <w:instrText xml:space="preserve"> PAGEREF _Toc194989130 \h </w:instrText>
            </w:r>
            <w:r>
              <w:rPr>
                <w:noProof/>
                <w:webHidden/>
              </w:rPr>
            </w:r>
            <w:r>
              <w:rPr>
                <w:noProof/>
                <w:webHidden/>
              </w:rPr>
              <w:fldChar w:fldCharType="separate"/>
            </w:r>
            <w:r w:rsidR="00AE5962">
              <w:rPr>
                <w:noProof/>
                <w:webHidden/>
              </w:rPr>
              <w:t>90</w:t>
            </w:r>
            <w:r>
              <w:rPr>
                <w:noProof/>
                <w:webHidden/>
              </w:rPr>
              <w:fldChar w:fldCharType="end"/>
            </w:r>
          </w:hyperlink>
        </w:p>
        <w:p w14:paraId="5F2EA780" w14:textId="6413E89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31" w:history="1">
            <w:r w:rsidRPr="00DF03DC">
              <w:rPr>
                <w:rStyle w:val="Hyperlink"/>
                <w:noProof/>
              </w:rPr>
              <w:t>3.1.13.8</w:t>
            </w:r>
            <w:r>
              <w:rPr>
                <w:rFonts w:asciiTheme="minorHAnsi" w:eastAsiaTheme="minorEastAsia" w:hAnsiTheme="minorHAnsi"/>
                <w:noProof/>
                <w:sz w:val="24"/>
                <w:szCs w:val="24"/>
                <w:lang w:eastAsia="sl-SI"/>
              </w:rPr>
              <w:tab/>
            </w:r>
            <w:r w:rsidRPr="00DF03DC">
              <w:rPr>
                <w:rStyle w:val="Hyperlink"/>
                <w:noProof/>
              </w:rPr>
              <w:t>RKSZ-0008: Izdelava ad hoc načrta za obvladovanje posebnega dogodka</w:t>
            </w:r>
            <w:r>
              <w:rPr>
                <w:noProof/>
                <w:webHidden/>
              </w:rPr>
              <w:tab/>
            </w:r>
            <w:r>
              <w:rPr>
                <w:noProof/>
                <w:webHidden/>
              </w:rPr>
              <w:fldChar w:fldCharType="begin"/>
            </w:r>
            <w:r>
              <w:rPr>
                <w:noProof/>
                <w:webHidden/>
              </w:rPr>
              <w:instrText xml:space="preserve"> PAGEREF _Toc194989131 \h </w:instrText>
            </w:r>
            <w:r>
              <w:rPr>
                <w:noProof/>
                <w:webHidden/>
              </w:rPr>
            </w:r>
            <w:r>
              <w:rPr>
                <w:noProof/>
                <w:webHidden/>
              </w:rPr>
              <w:fldChar w:fldCharType="separate"/>
            </w:r>
            <w:r w:rsidR="00AE5962">
              <w:rPr>
                <w:noProof/>
                <w:webHidden/>
              </w:rPr>
              <w:t>90</w:t>
            </w:r>
            <w:r>
              <w:rPr>
                <w:noProof/>
                <w:webHidden/>
              </w:rPr>
              <w:fldChar w:fldCharType="end"/>
            </w:r>
          </w:hyperlink>
        </w:p>
        <w:p w14:paraId="1BDCD176" w14:textId="283E497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32" w:history="1">
            <w:r w:rsidRPr="00DF03DC">
              <w:rPr>
                <w:rStyle w:val="Hyperlink"/>
                <w:noProof/>
              </w:rPr>
              <w:t>3.1.13.9</w:t>
            </w:r>
            <w:r>
              <w:rPr>
                <w:rFonts w:asciiTheme="minorHAnsi" w:eastAsiaTheme="minorEastAsia" w:hAnsiTheme="minorHAnsi"/>
                <w:noProof/>
                <w:sz w:val="24"/>
                <w:szCs w:val="24"/>
                <w:lang w:eastAsia="sl-SI"/>
              </w:rPr>
              <w:tab/>
            </w:r>
            <w:r w:rsidRPr="00DF03DC">
              <w:rPr>
                <w:rStyle w:val="Hyperlink"/>
                <w:noProof/>
              </w:rPr>
              <w:t>RKSZ-0009: Spremljanje delta T</w:t>
            </w:r>
            <w:r>
              <w:rPr>
                <w:noProof/>
                <w:webHidden/>
              </w:rPr>
              <w:tab/>
            </w:r>
            <w:r>
              <w:rPr>
                <w:noProof/>
                <w:webHidden/>
              </w:rPr>
              <w:fldChar w:fldCharType="begin"/>
            </w:r>
            <w:r>
              <w:rPr>
                <w:noProof/>
                <w:webHidden/>
              </w:rPr>
              <w:instrText xml:space="preserve"> PAGEREF _Toc194989132 \h </w:instrText>
            </w:r>
            <w:r>
              <w:rPr>
                <w:noProof/>
                <w:webHidden/>
              </w:rPr>
            </w:r>
            <w:r>
              <w:rPr>
                <w:noProof/>
                <w:webHidden/>
              </w:rPr>
              <w:fldChar w:fldCharType="separate"/>
            </w:r>
            <w:r w:rsidR="00AE5962">
              <w:rPr>
                <w:noProof/>
                <w:webHidden/>
              </w:rPr>
              <w:t>90</w:t>
            </w:r>
            <w:r>
              <w:rPr>
                <w:noProof/>
                <w:webHidden/>
              </w:rPr>
              <w:fldChar w:fldCharType="end"/>
            </w:r>
          </w:hyperlink>
        </w:p>
        <w:p w14:paraId="015C6E4B" w14:textId="30156AF6"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33" w:history="1">
            <w:r w:rsidRPr="00DF03DC">
              <w:rPr>
                <w:rStyle w:val="Hyperlink"/>
                <w:noProof/>
              </w:rPr>
              <w:t>3.1.13.10</w:t>
            </w:r>
            <w:r>
              <w:rPr>
                <w:rFonts w:asciiTheme="minorHAnsi" w:eastAsiaTheme="minorEastAsia" w:hAnsiTheme="minorHAnsi"/>
                <w:noProof/>
                <w:sz w:val="24"/>
                <w:szCs w:val="24"/>
                <w:lang w:eastAsia="sl-SI"/>
              </w:rPr>
              <w:tab/>
            </w:r>
            <w:r w:rsidRPr="00DF03DC">
              <w:rPr>
                <w:rStyle w:val="Hyperlink"/>
                <w:noProof/>
              </w:rPr>
              <w:t>RKSZ-0011: Spremljanje stanja na posebnem dogodku</w:t>
            </w:r>
            <w:r>
              <w:rPr>
                <w:noProof/>
                <w:webHidden/>
              </w:rPr>
              <w:tab/>
            </w:r>
            <w:r>
              <w:rPr>
                <w:noProof/>
                <w:webHidden/>
              </w:rPr>
              <w:fldChar w:fldCharType="begin"/>
            </w:r>
            <w:r>
              <w:rPr>
                <w:noProof/>
                <w:webHidden/>
              </w:rPr>
              <w:instrText xml:space="preserve"> PAGEREF _Toc194989133 \h </w:instrText>
            </w:r>
            <w:r>
              <w:rPr>
                <w:noProof/>
                <w:webHidden/>
              </w:rPr>
            </w:r>
            <w:r>
              <w:rPr>
                <w:noProof/>
                <w:webHidden/>
              </w:rPr>
              <w:fldChar w:fldCharType="separate"/>
            </w:r>
            <w:r w:rsidR="00AE5962">
              <w:rPr>
                <w:noProof/>
                <w:webHidden/>
              </w:rPr>
              <w:t>91</w:t>
            </w:r>
            <w:r>
              <w:rPr>
                <w:noProof/>
                <w:webHidden/>
              </w:rPr>
              <w:fldChar w:fldCharType="end"/>
            </w:r>
          </w:hyperlink>
        </w:p>
        <w:p w14:paraId="51FFDF3A" w14:textId="7F6CA572"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34" w:history="1">
            <w:r w:rsidRPr="00DF03DC">
              <w:rPr>
                <w:rStyle w:val="Hyperlink"/>
                <w:noProof/>
              </w:rPr>
              <w:t>3.1.13.11</w:t>
            </w:r>
            <w:r>
              <w:rPr>
                <w:rFonts w:asciiTheme="minorHAnsi" w:eastAsiaTheme="minorEastAsia" w:hAnsiTheme="minorHAnsi"/>
                <w:noProof/>
                <w:sz w:val="24"/>
                <w:szCs w:val="24"/>
                <w:lang w:eastAsia="sl-SI"/>
              </w:rPr>
              <w:tab/>
            </w:r>
            <w:r w:rsidRPr="00DF03DC">
              <w:rPr>
                <w:rStyle w:val="Hyperlink"/>
                <w:noProof/>
              </w:rPr>
              <w:t>RKSZ-0011: Vključitev koordinatorja v BPS</w:t>
            </w:r>
            <w:r>
              <w:rPr>
                <w:noProof/>
                <w:webHidden/>
              </w:rPr>
              <w:tab/>
            </w:r>
            <w:r>
              <w:rPr>
                <w:noProof/>
                <w:webHidden/>
              </w:rPr>
              <w:fldChar w:fldCharType="begin"/>
            </w:r>
            <w:r>
              <w:rPr>
                <w:noProof/>
                <w:webHidden/>
              </w:rPr>
              <w:instrText xml:space="preserve"> PAGEREF _Toc194989134 \h </w:instrText>
            </w:r>
            <w:r>
              <w:rPr>
                <w:noProof/>
                <w:webHidden/>
              </w:rPr>
            </w:r>
            <w:r>
              <w:rPr>
                <w:noProof/>
                <w:webHidden/>
              </w:rPr>
              <w:fldChar w:fldCharType="separate"/>
            </w:r>
            <w:r w:rsidR="00AE5962">
              <w:rPr>
                <w:noProof/>
                <w:webHidden/>
              </w:rPr>
              <w:t>91</w:t>
            </w:r>
            <w:r>
              <w:rPr>
                <w:noProof/>
                <w:webHidden/>
              </w:rPr>
              <w:fldChar w:fldCharType="end"/>
            </w:r>
          </w:hyperlink>
        </w:p>
        <w:p w14:paraId="6023A5D0" w14:textId="48297A56"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35" w:history="1">
            <w:r w:rsidRPr="00DF03DC">
              <w:rPr>
                <w:rStyle w:val="Hyperlink"/>
                <w:noProof/>
              </w:rPr>
              <w:t>3.1.13.12</w:t>
            </w:r>
            <w:r>
              <w:rPr>
                <w:rFonts w:asciiTheme="minorHAnsi" w:eastAsiaTheme="minorEastAsia" w:hAnsiTheme="minorHAnsi"/>
                <w:noProof/>
                <w:sz w:val="24"/>
                <w:szCs w:val="24"/>
                <w:lang w:eastAsia="sl-SI"/>
              </w:rPr>
              <w:tab/>
            </w:r>
            <w:r w:rsidRPr="00DF03DC">
              <w:rPr>
                <w:rStyle w:val="Hyperlink"/>
                <w:noProof/>
              </w:rPr>
              <w:t>RKSZ-0012: Poziv BPS-ju za podatke o razpoložljivostih</w:t>
            </w:r>
            <w:r>
              <w:rPr>
                <w:noProof/>
                <w:webHidden/>
              </w:rPr>
              <w:tab/>
            </w:r>
            <w:r>
              <w:rPr>
                <w:noProof/>
                <w:webHidden/>
              </w:rPr>
              <w:fldChar w:fldCharType="begin"/>
            </w:r>
            <w:r>
              <w:rPr>
                <w:noProof/>
                <w:webHidden/>
              </w:rPr>
              <w:instrText xml:space="preserve"> PAGEREF _Toc194989135 \h </w:instrText>
            </w:r>
            <w:r>
              <w:rPr>
                <w:noProof/>
                <w:webHidden/>
              </w:rPr>
            </w:r>
            <w:r>
              <w:rPr>
                <w:noProof/>
                <w:webHidden/>
              </w:rPr>
              <w:fldChar w:fldCharType="separate"/>
            </w:r>
            <w:r w:rsidR="00AE5962">
              <w:rPr>
                <w:noProof/>
                <w:webHidden/>
              </w:rPr>
              <w:t>92</w:t>
            </w:r>
            <w:r>
              <w:rPr>
                <w:noProof/>
                <w:webHidden/>
              </w:rPr>
              <w:fldChar w:fldCharType="end"/>
            </w:r>
          </w:hyperlink>
        </w:p>
        <w:p w14:paraId="529CF786" w14:textId="13D541E6"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36" w:history="1">
            <w:r w:rsidRPr="00DF03DC">
              <w:rPr>
                <w:rStyle w:val="Hyperlink"/>
                <w:noProof/>
              </w:rPr>
              <w:t>3.1.13.13</w:t>
            </w:r>
            <w:r>
              <w:rPr>
                <w:rFonts w:asciiTheme="minorHAnsi" w:eastAsiaTheme="minorEastAsia" w:hAnsiTheme="minorHAnsi"/>
                <w:noProof/>
                <w:sz w:val="24"/>
                <w:szCs w:val="24"/>
                <w:lang w:eastAsia="sl-SI"/>
              </w:rPr>
              <w:tab/>
            </w:r>
            <w:r w:rsidRPr="00DF03DC">
              <w:rPr>
                <w:rStyle w:val="Hyperlink"/>
                <w:noProof/>
              </w:rPr>
              <w:t>RKSZ-0013: Spremljanje stanja razpoložljivosti napotnih/sprejemnih ustanov</w:t>
            </w:r>
            <w:r>
              <w:rPr>
                <w:noProof/>
                <w:webHidden/>
              </w:rPr>
              <w:tab/>
            </w:r>
            <w:r>
              <w:rPr>
                <w:noProof/>
                <w:webHidden/>
              </w:rPr>
              <w:fldChar w:fldCharType="begin"/>
            </w:r>
            <w:r>
              <w:rPr>
                <w:noProof/>
                <w:webHidden/>
              </w:rPr>
              <w:instrText xml:space="preserve"> PAGEREF _Toc194989136 \h </w:instrText>
            </w:r>
            <w:r>
              <w:rPr>
                <w:noProof/>
                <w:webHidden/>
              </w:rPr>
            </w:r>
            <w:r>
              <w:rPr>
                <w:noProof/>
                <w:webHidden/>
              </w:rPr>
              <w:fldChar w:fldCharType="separate"/>
            </w:r>
            <w:r w:rsidR="00AE5962">
              <w:rPr>
                <w:noProof/>
                <w:webHidden/>
              </w:rPr>
              <w:t>92</w:t>
            </w:r>
            <w:r>
              <w:rPr>
                <w:noProof/>
                <w:webHidden/>
              </w:rPr>
              <w:fldChar w:fldCharType="end"/>
            </w:r>
          </w:hyperlink>
        </w:p>
        <w:p w14:paraId="6AD0BD26" w14:textId="7E0B2C0F"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37" w:history="1">
            <w:r w:rsidRPr="00DF03DC">
              <w:rPr>
                <w:rStyle w:val="Hyperlink"/>
                <w:noProof/>
              </w:rPr>
              <w:t>3.1.13.14</w:t>
            </w:r>
            <w:r>
              <w:rPr>
                <w:rFonts w:asciiTheme="minorHAnsi" w:eastAsiaTheme="minorEastAsia" w:hAnsiTheme="minorHAnsi"/>
                <w:noProof/>
                <w:sz w:val="24"/>
                <w:szCs w:val="24"/>
                <w:lang w:eastAsia="sl-SI"/>
              </w:rPr>
              <w:tab/>
            </w:r>
            <w:r w:rsidRPr="00DF03DC">
              <w:rPr>
                <w:rStyle w:val="Hyperlink"/>
                <w:noProof/>
              </w:rPr>
              <w:t>RKSZ-0014: Vodenje dnevnika komunikacij</w:t>
            </w:r>
            <w:r>
              <w:rPr>
                <w:noProof/>
                <w:webHidden/>
              </w:rPr>
              <w:tab/>
            </w:r>
            <w:r>
              <w:rPr>
                <w:noProof/>
                <w:webHidden/>
              </w:rPr>
              <w:fldChar w:fldCharType="begin"/>
            </w:r>
            <w:r>
              <w:rPr>
                <w:noProof/>
                <w:webHidden/>
              </w:rPr>
              <w:instrText xml:space="preserve"> PAGEREF _Toc194989137 \h </w:instrText>
            </w:r>
            <w:r>
              <w:rPr>
                <w:noProof/>
                <w:webHidden/>
              </w:rPr>
            </w:r>
            <w:r>
              <w:rPr>
                <w:noProof/>
                <w:webHidden/>
              </w:rPr>
              <w:fldChar w:fldCharType="separate"/>
            </w:r>
            <w:r w:rsidR="00AE5962">
              <w:rPr>
                <w:noProof/>
                <w:webHidden/>
              </w:rPr>
              <w:t>92</w:t>
            </w:r>
            <w:r>
              <w:rPr>
                <w:noProof/>
                <w:webHidden/>
              </w:rPr>
              <w:fldChar w:fldCharType="end"/>
            </w:r>
          </w:hyperlink>
        </w:p>
        <w:p w14:paraId="64F5431A" w14:textId="3AC76462"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38" w:history="1">
            <w:r w:rsidRPr="00DF03DC">
              <w:rPr>
                <w:rStyle w:val="Hyperlink"/>
                <w:noProof/>
              </w:rPr>
              <w:t>3.1.13.15</w:t>
            </w:r>
            <w:r>
              <w:rPr>
                <w:rFonts w:asciiTheme="minorHAnsi" w:eastAsiaTheme="minorEastAsia" w:hAnsiTheme="minorHAnsi"/>
                <w:noProof/>
                <w:sz w:val="24"/>
                <w:szCs w:val="24"/>
                <w:lang w:eastAsia="sl-SI"/>
              </w:rPr>
              <w:tab/>
            </w:r>
            <w:r w:rsidRPr="00DF03DC">
              <w:rPr>
                <w:rStyle w:val="Hyperlink"/>
                <w:noProof/>
              </w:rPr>
              <w:t>RKSZ-0015: Izračun doseganja praga množične nesreče</w:t>
            </w:r>
            <w:r>
              <w:rPr>
                <w:noProof/>
                <w:webHidden/>
              </w:rPr>
              <w:tab/>
            </w:r>
            <w:r>
              <w:rPr>
                <w:noProof/>
                <w:webHidden/>
              </w:rPr>
              <w:fldChar w:fldCharType="begin"/>
            </w:r>
            <w:r>
              <w:rPr>
                <w:noProof/>
                <w:webHidden/>
              </w:rPr>
              <w:instrText xml:space="preserve"> PAGEREF _Toc194989138 \h </w:instrText>
            </w:r>
            <w:r>
              <w:rPr>
                <w:noProof/>
                <w:webHidden/>
              </w:rPr>
            </w:r>
            <w:r>
              <w:rPr>
                <w:noProof/>
                <w:webHidden/>
              </w:rPr>
              <w:fldChar w:fldCharType="separate"/>
            </w:r>
            <w:r w:rsidR="00AE5962">
              <w:rPr>
                <w:noProof/>
                <w:webHidden/>
              </w:rPr>
              <w:t>93</w:t>
            </w:r>
            <w:r>
              <w:rPr>
                <w:noProof/>
                <w:webHidden/>
              </w:rPr>
              <w:fldChar w:fldCharType="end"/>
            </w:r>
          </w:hyperlink>
        </w:p>
        <w:p w14:paraId="301C36A8" w14:textId="032C1A56"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139" w:history="1">
            <w:r w:rsidRPr="00DF03DC">
              <w:rPr>
                <w:rStyle w:val="Hyperlink"/>
                <w:noProof/>
              </w:rPr>
              <w:t>3.1.14</w:t>
            </w:r>
            <w:r>
              <w:rPr>
                <w:rFonts w:asciiTheme="minorHAnsi" w:eastAsiaTheme="minorEastAsia" w:hAnsiTheme="minorHAnsi"/>
                <w:noProof/>
                <w:sz w:val="24"/>
                <w:szCs w:val="24"/>
                <w:lang w:eastAsia="sl-SI"/>
              </w:rPr>
              <w:tab/>
            </w:r>
            <w:r w:rsidRPr="00DF03DC">
              <w:rPr>
                <w:rStyle w:val="Hyperlink"/>
                <w:noProof/>
              </w:rPr>
              <w:t>Koordinator sistema nujne medicinske pomoči (KSNMP)</w:t>
            </w:r>
            <w:r>
              <w:rPr>
                <w:noProof/>
                <w:webHidden/>
              </w:rPr>
              <w:tab/>
            </w:r>
            <w:r>
              <w:rPr>
                <w:noProof/>
                <w:webHidden/>
              </w:rPr>
              <w:fldChar w:fldCharType="begin"/>
            </w:r>
            <w:r>
              <w:rPr>
                <w:noProof/>
                <w:webHidden/>
              </w:rPr>
              <w:instrText xml:space="preserve"> PAGEREF _Toc194989139 \h </w:instrText>
            </w:r>
            <w:r>
              <w:rPr>
                <w:noProof/>
                <w:webHidden/>
              </w:rPr>
            </w:r>
            <w:r>
              <w:rPr>
                <w:noProof/>
                <w:webHidden/>
              </w:rPr>
              <w:fldChar w:fldCharType="separate"/>
            </w:r>
            <w:r w:rsidR="00AE5962">
              <w:rPr>
                <w:noProof/>
                <w:webHidden/>
              </w:rPr>
              <w:t>93</w:t>
            </w:r>
            <w:r>
              <w:rPr>
                <w:noProof/>
                <w:webHidden/>
              </w:rPr>
              <w:fldChar w:fldCharType="end"/>
            </w:r>
          </w:hyperlink>
        </w:p>
        <w:p w14:paraId="45698853" w14:textId="33B81EF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0" w:history="1">
            <w:r w:rsidRPr="00DF03DC">
              <w:rPr>
                <w:rStyle w:val="Hyperlink"/>
                <w:noProof/>
              </w:rPr>
              <w:t>3.1.14.1</w:t>
            </w:r>
            <w:r>
              <w:rPr>
                <w:rFonts w:asciiTheme="minorHAnsi" w:eastAsiaTheme="minorEastAsia" w:hAnsiTheme="minorHAnsi"/>
                <w:noProof/>
                <w:sz w:val="24"/>
                <w:szCs w:val="24"/>
                <w:lang w:eastAsia="sl-SI"/>
              </w:rPr>
              <w:tab/>
            </w:r>
            <w:r w:rsidRPr="00DF03DC">
              <w:rPr>
                <w:rStyle w:val="Hyperlink"/>
                <w:noProof/>
              </w:rPr>
              <w:t>KSNMP-0001: Pregled ekip NMP</w:t>
            </w:r>
            <w:r>
              <w:rPr>
                <w:noProof/>
                <w:webHidden/>
              </w:rPr>
              <w:tab/>
            </w:r>
            <w:r>
              <w:rPr>
                <w:noProof/>
                <w:webHidden/>
              </w:rPr>
              <w:fldChar w:fldCharType="begin"/>
            </w:r>
            <w:r>
              <w:rPr>
                <w:noProof/>
                <w:webHidden/>
              </w:rPr>
              <w:instrText xml:space="preserve"> PAGEREF _Toc194989140 \h </w:instrText>
            </w:r>
            <w:r>
              <w:rPr>
                <w:noProof/>
                <w:webHidden/>
              </w:rPr>
            </w:r>
            <w:r>
              <w:rPr>
                <w:noProof/>
                <w:webHidden/>
              </w:rPr>
              <w:fldChar w:fldCharType="separate"/>
            </w:r>
            <w:r w:rsidR="00AE5962">
              <w:rPr>
                <w:noProof/>
                <w:webHidden/>
              </w:rPr>
              <w:t>94</w:t>
            </w:r>
            <w:r>
              <w:rPr>
                <w:noProof/>
                <w:webHidden/>
              </w:rPr>
              <w:fldChar w:fldCharType="end"/>
            </w:r>
          </w:hyperlink>
        </w:p>
        <w:p w14:paraId="7C9FA1F4" w14:textId="284B84C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1" w:history="1">
            <w:r w:rsidRPr="00DF03DC">
              <w:rPr>
                <w:rStyle w:val="Hyperlink"/>
                <w:noProof/>
              </w:rPr>
              <w:t>3.1.14.2</w:t>
            </w:r>
            <w:r>
              <w:rPr>
                <w:rFonts w:asciiTheme="minorHAnsi" w:eastAsiaTheme="minorEastAsia" w:hAnsiTheme="minorHAnsi"/>
                <w:noProof/>
                <w:sz w:val="24"/>
                <w:szCs w:val="24"/>
                <w:lang w:eastAsia="sl-SI"/>
              </w:rPr>
              <w:tab/>
            </w:r>
            <w:r w:rsidRPr="00DF03DC">
              <w:rPr>
                <w:rStyle w:val="Hyperlink"/>
                <w:noProof/>
              </w:rPr>
              <w:t>KSNMP-0002: Pregled dogodkov v izvajanju</w:t>
            </w:r>
            <w:r>
              <w:rPr>
                <w:noProof/>
                <w:webHidden/>
              </w:rPr>
              <w:tab/>
            </w:r>
            <w:r>
              <w:rPr>
                <w:noProof/>
                <w:webHidden/>
              </w:rPr>
              <w:fldChar w:fldCharType="begin"/>
            </w:r>
            <w:r>
              <w:rPr>
                <w:noProof/>
                <w:webHidden/>
              </w:rPr>
              <w:instrText xml:space="preserve"> PAGEREF _Toc194989141 \h </w:instrText>
            </w:r>
            <w:r>
              <w:rPr>
                <w:noProof/>
                <w:webHidden/>
              </w:rPr>
            </w:r>
            <w:r>
              <w:rPr>
                <w:noProof/>
                <w:webHidden/>
              </w:rPr>
              <w:fldChar w:fldCharType="separate"/>
            </w:r>
            <w:r w:rsidR="00AE5962">
              <w:rPr>
                <w:noProof/>
                <w:webHidden/>
              </w:rPr>
              <w:t>94</w:t>
            </w:r>
            <w:r>
              <w:rPr>
                <w:noProof/>
                <w:webHidden/>
              </w:rPr>
              <w:fldChar w:fldCharType="end"/>
            </w:r>
          </w:hyperlink>
        </w:p>
        <w:p w14:paraId="13150AA0" w14:textId="34AFC6C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2" w:history="1">
            <w:r w:rsidRPr="00DF03DC">
              <w:rPr>
                <w:rStyle w:val="Hyperlink"/>
                <w:noProof/>
              </w:rPr>
              <w:t>3.1.14.3</w:t>
            </w:r>
            <w:r>
              <w:rPr>
                <w:rFonts w:asciiTheme="minorHAnsi" w:eastAsiaTheme="minorEastAsia" w:hAnsiTheme="minorHAnsi"/>
                <w:noProof/>
                <w:sz w:val="24"/>
                <w:szCs w:val="24"/>
                <w:lang w:eastAsia="sl-SI"/>
              </w:rPr>
              <w:tab/>
            </w:r>
            <w:r w:rsidRPr="00DF03DC">
              <w:rPr>
                <w:rStyle w:val="Hyperlink"/>
                <w:noProof/>
              </w:rPr>
              <w:t>KSNMP-0003: Pregled stanja ekip NMP na dogodku/intervenciji</w:t>
            </w:r>
            <w:r>
              <w:rPr>
                <w:noProof/>
                <w:webHidden/>
              </w:rPr>
              <w:tab/>
            </w:r>
            <w:r>
              <w:rPr>
                <w:noProof/>
                <w:webHidden/>
              </w:rPr>
              <w:fldChar w:fldCharType="begin"/>
            </w:r>
            <w:r>
              <w:rPr>
                <w:noProof/>
                <w:webHidden/>
              </w:rPr>
              <w:instrText xml:space="preserve"> PAGEREF _Toc194989142 \h </w:instrText>
            </w:r>
            <w:r>
              <w:rPr>
                <w:noProof/>
                <w:webHidden/>
              </w:rPr>
            </w:r>
            <w:r>
              <w:rPr>
                <w:noProof/>
                <w:webHidden/>
              </w:rPr>
              <w:fldChar w:fldCharType="separate"/>
            </w:r>
            <w:r w:rsidR="00AE5962">
              <w:rPr>
                <w:noProof/>
                <w:webHidden/>
              </w:rPr>
              <w:t>95</w:t>
            </w:r>
            <w:r>
              <w:rPr>
                <w:noProof/>
                <w:webHidden/>
              </w:rPr>
              <w:fldChar w:fldCharType="end"/>
            </w:r>
          </w:hyperlink>
        </w:p>
        <w:p w14:paraId="29454EB4" w14:textId="274E957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3" w:history="1">
            <w:r w:rsidRPr="00DF03DC">
              <w:rPr>
                <w:rStyle w:val="Hyperlink"/>
                <w:noProof/>
              </w:rPr>
              <w:t>3.1.14.4</w:t>
            </w:r>
            <w:r>
              <w:rPr>
                <w:rFonts w:asciiTheme="minorHAnsi" w:eastAsiaTheme="minorEastAsia" w:hAnsiTheme="minorHAnsi"/>
                <w:noProof/>
                <w:sz w:val="24"/>
                <w:szCs w:val="24"/>
                <w:lang w:eastAsia="sl-SI"/>
              </w:rPr>
              <w:tab/>
            </w:r>
            <w:r w:rsidRPr="00DF03DC">
              <w:rPr>
                <w:rStyle w:val="Hyperlink"/>
                <w:noProof/>
              </w:rPr>
              <w:t>KSNMP-0004: Pregled razporedov ekip NMP</w:t>
            </w:r>
            <w:r>
              <w:rPr>
                <w:noProof/>
                <w:webHidden/>
              </w:rPr>
              <w:tab/>
            </w:r>
            <w:r>
              <w:rPr>
                <w:noProof/>
                <w:webHidden/>
              </w:rPr>
              <w:fldChar w:fldCharType="begin"/>
            </w:r>
            <w:r>
              <w:rPr>
                <w:noProof/>
                <w:webHidden/>
              </w:rPr>
              <w:instrText xml:space="preserve"> PAGEREF _Toc194989143 \h </w:instrText>
            </w:r>
            <w:r>
              <w:rPr>
                <w:noProof/>
                <w:webHidden/>
              </w:rPr>
            </w:r>
            <w:r>
              <w:rPr>
                <w:noProof/>
                <w:webHidden/>
              </w:rPr>
              <w:fldChar w:fldCharType="separate"/>
            </w:r>
            <w:r w:rsidR="00AE5962">
              <w:rPr>
                <w:noProof/>
                <w:webHidden/>
              </w:rPr>
              <w:t>95</w:t>
            </w:r>
            <w:r>
              <w:rPr>
                <w:noProof/>
                <w:webHidden/>
              </w:rPr>
              <w:fldChar w:fldCharType="end"/>
            </w:r>
          </w:hyperlink>
        </w:p>
        <w:p w14:paraId="62E91A2B" w14:textId="7052B43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4" w:history="1">
            <w:r w:rsidRPr="00DF03DC">
              <w:rPr>
                <w:rStyle w:val="Hyperlink"/>
                <w:noProof/>
              </w:rPr>
              <w:t>3.1.14.5</w:t>
            </w:r>
            <w:r>
              <w:rPr>
                <w:rFonts w:asciiTheme="minorHAnsi" w:eastAsiaTheme="minorEastAsia" w:hAnsiTheme="minorHAnsi"/>
                <w:noProof/>
                <w:sz w:val="24"/>
                <w:szCs w:val="24"/>
                <w:lang w:eastAsia="sl-SI"/>
              </w:rPr>
              <w:tab/>
            </w:r>
            <w:r w:rsidRPr="00DF03DC">
              <w:rPr>
                <w:rStyle w:val="Hyperlink"/>
                <w:noProof/>
              </w:rPr>
              <w:t>KSNMP-0005: Seznanitev z neodzivnostjo aktivirane ekipe v 30 sekundah</w:t>
            </w:r>
            <w:r>
              <w:rPr>
                <w:noProof/>
                <w:webHidden/>
              </w:rPr>
              <w:tab/>
            </w:r>
            <w:r>
              <w:rPr>
                <w:noProof/>
                <w:webHidden/>
              </w:rPr>
              <w:fldChar w:fldCharType="begin"/>
            </w:r>
            <w:r>
              <w:rPr>
                <w:noProof/>
                <w:webHidden/>
              </w:rPr>
              <w:instrText xml:space="preserve"> PAGEREF _Toc194989144 \h </w:instrText>
            </w:r>
            <w:r>
              <w:rPr>
                <w:noProof/>
                <w:webHidden/>
              </w:rPr>
            </w:r>
            <w:r>
              <w:rPr>
                <w:noProof/>
                <w:webHidden/>
              </w:rPr>
              <w:fldChar w:fldCharType="separate"/>
            </w:r>
            <w:r w:rsidR="00AE5962">
              <w:rPr>
                <w:noProof/>
                <w:webHidden/>
              </w:rPr>
              <w:t>95</w:t>
            </w:r>
            <w:r>
              <w:rPr>
                <w:noProof/>
                <w:webHidden/>
              </w:rPr>
              <w:fldChar w:fldCharType="end"/>
            </w:r>
          </w:hyperlink>
        </w:p>
        <w:p w14:paraId="239DC81A" w14:textId="3E10941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5" w:history="1">
            <w:r w:rsidRPr="00DF03DC">
              <w:rPr>
                <w:rStyle w:val="Hyperlink"/>
                <w:noProof/>
              </w:rPr>
              <w:t>3.1.14.6</w:t>
            </w:r>
            <w:r>
              <w:rPr>
                <w:rFonts w:asciiTheme="minorHAnsi" w:eastAsiaTheme="minorEastAsia" w:hAnsiTheme="minorHAnsi"/>
                <w:noProof/>
                <w:sz w:val="24"/>
                <w:szCs w:val="24"/>
                <w:lang w:eastAsia="sl-SI"/>
              </w:rPr>
              <w:tab/>
            </w:r>
            <w:r w:rsidRPr="00DF03DC">
              <w:rPr>
                <w:rStyle w:val="Hyperlink"/>
                <w:noProof/>
              </w:rPr>
              <w:t>KSNMP-0006: Vpogled v razpoložljivosti napotnih/sprejemnih ustanov</w:t>
            </w:r>
            <w:r>
              <w:rPr>
                <w:noProof/>
                <w:webHidden/>
              </w:rPr>
              <w:tab/>
            </w:r>
            <w:r>
              <w:rPr>
                <w:noProof/>
                <w:webHidden/>
              </w:rPr>
              <w:fldChar w:fldCharType="begin"/>
            </w:r>
            <w:r>
              <w:rPr>
                <w:noProof/>
                <w:webHidden/>
              </w:rPr>
              <w:instrText xml:space="preserve"> PAGEREF _Toc194989145 \h </w:instrText>
            </w:r>
            <w:r>
              <w:rPr>
                <w:noProof/>
                <w:webHidden/>
              </w:rPr>
            </w:r>
            <w:r>
              <w:rPr>
                <w:noProof/>
                <w:webHidden/>
              </w:rPr>
              <w:fldChar w:fldCharType="separate"/>
            </w:r>
            <w:r w:rsidR="00AE5962">
              <w:rPr>
                <w:noProof/>
                <w:webHidden/>
              </w:rPr>
              <w:t>96</w:t>
            </w:r>
            <w:r>
              <w:rPr>
                <w:noProof/>
                <w:webHidden/>
              </w:rPr>
              <w:fldChar w:fldCharType="end"/>
            </w:r>
          </w:hyperlink>
        </w:p>
        <w:p w14:paraId="7712572C" w14:textId="4940D03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6" w:history="1">
            <w:r w:rsidRPr="00DF03DC">
              <w:rPr>
                <w:rStyle w:val="Hyperlink"/>
                <w:noProof/>
              </w:rPr>
              <w:t>3.1.14.7</w:t>
            </w:r>
            <w:r>
              <w:rPr>
                <w:rFonts w:asciiTheme="minorHAnsi" w:eastAsiaTheme="minorEastAsia" w:hAnsiTheme="minorHAnsi"/>
                <w:noProof/>
                <w:sz w:val="24"/>
                <w:szCs w:val="24"/>
                <w:lang w:eastAsia="sl-SI"/>
              </w:rPr>
              <w:tab/>
            </w:r>
            <w:r w:rsidRPr="00DF03DC">
              <w:rPr>
                <w:rStyle w:val="Hyperlink"/>
                <w:noProof/>
              </w:rPr>
              <w:t>KSNMP-0007: Seznanitev s stanjem posebnega dogodka</w:t>
            </w:r>
            <w:r>
              <w:rPr>
                <w:noProof/>
                <w:webHidden/>
              </w:rPr>
              <w:tab/>
            </w:r>
            <w:r>
              <w:rPr>
                <w:noProof/>
                <w:webHidden/>
              </w:rPr>
              <w:fldChar w:fldCharType="begin"/>
            </w:r>
            <w:r>
              <w:rPr>
                <w:noProof/>
                <w:webHidden/>
              </w:rPr>
              <w:instrText xml:space="preserve"> PAGEREF _Toc194989146 \h </w:instrText>
            </w:r>
            <w:r>
              <w:rPr>
                <w:noProof/>
                <w:webHidden/>
              </w:rPr>
            </w:r>
            <w:r>
              <w:rPr>
                <w:noProof/>
                <w:webHidden/>
              </w:rPr>
              <w:fldChar w:fldCharType="separate"/>
            </w:r>
            <w:r w:rsidR="00AE5962">
              <w:rPr>
                <w:noProof/>
                <w:webHidden/>
              </w:rPr>
              <w:t>96</w:t>
            </w:r>
            <w:r>
              <w:rPr>
                <w:noProof/>
                <w:webHidden/>
              </w:rPr>
              <w:fldChar w:fldCharType="end"/>
            </w:r>
          </w:hyperlink>
        </w:p>
        <w:p w14:paraId="15A72900" w14:textId="3392FB9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7" w:history="1">
            <w:r w:rsidRPr="00DF03DC">
              <w:rPr>
                <w:rStyle w:val="Hyperlink"/>
                <w:noProof/>
              </w:rPr>
              <w:t>3.1.14.8</w:t>
            </w:r>
            <w:r>
              <w:rPr>
                <w:rFonts w:asciiTheme="minorHAnsi" w:eastAsiaTheme="minorEastAsia" w:hAnsiTheme="minorHAnsi"/>
                <w:noProof/>
                <w:sz w:val="24"/>
                <w:szCs w:val="24"/>
                <w:lang w:eastAsia="sl-SI"/>
              </w:rPr>
              <w:tab/>
            </w:r>
            <w:r w:rsidRPr="00DF03DC">
              <w:rPr>
                <w:rStyle w:val="Hyperlink"/>
                <w:noProof/>
              </w:rPr>
              <w:t>KSNMP-0008: Opredelitev sektorja</w:t>
            </w:r>
            <w:r>
              <w:rPr>
                <w:noProof/>
                <w:webHidden/>
              </w:rPr>
              <w:tab/>
            </w:r>
            <w:r>
              <w:rPr>
                <w:noProof/>
                <w:webHidden/>
              </w:rPr>
              <w:fldChar w:fldCharType="begin"/>
            </w:r>
            <w:r>
              <w:rPr>
                <w:noProof/>
                <w:webHidden/>
              </w:rPr>
              <w:instrText xml:space="preserve"> PAGEREF _Toc194989147 \h </w:instrText>
            </w:r>
            <w:r>
              <w:rPr>
                <w:noProof/>
                <w:webHidden/>
              </w:rPr>
            </w:r>
            <w:r>
              <w:rPr>
                <w:noProof/>
                <w:webHidden/>
              </w:rPr>
              <w:fldChar w:fldCharType="separate"/>
            </w:r>
            <w:r w:rsidR="00AE5962">
              <w:rPr>
                <w:noProof/>
                <w:webHidden/>
              </w:rPr>
              <w:t>96</w:t>
            </w:r>
            <w:r>
              <w:rPr>
                <w:noProof/>
                <w:webHidden/>
              </w:rPr>
              <w:fldChar w:fldCharType="end"/>
            </w:r>
          </w:hyperlink>
        </w:p>
        <w:p w14:paraId="48DC9BC6" w14:textId="5BFD378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48" w:history="1">
            <w:r w:rsidRPr="00DF03DC">
              <w:rPr>
                <w:rStyle w:val="Hyperlink"/>
                <w:noProof/>
              </w:rPr>
              <w:t>3.1.14.9</w:t>
            </w:r>
            <w:r>
              <w:rPr>
                <w:rFonts w:asciiTheme="minorHAnsi" w:eastAsiaTheme="minorEastAsia" w:hAnsiTheme="minorHAnsi"/>
                <w:noProof/>
                <w:sz w:val="24"/>
                <w:szCs w:val="24"/>
                <w:lang w:eastAsia="sl-SI"/>
              </w:rPr>
              <w:tab/>
            </w:r>
            <w:r w:rsidRPr="00DF03DC">
              <w:rPr>
                <w:rStyle w:val="Hyperlink"/>
                <w:noProof/>
              </w:rPr>
              <w:t>KSNMP-0009: Ustvarjanje posebnega dogodka</w:t>
            </w:r>
            <w:r>
              <w:rPr>
                <w:noProof/>
                <w:webHidden/>
              </w:rPr>
              <w:tab/>
            </w:r>
            <w:r>
              <w:rPr>
                <w:noProof/>
                <w:webHidden/>
              </w:rPr>
              <w:fldChar w:fldCharType="begin"/>
            </w:r>
            <w:r>
              <w:rPr>
                <w:noProof/>
                <w:webHidden/>
              </w:rPr>
              <w:instrText xml:space="preserve"> PAGEREF _Toc194989148 \h </w:instrText>
            </w:r>
            <w:r>
              <w:rPr>
                <w:noProof/>
                <w:webHidden/>
              </w:rPr>
            </w:r>
            <w:r>
              <w:rPr>
                <w:noProof/>
                <w:webHidden/>
              </w:rPr>
              <w:fldChar w:fldCharType="separate"/>
            </w:r>
            <w:r w:rsidR="00AE5962">
              <w:rPr>
                <w:noProof/>
                <w:webHidden/>
              </w:rPr>
              <w:t>96</w:t>
            </w:r>
            <w:r>
              <w:rPr>
                <w:noProof/>
                <w:webHidden/>
              </w:rPr>
              <w:fldChar w:fldCharType="end"/>
            </w:r>
          </w:hyperlink>
        </w:p>
        <w:p w14:paraId="5250CC4D" w14:textId="37EEE025"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49" w:history="1">
            <w:r w:rsidRPr="00DF03DC">
              <w:rPr>
                <w:rStyle w:val="Hyperlink"/>
                <w:noProof/>
              </w:rPr>
              <w:t>3.1.14.10</w:t>
            </w:r>
            <w:r>
              <w:rPr>
                <w:rFonts w:asciiTheme="minorHAnsi" w:eastAsiaTheme="minorEastAsia" w:hAnsiTheme="minorHAnsi"/>
                <w:noProof/>
                <w:sz w:val="24"/>
                <w:szCs w:val="24"/>
                <w:lang w:eastAsia="sl-SI"/>
              </w:rPr>
              <w:tab/>
            </w:r>
            <w:r w:rsidRPr="00DF03DC">
              <w:rPr>
                <w:rStyle w:val="Hyperlink"/>
                <w:noProof/>
              </w:rPr>
              <w:t>KSNMP-0010: Upravljanje Enote za koordinacijo in nadzor (izmena)</w:t>
            </w:r>
            <w:r>
              <w:rPr>
                <w:noProof/>
                <w:webHidden/>
              </w:rPr>
              <w:tab/>
            </w:r>
            <w:r>
              <w:rPr>
                <w:noProof/>
                <w:webHidden/>
              </w:rPr>
              <w:fldChar w:fldCharType="begin"/>
            </w:r>
            <w:r>
              <w:rPr>
                <w:noProof/>
                <w:webHidden/>
              </w:rPr>
              <w:instrText xml:space="preserve"> PAGEREF _Toc194989149 \h </w:instrText>
            </w:r>
            <w:r>
              <w:rPr>
                <w:noProof/>
                <w:webHidden/>
              </w:rPr>
            </w:r>
            <w:r>
              <w:rPr>
                <w:noProof/>
                <w:webHidden/>
              </w:rPr>
              <w:fldChar w:fldCharType="separate"/>
            </w:r>
            <w:r w:rsidR="00AE5962">
              <w:rPr>
                <w:noProof/>
                <w:webHidden/>
              </w:rPr>
              <w:t>97</w:t>
            </w:r>
            <w:r>
              <w:rPr>
                <w:noProof/>
                <w:webHidden/>
              </w:rPr>
              <w:fldChar w:fldCharType="end"/>
            </w:r>
          </w:hyperlink>
        </w:p>
        <w:p w14:paraId="00BA89DB" w14:textId="13363B5F"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50" w:history="1">
            <w:r w:rsidRPr="00DF03DC">
              <w:rPr>
                <w:rStyle w:val="Hyperlink"/>
                <w:noProof/>
              </w:rPr>
              <w:t>3.1.14.11</w:t>
            </w:r>
            <w:r>
              <w:rPr>
                <w:rFonts w:asciiTheme="minorHAnsi" w:eastAsiaTheme="minorEastAsia" w:hAnsiTheme="minorHAnsi"/>
                <w:noProof/>
                <w:sz w:val="24"/>
                <w:szCs w:val="24"/>
                <w:lang w:eastAsia="sl-SI"/>
              </w:rPr>
              <w:tab/>
            </w:r>
            <w:r w:rsidRPr="00DF03DC">
              <w:rPr>
                <w:rStyle w:val="Hyperlink"/>
                <w:noProof/>
              </w:rPr>
              <w:t>KSNMP-0011: Pregled kazalnikov kakovosti EzKiN</w:t>
            </w:r>
            <w:r>
              <w:rPr>
                <w:noProof/>
                <w:webHidden/>
              </w:rPr>
              <w:tab/>
            </w:r>
            <w:r>
              <w:rPr>
                <w:noProof/>
                <w:webHidden/>
              </w:rPr>
              <w:fldChar w:fldCharType="begin"/>
            </w:r>
            <w:r>
              <w:rPr>
                <w:noProof/>
                <w:webHidden/>
              </w:rPr>
              <w:instrText xml:space="preserve"> PAGEREF _Toc194989150 \h </w:instrText>
            </w:r>
            <w:r>
              <w:rPr>
                <w:noProof/>
                <w:webHidden/>
              </w:rPr>
            </w:r>
            <w:r>
              <w:rPr>
                <w:noProof/>
                <w:webHidden/>
              </w:rPr>
              <w:fldChar w:fldCharType="separate"/>
            </w:r>
            <w:r w:rsidR="00AE5962">
              <w:rPr>
                <w:noProof/>
                <w:webHidden/>
              </w:rPr>
              <w:t>97</w:t>
            </w:r>
            <w:r>
              <w:rPr>
                <w:noProof/>
                <w:webHidden/>
              </w:rPr>
              <w:fldChar w:fldCharType="end"/>
            </w:r>
          </w:hyperlink>
        </w:p>
        <w:p w14:paraId="0F474EE8" w14:textId="1A64A162"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51" w:history="1">
            <w:r w:rsidRPr="00DF03DC">
              <w:rPr>
                <w:rStyle w:val="Hyperlink"/>
                <w:noProof/>
              </w:rPr>
              <w:t>3.1.14.12</w:t>
            </w:r>
            <w:r>
              <w:rPr>
                <w:rFonts w:asciiTheme="minorHAnsi" w:eastAsiaTheme="minorEastAsia" w:hAnsiTheme="minorHAnsi"/>
                <w:noProof/>
                <w:sz w:val="24"/>
                <w:szCs w:val="24"/>
                <w:lang w:eastAsia="sl-SI"/>
              </w:rPr>
              <w:tab/>
            </w:r>
            <w:r w:rsidRPr="00DF03DC">
              <w:rPr>
                <w:rStyle w:val="Hyperlink"/>
                <w:noProof/>
              </w:rPr>
              <w:t>KSNMP-0012: Pregled stanja izmene EzKiN</w:t>
            </w:r>
            <w:r>
              <w:rPr>
                <w:noProof/>
                <w:webHidden/>
              </w:rPr>
              <w:tab/>
            </w:r>
            <w:r>
              <w:rPr>
                <w:noProof/>
                <w:webHidden/>
              </w:rPr>
              <w:fldChar w:fldCharType="begin"/>
            </w:r>
            <w:r>
              <w:rPr>
                <w:noProof/>
                <w:webHidden/>
              </w:rPr>
              <w:instrText xml:space="preserve"> PAGEREF _Toc194989151 \h </w:instrText>
            </w:r>
            <w:r>
              <w:rPr>
                <w:noProof/>
                <w:webHidden/>
              </w:rPr>
            </w:r>
            <w:r>
              <w:rPr>
                <w:noProof/>
                <w:webHidden/>
              </w:rPr>
              <w:fldChar w:fldCharType="separate"/>
            </w:r>
            <w:r w:rsidR="00AE5962">
              <w:rPr>
                <w:noProof/>
                <w:webHidden/>
              </w:rPr>
              <w:t>98</w:t>
            </w:r>
            <w:r>
              <w:rPr>
                <w:noProof/>
                <w:webHidden/>
              </w:rPr>
              <w:fldChar w:fldCharType="end"/>
            </w:r>
          </w:hyperlink>
        </w:p>
        <w:p w14:paraId="3DAAE489" w14:textId="28F5C108"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52" w:history="1">
            <w:r w:rsidRPr="00DF03DC">
              <w:rPr>
                <w:rStyle w:val="Hyperlink"/>
                <w:noProof/>
              </w:rPr>
              <w:t>3.1.14.13</w:t>
            </w:r>
            <w:r>
              <w:rPr>
                <w:rFonts w:asciiTheme="minorHAnsi" w:eastAsiaTheme="minorEastAsia" w:hAnsiTheme="minorHAnsi"/>
                <w:noProof/>
                <w:sz w:val="24"/>
                <w:szCs w:val="24"/>
                <w:lang w:eastAsia="sl-SI"/>
              </w:rPr>
              <w:tab/>
            </w:r>
            <w:r w:rsidRPr="00DF03DC">
              <w:rPr>
                <w:rStyle w:val="Hyperlink"/>
                <w:noProof/>
              </w:rPr>
              <w:t>KSNMP-0013: Vpogled v dispečerske dogodke</w:t>
            </w:r>
            <w:r>
              <w:rPr>
                <w:noProof/>
                <w:webHidden/>
              </w:rPr>
              <w:tab/>
            </w:r>
            <w:r>
              <w:rPr>
                <w:noProof/>
                <w:webHidden/>
              </w:rPr>
              <w:fldChar w:fldCharType="begin"/>
            </w:r>
            <w:r>
              <w:rPr>
                <w:noProof/>
                <w:webHidden/>
              </w:rPr>
              <w:instrText xml:space="preserve"> PAGEREF _Toc194989152 \h </w:instrText>
            </w:r>
            <w:r>
              <w:rPr>
                <w:noProof/>
                <w:webHidden/>
              </w:rPr>
            </w:r>
            <w:r>
              <w:rPr>
                <w:noProof/>
                <w:webHidden/>
              </w:rPr>
              <w:fldChar w:fldCharType="separate"/>
            </w:r>
            <w:r w:rsidR="00AE5962">
              <w:rPr>
                <w:noProof/>
                <w:webHidden/>
              </w:rPr>
              <w:t>98</w:t>
            </w:r>
            <w:r>
              <w:rPr>
                <w:noProof/>
                <w:webHidden/>
              </w:rPr>
              <w:fldChar w:fldCharType="end"/>
            </w:r>
          </w:hyperlink>
        </w:p>
        <w:p w14:paraId="600E4155" w14:textId="1B32C4EF" w:rsidR="0027708A" w:rsidRDefault="0027708A">
          <w:pPr>
            <w:pStyle w:val="TOC4"/>
            <w:tabs>
              <w:tab w:val="left" w:pos="1920"/>
              <w:tab w:val="right" w:leader="dot" w:pos="9062"/>
            </w:tabs>
            <w:rPr>
              <w:rFonts w:asciiTheme="minorHAnsi" w:eastAsiaTheme="minorEastAsia" w:hAnsiTheme="minorHAnsi"/>
              <w:noProof/>
              <w:sz w:val="24"/>
              <w:szCs w:val="24"/>
              <w:lang w:eastAsia="sl-SI"/>
            </w:rPr>
          </w:pPr>
          <w:hyperlink w:anchor="_Toc194989153" w:history="1">
            <w:r w:rsidRPr="00DF03DC">
              <w:rPr>
                <w:rStyle w:val="Hyperlink"/>
                <w:noProof/>
              </w:rPr>
              <w:t>3.1.14.14</w:t>
            </w:r>
            <w:r>
              <w:rPr>
                <w:rFonts w:asciiTheme="minorHAnsi" w:eastAsiaTheme="minorEastAsia" w:hAnsiTheme="minorHAnsi"/>
                <w:noProof/>
                <w:sz w:val="24"/>
                <w:szCs w:val="24"/>
                <w:lang w:eastAsia="sl-SI"/>
              </w:rPr>
              <w:tab/>
            </w:r>
            <w:r w:rsidRPr="00DF03DC">
              <w:rPr>
                <w:rStyle w:val="Hyperlink"/>
                <w:noProof/>
              </w:rPr>
              <w:t>KSNMP-0014: Vključitev v dispečerski dogodek</w:t>
            </w:r>
            <w:r>
              <w:rPr>
                <w:noProof/>
                <w:webHidden/>
              </w:rPr>
              <w:tab/>
            </w:r>
            <w:r>
              <w:rPr>
                <w:noProof/>
                <w:webHidden/>
              </w:rPr>
              <w:fldChar w:fldCharType="begin"/>
            </w:r>
            <w:r>
              <w:rPr>
                <w:noProof/>
                <w:webHidden/>
              </w:rPr>
              <w:instrText xml:space="preserve"> PAGEREF _Toc194989153 \h </w:instrText>
            </w:r>
            <w:r>
              <w:rPr>
                <w:noProof/>
                <w:webHidden/>
              </w:rPr>
            </w:r>
            <w:r>
              <w:rPr>
                <w:noProof/>
                <w:webHidden/>
              </w:rPr>
              <w:fldChar w:fldCharType="separate"/>
            </w:r>
            <w:r w:rsidR="00AE5962">
              <w:rPr>
                <w:noProof/>
                <w:webHidden/>
              </w:rPr>
              <w:t>98</w:t>
            </w:r>
            <w:r>
              <w:rPr>
                <w:noProof/>
                <w:webHidden/>
              </w:rPr>
              <w:fldChar w:fldCharType="end"/>
            </w:r>
          </w:hyperlink>
        </w:p>
        <w:p w14:paraId="1DED4F12" w14:textId="42DA1CE2"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154" w:history="1">
            <w:r w:rsidRPr="00DF03DC">
              <w:rPr>
                <w:rStyle w:val="Hyperlink"/>
                <w:noProof/>
              </w:rPr>
              <w:t>3.2</w:t>
            </w:r>
            <w:r>
              <w:rPr>
                <w:rFonts w:asciiTheme="minorHAnsi" w:eastAsiaTheme="minorEastAsia" w:hAnsiTheme="minorHAnsi"/>
                <w:noProof/>
                <w:sz w:val="24"/>
                <w:szCs w:val="24"/>
                <w:lang w:eastAsia="sl-SI"/>
              </w:rPr>
              <w:tab/>
            </w:r>
            <w:r w:rsidRPr="00DF03DC">
              <w:rPr>
                <w:rStyle w:val="Hyperlink"/>
                <w:noProof/>
              </w:rPr>
              <w:t>Mobilne enote NMP</w:t>
            </w:r>
            <w:r>
              <w:rPr>
                <w:noProof/>
                <w:webHidden/>
              </w:rPr>
              <w:tab/>
            </w:r>
            <w:r>
              <w:rPr>
                <w:noProof/>
                <w:webHidden/>
              </w:rPr>
              <w:fldChar w:fldCharType="begin"/>
            </w:r>
            <w:r>
              <w:rPr>
                <w:noProof/>
                <w:webHidden/>
              </w:rPr>
              <w:instrText xml:space="preserve"> PAGEREF _Toc194989154 \h </w:instrText>
            </w:r>
            <w:r>
              <w:rPr>
                <w:noProof/>
                <w:webHidden/>
              </w:rPr>
            </w:r>
            <w:r>
              <w:rPr>
                <w:noProof/>
                <w:webHidden/>
              </w:rPr>
              <w:fldChar w:fldCharType="separate"/>
            </w:r>
            <w:r w:rsidR="00AE5962">
              <w:rPr>
                <w:noProof/>
                <w:webHidden/>
              </w:rPr>
              <w:t>99</w:t>
            </w:r>
            <w:r>
              <w:rPr>
                <w:noProof/>
                <w:webHidden/>
              </w:rPr>
              <w:fldChar w:fldCharType="end"/>
            </w:r>
          </w:hyperlink>
        </w:p>
        <w:p w14:paraId="33FF1C50" w14:textId="52B820CA"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155" w:history="1">
            <w:r w:rsidRPr="00DF03DC">
              <w:rPr>
                <w:rStyle w:val="Hyperlink"/>
                <w:noProof/>
              </w:rPr>
              <w:t>3.2.1</w:t>
            </w:r>
            <w:r>
              <w:rPr>
                <w:rFonts w:asciiTheme="minorHAnsi" w:eastAsiaTheme="minorEastAsia" w:hAnsiTheme="minorHAnsi"/>
                <w:noProof/>
                <w:sz w:val="24"/>
                <w:szCs w:val="24"/>
                <w:lang w:eastAsia="sl-SI"/>
              </w:rPr>
              <w:tab/>
            </w:r>
            <w:r w:rsidRPr="00DF03DC">
              <w:rPr>
                <w:rStyle w:val="Hyperlink"/>
                <w:noProof/>
              </w:rPr>
              <w:t>Član ekipe NMP (ČENMP)</w:t>
            </w:r>
            <w:r>
              <w:rPr>
                <w:noProof/>
                <w:webHidden/>
              </w:rPr>
              <w:tab/>
            </w:r>
            <w:r>
              <w:rPr>
                <w:noProof/>
                <w:webHidden/>
              </w:rPr>
              <w:fldChar w:fldCharType="begin"/>
            </w:r>
            <w:r>
              <w:rPr>
                <w:noProof/>
                <w:webHidden/>
              </w:rPr>
              <w:instrText xml:space="preserve"> PAGEREF _Toc194989155 \h </w:instrText>
            </w:r>
            <w:r>
              <w:rPr>
                <w:noProof/>
                <w:webHidden/>
              </w:rPr>
            </w:r>
            <w:r>
              <w:rPr>
                <w:noProof/>
                <w:webHidden/>
              </w:rPr>
              <w:fldChar w:fldCharType="separate"/>
            </w:r>
            <w:r w:rsidR="00AE5962">
              <w:rPr>
                <w:noProof/>
                <w:webHidden/>
              </w:rPr>
              <w:t>100</w:t>
            </w:r>
            <w:r>
              <w:rPr>
                <w:noProof/>
                <w:webHidden/>
              </w:rPr>
              <w:fldChar w:fldCharType="end"/>
            </w:r>
          </w:hyperlink>
        </w:p>
        <w:p w14:paraId="5CEDFA6F" w14:textId="25481FD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56" w:history="1">
            <w:r w:rsidRPr="00DF03DC">
              <w:rPr>
                <w:rStyle w:val="Hyperlink"/>
                <w:noProof/>
              </w:rPr>
              <w:t>3.2.1.1</w:t>
            </w:r>
            <w:r>
              <w:rPr>
                <w:rFonts w:asciiTheme="minorHAnsi" w:eastAsiaTheme="minorEastAsia" w:hAnsiTheme="minorHAnsi"/>
                <w:noProof/>
                <w:sz w:val="24"/>
                <w:szCs w:val="24"/>
                <w:lang w:eastAsia="sl-SI"/>
              </w:rPr>
              <w:tab/>
            </w:r>
            <w:r w:rsidRPr="00DF03DC">
              <w:rPr>
                <w:rStyle w:val="Hyperlink"/>
                <w:noProof/>
              </w:rPr>
              <w:t>ČENMP-0001: Odziv na aktivacijsko sporočilo</w:t>
            </w:r>
            <w:r>
              <w:rPr>
                <w:noProof/>
                <w:webHidden/>
              </w:rPr>
              <w:tab/>
            </w:r>
            <w:r>
              <w:rPr>
                <w:noProof/>
                <w:webHidden/>
              </w:rPr>
              <w:fldChar w:fldCharType="begin"/>
            </w:r>
            <w:r>
              <w:rPr>
                <w:noProof/>
                <w:webHidden/>
              </w:rPr>
              <w:instrText xml:space="preserve"> PAGEREF _Toc194989156 \h </w:instrText>
            </w:r>
            <w:r>
              <w:rPr>
                <w:noProof/>
                <w:webHidden/>
              </w:rPr>
            </w:r>
            <w:r>
              <w:rPr>
                <w:noProof/>
                <w:webHidden/>
              </w:rPr>
              <w:fldChar w:fldCharType="separate"/>
            </w:r>
            <w:r w:rsidR="00AE5962">
              <w:rPr>
                <w:noProof/>
                <w:webHidden/>
              </w:rPr>
              <w:t>100</w:t>
            </w:r>
            <w:r>
              <w:rPr>
                <w:noProof/>
                <w:webHidden/>
              </w:rPr>
              <w:fldChar w:fldCharType="end"/>
            </w:r>
          </w:hyperlink>
        </w:p>
        <w:p w14:paraId="30AD5834" w14:textId="3858B0E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57" w:history="1">
            <w:r w:rsidRPr="00DF03DC">
              <w:rPr>
                <w:rStyle w:val="Hyperlink"/>
                <w:noProof/>
              </w:rPr>
              <w:t>3.2.1.2</w:t>
            </w:r>
            <w:r>
              <w:rPr>
                <w:rFonts w:asciiTheme="minorHAnsi" w:eastAsiaTheme="minorEastAsia" w:hAnsiTheme="minorHAnsi"/>
                <w:noProof/>
                <w:sz w:val="24"/>
                <w:szCs w:val="24"/>
                <w:lang w:eastAsia="sl-SI"/>
              </w:rPr>
              <w:tab/>
            </w:r>
            <w:r w:rsidRPr="00DF03DC">
              <w:rPr>
                <w:rStyle w:val="Hyperlink"/>
                <w:noProof/>
              </w:rPr>
              <w:t>ČENMP-0002: Vnos podatkov o oskrbi znanega pacienta</w:t>
            </w:r>
            <w:r>
              <w:rPr>
                <w:noProof/>
                <w:webHidden/>
              </w:rPr>
              <w:tab/>
            </w:r>
            <w:r>
              <w:rPr>
                <w:noProof/>
                <w:webHidden/>
              </w:rPr>
              <w:fldChar w:fldCharType="begin"/>
            </w:r>
            <w:r>
              <w:rPr>
                <w:noProof/>
                <w:webHidden/>
              </w:rPr>
              <w:instrText xml:space="preserve"> PAGEREF _Toc194989157 \h </w:instrText>
            </w:r>
            <w:r>
              <w:rPr>
                <w:noProof/>
                <w:webHidden/>
              </w:rPr>
            </w:r>
            <w:r>
              <w:rPr>
                <w:noProof/>
                <w:webHidden/>
              </w:rPr>
              <w:fldChar w:fldCharType="separate"/>
            </w:r>
            <w:r w:rsidR="00AE5962">
              <w:rPr>
                <w:noProof/>
                <w:webHidden/>
              </w:rPr>
              <w:t>100</w:t>
            </w:r>
            <w:r>
              <w:rPr>
                <w:noProof/>
                <w:webHidden/>
              </w:rPr>
              <w:fldChar w:fldCharType="end"/>
            </w:r>
          </w:hyperlink>
        </w:p>
        <w:p w14:paraId="051DA19B" w14:textId="36FF3E5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58" w:history="1">
            <w:r w:rsidRPr="00DF03DC">
              <w:rPr>
                <w:rStyle w:val="Hyperlink"/>
                <w:noProof/>
              </w:rPr>
              <w:t>3.2.1.3</w:t>
            </w:r>
            <w:r>
              <w:rPr>
                <w:rFonts w:asciiTheme="minorHAnsi" w:eastAsiaTheme="minorEastAsia" w:hAnsiTheme="minorHAnsi"/>
                <w:noProof/>
                <w:sz w:val="24"/>
                <w:szCs w:val="24"/>
                <w:lang w:eastAsia="sl-SI"/>
              </w:rPr>
              <w:tab/>
            </w:r>
            <w:r w:rsidRPr="00DF03DC">
              <w:rPr>
                <w:rStyle w:val="Hyperlink"/>
                <w:noProof/>
              </w:rPr>
              <w:t>ČENMP-0003: Napotitev pacienta v napotno/sprejemno ustanovo</w:t>
            </w:r>
            <w:r>
              <w:rPr>
                <w:noProof/>
                <w:webHidden/>
              </w:rPr>
              <w:tab/>
            </w:r>
            <w:r>
              <w:rPr>
                <w:noProof/>
                <w:webHidden/>
              </w:rPr>
              <w:fldChar w:fldCharType="begin"/>
            </w:r>
            <w:r>
              <w:rPr>
                <w:noProof/>
                <w:webHidden/>
              </w:rPr>
              <w:instrText xml:space="preserve"> PAGEREF _Toc194989158 \h </w:instrText>
            </w:r>
            <w:r>
              <w:rPr>
                <w:noProof/>
                <w:webHidden/>
              </w:rPr>
            </w:r>
            <w:r>
              <w:rPr>
                <w:noProof/>
                <w:webHidden/>
              </w:rPr>
              <w:fldChar w:fldCharType="separate"/>
            </w:r>
            <w:r w:rsidR="00AE5962">
              <w:rPr>
                <w:noProof/>
                <w:webHidden/>
              </w:rPr>
              <w:t>101</w:t>
            </w:r>
            <w:r>
              <w:rPr>
                <w:noProof/>
                <w:webHidden/>
              </w:rPr>
              <w:fldChar w:fldCharType="end"/>
            </w:r>
          </w:hyperlink>
        </w:p>
        <w:p w14:paraId="5CCD5B33" w14:textId="3D25CB2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59" w:history="1">
            <w:r w:rsidRPr="00DF03DC">
              <w:rPr>
                <w:rStyle w:val="Hyperlink"/>
                <w:noProof/>
              </w:rPr>
              <w:t>3.2.1.4</w:t>
            </w:r>
            <w:r>
              <w:rPr>
                <w:rFonts w:asciiTheme="minorHAnsi" w:eastAsiaTheme="minorEastAsia" w:hAnsiTheme="minorHAnsi"/>
                <w:noProof/>
                <w:sz w:val="24"/>
                <w:szCs w:val="24"/>
                <w:lang w:eastAsia="sl-SI"/>
              </w:rPr>
              <w:tab/>
            </w:r>
            <w:r w:rsidRPr="00DF03DC">
              <w:rPr>
                <w:rStyle w:val="Hyperlink"/>
                <w:noProof/>
              </w:rPr>
              <w:t>ČENMP-0004: Zahtevek za premestitev v drugo ekipo NMP</w:t>
            </w:r>
            <w:r>
              <w:rPr>
                <w:noProof/>
                <w:webHidden/>
              </w:rPr>
              <w:tab/>
            </w:r>
            <w:r>
              <w:rPr>
                <w:noProof/>
                <w:webHidden/>
              </w:rPr>
              <w:fldChar w:fldCharType="begin"/>
            </w:r>
            <w:r>
              <w:rPr>
                <w:noProof/>
                <w:webHidden/>
              </w:rPr>
              <w:instrText xml:space="preserve"> PAGEREF _Toc194989159 \h </w:instrText>
            </w:r>
            <w:r>
              <w:rPr>
                <w:noProof/>
                <w:webHidden/>
              </w:rPr>
            </w:r>
            <w:r>
              <w:rPr>
                <w:noProof/>
                <w:webHidden/>
              </w:rPr>
              <w:fldChar w:fldCharType="separate"/>
            </w:r>
            <w:r w:rsidR="00AE5962">
              <w:rPr>
                <w:noProof/>
                <w:webHidden/>
              </w:rPr>
              <w:t>101</w:t>
            </w:r>
            <w:r>
              <w:rPr>
                <w:noProof/>
                <w:webHidden/>
              </w:rPr>
              <w:fldChar w:fldCharType="end"/>
            </w:r>
          </w:hyperlink>
        </w:p>
        <w:p w14:paraId="4D308D97" w14:textId="7772891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0" w:history="1">
            <w:r w:rsidRPr="00DF03DC">
              <w:rPr>
                <w:rStyle w:val="Hyperlink"/>
                <w:noProof/>
              </w:rPr>
              <w:t>3.2.1.5</w:t>
            </w:r>
            <w:r>
              <w:rPr>
                <w:rFonts w:asciiTheme="minorHAnsi" w:eastAsiaTheme="minorEastAsia" w:hAnsiTheme="minorHAnsi"/>
                <w:noProof/>
                <w:sz w:val="24"/>
                <w:szCs w:val="24"/>
                <w:lang w:eastAsia="sl-SI"/>
              </w:rPr>
              <w:tab/>
            </w:r>
            <w:r w:rsidRPr="00DF03DC">
              <w:rPr>
                <w:rStyle w:val="Hyperlink"/>
                <w:noProof/>
              </w:rPr>
              <w:t>ČENMP-0005: Vzpostavitev konferenčne zveze</w:t>
            </w:r>
            <w:r>
              <w:rPr>
                <w:noProof/>
                <w:webHidden/>
              </w:rPr>
              <w:tab/>
            </w:r>
            <w:r>
              <w:rPr>
                <w:noProof/>
                <w:webHidden/>
              </w:rPr>
              <w:fldChar w:fldCharType="begin"/>
            </w:r>
            <w:r>
              <w:rPr>
                <w:noProof/>
                <w:webHidden/>
              </w:rPr>
              <w:instrText xml:space="preserve"> PAGEREF _Toc194989160 \h </w:instrText>
            </w:r>
            <w:r>
              <w:rPr>
                <w:noProof/>
                <w:webHidden/>
              </w:rPr>
            </w:r>
            <w:r>
              <w:rPr>
                <w:noProof/>
                <w:webHidden/>
              </w:rPr>
              <w:fldChar w:fldCharType="separate"/>
            </w:r>
            <w:r w:rsidR="00AE5962">
              <w:rPr>
                <w:noProof/>
                <w:webHidden/>
              </w:rPr>
              <w:t>102</w:t>
            </w:r>
            <w:r>
              <w:rPr>
                <w:noProof/>
                <w:webHidden/>
              </w:rPr>
              <w:fldChar w:fldCharType="end"/>
            </w:r>
          </w:hyperlink>
        </w:p>
        <w:p w14:paraId="5AB4C06E" w14:textId="72C09C2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1" w:history="1">
            <w:r w:rsidRPr="00DF03DC">
              <w:rPr>
                <w:rStyle w:val="Hyperlink"/>
                <w:noProof/>
              </w:rPr>
              <w:t>3.2.1.6</w:t>
            </w:r>
            <w:r>
              <w:rPr>
                <w:rFonts w:asciiTheme="minorHAnsi" w:eastAsiaTheme="minorEastAsia" w:hAnsiTheme="minorHAnsi"/>
                <w:noProof/>
                <w:sz w:val="24"/>
                <w:szCs w:val="24"/>
                <w:lang w:eastAsia="sl-SI"/>
              </w:rPr>
              <w:tab/>
            </w:r>
            <w:r w:rsidRPr="00DF03DC">
              <w:rPr>
                <w:rStyle w:val="Hyperlink"/>
                <w:noProof/>
              </w:rPr>
              <w:t>ČENMP-0006: Prijava na delovišče</w:t>
            </w:r>
            <w:r>
              <w:rPr>
                <w:noProof/>
                <w:webHidden/>
              </w:rPr>
              <w:tab/>
            </w:r>
            <w:r>
              <w:rPr>
                <w:noProof/>
                <w:webHidden/>
              </w:rPr>
              <w:fldChar w:fldCharType="begin"/>
            </w:r>
            <w:r>
              <w:rPr>
                <w:noProof/>
                <w:webHidden/>
              </w:rPr>
              <w:instrText xml:space="preserve"> PAGEREF _Toc194989161 \h </w:instrText>
            </w:r>
            <w:r>
              <w:rPr>
                <w:noProof/>
                <w:webHidden/>
              </w:rPr>
            </w:r>
            <w:r>
              <w:rPr>
                <w:noProof/>
                <w:webHidden/>
              </w:rPr>
              <w:fldChar w:fldCharType="separate"/>
            </w:r>
            <w:r w:rsidR="00AE5962">
              <w:rPr>
                <w:noProof/>
                <w:webHidden/>
              </w:rPr>
              <w:t>103</w:t>
            </w:r>
            <w:r>
              <w:rPr>
                <w:noProof/>
                <w:webHidden/>
              </w:rPr>
              <w:fldChar w:fldCharType="end"/>
            </w:r>
          </w:hyperlink>
        </w:p>
        <w:p w14:paraId="63472F59" w14:textId="091D711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2" w:history="1">
            <w:r w:rsidRPr="00DF03DC">
              <w:rPr>
                <w:rStyle w:val="Hyperlink"/>
                <w:noProof/>
              </w:rPr>
              <w:t>3.2.1.7</w:t>
            </w:r>
            <w:r>
              <w:rPr>
                <w:rFonts w:asciiTheme="minorHAnsi" w:eastAsiaTheme="minorEastAsia" w:hAnsiTheme="minorHAnsi"/>
                <w:noProof/>
                <w:sz w:val="24"/>
                <w:szCs w:val="24"/>
                <w:lang w:eastAsia="sl-SI"/>
              </w:rPr>
              <w:tab/>
            </w:r>
            <w:r w:rsidRPr="00DF03DC">
              <w:rPr>
                <w:rStyle w:val="Hyperlink"/>
                <w:noProof/>
              </w:rPr>
              <w:t>ČENMP-0007: Odjava z delovišča</w:t>
            </w:r>
            <w:r>
              <w:rPr>
                <w:noProof/>
                <w:webHidden/>
              </w:rPr>
              <w:tab/>
            </w:r>
            <w:r>
              <w:rPr>
                <w:noProof/>
                <w:webHidden/>
              </w:rPr>
              <w:fldChar w:fldCharType="begin"/>
            </w:r>
            <w:r>
              <w:rPr>
                <w:noProof/>
                <w:webHidden/>
              </w:rPr>
              <w:instrText xml:space="preserve"> PAGEREF _Toc194989162 \h </w:instrText>
            </w:r>
            <w:r>
              <w:rPr>
                <w:noProof/>
                <w:webHidden/>
              </w:rPr>
            </w:r>
            <w:r>
              <w:rPr>
                <w:noProof/>
                <w:webHidden/>
              </w:rPr>
              <w:fldChar w:fldCharType="separate"/>
            </w:r>
            <w:r w:rsidR="00AE5962">
              <w:rPr>
                <w:noProof/>
                <w:webHidden/>
              </w:rPr>
              <w:t>103</w:t>
            </w:r>
            <w:r>
              <w:rPr>
                <w:noProof/>
                <w:webHidden/>
              </w:rPr>
              <w:fldChar w:fldCharType="end"/>
            </w:r>
          </w:hyperlink>
        </w:p>
        <w:p w14:paraId="3CF05F0B" w14:textId="7677DD5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3" w:history="1">
            <w:r w:rsidRPr="00DF03DC">
              <w:rPr>
                <w:rStyle w:val="Hyperlink"/>
                <w:noProof/>
              </w:rPr>
              <w:t>3.2.1.8</w:t>
            </w:r>
            <w:r>
              <w:rPr>
                <w:rFonts w:asciiTheme="minorHAnsi" w:eastAsiaTheme="minorEastAsia" w:hAnsiTheme="minorHAnsi"/>
                <w:noProof/>
                <w:sz w:val="24"/>
                <w:szCs w:val="24"/>
                <w:lang w:eastAsia="sl-SI"/>
              </w:rPr>
              <w:tab/>
            </w:r>
            <w:r w:rsidRPr="00DF03DC">
              <w:rPr>
                <w:rStyle w:val="Hyperlink"/>
                <w:noProof/>
              </w:rPr>
              <w:t>ČENMP-0008: Primarna triaža na posebnem dogodku</w:t>
            </w:r>
            <w:r>
              <w:rPr>
                <w:noProof/>
                <w:webHidden/>
              </w:rPr>
              <w:tab/>
            </w:r>
            <w:r>
              <w:rPr>
                <w:noProof/>
                <w:webHidden/>
              </w:rPr>
              <w:fldChar w:fldCharType="begin"/>
            </w:r>
            <w:r>
              <w:rPr>
                <w:noProof/>
                <w:webHidden/>
              </w:rPr>
              <w:instrText xml:space="preserve"> PAGEREF _Toc194989163 \h </w:instrText>
            </w:r>
            <w:r>
              <w:rPr>
                <w:noProof/>
                <w:webHidden/>
              </w:rPr>
            </w:r>
            <w:r>
              <w:rPr>
                <w:noProof/>
                <w:webHidden/>
              </w:rPr>
              <w:fldChar w:fldCharType="separate"/>
            </w:r>
            <w:r w:rsidR="00AE5962">
              <w:rPr>
                <w:noProof/>
                <w:webHidden/>
              </w:rPr>
              <w:t>103</w:t>
            </w:r>
            <w:r>
              <w:rPr>
                <w:noProof/>
                <w:webHidden/>
              </w:rPr>
              <w:fldChar w:fldCharType="end"/>
            </w:r>
          </w:hyperlink>
        </w:p>
        <w:p w14:paraId="6C7B108B" w14:textId="362881C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4" w:history="1">
            <w:r w:rsidRPr="00DF03DC">
              <w:rPr>
                <w:rStyle w:val="Hyperlink"/>
                <w:noProof/>
              </w:rPr>
              <w:t>3.2.1.9</w:t>
            </w:r>
            <w:r>
              <w:rPr>
                <w:rFonts w:asciiTheme="minorHAnsi" w:eastAsiaTheme="minorEastAsia" w:hAnsiTheme="minorHAnsi"/>
                <w:noProof/>
                <w:sz w:val="24"/>
                <w:szCs w:val="24"/>
                <w:lang w:eastAsia="sl-SI"/>
              </w:rPr>
              <w:tab/>
            </w:r>
            <w:r w:rsidRPr="00DF03DC">
              <w:rPr>
                <w:rStyle w:val="Hyperlink"/>
                <w:noProof/>
              </w:rPr>
              <w:t>ČENMP-0009: Sekundarna triaža na posebnem dogodku</w:t>
            </w:r>
            <w:r>
              <w:rPr>
                <w:noProof/>
                <w:webHidden/>
              </w:rPr>
              <w:tab/>
            </w:r>
            <w:r>
              <w:rPr>
                <w:noProof/>
                <w:webHidden/>
              </w:rPr>
              <w:fldChar w:fldCharType="begin"/>
            </w:r>
            <w:r>
              <w:rPr>
                <w:noProof/>
                <w:webHidden/>
              </w:rPr>
              <w:instrText xml:space="preserve"> PAGEREF _Toc194989164 \h </w:instrText>
            </w:r>
            <w:r>
              <w:rPr>
                <w:noProof/>
                <w:webHidden/>
              </w:rPr>
            </w:r>
            <w:r>
              <w:rPr>
                <w:noProof/>
                <w:webHidden/>
              </w:rPr>
              <w:fldChar w:fldCharType="separate"/>
            </w:r>
            <w:r w:rsidR="00AE5962">
              <w:rPr>
                <w:noProof/>
                <w:webHidden/>
              </w:rPr>
              <w:t>104</w:t>
            </w:r>
            <w:r>
              <w:rPr>
                <w:noProof/>
                <w:webHidden/>
              </w:rPr>
              <w:fldChar w:fldCharType="end"/>
            </w:r>
          </w:hyperlink>
        </w:p>
        <w:p w14:paraId="4836A5BF" w14:textId="79A9401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5" w:history="1">
            <w:r w:rsidRPr="00DF03DC">
              <w:rPr>
                <w:rStyle w:val="Hyperlink"/>
                <w:noProof/>
              </w:rPr>
              <w:t>3.2.1.10</w:t>
            </w:r>
            <w:r>
              <w:rPr>
                <w:rFonts w:asciiTheme="minorHAnsi" w:eastAsiaTheme="minorEastAsia" w:hAnsiTheme="minorHAnsi"/>
                <w:noProof/>
                <w:sz w:val="24"/>
                <w:szCs w:val="24"/>
                <w:lang w:eastAsia="sl-SI"/>
              </w:rPr>
              <w:tab/>
            </w:r>
            <w:r w:rsidRPr="00DF03DC">
              <w:rPr>
                <w:rStyle w:val="Hyperlink"/>
                <w:noProof/>
              </w:rPr>
              <w:t>ČENMP-0010: Transportna triaža na posebnem dogodku</w:t>
            </w:r>
            <w:r>
              <w:rPr>
                <w:noProof/>
                <w:webHidden/>
              </w:rPr>
              <w:tab/>
            </w:r>
            <w:r>
              <w:rPr>
                <w:noProof/>
                <w:webHidden/>
              </w:rPr>
              <w:fldChar w:fldCharType="begin"/>
            </w:r>
            <w:r>
              <w:rPr>
                <w:noProof/>
                <w:webHidden/>
              </w:rPr>
              <w:instrText xml:space="preserve"> PAGEREF _Toc194989165 \h </w:instrText>
            </w:r>
            <w:r>
              <w:rPr>
                <w:noProof/>
                <w:webHidden/>
              </w:rPr>
            </w:r>
            <w:r>
              <w:rPr>
                <w:noProof/>
                <w:webHidden/>
              </w:rPr>
              <w:fldChar w:fldCharType="separate"/>
            </w:r>
            <w:r w:rsidR="00AE5962">
              <w:rPr>
                <w:noProof/>
                <w:webHidden/>
              </w:rPr>
              <w:t>104</w:t>
            </w:r>
            <w:r>
              <w:rPr>
                <w:noProof/>
                <w:webHidden/>
              </w:rPr>
              <w:fldChar w:fldCharType="end"/>
            </w:r>
          </w:hyperlink>
        </w:p>
        <w:p w14:paraId="738176F6" w14:textId="1C221E9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6" w:history="1">
            <w:r w:rsidRPr="00DF03DC">
              <w:rPr>
                <w:rStyle w:val="Hyperlink"/>
                <w:noProof/>
              </w:rPr>
              <w:t>3.2.1.11</w:t>
            </w:r>
            <w:r>
              <w:rPr>
                <w:rFonts w:asciiTheme="minorHAnsi" w:eastAsiaTheme="minorEastAsia" w:hAnsiTheme="minorHAnsi"/>
                <w:noProof/>
                <w:sz w:val="24"/>
                <w:szCs w:val="24"/>
                <w:lang w:eastAsia="sl-SI"/>
              </w:rPr>
              <w:tab/>
            </w:r>
            <w:r w:rsidRPr="00DF03DC">
              <w:rPr>
                <w:rStyle w:val="Hyperlink"/>
                <w:noProof/>
              </w:rPr>
              <w:t>ČENMP-0011: Vnos kliničnih podatkov neznanega pacienta</w:t>
            </w:r>
            <w:r>
              <w:rPr>
                <w:noProof/>
                <w:webHidden/>
              </w:rPr>
              <w:tab/>
            </w:r>
            <w:r>
              <w:rPr>
                <w:noProof/>
                <w:webHidden/>
              </w:rPr>
              <w:fldChar w:fldCharType="begin"/>
            </w:r>
            <w:r>
              <w:rPr>
                <w:noProof/>
                <w:webHidden/>
              </w:rPr>
              <w:instrText xml:space="preserve"> PAGEREF _Toc194989166 \h </w:instrText>
            </w:r>
            <w:r>
              <w:rPr>
                <w:noProof/>
                <w:webHidden/>
              </w:rPr>
            </w:r>
            <w:r>
              <w:rPr>
                <w:noProof/>
                <w:webHidden/>
              </w:rPr>
              <w:fldChar w:fldCharType="separate"/>
            </w:r>
            <w:r w:rsidR="00AE5962">
              <w:rPr>
                <w:noProof/>
                <w:webHidden/>
              </w:rPr>
              <w:t>105</w:t>
            </w:r>
            <w:r>
              <w:rPr>
                <w:noProof/>
                <w:webHidden/>
              </w:rPr>
              <w:fldChar w:fldCharType="end"/>
            </w:r>
          </w:hyperlink>
        </w:p>
        <w:p w14:paraId="48BDAEC2" w14:textId="4CB5AB9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7" w:history="1">
            <w:r w:rsidRPr="00DF03DC">
              <w:rPr>
                <w:rStyle w:val="Hyperlink"/>
                <w:noProof/>
              </w:rPr>
              <w:t>3.2.1.12</w:t>
            </w:r>
            <w:r>
              <w:rPr>
                <w:rFonts w:asciiTheme="minorHAnsi" w:eastAsiaTheme="minorEastAsia" w:hAnsiTheme="minorHAnsi"/>
                <w:noProof/>
                <w:sz w:val="24"/>
                <w:szCs w:val="24"/>
                <w:lang w:eastAsia="sl-SI"/>
              </w:rPr>
              <w:tab/>
            </w:r>
            <w:r w:rsidRPr="00DF03DC">
              <w:rPr>
                <w:rStyle w:val="Hyperlink"/>
                <w:noProof/>
              </w:rPr>
              <w:t>ČENMP-0012: Seznanitev s stanjem posebnega dogodka</w:t>
            </w:r>
            <w:r>
              <w:rPr>
                <w:noProof/>
                <w:webHidden/>
              </w:rPr>
              <w:tab/>
            </w:r>
            <w:r>
              <w:rPr>
                <w:noProof/>
                <w:webHidden/>
              </w:rPr>
              <w:fldChar w:fldCharType="begin"/>
            </w:r>
            <w:r>
              <w:rPr>
                <w:noProof/>
                <w:webHidden/>
              </w:rPr>
              <w:instrText xml:space="preserve"> PAGEREF _Toc194989167 \h </w:instrText>
            </w:r>
            <w:r>
              <w:rPr>
                <w:noProof/>
                <w:webHidden/>
              </w:rPr>
            </w:r>
            <w:r>
              <w:rPr>
                <w:noProof/>
                <w:webHidden/>
              </w:rPr>
              <w:fldChar w:fldCharType="separate"/>
            </w:r>
            <w:r w:rsidR="00AE5962">
              <w:rPr>
                <w:noProof/>
                <w:webHidden/>
              </w:rPr>
              <w:t>105</w:t>
            </w:r>
            <w:r>
              <w:rPr>
                <w:noProof/>
                <w:webHidden/>
              </w:rPr>
              <w:fldChar w:fldCharType="end"/>
            </w:r>
          </w:hyperlink>
        </w:p>
        <w:p w14:paraId="2FE617D4" w14:textId="2DB7E8E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8" w:history="1">
            <w:r w:rsidRPr="00DF03DC">
              <w:rPr>
                <w:rStyle w:val="Hyperlink"/>
                <w:noProof/>
              </w:rPr>
              <w:t>3.2.1.13</w:t>
            </w:r>
            <w:r>
              <w:rPr>
                <w:rFonts w:asciiTheme="minorHAnsi" w:eastAsiaTheme="minorEastAsia" w:hAnsiTheme="minorHAnsi"/>
                <w:noProof/>
                <w:sz w:val="24"/>
                <w:szCs w:val="24"/>
                <w:lang w:eastAsia="sl-SI"/>
              </w:rPr>
              <w:tab/>
            </w:r>
            <w:r w:rsidRPr="00DF03DC">
              <w:rPr>
                <w:rStyle w:val="Hyperlink"/>
                <w:noProof/>
              </w:rPr>
              <w:t>ČENMP-0013: Vpogled v podatke dispečerskega dogodka</w:t>
            </w:r>
            <w:r>
              <w:rPr>
                <w:noProof/>
                <w:webHidden/>
              </w:rPr>
              <w:tab/>
            </w:r>
            <w:r>
              <w:rPr>
                <w:noProof/>
                <w:webHidden/>
              </w:rPr>
              <w:fldChar w:fldCharType="begin"/>
            </w:r>
            <w:r>
              <w:rPr>
                <w:noProof/>
                <w:webHidden/>
              </w:rPr>
              <w:instrText xml:space="preserve"> PAGEREF _Toc194989168 \h </w:instrText>
            </w:r>
            <w:r>
              <w:rPr>
                <w:noProof/>
                <w:webHidden/>
              </w:rPr>
            </w:r>
            <w:r>
              <w:rPr>
                <w:noProof/>
                <w:webHidden/>
              </w:rPr>
              <w:fldChar w:fldCharType="separate"/>
            </w:r>
            <w:r w:rsidR="00AE5962">
              <w:rPr>
                <w:noProof/>
                <w:webHidden/>
              </w:rPr>
              <w:t>105</w:t>
            </w:r>
            <w:r>
              <w:rPr>
                <w:noProof/>
                <w:webHidden/>
              </w:rPr>
              <w:fldChar w:fldCharType="end"/>
            </w:r>
          </w:hyperlink>
        </w:p>
        <w:p w14:paraId="292CE134" w14:textId="6059CE5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69" w:history="1">
            <w:r w:rsidRPr="00DF03DC">
              <w:rPr>
                <w:rStyle w:val="Hyperlink"/>
                <w:noProof/>
              </w:rPr>
              <w:t>3.2.1.14</w:t>
            </w:r>
            <w:r>
              <w:rPr>
                <w:rFonts w:asciiTheme="minorHAnsi" w:eastAsiaTheme="minorEastAsia" w:hAnsiTheme="minorHAnsi"/>
                <w:noProof/>
                <w:sz w:val="24"/>
                <w:szCs w:val="24"/>
                <w:lang w:eastAsia="sl-SI"/>
              </w:rPr>
              <w:tab/>
            </w:r>
            <w:r w:rsidRPr="00DF03DC">
              <w:rPr>
                <w:rStyle w:val="Hyperlink"/>
                <w:noProof/>
              </w:rPr>
              <w:t>ČENMP-0014: Vpogled v zdravstveno dokumentacijo pacienta v CRPP</w:t>
            </w:r>
            <w:r>
              <w:rPr>
                <w:noProof/>
                <w:webHidden/>
              </w:rPr>
              <w:tab/>
            </w:r>
            <w:r>
              <w:rPr>
                <w:noProof/>
                <w:webHidden/>
              </w:rPr>
              <w:fldChar w:fldCharType="begin"/>
            </w:r>
            <w:r>
              <w:rPr>
                <w:noProof/>
                <w:webHidden/>
              </w:rPr>
              <w:instrText xml:space="preserve"> PAGEREF _Toc194989169 \h </w:instrText>
            </w:r>
            <w:r>
              <w:rPr>
                <w:noProof/>
                <w:webHidden/>
              </w:rPr>
            </w:r>
            <w:r>
              <w:rPr>
                <w:noProof/>
                <w:webHidden/>
              </w:rPr>
              <w:fldChar w:fldCharType="separate"/>
            </w:r>
            <w:r w:rsidR="00AE5962">
              <w:rPr>
                <w:noProof/>
                <w:webHidden/>
              </w:rPr>
              <w:t>106</w:t>
            </w:r>
            <w:r>
              <w:rPr>
                <w:noProof/>
                <w:webHidden/>
              </w:rPr>
              <w:fldChar w:fldCharType="end"/>
            </w:r>
          </w:hyperlink>
        </w:p>
        <w:p w14:paraId="39C862C8" w14:textId="5B97508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0" w:history="1">
            <w:r w:rsidRPr="00DF03DC">
              <w:rPr>
                <w:rStyle w:val="Hyperlink"/>
                <w:noProof/>
              </w:rPr>
              <w:t>3.2.1.15</w:t>
            </w:r>
            <w:r>
              <w:rPr>
                <w:rFonts w:asciiTheme="minorHAnsi" w:eastAsiaTheme="minorEastAsia" w:hAnsiTheme="minorHAnsi"/>
                <w:noProof/>
                <w:sz w:val="24"/>
                <w:szCs w:val="24"/>
                <w:lang w:eastAsia="sl-SI"/>
              </w:rPr>
              <w:tab/>
            </w:r>
            <w:r w:rsidRPr="00DF03DC">
              <w:rPr>
                <w:rStyle w:val="Hyperlink"/>
                <w:noProof/>
              </w:rPr>
              <w:t>ČENMP-0015: Vzpostavitev telefonskega klica</w:t>
            </w:r>
            <w:r>
              <w:rPr>
                <w:noProof/>
                <w:webHidden/>
              </w:rPr>
              <w:tab/>
            </w:r>
            <w:r>
              <w:rPr>
                <w:noProof/>
                <w:webHidden/>
              </w:rPr>
              <w:fldChar w:fldCharType="begin"/>
            </w:r>
            <w:r>
              <w:rPr>
                <w:noProof/>
                <w:webHidden/>
              </w:rPr>
              <w:instrText xml:space="preserve"> PAGEREF _Toc194989170 \h </w:instrText>
            </w:r>
            <w:r>
              <w:rPr>
                <w:noProof/>
                <w:webHidden/>
              </w:rPr>
            </w:r>
            <w:r>
              <w:rPr>
                <w:noProof/>
                <w:webHidden/>
              </w:rPr>
              <w:fldChar w:fldCharType="separate"/>
            </w:r>
            <w:r w:rsidR="00AE5962">
              <w:rPr>
                <w:noProof/>
                <w:webHidden/>
              </w:rPr>
              <w:t>106</w:t>
            </w:r>
            <w:r>
              <w:rPr>
                <w:noProof/>
                <w:webHidden/>
              </w:rPr>
              <w:fldChar w:fldCharType="end"/>
            </w:r>
          </w:hyperlink>
        </w:p>
        <w:p w14:paraId="578252CB" w14:textId="1820CB9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1" w:history="1">
            <w:r w:rsidRPr="00DF03DC">
              <w:rPr>
                <w:rStyle w:val="Hyperlink"/>
                <w:noProof/>
              </w:rPr>
              <w:t>3.2.1.16</w:t>
            </w:r>
            <w:r>
              <w:rPr>
                <w:rFonts w:asciiTheme="minorHAnsi" w:eastAsiaTheme="minorEastAsia" w:hAnsiTheme="minorHAnsi"/>
                <w:noProof/>
                <w:sz w:val="24"/>
                <w:szCs w:val="24"/>
                <w:lang w:eastAsia="sl-SI"/>
              </w:rPr>
              <w:tab/>
            </w:r>
            <w:r w:rsidRPr="00DF03DC">
              <w:rPr>
                <w:rStyle w:val="Hyperlink"/>
                <w:noProof/>
              </w:rPr>
              <w:t>ČENMP-0016: Prejem novih informacij med izvajanjem intervencije</w:t>
            </w:r>
            <w:r>
              <w:rPr>
                <w:noProof/>
                <w:webHidden/>
              </w:rPr>
              <w:tab/>
            </w:r>
            <w:r>
              <w:rPr>
                <w:noProof/>
                <w:webHidden/>
              </w:rPr>
              <w:fldChar w:fldCharType="begin"/>
            </w:r>
            <w:r>
              <w:rPr>
                <w:noProof/>
                <w:webHidden/>
              </w:rPr>
              <w:instrText xml:space="preserve"> PAGEREF _Toc194989171 \h </w:instrText>
            </w:r>
            <w:r>
              <w:rPr>
                <w:noProof/>
                <w:webHidden/>
              </w:rPr>
            </w:r>
            <w:r>
              <w:rPr>
                <w:noProof/>
                <w:webHidden/>
              </w:rPr>
              <w:fldChar w:fldCharType="separate"/>
            </w:r>
            <w:r w:rsidR="00AE5962">
              <w:rPr>
                <w:noProof/>
                <w:webHidden/>
              </w:rPr>
              <w:t>107</w:t>
            </w:r>
            <w:r>
              <w:rPr>
                <w:noProof/>
                <w:webHidden/>
              </w:rPr>
              <w:fldChar w:fldCharType="end"/>
            </w:r>
          </w:hyperlink>
        </w:p>
        <w:p w14:paraId="3DAF222B" w14:textId="6402665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2" w:history="1">
            <w:r w:rsidRPr="00DF03DC">
              <w:rPr>
                <w:rStyle w:val="Hyperlink"/>
                <w:noProof/>
              </w:rPr>
              <w:t>3.2.1.17</w:t>
            </w:r>
            <w:r>
              <w:rPr>
                <w:rFonts w:asciiTheme="minorHAnsi" w:eastAsiaTheme="minorEastAsia" w:hAnsiTheme="minorHAnsi"/>
                <w:noProof/>
                <w:sz w:val="24"/>
                <w:szCs w:val="24"/>
                <w:lang w:eastAsia="sl-SI"/>
              </w:rPr>
              <w:tab/>
            </w:r>
            <w:r w:rsidRPr="00DF03DC">
              <w:rPr>
                <w:rStyle w:val="Hyperlink"/>
                <w:noProof/>
              </w:rPr>
              <w:t>ČENMP-0017: Posredovanje statusa ekipe</w:t>
            </w:r>
            <w:r>
              <w:rPr>
                <w:noProof/>
                <w:webHidden/>
              </w:rPr>
              <w:tab/>
            </w:r>
            <w:r>
              <w:rPr>
                <w:noProof/>
                <w:webHidden/>
              </w:rPr>
              <w:fldChar w:fldCharType="begin"/>
            </w:r>
            <w:r>
              <w:rPr>
                <w:noProof/>
                <w:webHidden/>
              </w:rPr>
              <w:instrText xml:space="preserve"> PAGEREF _Toc194989172 \h </w:instrText>
            </w:r>
            <w:r>
              <w:rPr>
                <w:noProof/>
                <w:webHidden/>
              </w:rPr>
            </w:r>
            <w:r>
              <w:rPr>
                <w:noProof/>
                <w:webHidden/>
              </w:rPr>
              <w:fldChar w:fldCharType="separate"/>
            </w:r>
            <w:r w:rsidR="00AE5962">
              <w:rPr>
                <w:noProof/>
                <w:webHidden/>
              </w:rPr>
              <w:t>107</w:t>
            </w:r>
            <w:r>
              <w:rPr>
                <w:noProof/>
                <w:webHidden/>
              </w:rPr>
              <w:fldChar w:fldCharType="end"/>
            </w:r>
          </w:hyperlink>
        </w:p>
        <w:p w14:paraId="02BE9F18" w14:textId="5DCFE91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3" w:history="1">
            <w:r w:rsidRPr="00DF03DC">
              <w:rPr>
                <w:rStyle w:val="Hyperlink"/>
                <w:noProof/>
              </w:rPr>
              <w:t>3.2.1.18</w:t>
            </w:r>
            <w:r>
              <w:rPr>
                <w:rFonts w:asciiTheme="minorHAnsi" w:eastAsiaTheme="minorEastAsia" w:hAnsiTheme="minorHAnsi"/>
                <w:noProof/>
                <w:sz w:val="24"/>
                <w:szCs w:val="24"/>
                <w:lang w:eastAsia="sl-SI"/>
              </w:rPr>
              <w:tab/>
            </w:r>
            <w:r w:rsidRPr="00DF03DC">
              <w:rPr>
                <w:rStyle w:val="Hyperlink"/>
                <w:noProof/>
              </w:rPr>
              <w:t>ČENMP-0018: Prikaz osnovnih podatkov pacienta</w:t>
            </w:r>
            <w:r>
              <w:rPr>
                <w:noProof/>
                <w:webHidden/>
              </w:rPr>
              <w:tab/>
            </w:r>
            <w:r>
              <w:rPr>
                <w:noProof/>
                <w:webHidden/>
              </w:rPr>
              <w:fldChar w:fldCharType="begin"/>
            </w:r>
            <w:r>
              <w:rPr>
                <w:noProof/>
                <w:webHidden/>
              </w:rPr>
              <w:instrText xml:space="preserve"> PAGEREF _Toc194989173 \h </w:instrText>
            </w:r>
            <w:r>
              <w:rPr>
                <w:noProof/>
                <w:webHidden/>
              </w:rPr>
            </w:r>
            <w:r>
              <w:rPr>
                <w:noProof/>
                <w:webHidden/>
              </w:rPr>
              <w:fldChar w:fldCharType="separate"/>
            </w:r>
            <w:r w:rsidR="00AE5962">
              <w:rPr>
                <w:noProof/>
                <w:webHidden/>
              </w:rPr>
              <w:t>108</w:t>
            </w:r>
            <w:r>
              <w:rPr>
                <w:noProof/>
                <w:webHidden/>
              </w:rPr>
              <w:fldChar w:fldCharType="end"/>
            </w:r>
          </w:hyperlink>
        </w:p>
        <w:p w14:paraId="65EA1C88" w14:textId="5CD7F6D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4" w:history="1">
            <w:r w:rsidRPr="00DF03DC">
              <w:rPr>
                <w:rStyle w:val="Hyperlink"/>
                <w:noProof/>
              </w:rPr>
              <w:t>3.2.1.19</w:t>
            </w:r>
            <w:r>
              <w:rPr>
                <w:rFonts w:asciiTheme="minorHAnsi" w:eastAsiaTheme="minorEastAsia" w:hAnsiTheme="minorHAnsi"/>
                <w:noProof/>
                <w:sz w:val="24"/>
                <w:szCs w:val="24"/>
                <w:lang w:eastAsia="sl-SI"/>
              </w:rPr>
              <w:tab/>
            </w:r>
            <w:r w:rsidRPr="00DF03DC">
              <w:rPr>
                <w:rStyle w:val="Hyperlink"/>
                <w:noProof/>
              </w:rPr>
              <w:t>ČENMP-0019: Vnos anamneze</w:t>
            </w:r>
            <w:r>
              <w:rPr>
                <w:noProof/>
                <w:webHidden/>
              </w:rPr>
              <w:tab/>
            </w:r>
            <w:r>
              <w:rPr>
                <w:noProof/>
                <w:webHidden/>
              </w:rPr>
              <w:fldChar w:fldCharType="begin"/>
            </w:r>
            <w:r>
              <w:rPr>
                <w:noProof/>
                <w:webHidden/>
              </w:rPr>
              <w:instrText xml:space="preserve"> PAGEREF _Toc194989174 \h </w:instrText>
            </w:r>
            <w:r>
              <w:rPr>
                <w:noProof/>
                <w:webHidden/>
              </w:rPr>
            </w:r>
            <w:r>
              <w:rPr>
                <w:noProof/>
                <w:webHidden/>
              </w:rPr>
              <w:fldChar w:fldCharType="separate"/>
            </w:r>
            <w:r w:rsidR="00AE5962">
              <w:rPr>
                <w:noProof/>
                <w:webHidden/>
              </w:rPr>
              <w:t>108</w:t>
            </w:r>
            <w:r>
              <w:rPr>
                <w:noProof/>
                <w:webHidden/>
              </w:rPr>
              <w:fldChar w:fldCharType="end"/>
            </w:r>
          </w:hyperlink>
        </w:p>
        <w:p w14:paraId="61556BD1" w14:textId="655C1D3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5" w:history="1">
            <w:r w:rsidRPr="00DF03DC">
              <w:rPr>
                <w:rStyle w:val="Hyperlink"/>
                <w:noProof/>
              </w:rPr>
              <w:t>3.2.1.20</w:t>
            </w:r>
            <w:r>
              <w:rPr>
                <w:rFonts w:asciiTheme="minorHAnsi" w:eastAsiaTheme="minorEastAsia" w:hAnsiTheme="minorHAnsi"/>
                <w:noProof/>
                <w:sz w:val="24"/>
                <w:szCs w:val="24"/>
                <w:lang w:eastAsia="sl-SI"/>
              </w:rPr>
              <w:tab/>
            </w:r>
            <w:r w:rsidRPr="00DF03DC">
              <w:rPr>
                <w:rStyle w:val="Hyperlink"/>
                <w:noProof/>
              </w:rPr>
              <w:t>ČENMP-0020: Vnos podatkov o vitalnih funkcijah</w:t>
            </w:r>
            <w:r>
              <w:rPr>
                <w:noProof/>
                <w:webHidden/>
              </w:rPr>
              <w:tab/>
            </w:r>
            <w:r>
              <w:rPr>
                <w:noProof/>
                <w:webHidden/>
              </w:rPr>
              <w:fldChar w:fldCharType="begin"/>
            </w:r>
            <w:r>
              <w:rPr>
                <w:noProof/>
                <w:webHidden/>
              </w:rPr>
              <w:instrText xml:space="preserve"> PAGEREF _Toc194989175 \h </w:instrText>
            </w:r>
            <w:r>
              <w:rPr>
                <w:noProof/>
                <w:webHidden/>
              </w:rPr>
            </w:r>
            <w:r>
              <w:rPr>
                <w:noProof/>
                <w:webHidden/>
              </w:rPr>
              <w:fldChar w:fldCharType="separate"/>
            </w:r>
            <w:r w:rsidR="00AE5962">
              <w:rPr>
                <w:noProof/>
                <w:webHidden/>
              </w:rPr>
              <w:t>109</w:t>
            </w:r>
            <w:r>
              <w:rPr>
                <w:noProof/>
                <w:webHidden/>
              </w:rPr>
              <w:fldChar w:fldCharType="end"/>
            </w:r>
          </w:hyperlink>
        </w:p>
        <w:p w14:paraId="25161CAD" w14:textId="2871CEC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6" w:history="1">
            <w:r w:rsidRPr="00DF03DC">
              <w:rPr>
                <w:rStyle w:val="Hyperlink"/>
                <w:noProof/>
              </w:rPr>
              <w:t>3.2.1.21</w:t>
            </w:r>
            <w:r>
              <w:rPr>
                <w:rFonts w:asciiTheme="minorHAnsi" w:eastAsiaTheme="minorEastAsia" w:hAnsiTheme="minorHAnsi"/>
                <w:noProof/>
                <w:sz w:val="24"/>
                <w:szCs w:val="24"/>
                <w:lang w:eastAsia="sl-SI"/>
              </w:rPr>
              <w:tab/>
            </w:r>
            <w:r w:rsidRPr="00DF03DC">
              <w:rPr>
                <w:rStyle w:val="Hyperlink"/>
                <w:noProof/>
              </w:rPr>
              <w:t>ČENMP-0021: Vnos podatkov o statusu pacienta</w:t>
            </w:r>
            <w:r>
              <w:rPr>
                <w:noProof/>
                <w:webHidden/>
              </w:rPr>
              <w:tab/>
            </w:r>
            <w:r>
              <w:rPr>
                <w:noProof/>
                <w:webHidden/>
              </w:rPr>
              <w:fldChar w:fldCharType="begin"/>
            </w:r>
            <w:r>
              <w:rPr>
                <w:noProof/>
                <w:webHidden/>
              </w:rPr>
              <w:instrText xml:space="preserve"> PAGEREF _Toc194989176 \h </w:instrText>
            </w:r>
            <w:r>
              <w:rPr>
                <w:noProof/>
                <w:webHidden/>
              </w:rPr>
            </w:r>
            <w:r>
              <w:rPr>
                <w:noProof/>
                <w:webHidden/>
              </w:rPr>
              <w:fldChar w:fldCharType="separate"/>
            </w:r>
            <w:r w:rsidR="00AE5962">
              <w:rPr>
                <w:noProof/>
                <w:webHidden/>
              </w:rPr>
              <w:t>109</w:t>
            </w:r>
            <w:r>
              <w:rPr>
                <w:noProof/>
                <w:webHidden/>
              </w:rPr>
              <w:fldChar w:fldCharType="end"/>
            </w:r>
          </w:hyperlink>
        </w:p>
        <w:p w14:paraId="5C56D3F7" w14:textId="5623FBE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7" w:history="1">
            <w:r w:rsidRPr="00DF03DC">
              <w:rPr>
                <w:rStyle w:val="Hyperlink"/>
                <w:noProof/>
              </w:rPr>
              <w:t>3.2.1.22</w:t>
            </w:r>
            <w:r>
              <w:rPr>
                <w:rFonts w:asciiTheme="minorHAnsi" w:eastAsiaTheme="minorEastAsia" w:hAnsiTheme="minorHAnsi"/>
                <w:noProof/>
                <w:sz w:val="24"/>
                <w:szCs w:val="24"/>
                <w:lang w:eastAsia="sl-SI"/>
              </w:rPr>
              <w:tab/>
            </w:r>
            <w:r w:rsidRPr="00DF03DC">
              <w:rPr>
                <w:rStyle w:val="Hyperlink"/>
                <w:noProof/>
              </w:rPr>
              <w:t>ČENMP-0022: Vnos EKG</w:t>
            </w:r>
            <w:r>
              <w:rPr>
                <w:noProof/>
                <w:webHidden/>
              </w:rPr>
              <w:tab/>
            </w:r>
            <w:r>
              <w:rPr>
                <w:noProof/>
                <w:webHidden/>
              </w:rPr>
              <w:fldChar w:fldCharType="begin"/>
            </w:r>
            <w:r>
              <w:rPr>
                <w:noProof/>
                <w:webHidden/>
              </w:rPr>
              <w:instrText xml:space="preserve"> PAGEREF _Toc194989177 \h </w:instrText>
            </w:r>
            <w:r>
              <w:rPr>
                <w:noProof/>
                <w:webHidden/>
              </w:rPr>
            </w:r>
            <w:r>
              <w:rPr>
                <w:noProof/>
                <w:webHidden/>
              </w:rPr>
              <w:fldChar w:fldCharType="separate"/>
            </w:r>
            <w:r w:rsidR="00AE5962">
              <w:rPr>
                <w:noProof/>
                <w:webHidden/>
              </w:rPr>
              <w:t>110</w:t>
            </w:r>
            <w:r>
              <w:rPr>
                <w:noProof/>
                <w:webHidden/>
              </w:rPr>
              <w:fldChar w:fldCharType="end"/>
            </w:r>
          </w:hyperlink>
        </w:p>
        <w:p w14:paraId="0A0E90A3" w14:textId="7AD59DD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8" w:history="1">
            <w:r w:rsidRPr="00DF03DC">
              <w:rPr>
                <w:rStyle w:val="Hyperlink"/>
                <w:noProof/>
              </w:rPr>
              <w:t>3.2.1.23</w:t>
            </w:r>
            <w:r>
              <w:rPr>
                <w:rFonts w:asciiTheme="minorHAnsi" w:eastAsiaTheme="minorEastAsia" w:hAnsiTheme="minorHAnsi"/>
                <w:noProof/>
                <w:sz w:val="24"/>
                <w:szCs w:val="24"/>
                <w:lang w:eastAsia="sl-SI"/>
              </w:rPr>
              <w:tab/>
            </w:r>
            <w:r w:rsidRPr="00DF03DC">
              <w:rPr>
                <w:rStyle w:val="Hyperlink"/>
                <w:noProof/>
              </w:rPr>
              <w:t>ČENMP-0023: Vnos podatkov o preiskavi z ultrazvokom</w:t>
            </w:r>
            <w:r>
              <w:rPr>
                <w:noProof/>
                <w:webHidden/>
              </w:rPr>
              <w:tab/>
            </w:r>
            <w:r>
              <w:rPr>
                <w:noProof/>
                <w:webHidden/>
              </w:rPr>
              <w:fldChar w:fldCharType="begin"/>
            </w:r>
            <w:r>
              <w:rPr>
                <w:noProof/>
                <w:webHidden/>
              </w:rPr>
              <w:instrText xml:space="preserve"> PAGEREF _Toc194989178 \h </w:instrText>
            </w:r>
            <w:r>
              <w:rPr>
                <w:noProof/>
                <w:webHidden/>
              </w:rPr>
            </w:r>
            <w:r>
              <w:rPr>
                <w:noProof/>
                <w:webHidden/>
              </w:rPr>
              <w:fldChar w:fldCharType="separate"/>
            </w:r>
            <w:r w:rsidR="00AE5962">
              <w:rPr>
                <w:noProof/>
                <w:webHidden/>
              </w:rPr>
              <w:t>111</w:t>
            </w:r>
            <w:r>
              <w:rPr>
                <w:noProof/>
                <w:webHidden/>
              </w:rPr>
              <w:fldChar w:fldCharType="end"/>
            </w:r>
          </w:hyperlink>
        </w:p>
        <w:p w14:paraId="6BCF71E3" w14:textId="132B28E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79" w:history="1">
            <w:r w:rsidRPr="00DF03DC">
              <w:rPr>
                <w:rStyle w:val="Hyperlink"/>
                <w:noProof/>
              </w:rPr>
              <w:t>3.2.1.24</w:t>
            </w:r>
            <w:r>
              <w:rPr>
                <w:rFonts w:asciiTheme="minorHAnsi" w:eastAsiaTheme="minorEastAsia" w:hAnsiTheme="minorHAnsi"/>
                <w:noProof/>
                <w:sz w:val="24"/>
                <w:szCs w:val="24"/>
                <w:lang w:eastAsia="sl-SI"/>
              </w:rPr>
              <w:tab/>
            </w:r>
            <w:r w:rsidRPr="00DF03DC">
              <w:rPr>
                <w:rStyle w:val="Hyperlink"/>
                <w:noProof/>
              </w:rPr>
              <w:t>ČENMP-0024: Laboratorijski podatki</w:t>
            </w:r>
            <w:r>
              <w:rPr>
                <w:noProof/>
                <w:webHidden/>
              </w:rPr>
              <w:tab/>
            </w:r>
            <w:r>
              <w:rPr>
                <w:noProof/>
                <w:webHidden/>
              </w:rPr>
              <w:fldChar w:fldCharType="begin"/>
            </w:r>
            <w:r>
              <w:rPr>
                <w:noProof/>
                <w:webHidden/>
              </w:rPr>
              <w:instrText xml:space="preserve"> PAGEREF _Toc194989179 \h </w:instrText>
            </w:r>
            <w:r>
              <w:rPr>
                <w:noProof/>
                <w:webHidden/>
              </w:rPr>
            </w:r>
            <w:r>
              <w:rPr>
                <w:noProof/>
                <w:webHidden/>
              </w:rPr>
              <w:fldChar w:fldCharType="separate"/>
            </w:r>
            <w:r w:rsidR="00AE5962">
              <w:rPr>
                <w:noProof/>
                <w:webHidden/>
              </w:rPr>
              <w:t>111</w:t>
            </w:r>
            <w:r>
              <w:rPr>
                <w:noProof/>
                <w:webHidden/>
              </w:rPr>
              <w:fldChar w:fldCharType="end"/>
            </w:r>
          </w:hyperlink>
        </w:p>
        <w:p w14:paraId="105105E8" w14:textId="6FD4C1F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0" w:history="1">
            <w:r w:rsidRPr="00DF03DC">
              <w:rPr>
                <w:rStyle w:val="Hyperlink"/>
                <w:noProof/>
              </w:rPr>
              <w:t>3.2.1.25</w:t>
            </w:r>
            <w:r>
              <w:rPr>
                <w:rFonts w:asciiTheme="minorHAnsi" w:eastAsiaTheme="minorEastAsia" w:hAnsiTheme="minorHAnsi"/>
                <w:noProof/>
                <w:sz w:val="24"/>
                <w:szCs w:val="24"/>
                <w:lang w:eastAsia="sl-SI"/>
              </w:rPr>
              <w:tab/>
            </w:r>
            <w:r w:rsidRPr="00DF03DC">
              <w:rPr>
                <w:rStyle w:val="Hyperlink"/>
                <w:noProof/>
              </w:rPr>
              <w:t>ČENMP-0025: Podatki slikovne diagnostike</w:t>
            </w:r>
            <w:r>
              <w:rPr>
                <w:noProof/>
                <w:webHidden/>
              </w:rPr>
              <w:tab/>
            </w:r>
            <w:r>
              <w:rPr>
                <w:noProof/>
                <w:webHidden/>
              </w:rPr>
              <w:fldChar w:fldCharType="begin"/>
            </w:r>
            <w:r>
              <w:rPr>
                <w:noProof/>
                <w:webHidden/>
              </w:rPr>
              <w:instrText xml:space="preserve"> PAGEREF _Toc194989180 \h </w:instrText>
            </w:r>
            <w:r>
              <w:rPr>
                <w:noProof/>
                <w:webHidden/>
              </w:rPr>
            </w:r>
            <w:r>
              <w:rPr>
                <w:noProof/>
                <w:webHidden/>
              </w:rPr>
              <w:fldChar w:fldCharType="separate"/>
            </w:r>
            <w:r w:rsidR="00AE5962">
              <w:rPr>
                <w:noProof/>
                <w:webHidden/>
              </w:rPr>
              <w:t>111</w:t>
            </w:r>
            <w:r>
              <w:rPr>
                <w:noProof/>
                <w:webHidden/>
              </w:rPr>
              <w:fldChar w:fldCharType="end"/>
            </w:r>
          </w:hyperlink>
        </w:p>
        <w:p w14:paraId="0F5C5340" w14:textId="687350B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1" w:history="1">
            <w:r w:rsidRPr="00DF03DC">
              <w:rPr>
                <w:rStyle w:val="Hyperlink"/>
                <w:noProof/>
              </w:rPr>
              <w:t>3.2.1.26</w:t>
            </w:r>
            <w:r>
              <w:rPr>
                <w:rFonts w:asciiTheme="minorHAnsi" w:eastAsiaTheme="minorEastAsia" w:hAnsiTheme="minorHAnsi"/>
                <w:noProof/>
                <w:sz w:val="24"/>
                <w:szCs w:val="24"/>
                <w:lang w:eastAsia="sl-SI"/>
              </w:rPr>
              <w:tab/>
            </w:r>
            <w:r w:rsidRPr="00DF03DC">
              <w:rPr>
                <w:rStyle w:val="Hyperlink"/>
                <w:noProof/>
              </w:rPr>
              <w:t>ČENMP-0026: Zdravila</w:t>
            </w:r>
            <w:r>
              <w:rPr>
                <w:noProof/>
                <w:webHidden/>
              </w:rPr>
              <w:tab/>
            </w:r>
            <w:r>
              <w:rPr>
                <w:noProof/>
                <w:webHidden/>
              </w:rPr>
              <w:fldChar w:fldCharType="begin"/>
            </w:r>
            <w:r>
              <w:rPr>
                <w:noProof/>
                <w:webHidden/>
              </w:rPr>
              <w:instrText xml:space="preserve"> PAGEREF _Toc194989181 \h </w:instrText>
            </w:r>
            <w:r>
              <w:rPr>
                <w:noProof/>
                <w:webHidden/>
              </w:rPr>
            </w:r>
            <w:r>
              <w:rPr>
                <w:noProof/>
                <w:webHidden/>
              </w:rPr>
              <w:fldChar w:fldCharType="separate"/>
            </w:r>
            <w:r w:rsidR="00AE5962">
              <w:rPr>
                <w:noProof/>
                <w:webHidden/>
              </w:rPr>
              <w:t>112</w:t>
            </w:r>
            <w:r>
              <w:rPr>
                <w:noProof/>
                <w:webHidden/>
              </w:rPr>
              <w:fldChar w:fldCharType="end"/>
            </w:r>
          </w:hyperlink>
        </w:p>
        <w:p w14:paraId="63F27A0A" w14:textId="3066061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2" w:history="1">
            <w:r w:rsidRPr="00DF03DC">
              <w:rPr>
                <w:rStyle w:val="Hyperlink"/>
                <w:noProof/>
              </w:rPr>
              <w:t>3.2.1.27</w:t>
            </w:r>
            <w:r>
              <w:rPr>
                <w:rFonts w:asciiTheme="minorHAnsi" w:eastAsiaTheme="minorEastAsia" w:hAnsiTheme="minorHAnsi"/>
                <w:noProof/>
                <w:sz w:val="24"/>
                <w:szCs w:val="24"/>
                <w:lang w:eastAsia="sl-SI"/>
              </w:rPr>
              <w:tab/>
            </w:r>
            <w:r w:rsidRPr="00DF03DC">
              <w:rPr>
                <w:rStyle w:val="Hyperlink"/>
                <w:noProof/>
              </w:rPr>
              <w:t>ČENMP-0027: Posegi in terapije</w:t>
            </w:r>
            <w:r>
              <w:rPr>
                <w:noProof/>
                <w:webHidden/>
              </w:rPr>
              <w:tab/>
            </w:r>
            <w:r>
              <w:rPr>
                <w:noProof/>
                <w:webHidden/>
              </w:rPr>
              <w:fldChar w:fldCharType="begin"/>
            </w:r>
            <w:r>
              <w:rPr>
                <w:noProof/>
                <w:webHidden/>
              </w:rPr>
              <w:instrText xml:space="preserve"> PAGEREF _Toc194989182 \h </w:instrText>
            </w:r>
            <w:r>
              <w:rPr>
                <w:noProof/>
                <w:webHidden/>
              </w:rPr>
            </w:r>
            <w:r>
              <w:rPr>
                <w:noProof/>
                <w:webHidden/>
              </w:rPr>
              <w:fldChar w:fldCharType="separate"/>
            </w:r>
            <w:r w:rsidR="00AE5962">
              <w:rPr>
                <w:noProof/>
                <w:webHidden/>
              </w:rPr>
              <w:t>113</w:t>
            </w:r>
            <w:r>
              <w:rPr>
                <w:noProof/>
                <w:webHidden/>
              </w:rPr>
              <w:fldChar w:fldCharType="end"/>
            </w:r>
          </w:hyperlink>
        </w:p>
        <w:p w14:paraId="6840CFE3" w14:textId="0BAA460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3" w:history="1">
            <w:r w:rsidRPr="00DF03DC">
              <w:rPr>
                <w:rStyle w:val="Hyperlink"/>
                <w:noProof/>
              </w:rPr>
              <w:t>3.2.1.28</w:t>
            </w:r>
            <w:r>
              <w:rPr>
                <w:rFonts w:asciiTheme="minorHAnsi" w:eastAsiaTheme="minorEastAsia" w:hAnsiTheme="minorHAnsi"/>
                <w:noProof/>
                <w:sz w:val="24"/>
                <w:szCs w:val="24"/>
                <w:lang w:eastAsia="sl-SI"/>
              </w:rPr>
              <w:tab/>
            </w:r>
            <w:r w:rsidRPr="00DF03DC">
              <w:rPr>
                <w:rStyle w:val="Hyperlink"/>
                <w:noProof/>
              </w:rPr>
              <w:t>ČENMP-0028: Diagnoze</w:t>
            </w:r>
            <w:r>
              <w:rPr>
                <w:noProof/>
                <w:webHidden/>
              </w:rPr>
              <w:tab/>
            </w:r>
            <w:r>
              <w:rPr>
                <w:noProof/>
                <w:webHidden/>
              </w:rPr>
              <w:fldChar w:fldCharType="begin"/>
            </w:r>
            <w:r>
              <w:rPr>
                <w:noProof/>
                <w:webHidden/>
              </w:rPr>
              <w:instrText xml:space="preserve"> PAGEREF _Toc194989183 \h </w:instrText>
            </w:r>
            <w:r>
              <w:rPr>
                <w:noProof/>
                <w:webHidden/>
              </w:rPr>
            </w:r>
            <w:r>
              <w:rPr>
                <w:noProof/>
                <w:webHidden/>
              </w:rPr>
              <w:fldChar w:fldCharType="separate"/>
            </w:r>
            <w:r w:rsidR="00AE5962">
              <w:rPr>
                <w:noProof/>
                <w:webHidden/>
              </w:rPr>
              <w:t>114</w:t>
            </w:r>
            <w:r>
              <w:rPr>
                <w:noProof/>
                <w:webHidden/>
              </w:rPr>
              <w:fldChar w:fldCharType="end"/>
            </w:r>
          </w:hyperlink>
        </w:p>
        <w:p w14:paraId="197413C7" w14:textId="419B423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4" w:history="1">
            <w:r w:rsidRPr="00DF03DC">
              <w:rPr>
                <w:rStyle w:val="Hyperlink"/>
                <w:noProof/>
              </w:rPr>
              <w:t>3.2.1.29</w:t>
            </w:r>
            <w:r>
              <w:rPr>
                <w:rFonts w:asciiTheme="minorHAnsi" w:eastAsiaTheme="minorEastAsia" w:hAnsiTheme="minorHAnsi"/>
                <w:noProof/>
                <w:sz w:val="24"/>
                <w:szCs w:val="24"/>
                <w:lang w:eastAsia="sl-SI"/>
              </w:rPr>
              <w:tab/>
            </w:r>
            <w:r w:rsidRPr="00DF03DC">
              <w:rPr>
                <w:rStyle w:val="Hyperlink"/>
                <w:noProof/>
              </w:rPr>
              <w:t>ČENMP-0029: Stanja</w:t>
            </w:r>
            <w:r>
              <w:rPr>
                <w:noProof/>
                <w:webHidden/>
              </w:rPr>
              <w:tab/>
            </w:r>
            <w:r>
              <w:rPr>
                <w:noProof/>
                <w:webHidden/>
              </w:rPr>
              <w:fldChar w:fldCharType="begin"/>
            </w:r>
            <w:r>
              <w:rPr>
                <w:noProof/>
                <w:webHidden/>
              </w:rPr>
              <w:instrText xml:space="preserve"> PAGEREF _Toc194989184 \h </w:instrText>
            </w:r>
            <w:r>
              <w:rPr>
                <w:noProof/>
                <w:webHidden/>
              </w:rPr>
            </w:r>
            <w:r>
              <w:rPr>
                <w:noProof/>
                <w:webHidden/>
              </w:rPr>
              <w:fldChar w:fldCharType="separate"/>
            </w:r>
            <w:r w:rsidR="00AE5962">
              <w:rPr>
                <w:noProof/>
                <w:webHidden/>
              </w:rPr>
              <w:t>115</w:t>
            </w:r>
            <w:r>
              <w:rPr>
                <w:noProof/>
                <w:webHidden/>
              </w:rPr>
              <w:fldChar w:fldCharType="end"/>
            </w:r>
          </w:hyperlink>
        </w:p>
        <w:p w14:paraId="15278ABE" w14:textId="1AC896D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5" w:history="1">
            <w:r w:rsidRPr="00DF03DC">
              <w:rPr>
                <w:rStyle w:val="Hyperlink"/>
                <w:noProof/>
              </w:rPr>
              <w:t>3.2.1.30</w:t>
            </w:r>
            <w:r>
              <w:rPr>
                <w:rFonts w:asciiTheme="minorHAnsi" w:eastAsiaTheme="minorEastAsia" w:hAnsiTheme="minorHAnsi"/>
                <w:noProof/>
                <w:sz w:val="24"/>
                <w:szCs w:val="24"/>
                <w:lang w:eastAsia="sl-SI"/>
              </w:rPr>
              <w:tab/>
            </w:r>
            <w:r w:rsidRPr="00DF03DC">
              <w:rPr>
                <w:rStyle w:val="Hyperlink"/>
                <w:noProof/>
              </w:rPr>
              <w:t>ČENMP-0030: Zapleti med obravnavo</w:t>
            </w:r>
            <w:r>
              <w:rPr>
                <w:noProof/>
                <w:webHidden/>
              </w:rPr>
              <w:tab/>
            </w:r>
            <w:r>
              <w:rPr>
                <w:noProof/>
                <w:webHidden/>
              </w:rPr>
              <w:fldChar w:fldCharType="begin"/>
            </w:r>
            <w:r>
              <w:rPr>
                <w:noProof/>
                <w:webHidden/>
              </w:rPr>
              <w:instrText xml:space="preserve"> PAGEREF _Toc194989185 \h </w:instrText>
            </w:r>
            <w:r>
              <w:rPr>
                <w:noProof/>
                <w:webHidden/>
              </w:rPr>
            </w:r>
            <w:r>
              <w:rPr>
                <w:noProof/>
                <w:webHidden/>
              </w:rPr>
              <w:fldChar w:fldCharType="separate"/>
            </w:r>
            <w:r w:rsidR="00AE5962">
              <w:rPr>
                <w:noProof/>
                <w:webHidden/>
              </w:rPr>
              <w:t>115</w:t>
            </w:r>
            <w:r>
              <w:rPr>
                <w:noProof/>
                <w:webHidden/>
              </w:rPr>
              <w:fldChar w:fldCharType="end"/>
            </w:r>
          </w:hyperlink>
        </w:p>
        <w:p w14:paraId="29025F82" w14:textId="3D84132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6" w:history="1">
            <w:r w:rsidRPr="00DF03DC">
              <w:rPr>
                <w:rStyle w:val="Hyperlink"/>
                <w:noProof/>
              </w:rPr>
              <w:t>3.2.1.31</w:t>
            </w:r>
            <w:r>
              <w:rPr>
                <w:rFonts w:asciiTheme="minorHAnsi" w:eastAsiaTheme="minorEastAsia" w:hAnsiTheme="minorHAnsi"/>
                <w:noProof/>
                <w:sz w:val="24"/>
                <w:szCs w:val="24"/>
                <w:lang w:eastAsia="sl-SI"/>
              </w:rPr>
              <w:tab/>
            </w:r>
            <w:r w:rsidRPr="00DF03DC">
              <w:rPr>
                <w:rStyle w:val="Hyperlink"/>
                <w:noProof/>
              </w:rPr>
              <w:t>ČENMP-0031: Mrliški ogled</w:t>
            </w:r>
            <w:r>
              <w:rPr>
                <w:noProof/>
                <w:webHidden/>
              </w:rPr>
              <w:tab/>
            </w:r>
            <w:r>
              <w:rPr>
                <w:noProof/>
                <w:webHidden/>
              </w:rPr>
              <w:fldChar w:fldCharType="begin"/>
            </w:r>
            <w:r>
              <w:rPr>
                <w:noProof/>
                <w:webHidden/>
              </w:rPr>
              <w:instrText xml:space="preserve"> PAGEREF _Toc194989186 \h </w:instrText>
            </w:r>
            <w:r>
              <w:rPr>
                <w:noProof/>
                <w:webHidden/>
              </w:rPr>
            </w:r>
            <w:r>
              <w:rPr>
                <w:noProof/>
                <w:webHidden/>
              </w:rPr>
              <w:fldChar w:fldCharType="separate"/>
            </w:r>
            <w:r w:rsidR="00AE5962">
              <w:rPr>
                <w:noProof/>
                <w:webHidden/>
              </w:rPr>
              <w:t>116</w:t>
            </w:r>
            <w:r>
              <w:rPr>
                <w:noProof/>
                <w:webHidden/>
              </w:rPr>
              <w:fldChar w:fldCharType="end"/>
            </w:r>
          </w:hyperlink>
        </w:p>
        <w:p w14:paraId="5B16D8D0" w14:textId="3B52937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7" w:history="1">
            <w:r w:rsidRPr="00DF03DC">
              <w:rPr>
                <w:rStyle w:val="Hyperlink"/>
                <w:noProof/>
              </w:rPr>
              <w:t>3.2.1.32</w:t>
            </w:r>
            <w:r>
              <w:rPr>
                <w:rFonts w:asciiTheme="minorHAnsi" w:eastAsiaTheme="minorEastAsia" w:hAnsiTheme="minorHAnsi"/>
                <w:noProof/>
                <w:sz w:val="24"/>
                <w:szCs w:val="24"/>
                <w:lang w:eastAsia="sl-SI"/>
              </w:rPr>
              <w:tab/>
            </w:r>
            <w:r w:rsidRPr="00DF03DC">
              <w:rPr>
                <w:rStyle w:val="Hyperlink"/>
                <w:noProof/>
              </w:rPr>
              <w:t>ČENMP-0032: Sprejem pacienta na delovišče posebnega dogodka</w:t>
            </w:r>
            <w:r>
              <w:rPr>
                <w:noProof/>
                <w:webHidden/>
              </w:rPr>
              <w:tab/>
            </w:r>
            <w:r>
              <w:rPr>
                <w:noProof/>
                <w:webHidden/>
              </w:rPr>
              <w:fldChar w:fldCharType="begin"/>
            </w:r>
            <w:r>
              <w:rPr>
                <w:noProof/>
                <w:webHidden/>
              </w:rPr>
              <w:instrText xml:space="preserve"> PAGEREF _Toc194989187 \h </w:instrText>
            </w:r>
            <w:r>
              <w:rPr>
                <w:noProof/>
                <w:webHidden/>
              </w:rPr>
            </w:r>
            <w:r>
              <w:rPr>
                <w:noProof/>
                <w:webHidden/>
              </w:rPr>
              <w:fldChar w:fldCharType="separate"/>
            </w:r>
            <w:r w:rsidR="00AE5962">
              <w:rPr>
                <w:noProof/>
                <w:webHidden/>
              </w:rPr>
              <w:t>118</w:t>
            </w:r>
            <w:r>
              <w:rPr>
                <w:noProof/>
                <w:webHidden/>
              </w:rPr>
              <w:fldChar w:fldCharType="end"/>
            </w:r>
          </w:hyperlink>
        </w:p>
        <w:p w14:paraId="1688948F" w14:textId="13EB3F1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8" w:history="1">
            <w:r w:rsidRPr="00DF03DC">
              <w:rPr>
                <w:rStyle w:val="Hyperlink"/>
                <w:noProof/>
              </w:rPr>
              <w:t>3.2.1.33</w:t>
            </w:r>
            <w:r>
              <w:rPr>
                <w:rFonts w:asciiTheme="minorHAnsi" w:eastAsiaTheme="minorEastAsia" w:hAnsiTheme="minorHAnsi"/>
                <w:noProof/>
                <w:sz w:val="24"/>
                <w:szCs w:val="24"/>
                <w:lang w:eastAsia="sl-SI"/>
              </w:rPr>
              <w:tab/>
            </w:r>
            <w:r w:rsidRPr="00DF03DC">
              <w:rPr>
                <w:rStyle w:val="Hyperlink"/>
                <w:noProof/>
              </w:rPr>
              <w:t>ČENMP-0033: Prejem zahteve za takojšen izvoz oziroma polet</w:t>
            </w:r>
            <w:r>
              <w:rPr>
                <w:noProof/>
                <w:webHidden/>
              </w:rPr>
              <w:tab/>
            </w:r>
            <w:r>
              <w:rPr>
                <w:noProof/>
                <w:webHidden/>
              </w:rPr>
              <w:fldChar w:fldCharType="begin"/>
            </w:r>
            <w:r>
              <w:rPr>
                <w:noProof/>
                <w:webHidden/>
              </w:rPr>
              <w:instrText xml:space="preserve"> PAGEREF _Toc194989188 \h </w:instrText>
            </w:r>
            <w:r>
              <w:rPr>
                <w:noProof/>
                <w:webHidden/>
              </w:rPr>
            </w:r>
            <w:r>
              <w:rPr>
                <w:noProof/>
                <w:webHidden/>
              </w:rPr>
              <w:fldChar w:fldCharType="separate"/>
            </w:r>
            <w:r w:rsidR="00AE5962">
              <w:rPr>
                <w:noProof/>
                <w:webHidden/>
              </w:rPr>
              <w:t>118</w:t>
            </w:r>
            <w:r>
              <w:rPr>
                <w:noProof/>
                <w:webHidden/>
              </w:rPr>
              <w:fldChar w:fldCharType="end"/>
            </w:r>
          </w:hyperlink>
        </w:p>
        <w:p w14:paraId="10B7E222" w14:textId="307C007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89" w:history="1">
            <w:r w:rsidRPr="00DF03DC">
              <w:rPr>
                <w:rStyle w:val="Hyperlink"/>
                <w:noProof/>
              </w:rPr>
              <w:t>3.2.1.34</w:t>
            </w:r>
            <w:r>
              <w:rPr>
                <w:rFonts w:asciiTheme="minorHAnsi" w:eastAsiaTheme="minorEastAsia" w:hAnsiTheme="minorHAnsi"/>
                <w:noProof/>
                <w:sz w:val="24"/>
                <w:szCs w:val="24"/>
                <w:lang w:eastAsia="sl-SI"/>
              </w:rPr>
              <w:tab/>
            </w:r>
            <w:r w:rsidRPr="00DF03DC">
              <w:rPr>
                <w:rStyle w:val="Hyperlink"/>
                <w:noProof/>
              </w:rPr>
              <w:t>ČENMP-0034: Zahteva za posvet z zdravnikom konzultantom NMP</w:t>
            </w:r>
            <w:r>
              <w:rPr>
                <w:noProof/>
                <w:webHidden/>
              </w:rPr>
              <w:tab/>
            </w:r>
            <w:r>
              <w:rPr>
                <w:noProof/>
                <w:webHidden/>
              </w:rPr>
              <w:fldChar w:fldCharType="begin"/>
            </w:r>
            <w:r>
              <w:rPr>
                <w:noProof/>
                <w:webHidden/>
              </w:rPr>
              <w:instrText xml:space="preserve"> PAGEREF _Toc194989189 \h </w:instrText>
            </w:r>
            <w:r>
              <w:rPr>
                <w:noProof/>
                <w:webHidden/>
              </w:rPr>
            </w:r>
            <w:r>
              <w:rPr>
                <w:noProof/>
                <w:webHidden/>
              </w:rPr>
              <w:fldChar w:fldCharType="separate"/>
            </w:r>
            <w:r w:rsidR="00AE5962">
              <w:rPr>
                <w:noProof/>
                <w:webHidden/>
              </w:rPr>
              <w:t>118</w:t>
            </w:r>
            <w:r>
              <w:rPr>
                <w:noProof/>
                <w:webHidden/>
              </w:rPr>
              <w:fldChar w:fldCharType="end"/>
            </w:r>
          </w:hyperlink>
        </w:p>
        <w:p w14:paraId="796ADDF5" w14:textId="74EE8D8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0" w:history="1">
            <w:r w:rsidRPr="00DF03DC">
              <w:rPr>
                <w:rStyle w:val="Hyperlink"/>
                <w:noProof/>
              </w:rPr>
              <w:t>3.2.1.35</w:t>
            </w:r>
            <w:r>
              <w:rPr>
                <w:rFonts w:asciiTheme="minorHAnsi" w:eastAsiaTheme="minorEastAsia" w:hAnsiTheme="minorHAnsi"/>
                <w:noProof/>
                <w:sz w:val="24"/>
                <w:szCs w:val="24"/>
                <w:lang w:eastAsia="sl-SI"/>
              </w:rPr>
              <w:tab/>
            </w:r>
            <w:r w:rsidRPr="00DF03DC">
              <w:rPr>
                <w:rStyle w:val="Hyperlink"/>
                <w:noProof/>
              </w:rPr>
              <w:t>ČENMP-0035: Vpis identitete pacienta</w:t>
            </w:r>
            <w:r>
              <w:rPr>
                <w:noProof/>
                <w:webHidden/>
              </w:rPr>
              <w:tab/>
            </w:r>
            <w:r>
              <w:rPr>
                <w:noProof/>
                <w:webHidden/>
              </w:rPr>
              <w:fldChar w:fldCharType="begin"/>
            </w:r>
            <w:r>
              <w:rPr>
                <w:noProof/>
                <w:webHidden/>
              </w:rPr>
              <w:instrText xml:space="preserve"> PAGEREF _Toc194989190 \h </w:instrText>
            </w:r>
            <w:r>
              <w:rPr>
                <w:noProof/>
                <w:webHidden/>
              </w:rPr>
            </w:r>
            <w:r>
              <w:rPr>
                <w:noProof/>
                <w:webHidden/>
              </w:rPr>
              <w:fldChar w:fldCharType="separate"/>
            </w:r>
            <w:r w:rsidR="00AE5962">
              <w:rPr>
                <w:noProof/>
                <w:webHidden/>
              </w:rPr>
              <w:t>119</w:t>
            </w:r>
            <w:r>
              <w:rPr>
                <w:noProof/>
                <w:webHidden/>
              </w:rPr>
              <w:fldChar w:fldCharType="end"/>
            </w:r>
          </w:hyperlink>
        </w:p>
        <w:p w14:paraId="13D1F545" w14:textId="69CDE37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1" w:history="1">
            <w:r w:rsidRPr="00DF03DC">
              <w:rPr>
                <w:rStyle w:val="Hyperlink"/>
                <w:noProof/>
              </w:rPr>
              <w:t>3.2.1.36</w:t>
            </w:r>
            <w:r>
              <w:rPr>
                <w:rFonts w:asciiTheme="minorHAnsi" w:eastAsiaTheme="minorEastAsia" w:hAnsiTheme="minorHAnsi"/>
                <w:noProof/>
                <w:sz w:val="24"/>
                <w:szCs w:val="24"/>
                <w:lang w:eastAsia="sl-SI"/>
              </w:rPr>
              <w:tab/>
            </w:r>
            <w:r w:rsidRPr="00DF03DC">
              <w:rPr>
                <w:rStyle w:val="Hyperlink"/>
                <w:noProof/>
              </w:rPr>
              <w:t>ČENMP-0036: Zagotavljanje poročila o reševalnem prevozu</w:t>
            </w:r>
            <w:r>
              <w:rPr>
                <w:noProof/>
                <w:webHidden/>
              </w:rPr>
              <w:tab/>
            </w:r>
            <w:r>
              <w:rPr>
                <w:noProof/>
                <w:webHidden/>
              </w:rPr>
              <w:fldChar w:fldCharType="begin"/>
            </w:r>
            <w:r>
              <w:rPr>
                <w:noProof/>
                <w:webHidden/>
              </w:rPr>
              <w:instrText xml:space="preserve"> PAGEREF _Toc194989191 \h </w:instrText>
            </w:r>
            <w:r>
              <w:rPr>
                <w:noProof/>
                <w:webHidden/>
              </w:rPr>
            </w:r>
            <w:r>
              <w:rPr>
                <w:noProof/>
                <w:webHidden/>
              </w:rPr>
              <w:fldChar w:fldCharType="separate"/>
            </w:r>
            <w:r w:rsidR="00AE5962">
              <w:rPr>
                <w:noProof/>
                <w:webHidden/>
              </w:rPr>
              <w:t>119</w:t>
            </w:r>
            <w:r>
              <w:rPr>
                <w:noProof/>
                <w:webHidden/>
              </w:rPr>
              <w:fldChar w:fldCharType="end"/>
            </w:r>
          </w:hyperlink>
        </w:p>
        <w:p w14:paraId="78BB15E1" w14:textId="0C7771D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2" w:history="1">
            <w:r w:rsidRPr="00DF03DC">
              <w:rPr>
                <w:rStyle w:val="Hyperlink"/>
                <w:noProof/>
              </w:rPr>
              <w:t>3.2.1.37</w:t>
            </w:r>
            <w:r>
              <w:rPr>
                <w:rFonts w:asciiTheme="minorHAnsi" w:eastAsiaTheme="minorEastAsia" w:hAnsiTheme="minorHAnsi"/>
                <w:noProof/>
                <w:sz w:val="24"/>
                <w:szCs w:val="24"/>
                <w:lang w:eastAsia="sl-SI"/>
              </w:rPr>
              <w:tab/>
            </w:r>
            <w:r w:rsidRPr="00DF03DC">
              <w:rPr>
                <w:rStyle w:val="Hyperlink"/>
                <w:noProof/>
              </w:rPr>
              <w:t>ČENMP-0037: Odklonitev oskrbe / obravnave / reševalnega prevoza</w:t>
            </w:r>
            <w:r>
              <w:rPr>
                <w:noProof/>
                <w:webHidden/>
              </w:rPr>
              <w:tab/>
            </w:r>
            <w:r>
              <w:rPr>
                <w:noProof/>
                <w:webHidden/>
              </w:rPr>
              <w:fldChar w:fldCharType="begin"/>
            </w:r>
            <w:r>
              <w:rPr>
                <w:noProof/>
                <w:webHidden/>
              </w:rPr>
              <w:instrText xml:space="preserve"> PAGEREF _Toc194989192 \h </w:instrText>
            </w:r>
            <w:r>
              <w:rPr>
                <w:noProof/>
                <w:webHidden/>
              </w:rPr>
            </w:r>
            <w:r>
              <w:rPr>
                <w:noProof/>
                <w:webHidden/>
              </w:rPr>
              <w:fldChar w:fldCharType="separate"/>
            </w:r>
            <w:r w:rsidR="00AE5962">
              <w:rPr>
                <w:noProof/>
                <w:webHidden/>
              </w:rPr>
              <w:t>120</w:t>
            </w:r>
            <w:r>
              <w:rPr>
                <w:noProof/>
                <w:webHidden/>
              </w:rPr>
              <w:fldChar w:fldCharType="end"/>
            </w:r>
          </w:hyperlink>
        </w:p>
        <w:p w14:paraId="3C435352" w14:textId="4C90AE1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3" w:history="1">
            <w:r w:rsidRPr="00DF03DC">
              <w:rPr>
                <w:rStyle w:val="Hyperlink"/>
                <w:noProof/>
              </w:rPr>
              <w:t>3.2.1.38</w:t>
            </w:r>
            <w:r>
              <w:rPr>
                <w:rFonts w:asciiTheme="minorHAnsi" w:eastAsiaTheme="minorEastAsia" w:hAnsiTheme="minorHAnsi"/>
                <w:noProof/>
                <w:sz w:val="24"/>
                <w:szCs w:val="24"/>
                <w:lang w:eastAsia="sl-SI"/>
              </w:rPr>
              <w:tab/>
            </w:r>
            <w:r w:rsidRPr="00DF03DC">
              <w:rPr>
                <w:rStyle w:val="Hyperlink"/>
                <w:noProof/>
              </w:rPr>
              <w:t>ČENMP-0038: Vpis poročila Window</w:t>
            </w:r>
            <w:r>
              <w:rPr>
                <w:noProof/>
                <w:webHidden/>
              </w:rPr>
              <w:tab/>
            </w:r>
            <w:r>
              <w:rPr>
                <w:noProof/>
                <w:webHidden/>
              </w:rPr>
              <w:fldChar w:fldCharType="begin"/>
            </w:r>
            <w:r>
              <w:rPr>
                <w:noProof/>
                <w:webHidden/>
              </w:rPr>
              <w:instrText xml:space="preserve"> PAGEREF _Toc194989193 \h </w:instrText>
            </w:r>
            <w:r>
              <w:rPr>
                <w:noProof/>
                <w:webHidden/>
              </w:rPr>
            </w:r>
            <w:r>
              <w:rPr>
                <w:noProof/>
                <w:webHidden/>
              </w:rPr>
              <w:fldChar w:fldCharType="separate"/>
            </w:r>
            <w:r w:rsidR="00AE5962">
              <w:rPr>
                <w:noProof/>
                <w:webHidden/>
              </w:rPr>
              <w:t>120</w:t>
            </w:r>
            <w:r>
              <w:rPr>
                <w:noProof/>
                <w:webHidden/>
              </w:rPr>
              <w:fldChar w:fldCharType="end"/>
            </w:r>
          </w:hyperlink>
        </w:p>
        <w:p w14:paraId="7DE050EB" w14:textId="48E73D0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4" w:history="1">
            <w:r w:rsidRPr="00DF03DC">
              <w:rPr>
                <w:rStyle w:val="Hyperlink"/>
                <w:noProof/>
              </w:rPr>
              <w:t>3.2.1.39</w:t>
            </w:r>
            <w:r>
              <w:rPr>
                <w:rFonts w:asciiTheme="minorHAnsi" w:eastAsiaTheme="minorEastAsia" w:hAnsiTheme="minorHAnsi"/>
                <w:noProof/>
                <w:sz w:val="24"/>
                <w:szCs w:val="24"/>
                <w:lang w:eastAsia="sl-SI"/>
              </w:rPr>
              <w:tab/>
            </w:r>
            <w:r w:rsidRPr="00DF03DC">
              <w:rPr>
                <w:rStyle w:val="Hyperlink"/>
                <w:noProof/>
              </w:rPr>
              <w:t>ČENMP-0039: Sporočanje statusa »na poti«</w:t>
            </w:r>
            <w:r>
              <w:rPr>
                <w:noProof/>
                <w:webHidden/>
              </w:rPr>
              <w:tab/>
            </w:r>
            <w:r>
              <w:rPr>
                <w:noProof/>
                <w:webHidden/>
              </w:rPr>
              <w:fldChar w:fldCharType="begin"/>
            </w:r>
            <w:r>
              <w:rPr>
                <w:noProof/>
                <w:webHidden/>
              </w:rPr>
              <w:instrText xml:space="preserve"> PAGEREF _Toc194989194 \h </w:instrText>
            </w:r>
            <w:r>
              <w:rPr>
                <w:noProof/>
                <w:webHidden/>
              </w:rPr>
            </w:r>
            <w:r>
              <w:rPr>
                <w:noProof/>
                <w:webHidden/>
              </w:rPr>
              <w:fldChar w:fldCharType="separate"/>
            </w:r>
            <w:r w:rsidR="00AE5962">
              <w:rPr>
                <w:noProof/>
                <w:webHidden/>
              </w:rPr>
              <w:t>120</w:t>
            </w:r>
            <w:r>
              <w:rPr>
                <w:noProof/>
                <w:webHidden/>
              </w:rPr>
              <w:fldChar w:fldCharType="end"/>
            </w:r>
          </w:hyperlink>
        </w:p>
        <w:p w14:paraId="218D494D" w14:textId="7E0B2D6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5" w:history="1">
            <w:r w:rsidRPr="00DF03DC">
              <w:rPr>
                <w:rStyle w:val="Hyperlink"/>
                <w:noProof/>
              </w:rPr>
              <w:t>3.2.1.40</w:t>
            </w:r>
            <w:r>
              <w:rPr>
                <w:rFonts w:asciiTheme="minorHAnsi" w:eastAsiaTheme="minorEastAsia" w:hAnsiTheme="minorHAnsi"/>
                <w:noProof/>
                <w:sz w:val="24"/>
                <w:szCs w:val="24"/>
                <w:lang w:eastAsia="sl-SI"/>
              </w:rPr>
              <w:tab/>
            </w:r>
            <w:r w:rsidRPr="00DF03DC">
              <w:rPr>
                <w:rStyle w:val="Hyperlink"/>
                <w:noProof/>
              </w:rPr>
              <w:t>ČENMP-0040: Sporočanje statusa »na lokaciji«</w:t>
            </w:r>
            <w:r>
              <w:rPr>
                <w:noProof/>
                <w:webHidden/>
              </w:rPr>
              <w:tab/>
            </w:r>
            <w:r>
              <w:rPr>
                <w:noProof/>
                <w:webHidden/>
              </w:rPr>
              <w:fldChar w:fldCharType="begin"/>
            </w:r>
            <w:r>
              <w:rPr>
                <w:noProof/>
                <w:webHidden/>
              </w:rPr>
              <w:instrText xml:space="preserve"> PAGEREF _Toc194989195 \h </w:instrText>
            </w:r>
            <w:r>
              <w:rPr>
                <w:noProof/>
                <w:webHidden/>
              </w:rPr>
            </w:r>
            <w:r>
              <w:rPr>
                <w:noProof/>
                <w:webHidden/>
              </w:rPr>
              <w:fldChar w:fldCharType="separate"/>
            </w:r>
            <w:r w:rsidR="00AE5962">
              <w:rPr>
                <w:noProof/>
                <w:webHidden/>
              </w:rPr>
              <w:t>121</w:t>
            </w:r>
            <w:r>
              <w:rPr>
                <w:noProof/>
                <w:webHidden/>
              </w:rPr>
              <w:fldChar w:fldCharType="end"/>
            </w:r>
          </w:hyperlink>
        </w:p>
        <w:p w14:paraId="4441C140" w14:textId="71E4C7B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6" w:history="1">
            <w:r w:rsidRPr="00DF03DC">
              <w:rPr>
                <w:rStyle w:val="Hyperlink"/>
                <w:noProof/>
              </w:rPr>
              <w:t>3.2.1.41</w:t>
            </w:r>
            <w:r>
              <w:rPr>
                <w:rFonts w:asciiTheme="minorHAnsi" w:eastAsiaTheme="minorEastAsia" w:hAnsiTheme="minorHAnsi"/>
                <w:noProof/>
                <w:sz w:val="24"/>
                <w:szCs w:val="24"/>
                <w:lang w:eastAsia="sl-SI"/>
              </w:rPr>
              <w:tab/>
            </w:r>
            <w:r w:rsidRPr="00DF03DC">
              <w:rPr>
                <w:rStyle w:val="Hyperlink"/>
                <w:noProof/>
              </w:rPr>
              <w:t>ČENMP-0041: Sporočanje statusa »pri pacientu«</w:t>
            </w:r>
            <w:r>
              <w:rPr>
                <w:noProof/>
                <w:webHidden/>
              </w:rPr>
              <w:tab/>
            </w:r>
            <w:r>
              <w:rPr>
                <w:noProof/>
                <w:webHidden/>
              </w:rPr>
              <w:fldChar w:fldCharType="begin"/>
            </w:r>
            <w:r>
              <w:rPr>
                <w:noProof/>
                <w:webHidden/>
              </w:rPr>
              <w:instrText xml:space="preserve"> PAGEREF _Toc194989196 \h </w:instrText>
            </w:r>
            <w:r>
              <w:rPr>
                <w:noProof/>
                <w:webHidden/>
              </w:rPr>
            </w:r>
            <w:r>
              <w:rPr>
                <w:noProof/>
                <w:webHidden/>
              </w:rPr>
              <w:fldChar w:fldCharType="separate"/>
            </w:r>
            <w:r w:rsidR="00AE5962">
              <w:rPr>
                <w:noProof/>
                <w:webHidden/>
              </w:rPr>
              <w:t>121</w:t>
            </w:r>
            <w:r>
              <w:rPr>
                <w:noProof/>
                <w:webHidden/>
              </w:rPr>
              <w:fldChar w:fldCharType="end"/>
            </w:r>
          </w:hyperlink>
        </w:p>
        <w:p w14:paraId="299F8985" w14:textId="3158CD5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7" w:history="1">
            <w:r w:rsidRPr="00DF03DC">
              <w:rPr>
                <w:rStyle w:val="Hyperlink"/>
                <w:noProof/>
              </w:rPr>
              <w:t>3.2.1.42</w:t>
            </w:r>
            <w:r>
              <w:rPr>
                <w:rFonts w:asciiTheme="minorHAnsi" w:eastAsiaTheme="minorEastAsia" w:hAnsiTheme="minorHAnsi"/>
                <w:noProof/>
                <w:sz w:val="24"/>
                <w:szCs w:val="24"/>
                <w:lang w:eastAsia="sl-SI"/>
              </w:rPr>
              <w:tab/>
            </w:r>
            <w:r w:rsidRPr="00DF03DC">
              <w:rPr>
                <w:rStyle w:val="Hyperlink"/>
                <w:noProof/>
              </w:rPr>
              <w:t>ČENMP-0042: Sporočanje statusa »na poti v ustanovo«</w:t>
            </w:r>
            <w:r>
              <w:rPr>
                <w:noProof/>
                <w:webHidden/>
              </w:rPr>
              <w:tab/>
            </w:r>
            <w:r>
              <w:rPr>
                <w:noProof/>
                <w:webHidden/>
              </w:rPr>
              <w:fldChar w:fldCharType="begin"/>
            </w:r>
            <w:r>
              <w:rPr>
                <w:noProof/>
                <w:webHidden/>
              </w:rPr>
              <w:instrText xml:space="preserve"> PAGEREF _Toc194989197 \h </w:instrText>
            </w:r>
            <w:r>
              <w:rPr>
                <w:noProof/>
                <w:webHidden/>
              </w:rPr>
            </w:r>
            <w:r>
              <w:rPr>
                <w:noProof/>
                <w:webHidden/>
              </w:rPr>
              <w:fldChar w:fldCharType="separate"/>
            </w:r>
            <w:r w:rsidR="00AE5962">
              <w:rPr>
                <w:noProof/>
                <w:webHidden/>
              </w:rPr>
              <w:t>122</w:t>
            </w:r>
            <w:r>
              <w:rPr>
                <w:noProof/>
                <w:webHidden/>
              </w:rPr>
              <w:fldChar w:fldCharType="end"/>
            </w:r>
          </w:hyperlink>
        </w:p>
        <w:p w14:paraId="686B81EA" w14:textId="1D438F8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8" w:history="1">
            <w:r w:rsidRPr="00DF03DC">
              <w:rPr>
                <w:rStyle w:val="Hyperlink"/>
                <w:noProof/>
              </w:rPr>
              <w:t>3.2.1.43</w:t>
            </w:r>
            <w:r>
              <w:rPr>
                <w:rFonts w:asciiTheme="minorHAnsi" w:eastAsiaTheme="minorEastAsia" w:hAnsiTheme="minorHAnsi"/>
                <w:noProof/>
                <w:sz w:val="24"/>
                <w:szCs w:val="24"/>
                <w:lang w:eastAsia="sl-SI"/>
              </w:rPr>
              <w:tab/>
            </w:r>
            <w:r w:rsidRPr="00DF03DC">
              <w:rPr>
                <w:rStyle w:val="Hyperlink"/>
                <w:noProof/>
              </w:rPr>
              <w:t>ČENMP-0043: Sporočanje statusa »prost«</w:t>
            </w:r>
            <w:r>
              <w:rPr>
                <w:noProof/>
                <w:webHidden/>
              </w:rPr>
              <w:tab/>
            </w:r>
            <w:r>
              <w:rPr>
                <w:noProof/>
                <w:webHidden/>
              </w:rPr>
              <w:fldChar w:fldCharType="begin"/>
            </w:r>
            <w:r>
              <w:rPr>
                <w:noProof/>
                <w:webHidden/>
              </w:rPr>
              <w:instrText xml:space="preserve"> PAGEREF _Toc194989198 \h </w:instrText>
            </w:r>
            <w:r>
              <w:rPr>
                <w:noProof/>
                <w:webHidden/>
              </w:rPr>
            </w:r>
            <w:r>
              <w:rPr>
                <w:noProof/>
                <w:webHidden/>
              </w:rPr>
              <w:fldChar w:fldCharType="separate"/>
            </w:r>
            <w:r w:rsidR="00AE5962">
              <w:rPr>
                <w:noProof/>
                <w:webHidden/>
              </w:rPr>
              <w:t>122</w:t>
            </w:r>
            <w:r>
              <w:rPr>
                <w:noProof/>
                <w:webHidden/>
              </w:rPr>
              <w:fldChar w:fldCharType="end"/>
            </w:r>
          </w:hyperlink>
        </w:p>
        <w:p w14:paraId="7F63DC99" w14:textId="0509CC6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199" w:history="1">
            <w:r w:rsidRPr="00DF03DC">
              <w:rPr>
                <w:rStyle w:val="Hyperlink"/>
                <w:noProof/>
              </w:rPr>
              <w:t>3.2.1.44</w:t>
            </w:r>
            <w:r>
              <w:rPr>
                <w:rFonts w:asciiTheme="minorHAnsi" w:eastAsiaTheme="minorEastAsia" w:hAnsiTheme="minorHAnsi"/>
                <w:noProof/>
                <w:sz w:val="24"/>
                <w:szCs w:val="24"/>
                <w:lang w:eastAsia="sl-SI"/>
              </w:rPr>
              <w:tab/>
            </w:r>
            <w:r w:rsidRPr="00DF03DC">
              <w:rPr>
                <w:rStyle w:val="Hyperlink"/>
                <w:noProof/>
              </w:rPr>
              <w:t>ČENMP-0044: Sporočanje statusa »prost baza«</w:t>
            </w:r>
            <w:r>
              <w:rPr>
                <w:noProof/>
                <w:webHidden/>
              </w:rPr>
              <w:tab/>
            </w:r>
            <w:r>
              <w:rPr>
                <w:noProof/>
                <w:webHidden/>
              </w:rPr>
              <w:fldChar w:fldCharType="begin"/>
            </w:r>
            <w:r>
              <w:rPr>
                <w:noProof/>
                <w:webHidden/>
              </w:rPr>
              <w:instrText xml:space="preserve"> PAGEREF _Toc194989199 \h </w:instrText>
            </w:r>
            <w:r>
              <w:rPr>
                <w:noProof/>
                <w:webHidden/>
              </w:rPr>
            </w:r>
            <w:r>
              <w:rPr>
                <w:noProof/>
                <w:webHidden/>
              </w:rPr>
              <w:fldChar w:fldCharType="separate"/>
            </w:r>
            <w:r w:rsidR="00AE5962">
              <w:rPr>
                <w:noProof/>
                <w:webHidden/>
              </w:rPr>
              <w:t>123</w:t>
            </w:r>
            <w:r>
              <w:rPr>
                <w:noProof/>
                <w:webHidden/>
              </w:rPr>
              <w:fldChar w:fldCharType="end"/>
            </w:r>
          </w:hyperlink>
        </w:p>
        <w:p w14:paraId="3512DDAE" w14:textId="160E6D16"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00" w:history="1">
            <w:r w:rsidRPr="00DF03DC">
              <w:rPr>
                <w:rStyle w:val="Hyperlink"/>
                <w:noProof/>
              </w:rPr>
              <w:t>3.2.2</w:t>
            </w:r>
            <w:r>
              <w:rPr>
                <w:rFonts w:asciiTheme="minorHAnsi" w:eastAsiaTheme="minorEastAsia" w:hAnsiTheme="minorHAnsi"/>
                <w:noProof/>
                <w:sz w:val="24"/>
                <w:szCs w:val="24"/>
                <w:lang w:eastAsia="sl-SI"/>
              </w:rPr>
              <w:tab/>
            </w:r>
            <w:r w:rsidRPr="00DF03DC">
              <w:rPr>
                <w:rStyle w:val="Hyperlink"/>
                <w:noProof/>
              </w:rPr>
              <w:t>Član ekipe helikopterske NMP (ČEHNMP)</w:t>
            </w:r>
            <w:r>
              <w:rPr>
                <w:noProof/>
                <w:webHidden/>
              </w:rPr>
              <w:tab/>
            </w:r>
            <w:r>
              <w:rPr>
                <w:noProof/>
                <w:webHidden/>
              </w:rPr>
              <w:fldChar w:fldCharType="begin"/>
            </w:r>
            <w:r>
              <w:rPr>
                <w:noProof/>
                <w:webHidden/>
              </w:rPr>
              <w:instrText xml:space="preserve"> PAGEREF _Toc194989200 \h </w:instrText>
            </w:r>
            <w:r>
              <w:rPr>
                <w:noProof/>
                <w:webHidden/>
              </w:rPr>
            </w:r>
            <w:r>
              <w:rPr>
                <w:noProof/>
                <w:webHidden/>
              </w:rPr>
              <w:fldChar w:fldCharType="separate"/>
            </w:r>
            <w:r w:rsidR="00AE5962">
              <w:rPr>
                <w:noProof/>
                <w:webHidden/>
              </w:rPr>
              <w:t>123</w:t>
            </w:r>
            <w:r>
              <w:rPr>
                <w:noProof/>
                <w:webHidden/>
              </w:rPr>
              <w:fldChar w:fldCharType="end"/>
            </w:r>
          </w:hyperlink>
        </w:p>
        <w:p w14:paraId="2FCF3F0B" w14:textId="1AA6447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1" w:history="1">
            <w:r w:rsidRPr="00DF03DC">
              <w:rPr>
                <w:rStyle w:val="Hyperlink"/>
                <w:noProof/>
              </w:rPr>
              <w:t>3.2.2.1</w:t>
            </w:r>
            <w:r>
              <w:rPr>
                <w:rFonts w:asciiTheme="minorHAnsi" w:eastAsiaTheme="minorEastAsia" w:hAnsiTheme="minorHAnsi"/>
                <w:noProof/>
                <w:sz w:val="24"/>
                <w:szCs w:val="24"/>
                <w:lang w:eastAsia="sl-SI"/>
              </w:rPr>
              <w:tab/>
            </w:r>
            <w:r w:rsidRPr="00DF03DC">
              <w:rPr>
                <w:rStyle w:val="Hyperlink"/>
                <w:noProof/>
              </w:rPr>
              <w:t>ČEHNMP-0001: Sporočanje nerazpoložljivosti oziroma pogojne razpoložljivosti</w:t>
            </w:r>
            <w:r>
              <w:rPr>
                <w:noProof/>
                <w:webHidden/>
              </w:rPr>
              <w:tab/>
            </w:r>
            <w:r>
              <w:rPr>
                <w:noProof/>
                <w:webHidden/>
              </w:rPr>
              <w:fldChar w:fldCharType="begin"/>
            </w:r>
            <w:r>
              <w:rPr>
                <w:noProof/>
                <w:webHidden/>
              </w:rPr>
              <w:instrText xml:space="preserve"> PAGEREF _Toc194989201 \h </w:instrText>
            </w:r>
            <w:r>
              <w:rPr>
                <w:noProof/>
                <w:webHidden/>
              </w:rPr>
            </w:r>
            <w:r>
              <w:rPr>
                <w:noProof/>
                <w:webHidden/>
              </w:rPr>
              <w:fldChar w:fldCharType="separate"/>
            </w:r>
            <w:r w:rsidR="00AE5962">
              <w:rPr>
                <w:noProof/>
                <w:webHidden/>
              </w:rPr>
              <w:t>123</w:t>
            </w:r>
            <w:r>
              <w:rPr>
                <w:noProof/>
                <w:webHidden/>
              </w:rPr>
              <w:fldChar w:fldCharType="end"/>
            </w:r>
          </w:hyperlink>
        </w:p>
        <w:p w14:paraId="3CB252E0" w14:textId="1066D72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2" w:history="1">
            <w:r w:rsidRPr="00DF03DC">
              <w:rPr>
                <w:rStyle w:val="Hyperlink"/>
                <w:noProof/>
              </w:rPr>
              <w:t>3.2.2.2</w:t>
            </w:r>
            <w:r>
              <w:rPr>
                <w:rFonts w:asciiTheme="minorHAnsi" w:eastAsiaTheme="minorEastAsia" w:hAnsiTheme="minorHAnsi"/>
                <w:noProof/>
                <w:sz w:val="24"/>
                <w:szCs w:val="24"/>
                <w:lang w:eastAsia="sl-SI"/>
              </w:rPr>
              <w:tab/>
            </w:r>
            <w:r w:rsidRPr="00DF03DC">
              <w:rPr>
                <w:rStyle w:val="Hyperlink"/>
                <w:noProof/>
              </w:rPr>
              <w:t>ČEHNMP-0002: Sporočanje statusa »na poti«</w:t>
            </w:r>
            <w:r>
              <w:rPr>
                <w:noProof/>
                <w:webHidden/>
              </w:rPr>
              <w:tab/>
            </w:r>
            <w:r>
              <w:rPr>
                <w:noProof/>
                <w:webHidden/>
              </w:rPr>
              <w:fldChar w:fldCharType="begin"/>
            </w:r>
            <w:r>
              <w:rPr>
                <w:noProof/>
                <w:webHidden/>
              </w:rPr>
              <w:instrText xml:space="preserve"> PAGEREF _Toc194989202 \h </w:instrText>
            </w:r>
            <w:r>
              <w:rPr>
                <w:noProof/>
                <w:webHidden/>
              </w:rPr>
            </w:r>
            <w:r>
              <w:rPr>
                <w:noProof/>
                <w:webHidden/>
              </w:rPr>
              <w:fldChar w:fldCharType="separate"/>
            </w:r>
            <w:r w:rsidR="00AE5962">
              <w:rPr>
                <w:noProof/>
                <w:webHidden/>
              </w:rPr>
              <w:t>124</w:t>
            </w:r>
            <w:r>
              <w:rPr>
                <w:noProof/>
                <w:webHidden/>
              </w:rPr>
              <w:fldChar w:fldCharType="end"/>
            </w:r>
          </w:hyperlink>
        </w:p>
        <w:p w14:paraId="202238F6" w14:textId="79BB8D4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3" w:history="1">
            <w:r w:rsidRPr="00DF03DC">
              <w:rPr>
                <w:rStyle w:val="Hyperlink"/>
                <w:noProof/>
              </w:rPr>
              <w:t>3.2.2.3</w:t>
            </w:r>
            <w:r>
              <w:rPr>
                <w:rFonts w:asciiTheme="minorHAnsi" w:eastAsiaTheme="minorEastAsia" w:hAnsiTheme="minorHAnsi"/>
                <w:noProof/>
                <w:sz w:val="24"/>
                <w:szCs w:val="24"/>
                <w:lang w:eastAsia="sl-SI"/>
              </w:rPr>
              <w:tab/>
            </w:r>
            <w:r w:rsidRPr="00DF03DC">
              <w:rPr>
                <w:rStyle w:val="Hyperlink"/>
                <w:noProof/>
              </w:rPr>
              <w:t>ČEHNMP-0003: Sporočanje statusa »na lokaciji«</w:t>
            </w:r>
            <w:r>
              <w:rPr>
                <w:noProof/>
                <w:webHidden/>
              </w:rPr>
              <w:tab/>
            </w:r>
            <w:r>
              <w:rPr>
                <w:noProof/>
                <w:webHidden/>
              </w:rPr>
              <w:fldChar w:fldCharType="begin"/>
            </w:r>
            <w:r>
              <w:rPr>
                <w:noProof/>
                <w:webHidden/>
              </w:rPr>
              <w:instrText xml:space="preserve"> PAGEREF _Toc194989203 \h </w:instrText>
            </w:r>
            <w:r>
              <w:rPr>
                <w:noProof/>
                <w:webHidden/>
              </w:rPr>
            </w:r>
            <w:r>
              <w:rPr>
                <w:noProof/>
                <w:webHidden/>
              </w:rPr>
              <w:fldChar w:fldCharType="separate"/>
            </w:r>
            <w:r w:rsidR="00AE5962">
              <w:rPr>
                <w:noProof/>
                <w:webHidden/>
              </w:rPr>
              <w:t>124</w:t>
            </w:r>
            <w:r>
              <w:rPr>
                <w:noProof/>
                <w:webHidden/>
              </w:rPr>
              <w:fldChar w:fldCharType="end"/>
            </w:r>
          </w:hyperlink>
        </w:p>
        <w:p w14:paraId="5BF00A2F" w14:textId="2F17654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4" w:history="1">
            <w:r w:rsidRPr="00DF03DC">
              <w:rPr>
                <w:rStyle w:val="Hyperlink"/>
                <w:noProof/>
              </w:rPr>
              <w:t>3.2.2.4</w:t>
            </w:r>
            <w:r>
              <w:rPr>
                <w:rFonts w:asciiTheme="minorHAnsi" w:eastAsiaTheme="minorEastAsia" w:hAnsiTheme="minorHAnsi"/>
                <w:noProof/>
                <w:sz w:val="24"/>
                <w:szCs w:val="24"/>
                <w:lang w:eastAsia="sl-SI"/>
              </w:rPr>
              <w:tab/>
            </w:r>
            <w:r w:rsidRPr="00DF03DC">
              <w:rPr>
                <w:rStyle w:val="Hyperlink"/>
                <w:noProof/>
              </w:rPr>
              <w:t>ČEHNMP-0004: Sporočanje statusa »pri pacientu«</w:t>
            </w:r>
            <w:r>
              <w:rPr>
                <w:noProof/>
                <w:webHidden/>
              </w:rPr>
              <w:tab/>
            </w:r>
            <w:r>
              <w:rPr>
                <w:noProof/>
                <w:webHidden/>
              </w:rPr>
              <w:fldChar w:fldCharType="begin"/>
            </w:r>
            <w:r>
              <w:rPr>
                <w:noProof/>
                <w:webHidden/>
              </w:rPr>
              <w:instrText xml:space="preserve"> PAGEREF _Toc194989204 \h </w:instrText>
            </w:r>
            <w:r>
              <w:rPr>
                <w:noProof/>
                <w:webHidden/>
              </w:rPr>
            </w:r>
            <w:r>
              <w:rPr>
                <w:noProof/>
                <w:webHidden/>
              </w:rPr>
              <w:fldChar w:fldCharType="separate"/>
            </w:r>
            <w:r w:rsidR="00AE5962">
              <w:rPr>
                <w:noProof/>
                <w:webHidden/>
              </w:rPr>
              <w:t>124</w:t>
            </w:r>
            <w:r>
              <w:rPr>
                <w:noProof/>
                <w:webHidden/>
              </w:rPr>
              <w:fldChar w:fldCharType="end"/>
            </w:r>
          </w:hyperlink>
        </w:p>
        <w:p w14:paraId="22C39E98" w14:textId="7C60C1D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5" w:history="1">
            <w:r w:rsidRPr="00DF03DC">
              <w:rPr>
                <w:rStyle w:val="Hyperlink"/>
                <w:noProof/>
              </w:rPr>
              <w:t>3.2.2.5</w:t>
            </w:r>
            <w:r>
              <w:rPr>
                <w:rFonts w:asciiTheme="minorHAnsi" w:eastAsiaTheme="minorEastAsia" w:hAnsiTheme="minorHAnsi"/>
                <w:noProof/>
                <w:sz w:val="24"/>
                <w:szCs w:val="24"/>
                <w:lang w:eastAsia="sl-SI"/>
              </w:rPr>
              <w:tab/>
            </w:r>
            <w:r w:rsidRPr="00DF03DC">
              <w:rPr>
                <w:rStyle w:val="Hyperlink"/>
                <w:noProof/>
              </w:rPr>
              <w:t>ČEHNMP-0005: Sporočanje statusa »na poti v ustanovo«</w:t>
            </w:r>
            <w:r>
              <w:rPr>
                <w:noProof/>
                <w:webHidden/>
              </w:rPr>
              <w:tab/>
            </w:r>
            <w:r>
              <w:rPr>
                <w:noProof/>
                <w:webHidden/>
              </w:rPr>
              <w:fldChar w:fldCharType="begin"/>
            </w:r>
            <w:r>
              <w:rPr>
                <w:noProof/>
                <w:webHidden/>
              </w:rPr>
              <w:instrText xml:space="preserve"> PAGEREF _Toc194989205 \h </w:instrText>
            </w:r>
            <w:r>
              <w:rPr>
                <w:noProof/>
                <w:webHidden/>
              </w:rPr>
            </w:r>
            <w:r>
              <w:rPr>
                <w:noProof/>
                <w:webHidden/>
              </w:rPr>
              <w:fldChar w:fldCharType="separate"/>
            </w:r>
            <w:r w:rsidR="00AE5962">
              <w:rPr>
                <w:noProof/>
                <w:webHidden/>
              </w:rPr>
              <w:t>125</w:t>
            </w:r>
            <w:r>
              <w:rPr>
                <w:noProof/>
                <w:webHidden/>
              </w:rPr>
              <w:fldChar w:fldCharType="end"/>
            </w:r>
          </w:hyperlink>
        </w:p>
        <w:p w14:paraId="45A7E7D0" w14:textId="2B82DDF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6" w:history="1">
            <w:r w:rsidRPr="00DF03DC">
              <w:rPr>
                <w:rStyle w:val="Hyperlink"/>
                <w:noProof/>
              </w:rPr>
              <w:t>3.2.2.6</w:t>
            </w:r>
            <w:r>
              <w:rPr>
                <w:rFonts w:asciiTheme="minorHAnsi" w:eastAsiaTheme="minorEastAsia" w:hAnsiTheme="minorHAnsi"/>
                <w:noProof/>
                <w:sz w:val="24"/>
                <w:szCs w:val="24"/>
                <w:lang w:eastAsia="sl-SI"/>
              </w:rPr>
              <w:tab/>
            </w:r>
            <w:r w:rsidRPr="00DF03DC">
              <w:rPr>
                <w:rStyle w:val="Hyperlink"/>
                <w:noProof/>
              </w:rPr>
              <w:t>ČEHNMP-0006: Sporočanje statusa »prost«</w:t>
            </w:r>
            <w:r>
              <w:rPr>
                <w:noProof/>
                <w:webHidden/>
              </w:rPr>
              <w:tab/>
            </w:r>
            <w:r>
              <w:rPr>
                <w:noProof/>
                <w:webHidden/>
              </w:rPr>
              <w:fldChar w:fldCharType="begin"/>
            </w:r>
            <w:r>
              <w:rPr>
                <w:noProof/>
                <w:webHidden/>
              </w:rPr>
              <w:instrText xml:space="preserve"> PAGEREF _Toc194989206 \h </w:instrText>
            </w:r>
            <w:r>
              <w:rPr>
                <w:noProof/>
                <w:webHidden/>
              </w:rPr>
            </w:r>
            <w:r>
              <w:rPr>
                <w:noProof/>
                <w:webHidden/>
              </w:rPr>
              <w:fldChar w:fldCharType="separate"/>
            </w:r>
            <w:r w:rsidR="00AE5962">
              <w:rPr>
                <w:noProof/>
                <w:webHidden/>
              </w:rPr>
              <w:t>125</w:t>
            </w:r>
            <w:r>
              <w:rPr>
                <w:noProof/>
                <w:webHidden/>
              </w:rPr>
              <w:fldChar w:fldCharType="end"/>
            </w:r>
          </w:hyperlink>
        </w:p>
        <w:p w14:paraId="5574F20D" w14:textId="0A643E5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7" w:history="1">
            <w:r w:rsidRPr="00DF03DC">
              <w:rPr>
                <w:rStyle w:val="Hyperlink"/>
                <w:noProof/>
              </w:rPr>
              <w:t>3.2.2.7</w:t>
            </w:r>
            <w:r>
              <w:rPr>
                <w:rFonts w:asciiTheme="minorHAnsi" w:eastAsiaTheme="minorEastAsia" w:hAnsiTheme="minorHAnsi"/>
                <w:noProof/>
                <w:sz w:val="24"/>
                <w:szCs w:val="24"/>
                <w:lang w:eastAsia="sl-SI"/>
              </w:rPr>
              <w:tab/>
            </w:r>
            <w:r w:rsidRPr="00DF03DC">
              <w:rPr>
                <w:rStyle w:val="Hyperlink"/>
                <w:noProof/>
              </w:rPr>
              <w:t>ČEHNMP-0007: Sporočanje statusa »prost baza«</w:t>
            </w:r>
            <w:r>
              <w:rPr>
                <w:noProof/>
                <w:webHidden/>
              </w:rPr>
              <w:tab/>
            </w:r>
            <w:r>
              <w:rPr>
                <w:noProof/>
                <w:webHidden/>
              </w:rPr>
              <w:fldChar w:fldCharType="begin"/>
            </w:r>
            <w:r>
              <w:rPr>
                <w:noProof/>
                <w:webHidden/>
              </w:rPr>
              <w:instrText xml:space="preserve"> PAGEREF _Toc194989207 \h </w:instrText>
            </w:r>
            <w:r>
              <w:rPr>
                <w:noProof/>
                <w:webHidden/>
              </w:rPr>
            </w:r>
            <w:r>
              <w:rPr>
                <w:noProof/>
                <w:webHidden/>
              </w:rPr>
              <w:fldChar w:fldCharType="separate"/>
            </w:r>
            <w:r w:rsidR="00AE5962">
              <w:rPr>
                <w:noProof/>
                <w:webHidden/>
              </w:rPr>
              <w:t>126</w:t>
            </w:r>
            <w:r>
              <w:rPr>
                <w:noProof/>
                <w:webHidden/>
              </w:rPr>
              <w:fldChar w:fldCharType="end"/>
            </w:r>
          </w:hyperlink>
        </w:p>
        <w:p w14:paraId="0276AE40" w14:textId="24144E0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08" w:history="1">
            <w:r w:rsidRPr="00DF03DC">
              <w:rPr>
                <w:rStyle w:val="Hyperlink"/>
                <w:noProof/>
              </w:rPr>
              <w:t>3.2.2.8</w:t>
            </w:r>
            <w:r>
              <w:rPr>
                <w:rFonts w:asciiTheme="minorHAnsi" w:eastAsiaTheme="minorEastAsia" w:hAnsiTheme="minorHAnsi"/>
                <w:noProof/>
                <w:sz w:val="24"/>
                <w:szCs w:val="24"/>
                <w:lang w:eastAsia="sl-SI"/>
              </w:rPr>
              <w:tab/>
            </w:r>
            <w:r w:rsidRPr="00DF03DC">
              <w:rPr>
                <w:rStyle w:val="Hyperlink"/>
                <w:noProof/>
              </w:rPr>
              <w:t>ČEHNMP-0008: Sporočanje statusa »na ciljni ustanovi«</w:t>
            </w:r>
            <w:r>
              <w:rPr>
                <w:noProof/>
                <w:webHidden/>
              </w:rPr>
              <w:tab/>
            </w:r>
            <w:r>
              <w:rPr>
                <w:noProof/>
                <w:webHidden/>
              </w:rPr>
              <w:fldChar w:fldCharType="begin"/>
            </w:r>
            <w:r>
              <w:rPr>
                <w:noProof/>
                <w:webHidden/>
              </w:rPr>
              <w:instrText xml:space="preserve"> PAGEREF _Toc194989208 \h </w:instrText>
            </w:r>
            <w:r>
              <w:rPr>
                <w:noProof/>
                <w:webHidden/>
              </w:rPr>
            </w:r>
            <w:r>
              <w:rPr>
                <w:noProof/>
                <w:webHidden/>
              </w:rPr>
              <w:fldChar w:fldCharType="separate"/>
            </w:r>
            <w:r w:rsidR="00AE5962">
              <w:rPr>
                <w:noProof/>
                <w:webHidden/>
              </w:rPr>
              <w:t>126</w:t>
            </w:r>
            <w:r>
              <w:rPr>
                <w:noProof/>
                <w:webHidden/>
              </w:rPr>
              <w:fldChar w:fldCharType="end"/>
            </w:r>
          </w:hyperlink>
        </w:p>
        <w:p w14:paraId="1E077258" w14:textId="75570897"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09" w:history="1">
            <w:r w:rsidRPr="00DF03DC">
              <w:rPr>
                <w:rStyle w:val="Hyperlink"/>
                <w:noProof/>
              </w:rPr>
              <w:t>3.2.3</w:t>
            </w:r>
            <w:r>
              <w:rPr>
                <w:rFonts w:asciiTheme="minorHAnsi" w:eastAsiaTheme="minorEastAsia" w:hAnsiTheme="minorHAnsi"/>
                <w:noProof/>
                <w:sz w:val="24"/>
                <w:szCs w:val="24"/>
                <w:lang w:eastAsia="sl-SI"/>
              </w:rPr>
              <w:tab/>
            </w:r>
            <w:r w:rsidRPr="00DF03DC">
              <w:rPr>
                <w:rStyle w:val="Hyperlink"/>
                <w:noProof/>
              </w:rPr>
              <w:t>Vodja ekipe NMP (VENMP)</w:t>
            </w:r>
            <w:r>
              <w:rPr>
                <w:noProof/>
                <w:webHidden/>
              </w:rPr>
              <w:tab/>
            </w:r>
            <w:r>
              <w:rPr>
                <w:noProof/>
                <w:webHidden/>
              </w:rPr>
              <w:fldChar w:fldCharType="begin"/>
            </w:r>
            <w:r>
              <w:rPr>
                <w:noProof/>
                <w:webHidden/>
              </w:rPr>
              <w:instrText xml:space="preserve"> PAGEREF _Toc194989209 \h </w:instrText>
            </w:r>
            <w:r>
              <w:rPr>
                <w:noProof/>
                <w:webHidden/>
              </w:rPr>
            </w:r>
            <w:r>
              <w:rPr>
                <w:noProof/>
                <w:webHidden/>
              </w:rPr>
              <w:fldChar w:fldCharType="separate"/>
            </w:r>
            <w:r w:rsidR="00AE5962">
              <w:rPr>
                <w:noProof/>
                <w:webHidden/>
              </w:rPr>
              <w:t>127</w:t>
            </w:r>
            <w:r>
              <w:rPr>
                <w:noProof/>
                <w:webHidden/>
              </w:rPr>
              <w:fldChar w:fldCharType="end"/>
            </w:r>
          </w:hyperlink>
        </w:p>
        <w:p w14:paraId="1EBA4A14" w14:textId="1B26B5F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0" w:history="1">
            <w:r w:rsidRPr="00DF03DC">
              <w:rPr>
                <w:rStyle w:val="Hyperlink"/>
                <w:noProof/>
              </w:rPr>
              <w:t>3.2.3.1</w:t>
            </w:r>
            <w:r>
              <w:rPr>
                <w:rFonts w:asciiTheme="minorHAnsi" w:eastAsiaTheme="minorEastAsia" w:hAnsiTheme="minorHAnsi"/>
                <w:noProof/>
                <w:sz w:val="24"/>
                <w:szCs w:val="24"/>
                <w:lang w:eastAsia="sl-SI"/>
              </w:rPr>
              <w:tab/>
            </w:r>
            <w:r w:rsidRPr="00DF03DC">
              <w:rPr>
                <w:rStyle w:val="Hyperlink"/>
                <w:noProof/>
              </w:rPr>
              <w:t>VENMP-0001: Zahtevek za dovoljenje za odmor</w:t>
            </w:r>
            <w:r>
              <w:rPr>
                <w:noProof/>
                <w:webHidden/>
              </w:rPr>
              <w:tab/>
            </w:r>
            <w:r>
              <w:rPr>
                <w:noProof/>
                <w:webHidden/>
              </w:rPr>
              <w:fldChar w:fldCharType="begin"/>
            </w:r>
            <w:r>
              <w:rPr>
                <w:noProof/>
                <w:webHidden/>
              </w:rPr>
              <w:instrText xml:space="preserve"> PAGEREF _Toc194989210 \h </w:instrText>
            </w:r>
            <w:r>
              <w:rPr>
                <w:noProof/>
                <w:webHidden/>
              </w:rPr>
            </w:r>
            <w:r>
              <w:rPr>
                <w:noProof/>
                <w:webHidden/>
              </w:rPr>
              <w:fldChar w:fldCharType="separate"/>
            </w:r>
            <w:r w:rsidR="00AE5962">
              <w:rPr>
                <w:noProof/>
                <w:webHidden/>
              </w:rPr>
              <w:t>127</w:t>
            </w:r>
            <w:r>
              <w:rPr>
                <w:noProof/>
                <w:webHidden/>
              </w:rPr>
              <w:fldChar w:fldCharType="end"/>
            </w:r>
          </w:hyperlink>
        </w:p>
        <w:p w14:paraId="6BB89CE8" w14:textId="7AA1F11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1" w:history="1">
            <w:r w:rsidRPr="00DF03DC">
              <w:rPr>
                <w:rStyle w:val="Hyperlink"/>
                <w:noProof/>
              </w:rPr>
              <w:t>3.2.3.2</w:t>
            </w:r>
            <w:r>
              <w:rPr>
                <w:rFonts w:asciiTheme="minorHAnsi" w:eastAsiaTheme="minorEastAsia" w:hAnsiTheme="minorHAnsi"/>
                <w:noProof/>
                <w:sz w:val="24"/>
                <w:szCs w:val="24"/>
                <w:lang w:eastAsia="sl-SI"/>
              </w:rPr>
              <w:tab/>
            </w:r>
            <w:r w:rsidRPr="00DF03DC">
              <w:rPr>
                <w:rStyle w:val="Hyperlink"/>
                <w:noProof/>
              </w:rPr>
              <w:t>VENMP-0002: Sporočanje nerazpoložljivosti oziroma pogojne razpoložljivosti</w:t>
            </w:r>
            <w:r>
              <w:rPr>
                <w:noProof/>
                <w:webHidden/>
              </w:rPr>
              <w:tab/>
            </w:r>
            <w:r>
              <w:rPr>
                <w:noProof/>
                <w:webHidden/>
              </w:rPr>
              <w:fldChar w:fldCharType="begin"/>
            </w:r>
            <w:r>
              <w:rPr>
                <w:noProof/>
                <w:webHidden/>
              </w:rPr>
              <w:instrText xml:space="preserve"> PAGEREF _Toc194989211 \h </w:instrText>
            </w:r>
            <w:r>
              <w:rPr>
                <w:noProof/>
                <w:webHidden/>
              </w:rPr>
            </w:r>
            <w:r>
              <w:rPr>
                <w:noProof/>
                <w:webHidden/>
              </w:rPr>
              <w:fldChar w:fldCharType="separate"/>
            </w:r>
            <w:r w:rsidR="00AE5962">
              <w:rPr>
                <w:noProof/>
                <w:webHidden/>
              </w:rPr>
              <w:t>127</w:t>
            </w:r>
            <w:r>
              <w:rPr>
                <w:noProof/>
                <w:webHidden/>
              </w:rPr>
              <w:fldChar w:fldCharType="end"/>
            </w:r>
          </w:hyperlink>
        </w:p>
        <w:p w14:paraId="2468609A" w14:textId="0B371EC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2" w:history="1">
            <w:r w:rsidRPr="00DF03DC">
              <w:rPr>
                <w:rStyle w:val="Hyperlink"/>
                <w:noProof/>
              </w:rPr>
              <w:t>3.2.3.3</w:t>
            </w:r>
            <w:r>
              <w:rPr>
                <w:rFonts w:asciiTheme="minorHAnsi" w:eastAsiaTheme="minorEastAsia" w:hAnsiTheme="minorHAnsi"/>
                <w:noProof/>
                <w:sz w:val="24"/>
                <w:szCs w:val="24"/>
                <w:lang w:eastAsia="sl-SI"/>
              </w:rPr>
              <w:tab/>
            </w:r>
            <w:r w:rsidRPr="00DF03DC">
              <w:rPr>
                <w:rStyle w:val="Hyperlink"/>
                <w:noProof/>
              </w:rPr>
              <w:t>VENMP-0003: Sporočanje statusa »na poti«</w:t>
            </w:r>
            <w:r>
              <w:rPr>
                <w:noProof/>
                <w:webHidden/>
              </w:rPr>
              <w:tab/>
            </w:r>
            <w:r>
              <w:rPr>
                <w:noProof/>
                <w:webHidden/>
              </w:rPr>
              <w:fldChar w:fldCharType="begin"/>
            </w:r>
            <w:r>
              <w:rPr>
                <w:noProof/>
                <w:webHidden/>
              </w:rPr>
              <w:instrText xml:space="preserve"> PAGEREF _Toc194989212 \h </w:instrText>
            </w:r>
            <w:r>
              <w:rPr>
                <w:noProof/>
                <w:webHidden/>
              </w:rPr>
            </w:r>
            <w:r>
              <w:rPr>
                <w:noProof/>
                <w:webHidden/>
              </w:rPr>
              <w:fldChar w:fldCharType="separate"/>
            </w:r>
            <w:r w:rsidR="00AE5962">
              <w:rPr>
                <w:noProof/>
                <w:webHidden/>
              </w:rPr>
              <w:t>128</w:t>
            </w:r>
            <w:r>
              <w:rPr>
                <w:noProof/>
                <w:webHidden/>
              </w:rPr>
              <w:fldChar w:fldCharType="end"/>
            </w:r>
          </w:hyperlink>
        </w:p>
        <w:p w14:paraId="534EB236" w14:textId="4E9BB98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3" w:history="1">
            <w:r w:rsidRPr="00DF03DC">
              <w:rPr>
                <w:rStyle w:val="Hyperlink"/>
                <w:noProof/>
              </w:rPr>
              <w:t>3.2.3.4</w:t>
            </w:r>
            <w:r>
              <w:rPr>
                <w:rFonts w:asciiTheme="minorHAnsi" w:eastAsiaTheme="minorEastAsia" w:hAnsiTheme="minorHAnsi"/>
                <w:noProof/>
                <w:sz w:val="24"/>
                <w:szCs w:val="24"/>
                <w:lang w:eastAsia="sl-SI"/>
              </w:rPr>
              <w:tab/>
            </w:r>
            <w:r w:rsidRPr="00DF03DC">
              <w:rPr>
                <w:rStyle w:val="Hyperlink"/>
                <w:noProof/>
              </w:rPr>
              <w:t>VENMP-0004: Sporočanje statusa »na lokaciji«</w:t>
            </w:r>
            <w:r>
              <w:rPr>
                <w:noProof/>
                <w:webHidden/>
              </w:rPr>
              <w:tab/>
            </w:r>
            <w:r>
              <w:rPr>
                <w:noProof/>
                <w:webHidden/>
              </w:rPr>
              <w:fldChar w:fldCharType="begin"/>
            </w:r>
            <w:r>
              <w:rPr>
                <w:noProof/>
                <w:webHidden/>
              </w:rPr>
              <w:instrText xml:space="preserve"> PAGEREF _Toc194989213 \h </w:instrText>
            </w:r>
            <w:r>
              <w:rPr>
                <w:noProof/>
                <w:webHidden/>
              </w:rPr>
            </w:r>
            <w:r>
              <w:rPr>
                <w:noProof/>
                <w:webHidden/>
              </w:rPr>
              <w:fldChar w:fldCharType="separate"/>
            </w:r>
            <w:r w:rsidR="00AE5962">
              <w:rPr>
                <w:noProof/>
                <w:webHidden/>
              </w:rPr>
              <w:t>128</w:t>
            </w:r>
            <w:r>
              <w:rPr>
                <w:noProof/>
                <w:webHidden/>
              </w:rPr>
              <w:fldChar w:fldCharType="end"/>
            </w:r>
          </w:hyperlink>
        </w:p>
        <w:p w14:paraId="0D179949" w14:textId="452FF57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4" w:history="1">
            <w:r w:rsidRPr="00DF03DC">
              <w:rPr>
                <w:rStyle w:val="Hyperlink"/>
                <w:noProof/>
              </w:rPr>
              <w:t>3.2.3.5</w:t>
            </w:r>
            <w:r>
              <w:rPr>
                <w:rFonts w:asciiTheme="minorHAnsi" w:eastAsiaTheme="minorEastAsia" w:hAnsiTheme="minorHAnsi"/>
                <w:noProof/>
                <w:sz w:val="24"/>
                <w:szCs w:val="24"/>
                <w:lang w:eastAsia="sl-SI"/>
              </w:rPr>
              <w:tab/>
            </w:r>
            <w:r w:rsidRPr="00DF03DC">
              <w:rPr>
                <w:rStyle w:val="Hyperlink"/>
                <w:noProof/>
              </w:rPr>
              <w:t>VENMP-0005: Sporočanje statusa »pri pacientu«</w:t>
            </w:r>
            <w:r>
              <w:rPr>
                <w:noProof/>
                <w:webHidden/>
              </w:rPr>
              <w:tab/>
            </w:r>
            <w:r>
              <w:rPr>
                <w:noProof/>
                <w:webHidden/>
              </w:rPr>
              <w:fldChar w:fldCharType="begin"/>
            </w:r>
            <w:r>
              <w:rPr>
                <w:noProof/>
                <w:webHidden/>
              </w:rPr>
              <w:instrText xml:space="preserve"> PAGEREF _Toc194989214 \h </w:instrText>
            </w:r>
            <w:r>
              <w:rPr>
                <w:noProof/>
                <w:webHidden/>
              </w:rPr>
            </w:r>
            <w:r>
              <w:rPr>
                <w:noProof/>
                <w:webHidden/>
              </w:rPr>
              <w:fldChar w:fldCharType="separate"/>
            </w:r>
            <w:r w:rsidR="00AE5962">
              <w:rPr>
                <w:noProof/>
                <w:webHidden/>
              </w:rPr>
              <w:t>129</w:t>
            </w:r>
            <w:r>
              <w:rPr>
                <w:noProof/>
                <w:webHidden/>
              </w:rPr>
              <w:fldChar w:fldCharType="end"/>
            </w:r>
          </w:hyperlink>
        </w:p>
        <w:p w14:paraId="5D604CED" w14:textId="184A60D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5" w:history="1">
            <w:r w:rsidRPr="00DF03DC">
              <w:rPr>
                <w:rStyle w:val="Hyperlink"/>
                <w:noProof/>
              </w:rPr>
              <w:t>3.2.3.6</w:t>
            </w:r>
            <w:r>
              <w:rPr>
                <w:rFonts w:asciiTheme="minorHAnsi" w:eastAsiaTheme="minorEastAsia" w:hAnsiTheme="minorHAnsi"/>
                <w:noProof/>
                <w:sz w:val="24"/>
                <w:szCs w:val="24"/>
                <w:lang w:eastAsia="sl-SI"/>
              </w:rPr>
              <w:tab/>
            </w:r>
            <w:r w:rsidRPr="00DF03DC">
              <w:rPr>
                <w:rStyle w:val="Hyperlink"/>
                <w:noProof/>
              </w:rPr>
              <w:t>VENMP-0006: Sporočanje statusa »na poti v ustanovo«</w:t>
            </w:r>
            <w:r>
              <w:rPr>
                <w:noProof/>
                <w:webHidden/>
              </w:rPr>
              <w:tab/>
            </w:r>
            <w:r>
              <w:rPr>
                <w:noProof/>
                <w:webHidden/>
              </w:rPr>
              <w:fldChar w:fldCharType="begin"/>
            </w:r>
            <w:r>
              <w:rPr>
                <w:noProof/>
                <w:webHidden/>
              </w:rPr>
              <w:instrText xml:space="preserve"> PAGEREF _Toc194989215 \h </w:instrText>
            </w:r>
            <w:r>
              <w:rPr>
                <w:noProof/>
                <w:webHidden/>
              </w:rPr>
            </w:r>
            <w:r>
              <w:rPr>
                <w:noProof/>
                <w:webHidden/>
              </w:rPr>
              <w:fldChar w:fldCharType="separate"/>
            </w:r>
            <w:r w:rsidR="00AE5962">
              <w:rPr>
                <w:noProof/>
                <w:webHidden/>
              </w:rPr>
              <w:t>129</w:t>
            </w:r>
            <w:r>
              <w:rPr>
                <w:noProof/>
                <w:webHidden/>
              </w:rPr>
              <w:fldChar w:fldCharType="end"/>
            </w:r>
          </w:hyperlink>
        </w:p>
        <w:p w14:paraId="5273FDE8" w14:textId="4093453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6" w:history="1">
            <w:r w:rsidRPr="00DF03DC">
              <w:rPr>
                <w:rStyle w:val="Hyperlink"/>
                <w:noProof/>
              </w:rPr>
              <w:t>3.2.3.7</w:t>
            </w:r>
            <w:r>
              <w:rPr>
                <w:rFonts w:asciiTheme="minorHAnsi" w:eastAsiaTheme="minorEastAsia" w:hAnsiTheme="minorHAnsi"/>
                <w:noProof/>
                <w:sz w:val="24"/>
                <w:szCs w:val="24"/>
                <w:lang w:eastAsia="sl-SI"/>
              </w:rPr>
              <w:tab/>
            </w:r>
            <w:r w:rsidRPr="00DF03DC">
              <w:rPr>
                <w:rStyle w:val="Hyperlink"/>
                <w:noProof/>
              </w:rPr>
              <w:t>VENMP-0007: Sporočanje statusa »prost«</w:t>
            </w:r>
            <w:r>
              <w:rPr>
                <w:noProof/>
                <w:webHidden/>
              </w:rPr>
              <w:tab/>
            </w:r>
            <w:r>
              <w:rPr>
                <w:noProof/>
                <w:webHidden/>
              </w:rPr>
              <w:fldChar w:fldCharType="begin"/>
            </w:r>
            <w:r>
              <w:rPr>
                <w:noProof/>
                <w:webHidden/>
              </w:rPr>
              <w:instrText xml:space="preserve"> PAGEREF _Toc194989216 \h </w:instrText>
            </w:r>
            <w:r>
              <w:rPr>
                <w:noProof/>
                <w:webHidden/>
              </w:rPr>
            </w:r>
            <w:r>
              <w:rPr>
                <w:noProof/>
                <w:webHidden/>
              </w:rPr>
              <w:fldChar w:fldCharType="separate"/>
            </w:r>
            <w:r w:rsidR="00AE5962">
              <w:rPr>
                <w:noProof/>
                <w:webHidden/>
              </w:rPr>
              <w:t>130</w:t>
            </w:r>
            <w:r>
              <w:rPr>
                <w:noProof/>
                <w:webHidden/>
              </w:rPr>
              <w:fldChar w:fldCharType="end"/>
            </w:r>
          </w:hyperlink>
        </w:p>
        <w:p w14:paraId="46E09701" w14:textId="555F8CC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7" w:history="1">
            <w:r w:rsidRPr="00DF03DC">
              <w:rPr>
                <w:rStyle w:val="Hyperlink"/>
                <w:noProof/>
              </w:rPr>
              <w:t>3.2.3.8</w:t>
            </w:r>
            <w:r>
              <w:rPr>
                <w:rFonts w:asciiTheme="minorHAnsi" w:eastAsiaTheme="minorEastAsia" w:hAnsiTheme="minorHAnsi"/>
                <w:noProof/>
                <w:sz w:val="24"/>
                <w:szCs w:val="24"/>
                <w:lang w:eastAsia="sl-SI"/>
              </w:rPr>
              <w:tab/>
            </w:r>
            <w:r w:rsidRPr="00DF03DC">
              <w:rPr>
                <w:rStyle w:val="Hyperlink"/>
                <w:noProof/>
              </w:rPr>
              <w:t>VENMP-0008: Sporočanje statusa »prost baza«</w:t>
            </w:r>
            <w:r>
              <w:rPr>
                <w:noProof/>
                <w:webHidden/>
              </w:rPr>
              <w:tab/>
            </w:r>
            <w:r>
              <w:rPr>
                <w:noProof/>
                <w:webHidden/>
              </w:rPr>
              <w:fldChar w:fldCharType="begin"/>
            </w:r>
            <w:r>
              <w:rPr>
                <w:noProof/>
                <w:webHidden/>
              </w:rPr>
              <w:instrText xml:space="preserve"> PAGEREF _Toc194989217 \h </w:instrText>
            </w:r>
            <w:r>
              <w:rPr>
                <w:noProof/>
                <w:webHidden/>
              </w:rPr>
            </w:r>
            <w:r>
              <w:rPr>
                <w:noProof/>
                <w:webHidden/>
              </w:rPr>
              <w:fldChar w:fldCharType="separate"/>
            </w:r>
            <w:r w:rsidR="00AE5962">
              <w:rPr>
                <w:noProof/>
                <w:webHidden/>
              </w:rPr>
              <w:t>130</w:t>
            </w:r>
            <w:r>
              <w:rPr>
                <w:noProof/>
                <w:webHidden/>
              </w:rPr>
              <w:fldChar w:fldCharType="end"/>
            </w:r>
          </w:hyperlink>
        </w:p>
        <w:p w14:paraId="310DE685" w14:textId="4E9C212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8" w:history="1">
            <w:r w:rsidRPr="00DF03DC">
              <w:rPr>
                <w:rStyle w:val="Hyperlink"/>
                <w:noProof/>
              </w:rPr>
              <w:t>3.2.3.9</w:t>
            </w:r>
            <w:r>
              <w:rPr>
                <w:rFonts w:asciiTheme="minorHAnsi" w:eastAsiaTheme="minorEastAsia" w:hAnsiTheme="minorHAnsi"/>
                <w:noProof/>
                <w:sz w:val="24"/>
                <w:szCs w:val="24"/>
                <w:lang w:eastAsia="sl-SI"/>
              </w:rPr>
              <w:tab/>
            </w:r>
            <w:r w:rsidRPr="00DF03DC">
              <w:rPr>
                <w:rStyle w:val="Hyperlink"/>
                <w:noProof/>
              </w:rPr>
              <w:t>VENMP-0009: Potrjevanje poročila o reševalnem prevozu</w:t>
            </w:r>
            <w:r>
              <w:rPr>
                <w:noProof/>
                <w:webHidden/>
              </w:rPr>
              <w:tab/>
            </w:r>
            <w:r>
              <w:rPr>
                <w:noProof/>
                <w:webHidden/>
              </w:rPr>
              <w:fldChar w:fldCharType="begin"/>
            </w:r>
            <w:r>
              <w:rPr>
                <w:noProof/>
                <w:webHidden/>
              </w:rPr>
              <w:instrText xml:space="preserve"> PAGEREF _Toc194989218 \h </w:instrText>
            </w:r>
            <w:r>
              <w:rPr>
                <w:noProof/>
                <w:webHidden/>
              </w:rPr>
            </w:r>
            <w:r>
              <w:rPr>
                <w:noProof/>
                <w:webHidden/>
              </w:rPr>
              <w:fldChar w:fldCharType="separate"/>
            </w:r>
            <w:r w:rsidR="00AE5962">
              <w:rPr>
                <w:noProof/>
                <w:webHidden/>
              </w:rPr>
              <w:t>130</w:t>
            </w:r>
            <w:r>
              <w:rPr>
                <w:noProof/>
                <w:webHidden/>
              </w:rPr>
              <w:fldChar w:fldCharType="end"/>
            </w:r>
          </w:hyperlink>
        </w:p>
        <w:p w14:paraId="7D513808" w14:textId="6E68B82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19" w:history="1">
            <w:r w:rsidRPr="00DF03DC">
              <w:rPr>
                <w:rStyle w:val="Hyperlink"/>
                <w:noProof/>
              </w:rPr>
              <w:t>3.2.3.10</w:t>
            </w:r>
            <w:r>
              <w:rPr>
                <w:rFonts w:asciiTheme="minorHAnsi" w:eastAsiaTheme="minorEastAsia" w:hAnsiTheme="minorHAnsi"/>
                <w:noProof/>
                <w:sz w:val="24"/>
                <w:szCs w:val="24"/>
                <w:lang w:eastAsia="sl-SI"/>
              </w:rPr>
              <w:tab/>
            </w:r>
            <w:r w:rsidRPr="00DF03DC">
              <w:rPr>
                <w:rStyle w:val="Hyperlink"/>
                <w:noProof/>
              </w:rPr>
              <w:t>VENMP-0010: Zaključek obravnave</w:t>
            </w:r>
            <w:r>
              <w:rPr>
                <w:noProof/>
                <w:webHidden/>
              </w:rPr>
              <w:tab/>
            </w:r>
            <w:r>
              <w:rPr>
                <w:noProof/>
                <w:webHidden/>
              </w:rPr>
              <w:fldChar w:fldCharType="begin"/>
            </w:r>
            <w:r>
              <w:rPr>
                <w:noProof/>
                <w:webHidden/>
              </w:rPr>
              <w:instrText xml:space="preserve"> PAGEREF _Toc194989219 \h </w:instrText>
            </w:r>
            <w:r>
              <w:rPr>
                <w:noProof/>
                <w:webHidden/>
              </w:rPr>
            </w:r>
            <w:r>
              <w:rPr>
                <w:noProof/>
                <w:webHidden/>
              </w:rPr>
              <w:fldChar w:fldCharType="separate"/>
            </w:r>
            <w:r w:rsidR="00AE5962">
              <w:rPr>
                <w:noProof/>
                <w:webHidden/>
              </w:rPr>
              <w:t>131</w:t>
            </w:r>
            <w:r>
              <w:rPr>
                <w:noProof/>
                <w:webHidden/>
              </w:rPr>
              <w:fldChar w:fldCharType="end"/>
            </w:r>
          </w:hyperlink>
        </w:p>
        <w:p w14:paraId="2FDF8232" w14:textId="1AFF01D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0" w:history="1">
            <w:r w:rsidRPr="00DF03DC">
              <w:rPr>
                <w:rStyle w:val="Hyperlink"/>
                <w:noProof/>
              </w:rPr>
              <w:t>3.2.3.11</w:t>
            </w:r>
            <w:r>
              <w:rPr>
                <w:rFonts w:asciiTheme="minorHAnsi" w:eastAsiaTheme="minorEastAsia" w:hAnsiTheme="minorHAnsi"/>
                <w:noProof/>
                <w:sz w:val="24"/>
                <w:szCs w:val="24"/>
                <w:lang w:eastAsia="sl-SI"/>
              </w:rPr>
              <w:tab/>
            </w:r>
            <w:r w:rsidRPr="00DF03DC">
              <w:rPr>
                <w:rStyle w:val="Hyperlink"/>
                <w:noProof/>
              </w:rPr>
              <w:t>VENMP-0011: Ustvarjanje, podpisovanje in arhiviranje poročila o reševalnem prevozu</w:t>
            </w:r>
            <w:r>
              <w:rPr>
                <w:noProof/>
                <w:webHidden/>
              </w:rPr>
              <w:tab/>
            </w:r>
            <w:r>
              <w:rPr>
                <w:noProof/>
                <w:webHidden/>
              </w:rPr>
              <w:fldChar w:fldCharType="begin"/>
            </w:r>
            <w:r>
              <w:rPr>
                <w:noProof/>
                <w:webHidden/>
              </w:rPr>
              <w:instrText xml:space="preserve"> PAGEREF _Toc194989220 \h </w:instrText>
            </w:r>
            <w:r>
              <w:rPr>
                <w:noProof/>
                <w:webHidden/>
              </w:rPr>
            </w:r>
            <w:r>
              <w:rPr>
                <w:noProof/>
                <w:webHidden/>
              </w:rPr>
              <w:fldChar w:fldCharType="separate"/>
            </w:r>
            <w:r w:rsidR="00AE5962">
              <w:rPr>
                <w:noProof/>
                <w:webHidden/>
              </w:rPr>
              <w:t>131</w:t>
            </w:r>
            <w:r>
              <w:rPr>
                <w:noProof/>
                <w:webHidden/>
              </w:rPr>
              <w:fldChar w:fldCharType="end"/>
            </w:r>
          </w:hyperlink>
        </w:p>
        <w:p w14:paraId="2C92723C" w14:textId="3A92DB26"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21" w:history="1">
            <w:r w:rsidRPr="00DF03DC">
              <w:rPr>
                <w:rStyle w:val="Hyperlink"/>
                <w:noProof/>
              </w:rPr>
              <w:t>3.2.4</w:t>
            </w:r>
            <w:r>
              <w:rPr>
                <w:rFonts w:asciiTheme="minorHAnsi" w:eastAsiaTheme="minorEastAsia" w:hAnsiTheme="minorHAnsi"/>
                <w:noProof/>
                <w:sz w:val="24"/>
                <w:szCs w:val="24"/>
                <w:lang w:eastAsia="sl-SI"/>
              </w:rPr>
              <w:tab/>
            </w:r>
            <w:r w:rsidRPr="00DF03DC">
              <w:rPr>
                <w:rStyle w:val="Hyperlink"/>
                <w:noProof/>
              </w:rPr>
              <w:t>Voznik (VOZ)</w:t>
            </w:r>
            <w:r>
              <w:rPr>
                <w:noProof/>
                <w:webHidden/>
              </w:rPr>
              <w:tab/>
            </w:r>
            <w:r>
              <w:rPr>
                <w:noProof/>
                <w:webHidden/>
              </w:rPr>
              <w:fldChar w:fldCharType="begin"/>
            </w:r>
            <w:r>
              <w:rPr>
                <w:noProof/>
                <w:webHidden/>
              </w:rPr>
              <w:instrText xml:space="preserve"> PAGEREF _Toc194989221 \h </w:instrText>
            </w:r>
            <w:r>
              <w:rPr>
                <w:noProof/>
                <w:webHidden/>
              </w:rPr>
            </w:r>
            <w:r>
              <w:rPr>
                <w:noProof/>
                <w:webHidden/>
              </w:rPr>
              <w:fldChar w:fldCharType="separate"/>
            </w:r>
            <w:r w:rsidR="00AE5962">
              <w:rPr>
                <w:noProof/>
                <w:webHidden/>
              </w:rPr>
              <w:t>132</w:t>
            </w:r>
            <w:r>
              <w:rPr>
                <w:noProof/>
                <w:webHidden/>
              </w:rPr>
              <w:fldChar w:fldCharType="end"/>
            </w:r>
          </w:hyperlink>
        </w:p>
        <w:p w14:paraId="093538DF" w14:textId="7C5F01B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2" w:history="1">
            <w:r w:rsidRPr="00DF03DC">
              <w:rPr>
                <w:rStyle w:val="Hyperlink"/>
                <w:noProof/>
              </w:rPr>
              <w:t>3.2.4.1</w:t>
            </w:r>
            <w:r>
              <w:rPr>
                <w:rFonts w:asciiTheme="minorHAnsi" w:eastAsiaTheme="minorEastAsia" w:hAnsiTheme="minorHAnsi"/>
                <w:noProof/>
                <w:sz w:val="24"/>
                <w:szCs w:val="24"/>
                <w:lang w:eastAsia="sl-SI"/>
              </w:rPr>
              <w:tab/>
            </w:r>
            <w:r w:rsidRPr="00DF03DC">
              <w:rPr>
                <w:rStyle w:val="Hyperlink"/>
                <w:noProof/>
              </w:rPr>
              <w:t>VOZ-0001: Sporočanje nerazpoložljivosti oziroma pogojne razpoložljivosti</w:t>
            </w:r>
            <w:r>
              <w:rPr>
                <w:noProof/>
                <w:webHidden/>
              </w:rPr>
              <w:tab/>
            </w:r>
            <w:r>
              <w:rPr>
                <w:noProof/>
                <w:webHidden/>
              </w:rPr>
              <w:fldChar w:fldCharType="begin"/>
            </w:r>
            <w:r>
              <w:rPr>
                <w:noProof/>
                <w:webHidden/>
              </w:rPr>
              <w:instrText xml:space="preserve"> PAGEREF _Toc194989222 \h </w:instrText>
            </w:r>
            <w:r>
              <w:rPr>
                <w:noProof/>
                <w:webHidden/>
              </w:rPr>
            </w:r>
            <w:r>
              <w:rPr>
                <w:noProof/>
                <w:webHidden/>
              </w:rPr>
              <w:fldChar w:fldCharType="separate"/>
            </w:r>
            <w:r w:rsidR="00AE5962">
              <w:rPr>
                <w:noProof/>
                <w:webHidden/>
              </w:rPr>
              <w:t>132</w:t>
            </w:r>
            <w:r>
              <w:rPr>
                <w:noProof/>
                <w:webHidden/>
              </w:rPr>
              <w:fldChar w:fldCharType="end"/>
            </w:r>
          </w:hyperlink>
        </w:p>
        <w:p w14:paraId="59D38B04" w14:textId="5F78406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3" w:history="1">
            <w:r w:rsidRPr="00DF03DC">
              <w:rPr>
                <w:rStyle w:val="Hyperlink"/>
                <w:noProof/>
              </w:rPr>
              <w:t>3.2.4.2</w:t>
            </w:r>
            <w:r>
              <w:rPr>
                <w:rFonts w:asciiTheme="minorHAnsi" w:eastAsiaTheme="minorEastAsia" w:hAnsiTheme="minorHAnsi"/>
                <w:noProof/>
                <w:sz w:val="24"/>
                <w:szCs w:val="24"/>
                <w:lang w:eastAsia="sl-SI"/>
              </w:rPr>
              <w:tab/>
            </w:r>
            <w:r w:rsidRPr="00DF03DC">
              <w:rPr>
                <w:rStyle w:val="Hyperlink"/>
                <w:noProof/>
              </w:rPr>
              <w:t>VOZ-0002: Sporočanje statusa »na poti«</w:t>
            </w:r>
            <w:r>
              <w:rPr>
                <w:noProof/>
                <w:webHidden/>
              </w:rPr>
              <w:tab/>
            </w:r>
            <w:r>
              <w:rPr>
                <w:noProof/>
                <w:webHidden/>
              </w:rPr>
              <w:fldChar w:fldCharType="begin"/>
            </w:r>
            <w:r>
              <w:rPr>
                <w:noProof/>
                <w:webHidden/>
              </w:rPr>
              <w:instrText xml:space="preserve"> PAGEREF _Toc194989223 \h </w:instrText>
            </w:r>
            <w:r>
              <w:rPr>
                <w:noProof/>
                <w:webHidden/>
              </w:rPr>
            </w:r>
            <w:r>
              <w:rPr>
                <w:noProof/>
                <w:webHidden/>
              </w:rPr>
              <w:fldChar w:fldCharType="separate"/>
            </w:r>
            <w:r w:rsidR="00AE5962">
              <w:rPr>
                <w:noProof/>
                <w:webHidden/>
              </w:rPr>
              <w:t>133</w:t>
            </w:r>
            <w:r>
              <w:rPr>
                <w:noProof/>
                <w:webHidden/>
              </w:rPr>
              <w:fldChar w:fldCharType="end"/>
            </w:r>
          </w:hyperlink>
        </w:p>
        <w:p w14:paraId="238907A6" w14:textId="219BB4A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4" w:history="1">
            <w:r w:rsidRPr="00DF03DC">
              <w:rPr>
                <w:rStyle w:val="Hyperlink"/>
                <w:noProof/>
              </w:rPr>
              <w:t>3.2.4.3</w:t>
            </w:r>
            <w:r>
              <w:rPr>
                <w:rFonts w:asciiTheme="minorHAnsi" w:eastAsiaTheme="minorEastAsia" w:hAnsiTheme="minorHAnsi"/>
                <w:noProof/>
                <w:sz w:val="24"/>
                <w:szCs w:val="24"/>
                <w:lang w:eastAsia="sl-SI"/>
              </w:rPr>
              <w:tab/>
            </w:r>
            <w:r w:rsidRPr="00DF03DC">
              <w:rPr>
                <w:rStyle w:val="Hyperlink"/>
                <w:noProof/>
              </w:rPr>
              <w:t>VOZ-0003: Sporočanje statusa »na lokaciji«</w:t>
            </w:r>
            <w:r>
              <w:rPr>
                <w:noProof/>
                <w:webHidden/>
              </w:rPr>
              <w:tab/>
            </w:r>
            <w:r>
              <w:rPr>
                <w:noProof/>
                <w:webHidden/>
              </w:rPr>
              <w:fldChar w:fldCharType="begin"/>
            </w:r>
            <w:r>
              <w:rPr>
                <w:noProof/>
                <w:webHidden/>
              </w:rPr>
              <w:instrText xml:space="preserve"> PAGEREF _Toc194989224 \h </w:instrText>
            </w:r>
            <w:r>
              <w:rPr>
                <w:noProof/>
                <w:webHidden/>
              </w:rPr>
            </w:r>
            <w:r>
              <w:rPr>
                <w:noProof/>
                <w:webHidden/>
              </w:rPr>
              <w:fldChar w:fldCharType="separate"/>
            </w:r>
            <w:r w:rsidR="00AE5962">
              <w:rPr>
                <w:noProof/>
                <w:webHidden/>
              </w:rPr>
              <w:t>133</w:t>
            </w:r>
            <w:r>
              <w:rPr>
                <w:noProof/>
                <w:webHidden/>
              </w:rPr>
              <w:fldChar w:fldCharType="end"/>
            </w:r>
          </w:hyperlink>
        </w:p>
        <w:p w14:paraId="5AF7340F" w14:textId="2C5D812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5" w:history="1">
            <w:r w:rsidRPr="00DF03DC">
              <w:rPr>
                <w:rStyle w:val="Hyperlink"/>
                <w:noProof/>
              </w:rPr>
              <w:t>3.2.4.4</w:t>
            </w:r>
            <w:r>
              <w:rPr>
                <w:rFonts w:asciiTheme="minorHAnsi" w:eastAsiaTheme="minorEastAsia" w:hAnsiTheme="minorHAnsi"/>
                <w:noProof/>
                <w:sz w:val="24"/>
                <w:szCs w:val="24"/>
                <w:lang w:eastAsia="sl-SI"/>
              </w:rPr>
              <w:tab/>
            </w:r>
            <w:r w:rsidRPr="00DF03DC">
              <w:rPr>
                <w:rStyle w:val="Hyperlink"/>
                <w:noProof/>
              </w:rPr>
              <w:t>VOZ-0004: Sporočanje statusa »pri pacientu«</w:t>
            </w:r>
            <w:r>
              <w:rPr>
                <w:noProof/>
                <w:webHidden/>
              </w:rPr>
              <w:tab/>
            </w:r>
            <w:r>
              <w:rPr>
                <w:noProof/>
                <w:webHidden/>
              </w:rPr>
              <w:fldChar w:fldCharType="begin"/>
            </w:r>
            <w:r>
              <w:rPr>
                <w:noProof/>
                <w:webHidden/>
              </w:rPr>
              <w:instrText xml:space="preserve"> PAGEREF _Toc194989225 \h </w:instrText>
            </w:r>
            <w:r>
              <w:rPr>
                <w:noProof/>
                <w:webHidden/>
              </w:rPr>
            </w:r>
            <w:r>
              <w:rPr>
                <w:noProof/>
                <w:webHidden/>
              </w:rPr>
              <w:fldChar w:fldCharType="separate"/>
            </w:r>
            <w:r w:rsidR="00AE5962">
              <w:rPr>
                <w:noProof/>
                <w:webHidden/>
              </w:rPr>
              <w:t>133</w:t>
            </w:r>
            <w:r>
              <w:rPr>
                <w:noProof/>
                <w:webHidden/>
              </w:rPr>
              <w:fldChar w:fldCharType="end"/>
            </w:r>
          </w:hyperlink>
        </w:p>
        <w:p w14:paraId="58950B99" w14:textId="37AAD6C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6" w:history="1">
            <w:r w:rsidRPr="00DF03DC">
              <w:rPr>
                <w:rStyle w:val="Hyperlink"/>
                <w:noProof/>
              </w:rPr>
              <w:t>3.2.4.5</w:t>
            </w:r>
            <w:r>
              <w:rPr>
                <w:rFonts w:asciiTheme="minorHAnsi" w:eastAsiaTheme="minorEastAsia" w:hAnsiTheme="minorHAnsi"/>
                <w:noProof/>
                <w:sz w:val="24"/>
                <w:szCs w:val="24"/>
                <w:lang w:eastAsia="sl-SI"/>
              </w:rPr>
              <w:tab/>
            </w:r>
            <w:r w:rsidRPr="00DF03DC">
              <w:rPr>
                <w:rStyle w:val="Hyperlink"/>
                <w:noProof/>
              </w:rPr>
              <w:t>VOZ-0005: Sporočanje statusa »na poti v ustanovo«</w:t>
            </w:r>
            <w:r>
              <w:rPr>
                <w:noProof/>
                <w:webHidden/>
              </w:rPr>
              <w:tab/>
            </w:r>
            <w:r>
              <w:rPr>
                <w:noProof/>
                <w:webHidden/>
              </w:rPr>
              <w:fldChar w:fldCharType="begin"/>
            </w:r>
            <w:r>
              <w:rPr>
                <w:noProof/>
                <w:webHidden/>
              </w:rPr>
              <w:instrText xml:space="preserve"> PAGEREF _Toc194989226 \h </w:instrText>
            </w:r>
            <w:r>
              <w:rPr>
                <w:noProof/>
                <w:webHidden/>
              </w:rPr>
            </w:r>
            <w:r>
              <w:rPr>
                <w:noProof/>
                <w:webHidden/>
              </w:rPr>
              <w:fldChar w:fldCharType="separate"/>
            </w:r>
            <w:r w:rsidR="00AE5962">
              <w:rPr>
                <w:noProof/>
                <w:webHidden/>
              </w:rPr>
              <w:t>134</w:t>
            </w:r>
            <w:r>
              <w:rPr>
                <w:noProof/>
                <w:webHidden/>
              </w:rPr>
              <w:fldChar w:fldCharType="end"/>
            </w:r>
          </w:hyperlink>
        </w:p>
        <w:p w14:paraId="68EAD8DA" w14:textId="557B587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7" w:history="1">
            <w:r w:rsidRPr="00DF03DC">
              <w:rPr>
                <w:rStyle w:val="Hyperlink"/>
                <w:noProof/>
              </w:rPr>
              <w:t>3.2.4.6</w:t>
            </w:r>
            <w:r>
              <w:rPr>
                <w:rFonts w:asciiTheme="minorHAnsi" w:eastAsiaTheme="minorEastAsia" w:hAnsiTheme="minorHAnsi"/>
                <w:noProof/>
                <w:sz w:val="24"/>
                <w:szCs w:val="24"/>
                <w:lang w:eastAsia="sl-SI"/>
              </w:rPr>
              <w:tab/>
            </w:r>
            <w:r w:rsidRPr="00DF03DC">
              <w:rPr>
                <w:rStyle w:val="Hyperlink"/>
                <w:noProof/>
              </w:rPr>
              <w:t>VOZ-0006: Sporočanje statusa »prost«</w:t>
            </w:r>
            <w:r>
              <w:rPr>
                <w:noProof/>
                <w:webHidden/>
              </w:rPr>
              <w:tab/>
            </w:r>
            <w:r>
              <w:rPr>
                <w:noProof/>
                <w:webHidden/>
              </w:rPr>
              <w:fldChar w:fldCharType="begin"/>
            </w:r>
            <w:r>
              <w:rPr>
                <w:noProof/>
                <w:webHidden/>
              </w:rPr>
              <w:instrText xml:space="preserve"> PAGEREF _Toc194989227 \h </w:instrText>
            </w:r>
            <w:r>
              <w:rPr>
                <w:noProof/>
                <w:webHidden/>
              </w:rPr>
            </w:r>
            <w:r>
              <w:rPr>
                <w:noProof/>
                <w:webHidden/>
              </w:rPr>
              <w:fldChar w:fldCharType="separate"/>
            </w:r>
            <w:r w:rsidR="00AE5962">
              <w:rPr>
                <w:noProof/>
                <w:webHidden/>
              </w:rPr>
              <w:t>134</w:t>
            </w:r>
            <w:r>
              <w:rPr>
                <w:noProof/>
                <w:webHidden/>
              </w:rPr>
              <w:fldChar w:fldCharType="end"/>
            </w:r>
          </w:hyperlink>
        </w:p>
        <w:p w14:paraId="148E0F18" w14:textId="6DA8414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28" w:history="1">
            <w:r w:rsidRPr="00DF03DC">
              <w:rPr>
                <w:rStyle w:val="Hyperlink"/>
                <w:noProof/>
              </w:rPr>
              <w:t>3.2.4.7</w:t>
            </w:r>
            <w:r>
              <w:rPr>
                <w:rFonts w:asciiTheme="minorHAnsi" w:eastAsiaTheme="minorEastAsia" w:hAnsiTheme="minorHAnsi"/>
                <w:noProof/>
                <w:sz w:val="24"/>
                <w:szCs w:val="24"/>
                <w:lang w:eastAsia="sl-SI"/>
              </w:rPr>
              <w:tab/>
            </w:r>
            <w:r w:rsidRPr="00DF03DC">
              <w:rPr>
                <w:rStyle w:val="Hyperlink"/>
                <w:noProof/>
              </w:rPr>
              <w:t>VOZ-0007: Sporočilo statusa »prost baza«</w:t>
            </w:r>
            <w:r>
              <w:rPr>
                <w:noProof/>
                <w:webHidden/>
              </w:rPr>
              <w:tab/>
            </w:r>
            <w:r>
              <w:rPr>
                <w:noProof/>
                <w:webHidden/>
              </w:rPr>
              <w:fldChar w:fldCharType="begin"/>
            </w:r>
            <w:r>
              <w:rPr>
                <w:noProof/>
                <w:webHidden/>
              </w:rPr>
              <w:instrText xml:space="preserve"> PAGEREF _Toc194989228 \h </w:instrText>
            </w:r>
            <w:r>
              <w:rPr>
                <w:noProof/>
                <w:webHidden/>
              </w:rPr>
            </w:r>
            <w:r>
              <w:rPr>
                <w:noProof/>
                <w:webHidden/>
              </w:rPr>
              <w:fldChar w:fldCharType="separate"/>
            </w:r>
            <w:r w:rsidR="00AE5962">
              <w:rPr>
                <w:noProof/>
                <w:webHidden/>
              </w:rPr>
              <w:t>135</w:t>
            </w:r>
            <w:r>
              <w:rPr>
                <w:noProof/>
                <w:webHidden/>
              </w:rPr>
              <w:fldChar w:fldCharType="end"/>
            </w:r>
          </w:hyperlink>
        </w:p>
        <w:p w14:paraId="28E5D4C7" w14:textId="1903C3DC"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29" w:history="1">
            <w:r w:rsidRPr="00DF03DC">
              <w:rPr>
                <w:rStyle w:val="Hyperlink"/>
                <w:noProof/>
              </w:rPr>
              <w:t>3.2.5</w:t>
            </w:r>
            <w:r>
              <w:rPr>
                <w:rFonts w:asciiTheme="minorHAnsi" w:eastAsiaTheme="minorEastAsia" w:hAnsiTheme="minorHAnsi"/>
                <w:noProof/>
                <w:sz w:val="24"/>
                <w:szCs w:val="24"/>
                <w:lang w:eastAsia="sl-SI"/>
              </w:rPr>
              <w:tab/>
            </w:r>
            <w:r w:rsidRPr="00DF03DC">
              <w:rPr>
                <w:rStyle w:val="Hyperlink"/>
                <w:noProof/>
              </w:rPr>
              <w:t>Voznik reševalnega motorja (VozRM)</w:t>
            </w:r>
            <w:r>
              <w:rPr>
                <w:noProof/>
                <w:webHidden/>
              </w:rPr>
              <w:tab/>
            </w:r>
            <w:r>
              <w:rPr>
                <w:noProof/>
                <w:webHidden/>
              </w:rPr>
              <w:fldChar w:fldCharType="begin"/>
            </w:r>
            <w:r>
              <w:rPr>
                <w:noProof/>
                <w:webHidden/>
              </w:rPr>
              <w:instrText xml:space="preserve"> PAGEREF _Toc194989229 \h </w:instrText>
            </w:r>
            <w:r>
              <w:rPr>
                <w:noProof/>
                <w:webHidden/>
              </w:rPr>
            </w:r>
            <w:r>
              <w:rPr>
                <w:noProof/>
                <w:webHidden/>
              </w:rPr>
              <w:fldChar w:fldCharType="separate"/>
            </w:r>
            <w:r w:rsidR="00AE5962">
              <w:rPr>
                <w:noProof/>
                <w:webHidden/>
              </w:rPr>
              <w:t>135</w:t>
            </w:r>
            <w:r>
              <w:rPr>
                <w:noProof/>
                <w:webHidden/>
              </w:rPr>
              <w:fldChar w:fldCharType="end"/>
            </w:r>
          </w:hyperlink>
        </w:p>
        <w:p w14:paraId="14208D98" w14:textId="2DFFA6B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0" w:history="1">
            <w:r w:rsidRPr="00DF03DC">
              <w:rPr>
                <w:rStyle w:val="Hyperlink"/>
                <w:noProof/>
              </w:rPr>
              <w:t>3.2.5.1</w:t>
            </w:r>
            <w:r>
              <w:rPr>
                <w:rFonts w:asciiTheme="minorHAnsi" w:eastAsiaTheme="minorEastAsia" w:hAnsiTheme="minorHAnsi"/>
                <w:noProof/>
                <w:sz w:val="24"/>
                <w:szCs w:val="24"/>
                <w:lang w:eastAsia="sl-SI"/>
              </w:rPr>
              <w:tab/>
            </w:r>
            <w:r w:rsidRPr="00DF03DC">
              <w:rPr>
                <w:rStyle w:val="Hyperlink"/>
                <w:noProof/>
              </w:rPr>
              <w:t>VozRM-0001: Potrditev prejema predaktivacijskega sporočila</w:t>
            </w:r>
            <w:r>
              <w:rPr>
                <w:noProof/>
                <w:webHidden/>
              </w:rPr>
              <w:tab/>
            </w:r>
            <w:r>
              <w:rPr>
                <w:noProof/>
                <w:webHidden/>
              </w:rPr>
              <w:fldChar w:fldCharType="begin"/>
            </w:r>
            <w:r>
              <w:rPr>
                <w:noProof/>
                <w:webHidden/>
              </w:rPr>
              <w:instrText xml:space="preserve"> PAGEREF _Toc194989230 \h </w:instrText>
            </w:r>
            <w:r>
              <w:rPr>
                <w:noProof/>
                <w:webHidden/>
              </w:rPr>
            </w:r>
            <w:r>
              <w:rPr>
                <w:noProof/>
                <w:webHidden/>
              </w:rPr>
              <w:fldChar w:fldCharType="separate"/>
            </w:r>
            <w:r w:rsidR="00AE5962">
              <w:rPr>
                <w:noProof/>
                <w:webHidden/>
              </w:rPr>
              <w:t>135</w:t>
            </w:r>
            <w:r>
              <w:rPr>
                <w:noProof/>
                <w:webHidden/>
              </w:rPr>
              <w:fldChar w:fldCharType="end"/>
            </w:r>
          </w:hyperlink>
        </w:p>
        <w:p w14:paraId="3FE4B5A5" w14:textId="7EB1FFC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1" w:history="1">
            <w:r w:rsidRPr="00DF03DC">
              <w:rPr>
                <w:rStyle w:val="Hyperlink"/>
                <w:noProof/>
              </w:rPr>
              <w:t>3.2.5.2</w:t>
            </w:r>
            <w:r>
              <w:rPr>
                <w:rFonts w:asciiTheme="minorHAnsi" w:eastAsiaTheme="minorEastAsia" w:hAnsiTheme="minorHAnsi"/>
                <w:noProof/>
                <w:sz w:val="24"/>
                <w:szCs w:val="24"/>
                <w:lang w:eastAsia="sl-SI"/>
              </w:rPr>
              <w:tab/>
            </w:r>
            <w:r w:rsidRPr="00DF03DC">
              <w:rPr>
                <w:rStyle w:val="Hyperlink"/>
                <w:noProof/>
              </w:rPr>
              <w:t>VozRM-0002: Sporočanje odločitve glede izvoza</w:t>
            </w:r>
            <w:r>
              <w:rPr>
                <w:noProof/>
                <w:webHidden/>
              </w:rPr>
              <w:tab/>
            </w:r>
            <w:r>
              <w:rPr>
                <w:noProof/>
                <w:webHidden/>
              </w:rPr>
              <w:fldChar w:fldCharType="begin"/>
            </w:r>
            <w:r>
              <w:rPr>
                <w:noProof/>
                <w:webHidden/>
              </w:rPr>
              <w:instrText xml:space="preserve"> PAGEREF _Toc194989231 \h </w:instrText>
            </w:r>
            <w:r>
              <w:rPr>
                <w:noProof/>
                <w:webHidden/>
              </w:rPr>
            </w:r>
            <w:r>
              <w:rPr>
                <w:noProof/>
                <w:webHidden/>
              </w:rPr>
              <w:fldChar w:fldCharType="separate"/>
            </w:r>
            <w:r w:rsidR="00AE5962">
              <w:rPr>
                <w:noProof/>
                <w:webHidden/>
              </w:rPr>
              <w:t>136</w:t>
            </w:r>
            <w:r>
              <w:rPr>
                <w:noProof/>
                <w:webHidden/>
              </w:rPr>
              <w:fldChar w:fldCharType="end"/>
            </w:r>
          </w:hyperlink>
        </w:p>
        <w:p w14:paraId="441941F9" w14:textId="72D9A03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2" w:history="1">
            <w:r w:rsidRPr="00DF03DC">
              <w:rPr>
                <w:rStyle w:val="Hyperlink"/>
                <w:noProof/>
              </w:rPr>
              <w:t>3.2.5.3</w:t>
            </w:r>
            <w:r>
              <w:rPr>
                <w:rFonts w:asciiTheme="minorHAnsi" w:eastAsiaTheme="minorEastAsia" w:hAnsiTheme="minorHAnsi"/>
                <w:noProof/>
                <w:sz w:val="24"/>
                <w:szCs w:val="24"/>
                <w:lang w:eastAsia="sl-SI"/>
              </w:rPr>
              <w:tab/>
            </w:r>
            <w:r w:rsidRPr="00DF03DC">
              <w:rPr>
                <w:rStyle w:val="Hyperlink"/>
                <w:noProof/>
              </w:rPr>
              <w:t>VozRM-0003: Sporočilo statusa »pripravljen na izvoz«</w:t>
            </w:r>
            <w:r>
              <w:rPr>
                <w:noProof/>
                <w:webHidden/>
              </w:rPr>
              <w:tab/>
            </w:r>
            <w:r>
              <w:rPr>
                <w:noProof/>
                <w:webHidden/>
              </w:rPr>
              <w:fldChar w:fldCharType="begin"/>
            </w:r>
            <w:r>
              <w:rPr>
                <w:noProof/>
                <w:webHidden/>
              </w:rPr>
              <w:instrText xml:space="preserve"> PAGEREF _Toc194989232 \h </w:instrText>
            </w:r>
            <w:r>
              <w:rPr>
                <w:noProof/>
                <w:webHidden/>
              </w:rPr>
            </w:r>
            <w:r>
              <w:rPr>
                <w:noProof/>
                <w:webHidden/>
              </w:rPr>
              <w:fldChar w:fldCharType="separate"/>
            </w:r>
            <w:r w:rsidR="00AE5962">
              <w:rPr>
                <w:noProof/>
                <w:webHidden/>
              </w:rPr>
              <w:t>136</w:t>
            </w:r>
            <w:r>
              <w:rPr>
                <w:noProof/>
                <w:webHidden/>
              </w:rPr>
              <w:fldChar w:fldCharType="end"/>
            </w:r>
          </w:hyperlink>
        </w:p>
        <w:p w14:paraId="1804CECB" w14:textId="388C3C70"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33" w:history="1">
            <w:r w:rsidRPr="00DF03DC">
              <w:rPr>
                <w:rStyle w:val="Hyperlink"/>
                <w:noProof/>
              </w:rPr>
              <w:t>3.2.6</w:t>
            </w:r>
            <w:r>
              <w:rPr>
                <w:rFonts w:asciiTheme="minorHAnsi" w:eastAsiaTheme="minorEastAsia" w:hAnsiTheme="minorHAnsi"/>
                <w:noProof/>
                <w:sz w:val="24"/>
                <w:szCs w:val="24"/>
                <w:lang w:eastAsia="sl-SI"/>
              </w:rPr>
              <w:tab/>
            </w:r>
            <w:r w:rsidRPr="00DF03DC">
              <w:rPr>
                <w:rStyle w:val="Hyperlink"/>
                <w:noProof/>
              </w:rPr>
              <w:t>Pilot reševalnega helikopterja (PIL)</w:t>
            </w:r>
            <w:r>
              <w:rPr>
                <w:noProof/>
                <w:webHidden/>
              </w:rPr>
              <w:tab/>
            </w:r>
            <w:r>
              <w:rPr>
                <w:noProof/>
                <w:webHidden/>
              </w:rPr>
              <w:fldChar w:fldCharType="begin"/>
            </w:r>
            <w:r>
              <w:rPr>
                <w:noProof/>
                <w:webHidden/>
              </w:rPr>
              <w:instrText xml:space="preserve"> PAGEREF _Toc194989233 \h </w:instrText>
            </w:r>
            <w:r>
              <w:rPr>
                <w:noProof/>
                <w:webHidden/>
              </w:rPr>
            </w:r>
            <w:r>
              <w:rPr>
                <w:noProof/>
                <w:webHidden/>
              </w:rPr>
              <w:fldChar w:fldCharType="separate"/>
            </w:r>
            <w:r w:rsidR="00AE5962">
              <w:rPr>
                <w:noProof/>
                <w:webHidden/>
              </w:rPr>
              <w:t>136</w:t>
            </w:r>
            <w:r>
              <w:rPr>
                <w:noProof/>
                <w:webHidden/>
              </w:rPr>
              <w:fldChar w:fldCharType="end"/>
            </w:r>
          </w:hyperlink>
        </w:p>
        <w:p w14:paraId="0B7DF35A" w14:textId="0E8B94E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4" w:history="1">
            <w:r w:rsidRPr="00DF03DC">
              <w:rPr>
                <w:rStyle w:val="Hyperlink"/>
                <w:noProof/>
              </w:rPr>
              <w:t>3.2.6.1</w:t>
            </w:r>
            <w:r>
              <w:rPr>
                <w:rFonts w:asciiTheme="minorHAnsi" w:eastAsiaTheme="minorEastAsia" w:hAnsiTheme="minorHAnsi"/>
                <w:noProof/>
                <w:sz w:val="24"/>
                <w:szCs w:val="24"/>
                <w:lang w:eastAsia="sl-SI"/>
              </w:rPr>
              <w:tab/>
            </w:r>
            <w:r w:rsidRPr="00DF03DC">
              <w:rPr>
                <w:rStyle w:val="Hyperlink"/>
                <w:noProof/>
              </w:rPr>
              <w:t>PIL-0001: Potrditev prejema predaktivacijskega sporočila</w:t>
            </w:r>
            <w:r>
              <w:rPr>
                <w:noProof/>
                <w:webHidden/>
              </w:rPr>
              <w:tab/>
            </w:r>
            <w:r>
              <w:rPr>
                <w:noProof/>
                <w:webHidden/>
              </w:rPr>
              <w:fldChar w:fldCharType="begin"/>
            </w:r>
            <w:r>
              <w:rPr>
                <w:noProof/>
                <w:webHidden/>
              </w:rPr>
              <w:instrText xml:space="preserve"> PAGEREF _Toc194989234 \h </w:instrText>
            </w:r>
            <w:r>
              <w:rPr>
                <w:noProof/>
                <w:webHidden/>
              </w:rPr>
            </w:r>
            <w:r>
              <w:rPr>
                <w:noProof/>
                <w:webHidden/>
              </w:rPr>
              <w:fldChar w:fldCharType="separate"/>
            </w:r>
            <w:r w:rsidR="00AE5962">
              <w:rPr>
                <w:noProof/>
                <w:webHidden/>
              </w:rPr>
              <w:t>137</w:t>
            </w:r>
            <w:r>
              <w:rPr>
                <w:noProof/>
                <w:webHidden/>
              </w:rPr>
              <w:fldChar w:fldCharType="end"/>
            </w:r>
          </w:hyperlink>
        </w:p>
        <w:p w14:paraId="79ED809C" w14:textId="458941C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5" w:history="1">
            <w:r w:rsidRPr="00DF03DC">
              <w:rPr>
                <w:rStyle w:val="Hyperlink"/>
                <w:noProof/>
              </w:rPr>
              <w:t>3.2.6.2</w:t>
            </w:r>
            <w:r>
              <w:rPr>
                <w:rFonts w:asciiTheme="minorHAnsi" w:eastAsiaTheme="minorEastAsia" w:hAnsiTheme="minorHAnsi"/>
                <w:noProof/>
                <w:sz w:val="24"/>
                <w:szCs w:val="24"/>
                <w:lang w:eastAsia="sl-SI"/>
              </w:rPr>
              <w:tab/>
            </w:r>
            <w:r w:rsidRPr="00DF03DC">
              <w:rPr>
                <w:rStyle w:val="Hyperlink"/>
                <w:noProof/>
              </w:rPr>
              <w:t>PIL-0002: Potrditev prejema aktivacijskega sporočila</w:t>
            </w:r>
            <w:r>
              <w:rPr>
                <w:noProof/>
                <w:webHidden/>
              </w:rPr>
              <w:tab/>
            </w:r>
            <w:r>
              <w:rPr>
                <w:noProof/>
                <w:webHidden/>
              </w:rPr>
              <w:fldChar w:fldCharType="begin"/>
            </w:r>
            <w:r>
              <w:rPr>
                <w:noProof/>
                <w:webHidden/>
              </w:rPr>
              <w:instrText xml:space="preserve"> PAGEREF _Toc194989235 \h </w:instrText>
            </w:r>
            <w:r>
              <w:rPr>
                <w:noProof/>
                <w:webHidden/>
              </w:rPr>
            </w:r>
            <w:r>
              <w:rPr>
                <w:noProof/>
                <w:webHidden/>
              </w:rPr>
              <w:fldChar w:fldCharType="separate"/>
            </w:r>
            <w:r w:rsidR="00AE5962">
              <w:rPr>
                <w:noProof/>
                <w:webHidden/>
              </w:rPr>
              <w:t>137</w:t>
            </w:r>
            <w:r>
              <w:rPr>
                <w:noProof/>
                <w:webHidden/>
              </w:rPr>
              <w:fldChar w:fldCharType="end"/>
            </w:r>
          </w:hyperlink>
        </w:p>
        <w:p w14:paraId="276BD45D" w14:textId="6264B32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6" w:history="1">
            <w:r w:rsidRPr="00DF03DC">
              <w:rPr>
                <w:rStyle w:val="Hyperlink"/>
                <w:noProof/>
              </w:rPr>
              <w:t>3.2.6.3</w:t>
            </w:r>
            <w:r>
              <w:rPr>
                <w:rFonts w:asciiTheme="minorHAnsi" w:eastAsiaTheme="minorEastAsia" w:hAnsiTheme="minorHAnsi"/>
                <w:noProof/>
                <w:sz w:val="24"/>
                <w:szCs w:val="24"/>
                <w:lang w:eastAsia="sl-SI"/>
              </w:rPr>
              <w:tab/>
            </w:r>
            <w:r w:rsidRPr="00DF03DC">
              <w:rPr>
                <w:rStyle w:val="Hyperlink"/>
                <w:noProof/>
              </w:rPr>
              <w:t>PIL-0003: Sporočanje odločitve glede poleta</w:t>
            </w:r>
            <w:r>
              <w:rPr>
                <w:noProof/>
                <w:webHidden/>
              </w:rPr>
              <w:tab/>
            </w:r>
            <w:r>
              <w:rPr>
                <w:noProof/>
                <w:webHidden/>
              </w:rPr>
              <w:fldChar w:fldCharType="begin"/>
            </w:r>
            <w:r>
              <w:rPr>
                <w:noProof/>
                <w:webHidden/>
              </w:rPr>
              <w:instrText xml:space="preserve"> PAGEREF _Toc194989236 \h </w:instrText>
            </w:r>
            <w:r>
              <w:rPr>
                <w:noProof/>
                <w:webHidden/>
              </w:rPr>
            </w:r>
            <w:r>
              <w:rPr>
                <w:noProof/>
                <w:webHidden/>
              </w:rPr>
              <w:fldChar w:fldCharType="separate"/>
            </w:r>
            <w:r w:rsidR="00AE5962">
              <w:rPr>
                <w:noProof/>
                <w:webHidden/>
              </w:rPr>
              <w:t>137</w:t>
            </w:r>
            <w:r>
              <w:rPr>
                <w:noProof/>
                <w:webHidden/>
              </w:rPr>
              <w:fldChar w:fldCharType="end"/>
            </w:r>
          </w:hyperlink>
        </w:p>
        <w:p w14:paraId="6EBEB8A4" w14:textId="01CB712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7" w:history="1">
            <w:r w:rsidRPr="00DF03DC">
              <w:rPr>
                <w:rStyle w:val="Hyperlink"/>
                <w:noProof/>
              </w:rPr>
              <w:t>3.2.6.4</w:t>
            </w:r>
            <w:r>
              <w:rPr>
                <w:rFonts w:asciiTheme="minorHAnsi" w:eastAsiaTheme="minorEastAsia" w:hAnsiTheme="minorHAnsi"/>
                <w:noProof/>
                <w:sz w:val="24"/>
                <w:szCs w:val="24"/>
                <w:lang w:eastAsia="sl-SI"/>
              </w:rPr>
              <w:tab/>
            </w:r>
            <w:r w:rsidRPr="00DF03DC">
              <w:rPr>
                <w:rStyle w:val="Hyperlink"/>
                <w:noProof/>
              </w:rPr>
              <w:t>PIL-0004: Sporočilo statusa »pripravljeni na polet«</w:t>
            </w:r>
            <w:r>
              <w:rPr>
                <w:noProof/>
                <w:webHidden/>
              </w:rPr>
              <w:tab/>
            </w:r>
            <w:r>
              <w:rPr>
                <w:noProof/>
                <w:webHidden/>
              </w:rPr>
              <w:fldChar w:fldCharType="begin"/>
            </w:r>
            <w:r>
              <w:rPr>
                <w:noProof/>
                <w:webHidden/>
              </w:rPr>
              <w:instrText xml:space="preserve"> PAGEREF _Toc194989237 \h </w:instrText>
            </w:r>
            <w:r>
              <w:rPr>
                <w:noProof/>
                <w:webHidden/>
              </w:rPr>
            </w:r>
            <w:r>
              <w:rPr>
                <w:noProof/>
                <w:webHidden/>
              </w:rPr>
              <w:fldChar w:fldCharType="separate"/>
            </w:r>
            <w:r w:rsidR="00AE5962">
              <w:rPr>
                <w:noProof/>
                <w:webHidden/>
              </w:rPr>
              <w:t>137</w:t>
            </w:r>
            <w:r>
              <w:rPr>
                <w:noProof/>
                <w:webHidden/>
              </w:rPr>
              <w:fldChar w:fldCharType="end"/>
            </w:r>
          </w:hyperlink>
        </w:p>
        <w:p w14:paraId="25BE6903" w14:textId="2A8A986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8" w:history="1">
            <w:r w:rsidRPr="00DF03DC">
              <w:rPr>
                <w:rStyle w:val="Hyperlink"/>
                <w:noProof/>
              </w:rPr>
              <w:t>3.2.6.5</w:t>
            </w:r>
            <w:r>
              <w:rPr>
                <w:rFonts w:asciiTheme="minorHAnsi" w:eastAsiaTheme="minorEastAsia" w:hAnsiTheme="minorHAnsi"/>
                <w:noProof/>
                <w:sz w:val="24"/>
                <w:szCs w:val="24"/>
                <w:lang w:eastAsia="sl-SI"/>
              </w:rPr>
              <w:tab/>
            </w:r>
            <w:r w:rsidRPr="00DF03DC">
              <w:rPr>
                <w:rStyle w:val="Hyperlink"/>
                <w:noProof/>
              </w:rPr>
              <w:t>PIL-0005: Sporočanje statusa »na poti«</w:t>
            </w:r>
            <w:r>
              <w:rPr>
                <w:noProof/>
                <w:webHidden/>
              </w:rPr>
              <w:tab/>
            </w:r>
            <w:r>
              <w:rPr>
                <w:noProof/>
                <w:webHidden/>
              </w:rPr>
              <w:fldChar w:fldCharType="begin"/>
            </w:r>
            <w:r>
              <w:rPr>
                <w:noProof/>
                <w:webHidden/>
              </w:rPr>
              <w:instrText xml:space="preserve"> PAGEREF _Toc194989238 \h </w:instrText>
            </w:r>
            <w:r>
              <w:rPr>
                <w:noProof/>
                <w:webHidden/>
              </w:rPr>
            </w:r>
            <w:r>
              <w:rPr>
                <w:noProof/>
                <w:webHidden/>
              </w:rPr>
              <w:fldChar w:fldCharType="separate"/>
            </w:r>
            <w:r w:rsidR="00AE5962">
              <w:rPr>
                <w:noProof/>
                <w:webHidden/>
              </w:rPr>
              <w:t>138</w:t>
            </w:r>
            <w:r>
              <w:rPr>
                <w:noProof/>
                <w:webHidden/>
              </w:rPr>
              <w:fldChar w:fldCharType="end"/>
            </w:r>
          </w:hyperlink>
        </w:p>
        <w:p w14:paraId="14CF4E44" w14:textId="3354437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39" w:history="1">
            <w:r w:rsidRPr="00DF03DC">
              <w:rPr>
                <w:rStyle w:val="Hyperlink"/>
                <w:noProof/>
              </w:rPr>
              <w:t>3.2.6.6</w:t>
            </w:r>
            <w:r>
              <w:rPr>
                <w:rFonts w:asciiTheme="minorHAnsi" w:eastAsiaTheme="minorEastAsia" w:hAnsiTheme="minorHAnsi"/>
                <w:noProof/>
                <w:sz w:val="24"/>
                <w:szCs w:val="24"/>
                <w:lang w:eastAsia="sl-SI"/>
              </w:rPr>
              <w:tab/>
            </w:r>
            <w:r w:rsidRPr="00DF03DC">
              <w:rPr>
                <w:rStyle w:val="Hyperlink"/>
                <w:noProof/>
              </w:rPr>
              <w:t>PIL-0006: Sporočanje statusa »na lokaciji«</w:t>
            </w:r>
            <w:r>
              <w:rPr>
                <w:noProof/>
                <w:webHidden/>
              </w:rPr>
              <w:tab/>
            </w:r>
            <w:r>
              <w:rPr>
                <w:noProof/>
                <w:webHidden/>
              </w:rPr>
              <w:fldChar w:fldCharType="begin"/>
            </w:r>
            <w:r>
              <w:rPr>
                <w:noProof/>
                <w:webHidden/>
              </w:rPr>
              <w:instrText xml:space="preserve"> PAGEREF _Toc194989239 \h </w:instrText>
            </w:r>
            <w:r>
              <w:rPr>
                <w:noProof/>
                <w:webHidden/>
              </w:rPr>
            </w:r>
            <w:r>
              <w:rPr>
                <w:noProof/>
                <w:webHidden/>
              </w:rPr>
              <w:fldChar w:fldCharType="separate"/>
            </w:r>
            <w:r w:rsidR="00AE5962">
              <w:rPr>
                <w:noProof/>
                <w:webHidden/>
              </w:rPr>
              <w:t>138</w:t>
            </w:r>
            <w:r>
              <w:rPr>
                <w:noProof/>
                <w:webHidden/>
              </w:rPr>
              <w:fldChar w:fldCharType="end"/>
            </w:r>
          </w:hyperlink>
        </w:p>
        <w:p w14:paraId="6FFA46B0" w14:textId="719AF85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0" w:history="1">
            <w:r w:rsidRPr="00DF03DC">
              <w:rPr>
                <w:rStyle w:val="Hyperlink"/>
                <w:noProof/>
              </w:rPr>
              <w:t>3.2.6.7</w:t>
            </w:r>
            <w:r>
              <w:rPr>
                <w:rFonts w:asciiTheme="minorHAnsi" w:eastAsiaTheme="minorEastAsia" w:hAnsiTheme="minorHAnsi"/>
                <w:noProof/>
                <w:sz w:val="24"/>
                <w:szCs w:val="24"/>
                <w:lang w:eastAsia="sl-SI"/>
              </w:rPr>
              <w:tab/>
            </w:r>
            <w:r w:rsidRPr="00DF03DC">
              <w:rPr>
                <w:rStyle w:val="Hyperlink"/>
                <w:noProof/>
              </w:rPr>
              <w:t>PIL-0007: Sporočanje statusa »pri pacientu«</w:t>
            </w:r>
            <w:r>
              <w:rPr>
                <w:noProof/>
                <w:webHidden/>
              </w:rPr>
              <w:tab/>
            </w:r>
            <w:r>
              <w:rPr>
                <w:noProof/>
                <w:webHidden/>
              </w:rPr>
              <w:fldChar w:fldCharType="begin"/>
            </w:r>
            <w:r>
              <w:rPr>
                <w:noProof/>
                <w:webHidden/>
              </w:rPr>
              <w:instrText xml:space="preserve"> PAGEREF _Toc194989240 \h </w:instrText>
            </w:r>
            <w:r>
              <w:rPr>
                <w:noProof/>
                <w:webHidden/>
              </w:rPr>
            </w:r>
            <w:r>
              <w:rPr>
                <w:noProof/>
                <w:webHidden/>
              </w:rPr>
              <w:fldChar w:fldCharType="separate"/>
            </w:r>
            <w:r w:rsidR="00AE5962">
              <w:rPr>
                <w:noProof/>
                <w:webHidden/>
              </w:rPr>
              <w:t>138</w:t>
            </w:r>
            <w:r>
              <w:rPr>
                <w:noProof/>
                <w:webHidden/>
              </w:rPr>
              <w:fldChar w:fldCharType="end"/>
            </w:r>
          </w:hyperlink>
        </w:p>
        <w:p w14:paraId="6F76D2C8" w14:textId="6C72736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1" w:history="1">
            <w:r w:rsidRPr="00DF03DC">
              <w:rPr>
                <w:rStyle w:val="Hyperlink"/>
                <w:noProof/>
              </w:rPr>
              <w:t>3.2.6.8</w:t>
            </w:r>
            <w:r>
              <w:rPr>
                <w:rFonts w:asciiTheme="minorHAnsi" w:eastAsiaTheme="minorEastAsia" w:hAnsiTheme="minorHAnsi"/>
                <w:noProof/>
                <w:sz w:val="24"/>
                <w:szCs w:val="24"/>
                <w:lang w:eastAsia="sl-SI"/>
              </w:rPr>
              <w:tab/>
            </w:r>
            <w:r w:rsidRPr="00DF03DC">
              <w:rPr>
                <w:rStyle w:val="Hyperlink"/>
                <w:noProof/>
              </w:rPr>
              <w:t>PIL-0008: Sporočanje statusa »na poti v ustanovo«</w:t>
            </w:r>
            <w:r>
              <w:rPr>
                <w:noProof/>
                <w:webHidden/>
              </w:rPr>
              <w:tab/>
            </w:r>
            <w:r>
              <w:rPr>
                <w:noProof/>
                <w:webHidden/>
              </w:rPr>
              <w:fldChar w:fldCharType="begin"/>
            </w:r>
            <w:r>
              <w:rPr>
                <w:noProof/>
                <w:webHidden/>
              </w:rPr>
              <w:instrText xml:space="preserve"> PAGEREF _Toc194989241 \h </w:instrText>
            </w:r>
            <w:r>
              <w:rPr>
                <w:noProof/>
                <w:webHidden/>
              </w:rPr>
            </w:r>
            <w:r>
              <w:rPr>
                <w:noProof/>
                <w:webHidden/>
              </w:rPr>
              <w:fldChar w:fldCharType="separate"/>
            </w:r>
            <w:r w:rsidR="00AE5962">
              <w:rPr>
                <w:noProof/>
                <w:webHidden/>
              </w:rPr>
              <w:t>139</w:t>
            </w:r>
            <w:r>
              <w:rPr>
                <w:noProof/>
                <w:webHidden/>
              </w:rPr>
              <w:fldChar w:fldCharType="end"/>
            </w:r>
          </w:hyperlink>
        </w:p>
        <w:p w14:paraId="3C8144CF" w14:textId="0489D0E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2" w:history="1">
            <w:r w:rsidRPr="00DF03DC">
              <w:rPr>
                <w:rStyle w:val="Hyperlink"/>
                <w:noProof/>
              </w:rPr>
              <w:t>3.2.6.9</w:t>
            </w:r>
            <w:r>
              <w:rPr>
                <w:rFonts w:asciiTheme="minorHAnsi" w:eastAsiaTheme="minorEastAsia" w:hAnsiTheme="minorHAnsi"/>
                <w:noProof/>
                <w:sz w:val="24"/>
                <w:szCs w:val="24"/>
                <w:lang w:eastAsia="sl-SI"/>
              </w:rPr>
              <w:tab/>
            </w:r>
            <w:r w:rsidRPr="00DF03DC">
              <w:rPr>
                <w:rStyle w:val="Hyperlink"/>
                <w:noProof/>
              </w:rPr>
              <w:t>PIL-0009: Sporočanje statusa »prost«</w:t>
            </w:r>
            <w:r>
              <w:rPr>
                <w:noProof/>
                <w:webHidden/>
              </w:rPr>
              <w:tab/>
            </w:r>
            <w:r>
              <w:rPr>
                <w:noProof/>
                <w:webHidden/>
              </w:rPr>
              <w:fldChar w:fldCharType="begin"/>
            </w:r>
            <w:r>
              <w:rPr>
                <w:noProof/>
                <w:webHidden/>
              </w:rPr>
              <w:instrText xml:space="preserve"> PAGEREF _Toc194989242 \h </w:instrText>
            </w:r>
            <w:r>
              <w:rPr>
                <w:noProof/>
                <w:webHidden/>
              </w:rPr>
            </w:r>
            <w:r>
              <w:rPr>
                <w:noProof/>
                <w:webHidden/>
              </w:rPr>
              <w:fldChar w:fldCharType="separate"/>
            </w:r>
            <w:r w:rsidR="00AE5962">
              <w:rPr>
                <w:noProof/>
                <w:webHidden/>
              </w:rPr>
              <w:t>139</w:t>
            </w:r>
            <w:r>
              <w:rPr>
                <w:noProof/>
                <w:webHidden/>
              </w:rPr>
              <w:fldChar w:fldCharType="end"/>
            </w:r>
          </w:hyperlink>
        </w:p>
        <w:p w14:paraId="4639804E" w14:textId="76D61BE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3" w:history="1">
            <w:r w:rsidRPr="00DF03DC">
              <w:rPr>
                <w:rStyle w:val="Hyperlink"/>
                <w:noProof/>
              </w:rPr>
              <w:t>3.2.6.10</w:t>
            </w:r>
            <w:r>
              <w:rPr>
                <w:rFonts w:asciiTheme="minorHAnsi" w:eastAsiaTheme="minorEastAsia" w:hAnsiTheme="minorHAnsi"/>
                <w:noProof/>
                <w:sz w:val="24"/>
                <w:szCs w:val="24"/>
                <w:lang w:eastAsia="sl-SI"/>
              </w:rPr>
              <w:tab/>
            </w:r>
            <w:r w:rsidRPr="00DF03DC">
              <w:rPr>
                <w:rStyle w:val="Hyperlink"/>
                <w:noProof/>
              </w:rPr>
              <w:t>PIL-0010: Sporočanje statusa »prost baza«</w:t>
            </w:r>
            <w:r>
              <w:rPr>
                <w:noProof/>
                <w:webHidden/>
              </w:rPr>
              <w:tab/>
            </w:r>
            <w:r>
              <w:rPr>
                <w:noProof/>
                <w:webHidden/>
              </w:rPr>
              <w:fldChar w:fldCharType="begin"/>
            </w:r>
            <w:r>
              <w:rPr>
                <w:noProof/>
                <w:webHidden/>
              </w:rPr>
              <w:instrText xml:space="preserve"> PAGEREF _Toc194989243 \h </w:instrText>
            </w:r>
            <w:r>
              <w:rPr>
                <w:noProof/>
                <w:webHidden/>
              </w:rPr>
            </w:r>
            <w:r>
              <w:rPr>
                <w:noProof/>
                <w:webHidden/>
              </w:rPr>
              <w:fldChar w:fldCharType="separate"/>
            </w:r>
            <w:r w:rsidR="00AE5962">
              <w:rPr>
                <w:noProof/>
                <w:webHidden/>
              </w:rPr>
              <w:t>140</w:t>
            </w:r>
            <w:r>
              <w:rPr>
                <w:noProof/>
                <w:webHidden/>
              </w:rPr>
              <w:fldChar w:fldCharType="end"/>
            </w:r>
          </w:hyperlink>
        </w:p>
        <w:p w14:paraId="26FC18A3" w14:textId="3180639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4" w:history="1">
            <w:r w:rsidRPr="00DF03DC">
              <w:rPr>
                <w:rStyle w:val="Hyperlink"/>
                <w:noProof/>
              </w:rPr>
              <w:t>3.2.6.11</w:t>
            </w:r>
            <w:r>
              <w:rPr>
                <w:rFonts w:asciiTheme="minorHAnsi" w:eastAsiaTheme="minorEastAsia" w:hAnsiTheme="minorHAnsi"/>
                <w:noProof/>
                <w:sz w:val="24"/>
                <w:szCs w:val="24"/>
                <w:lang w:eastAsia="sl-SI"/>
              </w:rPr>
              <w:tab/>
            </w:r>
            <w:r w:rsidRPr="00DF03DC">
              <w:rPr>
                <w:rStyle w:val="Hyperlink"/>
                <w:noProof/>
              </w:rPr>
              <w:t>PIL-0011: Sporočanje nerazpoložljivosti oziroma pogojne razpoložljivosti</w:t>
            </w:r>
            <w:r>
              <w:rPr>
                <w:noProof/>
                <w:webHidden/>
              </w:rPr>
              <w:tab/>
            </w:r>
            <w:r>
              <w:rPr>
                <w:noProof/>
                <w:webHidden/>
              </w:rPr>
              <w:fldChar w:fldCharType="begin"/>
            </w:r>
            <w:r>
              <w:rPr>
                <w:noProof/>
                <w:webHidden/>
              </w:rPr>
              <w:instrText xml:space="preserve"> PAGEREF _Toc194989244 \h </w:instrText>
            </w:r>
            <w:r>
              <w:rPr>
                <w:noProof/>
                <w:webHidden/>
              </w:rPr>
            </w:r>
            <w:r>
              <w:rPr>
                <w:noProof/>
                <w:webHidden/>
              </w:rPr>
              <w:fldChar w:fldCharType="separate"/>
            </w:r>
            <w:r w:rsidR="00AE5962">
              <w:rPr>
                <w:noProof/>
                <w:webHidden/>
              </w:rPr>
              <w:t>140</w:t>
            </w:r>
            <w:r>
              <w:rPr>
                <w:noProof/>
                <w:webHidden/>
              </w:rPr>
              <w:fldChar w:fldCharType="end"/>
            </w:r>
          </w:hyperlink>
        </w:p>
        <w:p w14:paraId="3049F910" w14:textId="1F2ADA7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45" w:history="1">
            <w:r w:rsidRPr="00DF03DC">
              <w:rPr>
                <w:rStyle w:val="Hyperlink"/>
                <w:noProof/>
              </w:rPr>
              <w:t>3.2.7</w:t>
            </w:r>
            <w:r>
              <w:rPr>
                <w:rFonts w:asciiTheme="minorHAnsi" w:eastAsiaTheme="minorEastAsia" w:hAnsiTheme="minorHAnsi"/>
                <w:noProof/>
                <w:sz w:val="24"/>
                <w:szCs w:val="24"/>
                <w:lang w:eastAsia="sl-SI"/>
              </w:rPr>
              <w:tab/>
            </w:r>
            <w:r w:rsidRPr="00DF03DC">
              <w:rPr>
                <w:rStyle w:val="Hyperlink"/>
                <w:noProof/>
              </w:rPr>
              <w:t>Zdravnik v MoE NMP (ZDRNMP)</w:t>
            </w:r>
            <w:r>
              <w:rPr>
                <w:noProof/>
                <w:webHidden/>
              </w:rPr>
              <w:tab/>
            </w:r>
            <w:r>
              <w:rPr>
                <w:noProof/>
                <w:webHidden/>
              </w:rPr>
              <w:fldChar w:fldCharType="begin"/>
            </w:r>
            <w:r>
              <w:rPr>
                <w:noProof/>
                <w:webHidden/>
              </w:rPr>
              <w:instrText xml:space="preserve"> PAGEREF _Toc194989245 \h </w:instrText>
            </w:r>
            <w:r>
              <w:rPr>
                <w:noProof/>
                <w:webHidden/>
              </w:rPr>
            </w:r>
            <w:r>
              <w:rPr>
                <w:noProof/>
                <w:webHidden/>
              </w:rPr>
              <w:fldChar w:fldCharType="separate"/>
            </w:r>
            <w:r w:rsidR="00AE5962">
              <w:rPr>
                <w:noProof/>
                <w:webHidden/>
              </w:rPr>
              <w:t>141</w:t>
            </w:r>
            <w:r>
              <w:rPr>
                <w:noProof/>
                <w:webHidden/>
              </w:rPr>
              <w:fldChar w:fldCharType="end"/>
            </w:r>
          </w:hyperlink>
        </w:p>
        <w:p w14:paraId="20E4981B" w14:textId="6CC8146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6" w:history="1">
            <w:r w:rsidRPr="00DF03DC">
              <w:rPr>
                <w:rStyle w:val="Hyperlink"/>
                <w:noProof/>
              </w:rPr>
              <w:t>3.2.7.1</w:t>
            </w:r>
            <w:r>
              <w:rPr>
                <w:rFonts w:asciiTheme="minorHAnsi" w:eastAsiaTheme="minorEastAsia" w:hAnsiTheme="minorHAnsi"/>
                <w:noProof/>
                <w:sz w:val="24"/>
                <w:szCs w:val="24"/>
                <w:lang w:eastAsia="sl-SI"/>
              </w:rPr>
              <w:tab/>
            </w:r>
            <w:r w:rsidRPr="00DF03DC">
              <w:rPr>
                <w:rStyle w:val="Hyperlink"/>
                <w:noProof/>
              </w:rPr>
              <w:t>ZDRNMP-0001: Podpisovanje zdravstvenih podatkov</w:t>
            </w:r>
            <w:r>
              <w:rPr>
                <w:noProof/>
                <w:webHidden/>
              </w:rPr>
              <w:tab/>
            </w:r>
            <w:r>
              <w:rPr>
                <w:noProof/>
                <w:webHidden/>
              </w:rPr>
              <w:fldChar w:fldCharType="begin"/>
            </w:r>
            <w:r>
              <w:rPr>
                <w:noProof/>
                <w:webHidden/>
              </w:rPr>
              <w:instrText xml:space="preserve"> PAGEREF _Toc194989246 \h </w:instrText>
            </w:r>
            <w:r>
              <w:rPr>
                <w:noProof/>
                <w:webHidden/>
              </w:rPr>
            </w:r>
            <w:r>
              <w:rPr>
                <w:noProof/>
                <w:webHidden/>
              </w:rPr>
              <w:fldChar w:fldCharType="separate"/>
            </w:r>
            <w:r w:rsidR="00AE5962">
              <w:rPr>
                <w:noProof/>
                <w:webHidden/>
              </w:rPr>
              <w:t>141</w:t>
            </w:r>
            <w:r>
              <w:rPr>
                <w:noProof/>
                <w:webHidden/>
              </w:rPr>
              <w:fldChar w:fldCharType="end"/>
            </w:r>
          </w:hyperlink>
        </w:p>
        <w:p w14:paraId="7CAC0D9C" w14:textId="5134F36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7" w:history="1">
            <w:r w:rsidRPr="00DF03DC">
              <w:rPr>
                <w:rStyle w:val="Hyperlink"/>
                <w:noProof/>
              </w:rPr>
              <w:t>3.2.7.2</w:t>
            </w:r>
            <w:r>
              <w:rPr>
                <w:rFonts w:asciiTheme="minorHAnsi" w:eastAsiaTheme="minorEastAsia" w:hAnsiTheme="minorHAnsi"/>
                <w:noProof/>
                <w:sz w:val="24"/>
                <w:szCs w:val="24"/>
                <w:lang w:eastAsia="sl-SI"/>
              </w:rPr>
              <w:tab/>
            </w:r>
            <w:r w:rsidRPr="00DF03DC">
              <w:rPr>
                <w:rStyle w:val="Hyperlink"/>
                <w:noProof/>
              </w:rPr>
              <w:t>ZDRNMP-0002: Predpis zdravila</w:t>
            </w:r>
            <w:r>
              <w:rPr>
                <w:noProof/>
                <w:webHidden/>
              </w:rPr>
              <w:tab/>
            </w:r>
            <w:r>
              <w:rPr>
                <w:noProof/>
                <w:webHidden/>
              </w:rPr>
              <w:fldChar w:fldCharType="begin"/>
            </w:r>
            <w:r>
              <w:rPr>
                <w:noProof/>
                <w:webHidden/>
              </w:rPr>
              <w:instrText xml:space="preserve"> PAGEREF _Toc194989247 \h </w:instrText>
            </w:r>
            <w:r>
              <w:rPr>
                <w:noProof/>
                <w:webHidden/>
              </w:rPr>
            </w:r>
            <w:r>
              <w:rPr>
                <w:noProof/>
                <w:webHidden/>
              </w:rPr>
              <w:fldChar w:fldCharType="separate"/>
            </w:r>
            <w:r w:rsidR="00AE5962">
              <w:rPr>
                <w:noProof/>
                <w:webHidden/>
              </w:rPr>
              <w:t>141</w:t>
            </w:r>
            <w:r>
              <w:rPr>
                <w:noProof/>
                <w:webHidden/>
              </w:rPr>
              <w:fldChar w:fldCharType="end"/>
            </w:r>
          </w:hyperlink>
        </w:p>
        <w:p w14:paraId="6F9316A6" w14:textId="5725BE5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8" w:history="1">
            <w:r w:rsidRPr="00DF03DC">
              <w:rPr>
                <w:rStyle w:val="Hyperlink"/>
                <w:noProof/>
              </w:rPr>
              <w:t>3.2.7.3</w:t>
            </w:r>
            <w:r>
              <w:rPr>
                <w:rFonts w:asciiTheme="minorHAnsi" w:eastAsiaTheme="minorEastAsia" w:hAnsiTheme="minorHAnsi"/>
                <w:noProof/>
                <w:sz w:val="24"/>
                <w:szCs w:val="24"/>
                <w:lang w:eastAsia="sl-SI"/>
              </w:rPr>
              <w:tab/>
            </w:r>
            <w:r w:rsidRPr="00DF03DC">
              <w:rPr>
                <w:rStyle w:val="Hyperlink"/>
                <w:noProof/>
              </w:rPr>
              <w:t>ZDRNMP-0003: Predpis terapije</w:t>
            </w:r>
            <w:r>
              <w:rPr>
                <w:noProof/>
                <w:webHidden/>
              </w:rPr>
              <w:tab/>
            </w:r>
            <w:r>
              <w:rPr>
                <w:noProof/>
                <w:webHidden/>
              </w:rPr>
              <w:fldChar w:fldCharType="begin"/>
            </w:r>
            <w:r>
              <w:rPr>
                <w:noProof/>
                <w:webHidden/>
              </w:rPr>
              <w:instrText xml:space="preserve"> PAGEREF _Toc194989248 \h </w:instrText>
            </w:r>
            <w:r>
              <w:rPr>
                <w:noProof/>
                <w:webHidden/>
              </w:rPr>
            </w:r>
            <w:r>
              <w:rPr>
                <w:noProof/>
                <w:webHidden/>
              </w:rPr>
              <w:fldChar w:fldCharType="separate"/>
            </w:r>
            <w:r w:rsidR="00AE5962">
              <w:rPr>
                <w:noProof/>
                <w:webHidden/>
              </w:rPr>
              <w:t>142</w:t>
            </w:r>
            <w:r>
              <w:rPr>
                <w:noProof/>
                <w:webHidden/>
              </w:rPr>
              <w:fldChar w:fldCharType="end"/>
            </w:r>
          </w:hyperlink>
        </w:p>
        <w:p w14:paraId="78D8DD9B" w14:textId="358CCEC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49" w:history="1">
            <w:r w:rsidRPr="00DF03DC">
              <w:rPr>
                <w:rStyle w:val="Hyperlink"/>
                <w:noProof/>
              </w:rPr>
              <w:t>3.2.7.4</w:t>
            </w:r>
            <w:r>
              <w:rPr>
                <w:rFonts w:asciiTheme="minorHAnsi" w:eastAsiaTheme="minorEastAsia" w:hAnsiTheme="minorHAnsi"/>
                <w:noProof/>
                <w:sz w:val="24"/>
                <w:szCs w:val="24"/>
                <w:lang w:eastAsia="sl-SI"/>
              </w:rPr>
              <w:tab/>
            </w:r>
            <w:r w:rsidRPr="00DF03DC">
              <w:rPr>
                <w:rStyle w:val="Hyperlink"/>
                <w:noProof/>
              </w:rPr>
              <w:t>ZDRNMP-0004: Predpis posega</w:t>
            </w:r>
            <w:r>
              <w:rPr>
                <w:noProof/>
                <w:webHidden/>
              </w:rPr>
              <w:tab/>
            </w:r>
            <w:r>
              <w:rPr>
                <w:noProof/>
                <w:webHidden/>
              </w:rPr>
              <w:fldChar w:fldCharType="begin"/>
            </w:r>
            <w:r>
              <w:rPr>
                <w:noProof/>
                <w:webHidden/>
              </w:rPr>
              <w:instrText xml:space="preserve"> PAGEREF _Toc194989249 \h </w:instrText>
            </w:r>
            <w:r>
              <w:rPr>
                <w:noProof/>
                <w:webHidden/>
              </w:rPr>
            </w:r>
            <w:r>
              <w:rPr>
                <w:noProof/>
                <w:webHidden/>
              </w:rPr>
              <w:fldChar w:fldCharType="separate"/>
            </w:r>
            <w:r w:rsidR="00AE5962">
              <w:rPr>
                <w:noProof/>
                <w:webHidden/>
              </w:rPr>
              <w:t>142</w:t>
            </w:r>
            <w:r>
              <w:rPr>
                <w:noProof/>
                <w:webHidden/>
              </w:rPr>
              <w:fldChar w:fldCharType="end"/>
            </w:r>
          </w:hyperlink>
        </w:p>
        <w:p w14:paraId="32BA7487" w14:textId="76471C8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0" w:history="1">
            <w:r w:rsidRPr="00DF03DC">
              <w:rPr>
                <w:rStyle w:val="Hyperlink"/>
                <w:noProof/>
              </w:rPr>
              <w:t>3.2.7.5</w:t>
            </w:r>
            <w:r>
              <w:rPr>
                <w:rFonts w:asciiTheme="minorHAnsi" w:eastAsiaTheme="minorEastAsia" w:hAnsiTheme="minorHAnsi"/>
                <w:noProof/>
                <w:sz w:val="24"/>
                <w:szCs w:val="24"/>
                <w:lang w:eastAsia="sl-SI"/>
              </w:rPr>
              <w:tab/>
            </w:r>
            <w:r w:rsidRPr="00DF03DC">
              <w:rPr>
                <w:rStyle w:val="Hyperlink"/>
                <w:noProof/>
              </w:rPr>
              <w:t>ZDRNMP-0005: Predpis preiskave</w:t>
            </w:r>
            <w:r>
              <w:rPr>
                <w:noProof/>
                <w:webHidden/>
              </w:rPr>
              <w:tab/>
            </w:r>
            <w:r>
              <w:rPr>
                <w:noProof/>
                <w:webHidden/>
              </w:rPr>
              <w:fldChar w:fldCharType="begin"/>
            </w:r>
            <w:r>
              <w:rPr>
                <w:noProof/>
                <w:webHidden/>
              </w:rPr>
              <w:instrText xml:space="preserve"> PAGEREF _Toc194989250 \h </w:instrText>
            </w:r>
            <w:r>
              <w:rPr>
                <w:noProof/>
                <w:webHidden/>
              </w:rPr>
            </w:r>
            <w:r>
              <w:rPr>
                <w:noProof/>
                <w:webHidden/>
              </w:rPr>
              <w:fldChar w:fldCharType="separate"/>
            </w:r>
            <w:r w:rsidR="00AE5962">
              <w:rPr>
                <w:noProof/>
                <w:webHidden/>
              </w:rPr>
              <w:t>142</w:t>
            </w:r>
            <w:r>
              <w:rPr>
                <w:noProof/>
                <w:webHidden/>
              </w:rPr>
              <w:fldChar w:fldCharType="end"/>
            </w:r>
          </w:hyperlink>
        </w:p>
        <w:p w14:paraId="36152434" w14:textId="498B191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1" w:history="1">
            <w:r w:rsidRPr="00DF03DC">
              <w:rPr>
                <w:rStyle w:val="Hyperlink"/>
                <w:noProof/>
              </w:rPr>
              <w:t>3.2.7.6</w:t>
            </w:r>
            <w:r>
              <w:rPr>
                <w:rFonts w:asciiTheme="minorHAnsi" w:eastAsiaTheme="minorEastAsia" w:hAnsiTheme="minorHAnsi"/>
                <w:noProof/>
                <w:sz w:val="24"/>
                <w:szCs w:val="24"/>
                <w:lang w:eastAsia="sl-SI"/>
              </w:rPr>
              <w:tab/>
            </w:r>
            <w:r w:rsidRPr="00DF03DC">
              <w:rPr>
                <w:rStyle w:val="Hyperlink"/>
                <w:noProof/>
              </w:rPr>
              <w:t>ZDRNMP-0006: Izdaja recepta</w:t>
            </w:r>
            <w:r>
              <w:rPr>
                <w:noProof/>
                <w:webHidden/>
              </w:rPr>
              <w:tab/>
            </w:r>
            <w:r>
              <w:rPr>
                <w:noProof/>
                <w:webHidden/>
              </w:rPr>
              <w:fldChar w:fldCharType="begin"/>
            </w:r>
            <w:r>
              <w:rPr>
                <w:noProof/>
                <w:webHidden/>
              </w:rPr>
              <w:instrText xml:space="preserve"> PAGEREF _Toc194989251 \h </w:instrText>
            </w:r>
            <w:r>
              <w:rPr>
                <w:noProof/>
                <w:webHidden/>
              </w:rPr>
            </w:r>
            <w:r>
              <w:rPr>
                <w:noProof/>
                <w:webHidden/>
              </w:rPr>
              <w:fldChar w:fldCharType="separate"/>
            </w:r>
            <w:r w:rsidR="00AE5962">
              <w:rPr>
                <w:noProof/>
                <w:webHidden/>
              </w:rPr>
              <w:t>143</w:t>
            </w:r>
            <w:r>
              <w:rPr>
                <w:noProof/>
                <w:webHidden/>
              </w:rPr>
              <w:fldChar w:fldCharType="end"/>
            </w:r>
          </w:hyperlink>
        </w:p>
        <w:p w14:paraId="641AAB77" w14:textId="0415DBFB"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52" w:history="1">
            <w:r w:rsidRPr="00DF03DC">
              <w:rPr>
                <w:rStyle w:val="Hyperlink"/>
                <w:noProof/>
              </w:rPr>
              <w:t>3.2.8</w:t>
            </w:r>
            <w:r>
              <w:rPr>
                <w:rFonts w:asciiTheme="minorHAnsi" w:eastAsiaTheme="minorEastAsia" w:hAnsiTheme="minorHAnsi"/>
                <w:noProof/>
                <w:sz w:val="24"/>
                <w:szCs w:val="24"/>
                <w:lang w:eastAsia="sl-SI"/>
              </w:rPr>
              <w:tab/>
            </w:r>
            <w:r w:rsidRPr="00DF03DC">
              <w:rPr>
                <w:rStyle w:val="Hyperlink"/>
                <w:noProof/>
              </w:rPr>
              <w:t>Vodja intervencije NMP (VINMP)</w:t>
            </w:r>
            <w:r>
              <w:rPr>
                <w:noProof/>
                <w:webHidden/>
              </w:rPr>
              <w:tab/>
            </w:r>
            <w:r>
              <w:rPr>
                <w:noProof/>
                <w:webHidden/>
              </w:rPr>
              <w:fldChar w:fldCharType="begin"/>
            </w:r>
            <w:r>
              <w:rPr>
                <w:noProof/>
                <w:webHidden/>
              </w:rPr>
              <w:instrText xml:space="preserve"> PAGEREF _Toc194989252 \h </w:instrText>
            </w:r>
            <w:r>
              <w:rPr>
                <w:noProof/>
                <w:webHidden/>
              </w:rPr>
            </w:r>
            <w:r>
              <w:rPr>
                <w:noProof/>
                <w:webHidden/>
              </w:rPr>
              <w:fldChar w:fldCharType="separate"/>
            </w:r>
            <w:r w:rsidR="00AE5962">
              <w:rPr>
                <w:noProof/>
                <w:webHidden/>
              </w:rPr>
              <w:t>143</w:t>
            </w:r>
            <w:r>
              <w:rPr>
                <w:noProof/>
                <w:webHidden/>
              </w:rPr>
              <w:fldChar w:fldCharType="end"/>
            </w:r>
          </w:hyperlink>
        </w:p>
        <w:p w14:paraId="6E30E67E" w14:textId="2E4B08E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3" w:history="1">
            <w:r w:rsidRPr="00DF03DC">
              <w:rPr>
                <w:rStyle w:val="Hyperlink"/>
                <w:noProof/>
              </w:rPr>
              <w:t>3.2.8.1</w:t>
            </w:r>
            <w:r>
              <w:rPr>
                <w:rFonts w:asciiTheme="minorHAnsi" w:eastAsiaTheme="minorEastAsia" w:hAnsiTheme="minorHAnsi"/>
                <w:noProof/>
                <w:sz w:val="24"/>
                <w:szCs w:val="24"/>
                <w:lang w:eastAsia="sl-SI"/>
              </w:rPr>
              <w:tab/>
            </w:r>
            <w:r w:rsidRPr="00DF03DC">
              <w:rPr>
                <w:rStyle w:val="Hyperlink"/>
                <w:noProof/>
              </w:rPr>
              <w:t>VINMP-0001: Spremljanje stanja na deloviščih posebnega dogodka</w:t>
            </w:r>
            <w:r>
              <w:rPr>
                <w:noProof/>
                <w:webHidden/>
              </w:rPr>
              <w:tab/>
            </w:r>
            <w:r>
              <w:rPr>
                <w:noProof/>
                <w:webHidden/>
              </w:rPr>
              <w:fldChar w:fldCharType="begin"/>
            </w:r>
            <w:r>
              <w:rPr>
                <w:noProof/>
                <w:webHidden/>
              </w:rPr>
              <w:instrText xml:space="preserve"> PAGEREF _Toc194989253 \h </w:instrText>
            </w:r>
            <w:r>
              <w:rPr>
                <w:noProof/>
                <w:webHidden/>
              </w:rPr>
            </w:r>
            <w:r>
              <w:rPr>
                <w:noProof/>
                <w:webHidden/>
              </w:rPr>
              <w:fldChar w:fldCharType="separate"/>
            </w:r>
            <w:r w:rsidR="00AE5962">
              <w:rPr>
                <w:noProof/>
                <w:webHidden/>
              </w:rPr>
              <w:t>143</w:t>
            </w:r>
            <w:r>
              <w:rPr>
                <w:noProof/>
                <w:webHidden/>
              </w:rPr>
              <w:fldChar w:fldCharType="end"/>
            </w:r>
          </w:hyperlink>
        </w:p>
        <w:p w14:paraId="6507700C" w14:textId="4FB50E6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4" w:history="1">
            <w:r w:rsidRPr="00DF03DC">
              <w:rPr>
                <w:rStyle w:val="Hyperlink"/>
                <w:noProof/>
              </w:rPr>
              <w:t>3.2.8.2</w:t>
            </w:r>
            <w:r>
              <w:rPr>
                <w:rFonts w:asciiTheme="minorHAnsi" w:eastAsiaTheme="minorEastAsia" w:hAnsiTheme="minorHAnsi"/>
                <w:noProof/>
                <w:sz w:val="24"/>
                <w:szCs w:val="24"/>
                <w:lang w:eastAsia="sl-SI"/>
              </w:rPr>
              <w:tab/>
            </w:r>
            <w:r w:rsidRPr="00DF03DC">
              <w:rPr>
                <w:rStyle w:val="Hyperlink"/>
                <w:noProof/>
              </w:rPr>
              <w:t>VINMP-0002: Pošiljanje ad hoc pisnih sporočil akterjem v posebnem dogodku</w:t>
            </w:r>
            <w:r>
              <w:rPr>
                <w:noProof/>
                <w:webHidden/>
              </w:rPr>
              <w:tab/>
            </w:r>
            <w:r>
              <w:rPr>
                <w:noProof/>
                <w:webHidden/>
              </w:rPr>
              <w:fldChar w:fldCharType="begin"/>
            </w:r>
            <w:r>
              <w:rPr>
                <w:noProof/>
                <w:webHidden/>
              </w:rPr>
              <w:instrText xml:space="preserve"> PAGEREF _Toc194989254 \h </w:instrText>
            </w:r>
            <w:r>
              <w:rPr>
                <w:noProof/>
                <w:webHidden/>
              </w:rPr>
            </w:r>
            <w:r>
              <w:rPr>
                <w:noProof/>
                <w:webHidden/>
              </w:rPr>
              <w:fldChar w:fldCharType="separate"/>
            </w:r>
            <w:r w:rsidR="00AE5962">
              <w:rPr>
                <w:noProof/>
                <w:webHidden/>
              </w:rPr>
              <w:t>144</w:t>
            </w:r>
            <w:r>
              <w:rPr>
                <w:noProof/>
                <w:webHidden/>
              </w:rPr>
              <w:fldChar w:fldCharType="end"/>
            </w:r>
          </w:hyperlink>
        </w:p>
        <w:p w14:paraId="69627B5C" w14:textId="53A6BE3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5" w:history="1">
            <w:r w:rsidRPr="00DF03DC">
              <w:rPr>
                <w:rStyle w:val="Hyperlink"/>
                <w:noProof/>
              </w:rPr>
              <w:t>3.2.8.3</w:t>
            </w:r>
            <w:r>
              <w:rPr>
                <w:rFonts w:asciiTheme="minorHAnsi" w:eastAsiaTheme="minorEastAsia" w:hAnsiTheme="minorHAnsi"/>
                <w:noProof/>
                <w:sz w:val="24"/>
                <w:szCs w:val="24"/>
                <w:lang w:eastAsia="sl-SI"/>
              </w:rPr>
              <w:tab/>
            </w:r>
            <w:r w:rsidRPr="00DF03DC">
              <w:rPr>
                <w:rStyle w:val="Hyperlink"/>
                <w:noProof/>
              </w:rPr>
              <w:t>VINMP-0003: Poročilo M/ETHANE</w:t>
            </w:r>
            <w:r>
              <w:rPr>
                <w:noProof/>
                <w:webHidden/>
              </w:rPr>
              <w:tab/>
            </w:r>
            <w:r>
              <w:rPr>
                <w:noProof/>
                <w:webHidden/>
              </w:rPr>
              <w:fldChar w:fldCharType="begin"/>
            </w:r>
            <w:r>
              <w:rPr>
                <w:noProof/>
                <w:webHidden/>
              </w:rPr>
              <w:instrText xml:space="preserve"> PAGEREF _Toc194989255 \h </w:instrText>
            </w:r>
            <w:r>
              <w:rPr>
                <w:noProof/>
                <w:webHidden/>
              </w:rPr>
            </w:r>
            <w:r>
              <w:rPr>
                <w:noProof/>
                <w:webHidden/>
              </w:rPr>
              <w:fldChar w:fldCharType="separate"/>
            </w:r>
            <w:r w:rsidR="00AE5962">
              <w:rPr>
                <w:noProof/>
                <w:webHidden/>
              </w:rPr>
              <w:t>144</w:t>
            </w:r>
            <w:r>
              <w:rPr>
                <w:noProof/>
                <w:webHidden/>
              </w:rPr>
              <w:fldChar w:fldCharType="end"/>
            </w:r>
          </w:hyperlink>
        </w:p>
        <w:p w14:paraId="0223740F" w14:textId="2D6E1AC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6" w:history="1">
            <w:r w:rsidRPr="00DF03DC">
              <w:rPr>
                <w:rStyle w:val="Hyperlink"/>
                <w:noProof/>
              </w:rPr>
              <w:t>3.2.8.4</w:t>
            </w:r>
            <w:r>
              <w:rPr>
                <w:rFonts w:asciiTheme="minorHAnsi" w:eastAsiaTheme="minorEastAsia" w:hAnsiTheme="minorHAnsi"/>
                <w:noProof/>
                <w:sz w:val="24"/>
                <w:szCs w:val="24"/>
                <w:lang w:eastAsia="sl-SI"/>
              </w:rPr>
              <w:tab/>
            </w:r>
            <w:r w:rsidRPr="00DF03DC">
              <w:rPr>
                <w:rStyle w:val="Hyperlink"/>
                <w:noProof/>
              </w:rPr>
              <w:t>VINMP-0004: Poročilo o posebnem dogodku</w:t>
            </w:r>
            <w:r>
              <w:rPr>
                <w:noProof/>
                <w:webHidden/>
              </w:rPr>
              <w:tab/>
            </w:r>
            <w:r>
              <w:rPr>
                <w:noProof/>
                <w:webHidden/>
              </w:rPr>
              <w:fldChar w:fldCharType="begin"/>
            </w:r>
            <w:r>
              <w:rPr>
                <w:noProof/>
                <w:webHidden/>
              </w:rPr>
              <w:instrText xml:space="preserve"> PAGEREF _Toc194989256 \h </w:instrText>
            </w:r>
            <w:r>
              <w:rPr>
                <w:noProof/>
                <w:webHidden/>
              </w:rPr>
            </w:r>
            <w:r>
              <w:rPr>
                <w:noProof/>
                <w:webHidden/>
              </w:rPr>
              <w:fldChar w:fldCharType="separate"/>
            </w:r>
            <w:r w:rsidR="00AE5962">
              <w:rPr>
                <w:noProof/>
                <w:webHidden/>
              </w:rPr>
              <w:t>145</w:t>
            </w:r>
            <w:r>
              <w:rPr>
                <w:noProof/>
                <w:webHidden/>
              </w:rPr>
              <w:fldChar w:fldCharType="end"/>
            </w:r>
          </w:hyperlink>
        </w:p>
        <w:p w14:paraId="25280BB0" w14:textId="4C5A017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7" w:history="1">
            <w:r w:rsidRPr="00DF03DC">
              <w:rPr>
                <w:rStyle w:val="Hyperlink"/>
                <w:noProof/>
              </w:rPr>
              <w:t>3.2.8.5</w:t>
            </w:r>
            <w:r>
              <w:rPr>
                <w:rFonts w:asciiTheme="minorHAnsi" w:eastAsiaTheme="minorEastAsia" w:hAnsiTheme="minorHAnsi"/>
                <w:noProof/>
                <w:sz w:val="24"/>
                <w:szCs w:val="24"/>
                <w:lang w:eastAsia="sl-SI"/>
              </w:rPr>
              <w:tab/>
            </w:r>
            <w:r w:rsidRPr="00DF03DC">
              <w:rPr>
                <w:rStyle w:val="Hyperlink"/>
                <w:noProof/>
              </w:rPr>
              <w:t>VINMP-0005: Imenovanje koordinatorja prevozov</w:t>
            </w:r>
            <w:r>
              <w:rPr>
                <w:noProof/>
                <w:webHidden/>
              </w:rPr>
              <w:tab/>
            </w:r>
            <w:r>
              <w:rPr>
                <w:noProof/>
                <w:webHidden/>
              </w:rPr>
              <w:fldChar w:fldCharType="begin"/>
            </w:r>
            <w:r>
              <w:rPr>
                <w:noProof/>
                <w:webHidden/>
              </w:rPr>
              <w:instrText xml:space="preserve"> PAGEREF _Toc194989257 \h </w:instrText>
            </w:r>
            <w:r>
              <w:rPr>
                <w:noProof/>
                <w:webHidden/>
              </w:rPr>
            </w:r>
            <w:r>
              <w:rPr>
                <w:noProof/>
                <w:webHidden/>
              </w:rPr>
              <w:fldChar w:fldCharType="separate"/>
            </w:r>
            <w:r w:rsidR="00AE5962">
              <w:rPr>
                <w:noProof/>
                <w:webHidden/>
              </w:rPr>
              <w:t>145</w:t>
            </w:r>
            <w:r>
              <w:rPr>
                <w:noProof/>
                <w:webHidden/>
              </w:rPr>
              <w:fldChar w:fldCharType="end"/>
            </w:r>
          </w:hyperlink>
        </w:p>
        <w:p w14:paraId="0C55272D" w14:textId="0499F33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8" w:history="1">
            <w:r w:rsidRPr="00DF03DC">
              <w:rPr>
                <w:rStyle w:val="Hyperlink"/>
                <w:noProof/>
              </w:rPr>
              <w:t>3.2.8.6</w:t>
            </w:r>
            <w:r>
              <w:rPr>
                <w:rFonts w:asciiTheme="minorHAnsi" w:eastAsiaTheme="minorEastAsia" w:hAnsiTheme="minorHAnsi"/>
                <w:noProof/>
                <w:sz w:val="24"/>
                <w:szCs w:val="24"/>
                <w:lang w:eastAsia="sl-SI"/>
              </w:rPr>
              <w:tab/>
            </w:r>
            <w:r w:rsidRPr="00DF03DC">
              <w:rPr>
                <w:rStyle w:val="Hyperlink"/>
                <w:noProof/>
              </w:rPr>
              <w:t>VINMP-0005: Imenovanje vodje primarne triaže</w:t>
            </w:r>
            <w:r>
              <w:rPr>
                <w:noProof/>
                <w:webHidden/>
              </w:rPr>
              <w:tab/>
            </w:r>
            <w:r>
              <w:rPr>
                <w:noProof/>
                <w:webHidden/>
              </w:rPr>
              <w:fldChar w:fldCharType="begin"/>
            </w:r>
            <w:r>
              <w:rPr>
                <w:noProof/>
                <w:webHidden/>
              </w:rPr>
              <w:instrText xml:space="preserve"> PAGEREF _Toc194989258 \h </w:instrText>
            </w:r>
            <w:r>
              <w:rPr>
                <w:noProof/>
                <w:webHidden/>
              </w:rPr>
            </w:r>
            <w:r>
              <w:rPr>
                <w:noProof/>
                <w:webHidden/>
              </w:rPr>
              <w:fldChar w:fldCharType="separate"/>
            </w:r>
            <w:r w:rsidR="00AE5962">
              <w:rPr>
                <w:noProof/>
                <w:webHidden/>
              </w:rPr>
              <w:t>145</w:t>
            </w:r>
            <w:r>
              <w:rPr>
                <w:noProof/>
                <w:webHidden/>
              </w:rPr>
              <w:fldChar w:fldCharType="end"/>
            </w:r>
          </w:hyperlink>
        </w:p>
        <w:p w14:paraId="39CC915C" w14:textId="0164502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59" w:history="1">
            <w:r w:rsidRPr="00DF03DC">
              <w:rPr>
                <w:rStyle w:val="Hyperlink"/>
                <w:noProof/>
              </w:rPr>
              <w:t>3.2.8.7</w:t>
            </w:r>
            <w:r>
              <w:rPr>
                <w:rFonts w:asciiTheme="minorHAnsi" w:eastAsiaTheme="minorEastAsia" w:hAnsiTheme="minorHAnsi"/>
                <w:noProof/>
                <w:sz w:val="24"/>
                <w:szCs w:val="24"/>
                <w:lang w:eastAsia="sl-SI"/>
              </w:rPr>
              <w:tab/>
            </w:r>
            <w:r w:rsidRPr="00DF03DC">
              <w:rPr>
                <w:rStyle w:val="Hyperlink"/>
                <w:noProof/>
              </w:rPr>
              <w:t>VINMP-0007: Imenovanje vodje zdravstvene oskrbe</w:t>
            </w:r>
            <w:r>
              <w:rPr>
                <w:noProof/>
                <w:webHidden/>
              </w:rPr>
              <w:tab/>
            </w:r>
            <w:r>
              <w:rPr>
                <w:noProof/>
                <w:webHidden/>
              </w:rPr>
              <w:fldChar w:fldCharType="begin"/>
            </w:r>
            <w:r>
              <w:rPr>
                <w:noProof/>
                <w:webHidden/>
              </w:rPr>
              <w:instrText xml:space="preserve"> PAGEREF _Toc194989259 \h </w:instrText>
            </w:r>
            <w:r>
              <w:rPr>
                <w:noProof/>
                <w:webHidden/>
              </w:rPr>
            </w:r>
            <w:r>
              <w:rPr>
                <w:noProof/>
                <w:webHidden/>
              </w:rPr>
              <w:fldChar w:fldCharType="separate"/>
            </w:r>
            <w:r w:rsidR="00AE5962">
              <w:rPr>
                <w:noProof/>
                <w:webHidden/>
              </w:rPr>
              <w:t>146</w:t>
            </w:r>
            <w:r>
              <w:rPr>
                <w:noProof/>
                <w:webHidden/>
              </w:rPr>
              <w:fldChar w:fldCharType="end"/>
            </w:r>
          </w:hyperlink>
        </w:p>
        <w:p w14:paraId="77F1501C" w14:textId="6F74F93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0" w:history="1">
            <w:r w:rsidRPr="00DF03DC">
              <w:rPr>
                <w:rStyle w:val="Hyperlink"/>
                <w:noProof/>
              </w:rPr>
              <w:t>3.2.8.8</w:t>
            </w:r>
            <w:r>
              <w:rPr>
                <w:rFonts w:asciiTheme="minorHAnsi" w:eastAsiaTheme="minorEastAsia" w:hAnsiTheme="minorHAnsi"/>
                <w:noProof/>
                <w:sz w:val="24"/>
                <w:szCs w:val="24"/>
                <w:lang w:eastAsia="sl-SI"/>
              </w:rPr>
              <w:tab/>
            </w:r>
            <w:r w:rsidRPr="00DF03DC">
              <w:rPr>
                <w:rStyle w:val="Hyperlink"/>
                <w:noProof/>
              </w:rPr>
              <w:t>VINMP-0008: Imenovanje vodje logistike za oskrbo z materialom in opremo</w:t>
            </w:r>
            <w:r>
              <w:rPr>
                <w:noProof/>
                <w:webHidden/>
              </w:rPr>
              <w:tab/>
            </w:r>
            <w:r>
              <w:rPr>
                <w:noProof/>
                <w:webHidden/>
              </w:rPr>
              <w:fldChar w:fldCharType="begin"/>
            </w:r>
            <w:r>
              <w:rPr>
                <w:noProof/>
                <w:webHidden/>
              </w:rPr>
              <w:instrText xml:space="preserve"> PAGEREF _Toc194989260 \h </w:instrText>
            </w:r>
            <w:r>
              <w:rPr>
                <w:noProof/>
                <w:webHidden/>
              </w:rPr>
            </w:r>
            <w:r>
              <w:rPr>
                <w:noProof/>
                <w:webHidden/>
              </w:rPr>
              <w:fldChar w:fldCharType="separate"/>
            </w:r>
            <w:r w:rsidR="00AE5962">
              <w:rPr>
                <w:noProof/>
                <w:webHidden/>
              </w:rPr>
              <w:t>146</w:t>
            </w:r>
            <w:r>
              <w:rPr>
                <w:noProof/>
                <w:webHidden/>
              </w:rPr>
              <w:fldChar w:fldCharType="end"/>
            </w:r>
          </w:hyperlink>
        </w:p>
        <w:p w14:paraId="7F9B2C44" w14:textId="23DA148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1" w:history="1">
            <w:r w:rsidRPr="00DF03DC">
              <w:rPr>
                <w:rStyle w:val="Hyperlink"/>
                <w:noProof/>
              </w:rPr>
              <w:t>3.2.8.9</w:t>
            </w:r>
            <w:r>
              <w:rPr>
                <w:rFonts w:asciiTheme="minorHAnsi" w:eastAsiaTheme="minorEastAsia" w:hAnsiTheme="minorHAnsi"/>
                <w:noProof/>
                <w:sz w:val="24"/>
                <w:szCs w:val="24"/>
                <w:lang w:eastAsia="sl-SI"/>
              </w:rPr>
              <w:tab/>
            </w:r>
            <w:r w:rsidRPr="00DF03DC">
              <w:rPr>
                <w:rStyle w:val="Hyperlink"/>
                <w:noProof/>
              </w:rPr>
              <w:t>VINMP-0009: Predaja vodenja intervencije</w:t>
            </w:r>
            <w:r>
              <w:rPr>
                <w:noProof/>
                <w:webHidden/>
              </w:rPr>
              <w:tab/>
            </w:r>
            <w:r>
              <w:rPr>
                <w:noProof/>
                <w:webHidden/>
              </w:rPr>
              <w:fldChar w:fldCharType="begin"/>
            </w:r>
            <w:r>
              <w:rPr>
                <w:noProof/>
                <w:webHidden/>
              </w:rPr>
              <w:instrText xml:space="preserve"> PAGEREF _Toc194989261 \h </w:instrText>
            </w:r>
            <w:r>
              <w:rPr>
                <w:noProof/>
                <w:webHidden/>
              </w:rPr>
            </w:r>
            <w:r>
              <w:rPr>
                <w:noProof/>
                <w:webHidden/>
              </w:rPr>
              <w:fldChar w:fldCharType="separate"/>
            </w:r>
            <w:r w:rsidR="00AE5962">
              <w:rPr>
                <w:noProof/>
                <w:webHidden/>
              </w:rPr>
              <w:t>147</w:t>
            </w:r>
            <w:r>
              <w:rPr>
                <w:noProof/>
                <w:webHidden/>
              </w:rPr>
              <w:fldChar w:fldCharType="end"/>
            </w:r>
          </w:hyperlink>
        </w:p>
        <w:p w14:paraId="7EFE34B2" w14:textId="6B3DF77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2" w:history="1">
            <w:r w:rsidRPr="00DF03DC">
              <w:rPr>
                <w:rStyle w:val="Hyperlink"/>
                <w:noProof/>
              </w:rPr>
              <w:t>3.2.8.10</w:t>
            </w:r>
            <w:r>
              <w:rPr>
                <w:rFonts w:asciiTheme="minorHAnsi" w:eastAsiaTheme="minorEastAsia" w:hAnsiTheme="minorHAnsi"/>
                <w:noProof/>
                <w:sz w:val="24"/>
                <w:szCs w:val="24"/>
                <w:lang w:eastAsia="sl-SI"/>
              </w:rPr>
              <w:tab/>
            </w:r>
            <w:r w:rsidRPr="00DF03DC">
              <w:rPr>
                <w:rStyle w:val="Hyperlink"/>
                <w:noProof/>
              </w:rPr>
              <w:t>VINMP-0010: Spremljanje stanja razpoložljivosti napotnih/sprejemnih ustanov</w:t>
            </w:r>
            <w:r>
              <w:rPr>
                <w:noProof/>
                <w:webHidden/>
              </w:rPr>
              <w:tab/>
            </w:r>
            <w:r>
              <w:rPr>
                <w:noProof/>
                <w:webHidden/>
              </w:rPr>
              <w:fldChar w:fldCharType="begin"/>
            </w:r>
            <w:r>
              <w:rPr>
                <w:noProof/>
                <w:webHidden/>
              </w:rPr>
              <w:instrText xml:space="preserve"> PAGEREF _Toc194989262 \h </w:instrText>
            </w:r>
            <w:r>
              <w:rPr>
                <w:noProof/>
                <w:webHidden/>
              </w:rPr>
            </w:r>
            <w:r>
              <w:rPr>
                <w:noProof/>
                <w:webHidden/>
              </w:rPr>
              <w:fldChar w:fldCharType="separate"/>
            </w:r>
            <w:r w:rsidR="00AE5962">
              <w:rPr>
                <w:noProof/>
                <w:webHidden/>
              </w:rPr>
              <w:t>147</w:t>
            </w:r>
            <w:r>
              <w:rPr>
                <w:noProof/>
                <w:webHidden/>
              </w:rPr>
              <w:fldChar w:fldCharType="end"/>
            </w:r>
          </w:hyperlink>
        </w:p>
        <w:p w14:paraId="79388493" w14:textId="17DE999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3" w:history="1">
            <w:r w:rsidRPr="00DF03DC">
              <w:rPr>
                <w:rStyle w:val="Hyperlink"/>
                <w:noProof/>
              </w:rPr>
              <w:t>3.2.8.11</w:t>
            </w:r>
            <w:r>
              <w:rPr>
                <w:rFonts w:asciiTheme="minorHAnsi" w:eastAsiaTheme="minorEastAsia" w:hAnsiTheme="minorHAnsi"/>
                <w:noProof/>
                <w:sz w:val="24"/>
                <w:szCs w:val="24"/>
                <w:lang w:eastAsia="sl-SI"/>
              </w:rPr>
              <w:tab/>
            </w:r>
            <w:r w:rsidRPr="00DF03DC">
              <w:rPr>
                <w:rStyle w:val="Hyperlink"/>
                <w:noProof/>
              </w:rPr>
              <w:t>VINMP-0011: Sektorizacija kraja posebnega dogodka</w:t>
            </w:r>
            <w:r>
              <w:rPr>
                <w:noProof/>
                <w:webHidden/>
              </w:rPr>
              <w:tab/>
            </w:r>
            <w:r>
              <w:rPr>
                <w:noProof/>
                <w:webHidden/>
              </w:rPr>
              <w:fldChar w:fldCharType="begin"/>
            </w:r>
            <w:r>
              <w:rPr>
                <w:noProof/>
                <w:webHidden/>
              </w:rPr>
              <w:instrText xml:space="preserve"> PAGEREF _Toc194989263 \h </w:instrText>
            </w:r>
            <w:r>
              <w:rPr>
                <w:noProof/>
                <w:webHidden/>
              </w:rPr>
            </w:r>
            <w:r>
              <w:rPr>
                <w:noProof/>
                <w:webHidden/>
              </w:rPr>
              <w:fldChar w:fldCharType="separate"/>
            </w:r>
            <w:r w:rsidR="00AE5962">
              <w:rPr>
                <w:noProof/>
                <w:webHidden/>
              </w:rPr>
              <w:t>148</w:t>
            </w:r>
            <w:r>
              <w:rPr>
                <w:noProof/>
                <w:webHidden/>
              </w:rPr>
              <w:fldChar w:fldCharType="end"/>
            </w:r>
          </w:hyperlink>
        </w:p>
        <w:p w14:paraId="0842FB9C" w14:textId="5B7F0CC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4" w:history="1">
            <w:r w:rsidRPr="00DF03DC">
              <w:rPr>
                <w:rStyle w:val="Hyperlink"/>
                <w:noProof/>
              </w:rPr>
              <w:t>3.2.8.12</w:t>
            </w:r>
            <w:r>
              <w:rPr>
                <w:rFonts w:asciiTheme="minorHAnsi" w:eastAsiaTheme="minorEastAsia" w:hAnsiTheme="minorHAnsi"/>
                <w:noProof/>
                <w:sz w:val="24"/>
                <w:szCs w:val="24"/>
                <w:lang w:eastAsia="sl-SI"/>
              </w:rPr>
              <w:tab/>
            </w:r>
            <w:r w:rsidRPr="00DF03DC">
              <w:rPr>
                <w:rStyle w:val="Hyperlink"/>
                <w:noProof/>
              </w:rPr>
              <w:t>VINMP-0012: Imenovanje skrbnika parkirnega mesta za reševalna vozila</w:t>
            </w:r>
            <w:r>
              <w:rPr>
                <w:noProof/>
                <w:webHidden/>
              </w:rPr>
              <w:tab/>
            </w:r>
            <w:r>
              <w:rPr>
                <w:noProof/>
                <w:webHidden/>
              </w:rPr>
              <w:fldChar w:fldCharType="begin"/>
            </w:r>
            <w:r>
              <w:rPr>
                <w:noProof/>
                <w:webHidden/>
              </w:rPr>
              <w:instrText xml:space="preserve"> PAGEREF _Toc194989264 \h </w:instrText>
            </w:r>
            <w:r>
              <w:rPr>
                <w:noProof/>
                <w:webHidden/>
              </w:rPr>
            </w:r>
            <w:r>
              <w:rPr>
                <w:noProof/>
                <w:webHidden/>
              </w:rPr>
              <w:fldChar w:fldCharType="separate"/>
            </w:r>
            <w:r w:rsidR="00AE5962">
              <w:rPr>
                <w:noProof/>
                <w:webHidden/>
              </w:rPr>
              <w:t>148</w:t>
            </w:r>
            <w:r>
              <w:rPr>
                <w:noProof/>
                <w:webHidden/>
              </w:rPr>
              <w:fldChar w:fldCharType="end"/>
            </w:r>
          </w:hyperlink>
        </w:p>
        <w:p w14:paraId="0CBB3B0F" w14:textId="4EA97B87"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265" w:history="1">
            <w:r w:rsidRPr="00DF03DC">
              <w:rPr>
                <w:rStyle w:val="Hyperlink"/>
                <w:noProof/>
              </w:rPr>
              <w:t>3.2.9</w:t>
            </w:r>
            <w:r>
              <w:rPr>
                <w:rFonts w:asciiTheme="minorHAnsi" w:eastAsiaTheme="minorEastAsia" w:hAnsiTheme="minorHAnsi"/>
                <w:noProof/>
                <w:sz w:val="24"/>
                <w:szCs w:val="24"/>
                <w:lang w:eastAsia="sl-SI"/>
              </w:rPr>
              <w:tab/>
            </w:r>
            <w:r w:rsidRPr="00DF03DC">
              <w:rPr>
                <w:rStyle w:val="Hyperlink"/>
                <w:noProof/>
              </w:rPr>
              <w:t>Koordinator prevozov (KP)</w:t>
            </w:r>
            <w:r>
              <w:rPr>
                <w:noProof/>
                <w:webHidden/>
              </w:rPr>
              <w:tab/>
            </w:r>
            <w:r>
              <w:rPr>
                <w:noProof/>
                <w:webHidden/>
              </w:rPr>
              <w:fldChar w:fldCharType="begin"/>
            </w:r>
            <w:r>
              <w:rPr>
                <w:noProof/>
                <w:webHidden/>
              </w:rPr>
              <w:instrText xml:space="preserve"> PAGEREF _Toc194989265 \h </w:instrText>
            </w:r>
            <w:r>
              <w:rPr>
                <w:noProof/>
                <w:webHidden/>
              </w:rPr>
            </w:r>
            <w:r>
              <w:rPr>
                <w:noProof/>
                <w:webHidden/>
              </w:rPr>
              <w:fldChar w:fldCharType="separate"/>
            </w:r>
            <w:r w:rsidR="00AE5962">
              <w:rPr>
                <w:noProof/>
                <w:webHidden/>
              </w:rPr>
              <w:t>148</w:t>
            </w:r>
            <w:r>
              <w:rPr>
                <w:noProof/>
                <w:webHidden/>
              </w:rPr>
              <w:fldChar w:fldCharType="end"/>
            </w:r>
          </w:hyperlink>
        </w:p>
        <w:p w14:paraId="05D56873" w14:textId="0A10C3F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6" w:history="1">
            <w:r w:rsidRPr="00DF03DC">
              <w:rPr>
                <w:rStyle w:val="Hyperlink"/>
                <w:noProof/>
              </w:rPr>
              <w:t>3.2.9.1</w:t>
            </w:r>
            <w:r>
              <w:rPr>
                <w:rFonts w:asciiTheme="minorHAnsi" w:eastAsiaTheme="minorEastAsia" w:hAnsiTheme="minorHAnsi"/>
                <w:noProof/>
                <w:sz w:val="24"/>
                <w:szCs w:val="24"/>
                <w:lang w:eastAsia="sl-SI"/>
              </w:rPr>
              <w:tab/>
            </w:r>
            <w:r w:rsidRPr="00DF03DC">
              <w:rPr>
                <w:rStyle w:val="Hyperlink"/>
                <w:noProof/>
              </w:rPr>
              <w:t>KP-0001: Spremljanje stanja na deloviščih posebnega dogodka</w:t>
            </w:r>
            <w:r>
              <w:rPr>
                <w:noProof/>
                <w:webHidden/>
              </w:rPr>
              <w:tab/>
            </w:r>
            <w:r>
              <w:rPr>
                <w:noProof/>
                <w:webHidden/>
              </w:rPr>
              <w:fldChar w:fldCharType="begin"/>
            </w:r>
            <w:r>
              <w:rPr>
                <w:noProof/>
                <w:webHidden/>
              </w:rPr>
              <w:instrText xml:space="preserve"> PAGEREF _Toc194989266 \h </w:instrText>
            </w:r>
            <w:r>
              <w:rPr>
                <w:noProof/>
                <w:webHidden/>
              </w:rPr>
            </w:r>
            <w:r>
              <w:rPr>
                <w:noProof/>
                <w:webHidden/>
              </w:rPr>
              <w:fldChar w:fldCharType="separate"/>
            </w:r>
            <w:r w:rsidR="00AE5962">
              <w:rPr>
                <w:noProof/>
                <w:webHidden/>
              </w:rPr>
              <w:t>149</w:t>
            </w:r>
            <w:r>
              <w:rPr>
                <w:noProof/>
                <w:webHidden/>
              </w:rPr>
              <w:fldChar w:fldCharType="end"/>
            </w:r>
          </w:hyperlink>
        </w:p>
        <w:p w14:paraId="6714A784" w14:textId="4473E58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7" w:history="1">
            <w:r w:rsidRPr="00DF03DC">
              <w:rPr>
                <w:rStyle w:val="Hyperlink"/>
                <w:noProof/>
              </w:rPr>
              <w:t>3.2.9.2</w:t>
            </w:r>
            <w:r>
              <w:rPr>
                <w:rFonts w:asciiTheme="minorHAnsi" w:eastAsiaTheme="minorEastAsia" w:hAnsiTheme="minorHAnsi"/>
                <w:noProof/>
                <w:sz w:val="24"/>
                <w:szCs w:val="24"/>
                <w:lang w:eastAsia="sl-SI"/>
              </w:rPr>
              <w:tab/>
            </w:r>
            <w:r w:rsidRPr="00DF03DC">
              <w:rPr>
                <w:rStyle w:val="Hyperlink"/>
                <w:noProof/>
              </w:rPr>
              <w:t>KP-0002: Pošiljanje ad hoc pisnih sporočil akterjem v posebnem dogodku</w:t>
            </w:r>
            <w:r>
              <w:rPr>
                <w:noProof/>
                <w:webHidden/>
              </w:rPr>
              <w:tab/>
            </w:r>
            <w:r>
              <w:rPr>
                <w:noProof/>
                <w:webHidden/>
              </w:rPr>
              <w:fldChar w:fldCharType="begin"/>
            </w:r>
            <w:r>
              <w:rPr>
                <w:noProof/>
                <w:webHidden/>
              </w:rPr>
              <w:instrText xml:space="preserve"> PAGEREF _Toc194989267 \h </w:instrText>
            </w:r>
            <w:r>
              <w:rPr>
                <w:noProof/>
                <w:webHidden/>
              </w:rPr>
            </w:r>
            <w:r>
              <w:rPr>
                <w:noProof/>
                <w:webHidden/>
              </w:rPr>
              <w:fldChar w:fldCharType="separate"/>
            </w:r>
            <w:r w:rsidR="00AE5962">
              <w:rPr>
                <w:noProof/>
                <w:webHidden/>
              </w:rPr>
              <w:t>149</w:t>
            </w:r>
            <w:r>
              <w:rPr>
                <w:noProof/>
                <w:webHidden/>
              </w:rPr>
              <w:fldChar w:fldCharType="end"/>
            </w:r>
          </w:hyperlink>
        </w:p>
        <w:p w14:paraId="1E6B6572" w14:textId="36DF931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68" w:history="1">
            <w:r w:rsidRPr="00DF03DC">
              <w:rPr>
                <w:rStyle w:val="Hyperlink"/>
                <w:noProof/>
              </w:rPr>
              <w:t>3.2.9.3</w:t>
            </w:r>
            <w:r>
              <w:rPr>
                <w:rFonts w:asciiTheme="minorHAnsi" w:eastAsiaTheme="minorEastAsia" w:hAnsiTheme="minorHAnsi"/>
                <w:noProof/>
                <w:sz w:val="24"/>
                <w:szCs w:val="24"/>
                <w:lang w:eastAsia="sl-SI"/>
              </w:rPr>
              <w:tab/>
            </w:r>
            <w:r w:rsidRPr="00DF03DC">
              <w:rPr>
                <w:rStyle w:val="Hyperlink"/>
                <w:noProof/>
              </w:rPr>
              <w:t>KP-0003: Spremljanje stanja razpoložljivosti napotnih/sprejemnih ustanov</w:t>
            </w:r>
            <w:r>
              <w:rPr>
                <w:noProof/>
                <w:webHidden/>
              </w:rPr>
              <w:tab/>
            </w:r>
            <w:r>
              <w:rPr>
                <w:noProof/>
                <w:webHidden/>
              </w:rPr>
              <w:fldChar w:fldCharType="begin"/>
            </w:r>
            <w:r>
              <w:rPr>
                <w:noProof/>
                <w:webHidden/>
              </w:rPr>
              <w:instrText xml:space="preserve"> PAGEREF _Toc194989268 \h </w:instrText>
            </w:r>
            <w:r>
              <w:rPr>
                <w:noProof/>
                <w:webHidden/>
              </w:rPr>
            </w:r>
            <w:r>
              <w:rPr>
                <w:noProof/>
                <w:webHidden/>
              </w:rPr>
              <w:fldChar w:fldCharType="separate"/>
            </w:r>
            <w:r w:rsidR="00AE5962">
              <w:rPr>
                <w:noProof/>
                <w:webHidden/>
              </w:rPr>
              <w:t>150</w:t>
            </w:r>
            <w:r>
              <w:rPr>
                <w:noProof/>
                <w:webHidden/>
              </w:rPr>
              <w:fldChar w:fldCharType="end"/>
            </w:r>
          </w:hyperlink>
        </w:p>
        <w:p w14:paraId="191F8EDF" w14:textId="06EFB143"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269" w:history="1">
            <w:r w:rsidRPr="00DF03DC">
              <w:rPr>
                <w:rStyle w:val="Hyperlink"/>
                <w:noProof/>
              </w:rPr>
              <w:t>3.2.10</w:t>
            </w:r>
            <w:r>
              <w:rPr>
                <w:rFonts w:asciiTheme="minorHAnsi" w:eastAsiaTheme="minorEastAsia" w:hAnsiTheme="minorHAnsi"/>
                <w:noProof/>
                <w:sz w:val="24"/>
                <w:szCs w:val="24"/>
                <w:lang w:eastAsia="sl-SI"/>
              </w:rPr>
              <w:tab/>
            </w:r>
            <w:r w:rsidRPr="00DF03DC">
              <w:rPr>
                <w:rStyle w:val="Hyperlink"/>
                <w:noProof/>
              </w:rPr>
              <w:t>Vodja primarne triaže (VPT)</w:t>
            </w:r>
            <w:r>
              <w:rPr>
                <w:noProof/>
                <w:webHidden/>
              </w:rPr>
              <w:tab/>
            </w:r>
            <w:r>
              <w:rPr>
                <w:noProof/>
                <w:webHidden/>
              </w:rPr>
              <w:fldChar w:fldCharType="begin"/>
            </w:r>
            <w:r>
              <w:rPr>
                <w:noProof/>
                <w:webHidden/>
              </w:rPr>
              <w:instrText xml:space="preserve"> PAGEREF _Toc194989269 \h </w:instrText>
            </w:r>
            <w:r>
              <w:rPr>
                <w:noProof/>
                <w:webHidden/>
              </w:rPr>
            </w:r>
            <w:r>
              <w:rPr>
                <w:noProof/>
                <w:webHidden/>
              </w:rPr>
              <w:fldChar w:fldCharType="separate"/>
            </w:r>
            <w:r w:rsidR="00AE5962">
              <w:rPr>
                <w:noProof/>
                <w:webHidden/>
              </w:rPr>
              <w:t>150</w:t>
            </w:r>
            <w:r>
              <w:rPr>
                <w:noProof/>
                <w:webHidden/>
              </w:rPr>
              <w:fldChar w:fldCharType="end"/>
            </w:r>
          </w:hyperlink>
        </w:p>
        <w:p w14:paraId="6AB8CD49" w14:textId="4C1C05E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0" w:history="1">
            <w:r w:rsidRPr="00DF03DC">
              <w:rPr>
                <w:rStyle w:val="Hyperlink"/>
                <w:noProof/>
              </w:rPr>
              <w:t>3.2.10.1</w:t>
            </w:r>
            <w:r>
              <w:rPr>
                <w:rFonts w:asciiTheme="minorHAnsi" w:eastAsiaTheme="minorEastAsia" w:hAnsiTheme="minorHAnsi"/>
                <w:noProof/>
                <w:sz w:val="24"/>
                <w:szCs w:val="24"/>
                <w:lang w:eastAsia="sl-SI"/>
              </w:rPr>
              <w:tab/>
            </w:r>
            <w:r w:rsidRPr="00DF03DC">
              <w:rPr>
                <w:rStyle w:val="Hyperlink"/>
                <w:noProof/>
              </w:rPr>
              <w:t>VPT-0001: Spremljanje stanja na deloviščih posebnega dogodka</w:t>
            </w:r>
            <w:r>
              <w:rPr>
                <w:noProof/>
                <w:webHidden/>
              </w:rPr>
              <w:tab/>
            </w:r>
            <w:r>
              <w:rPr>
                <w:noProof/>
                <w:webHidden/>
              </w:rPr>
              <w:fldChar w:fldCharType="begin"/>
            </w:r>
            <w:r>
              <w:rPr>
                <w:noProof/>
                <w:webHidden/>
              </w:rPr>
              <w:instrText xml:space="preserve"> PAGEREF _Toc194989270 \h </w:instrText>
            </w:r>
            <w:r>
              <w:rPr>
                <w:noProof/>
                <w:webHidden/>
              </w:rPr>
            </w:r>
            <w:r>
              <w:rPr>
                <w:noProof/>
                <w:webHidden/>
              </w:rPr>
              <w:fldChar w:fldCharType="separate"/>
            </w:r>
            <w:r w:rsidR="00AE5962">
              <w:rPr>
                <w:noProof/>
                <w:webHidden/>
              </w:rPr>
              <w:t>150</w:t>
            </w:r>
            <w:r>
              <w:rPr>
                <w:noProof/>
                <w:webHidden/>
              </w:rPr>
              <w:fldChar w:fldCharType="end"/>
            </w:r>
          </w:hyperlink>
        </w:p>
        <w:p w14:paraId="4EA86646" w14:textId="431C7B5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1" w:history="1">
            <w:r w:rsidRPr="00DF03DC">
              <w:rPr>
                <w:rStyle w:val="Hyperlink"/>
                <w:noProof/>
              </w:rPr>
              <w:t>3.2.10.2</w:t>
            </w:r>
            <w:r>
              <w:rPr>
                <w:rFonts w:asciiTheme="minorHAnsi" w:eastAsiaTheme="minorEastAsia" w:hAnsiTheme="minorHAnsi"/>
                <w:noProof/>
                <w:sz w:val="24"/>
                <w:szCs w:val="24"/>
                <w:lang w:eastAsia="sl-SI"/>
              </w:rPr>
              <w:tab/>
            </w:r>
            <w:r w:rsidRPr="00DF03DC">
              <w:rPr>
                <w:rStyle w:val="Hyperlink"/>
                <w:noProof/>
              </w:rPr>
              <w:t>VPT-0002: Pošiljanje ad hoc pisnih sporočil akterjem v posebnem dogodku</w:t>
            </w:r>
            <w:r>
              <w:rPr>
                <w:noProof/>
                <w:webHidden/>
              </w:rPr>
              <w:tab/>
            </w:r>
            <w:r>
              <w:rPr>
                <w:noProof/>
                <w:webHidden/>
              </w:rPr>
              <w:fldChar w:fldCharType="begin"/>
            </w:r>
            <w:r>
              <w:rPr>
                <w:noProof/>
                <w:webHidden/>
              </w:rPr>
              <w:instrText xml:space="preserve"> PAGEREF _Toc194989271 \h </w:instrText>
            </w:r>
            <w:r>
              <w:rPr>
                <w:noProof/>
                <w:webHidden/>
              </w:rPr>
            </w:r>
            <w:r>
              <w:rPr>
                <w:noProof/>
                <w:webHidden/>
              </w:rPr>
              <w:fldChar w:fldCharType="separate"/>
            </w:r>
            <w:r w:rsidR="00AE5962">
              <w:rPr>
                <w:noProof/>
                <w:webHidden/>
              </w:rPr>
              <w:t>151</w:t>
            </w:r>
            <w:r>
              <w:rPr>
                <w:noProof/>
                <w:webHidden/>
              </w:rPr>
              <w:fldChar w:fldCharType="end"/>
            </w:r>
          </w:hyperlink>
        </w:p>
        <w:p w14:paraId="2D6875D4" w14:textId="65F37C9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2" w:history="1">
            <w:r w:rsidRPr="00DF03DC">
              <w:rPr>
                <w:rStyle w:val="Hyperlink"/>
                <w:noProof/>
              </w:rPr>
              <w:t>3.2.10.3</w:t>
            </w:r>
            <w:r>
              <w:rPr>
                <w:rFonts w:asciiTheme="minorHAnsi" w:eastAsiaTheme="minorEastAsia" w:hAnsiTheme="minorHAnsi"/>
                <w:noProof/>
                <w:sz w:val="24"/>
                <w:szCs w:val="24"/>
                <w:lang w:eastAsia="sl-SI"/>
              </w:rPr>
              <w:tab/>
            </w:r>
            <w:r w:rsidRPr="00DF03DC">
              <w:rPr>
                <w:rStyle w:val="Hyperlink"/>
                <w:noProof/>
              </w:rPr>
              <w:t>VPT-0003: Podrobnejše spremljanje stanja primarne triaže</w:t>
            </w:r>
            <w:r>
              <w:rPr>
                <w:noProof/>
                <w:webHidden/>
              </w:rPr>
              <w:tab/>
            </w:r>
            <w:r>
              <w:rPr>
                <w:noProof/>
                <w:webHidden/>
              </w:rPr>
              <w:fldChar w:fldCharType="begin"/>
            </w:r>
            <w:r>
              <w:rPr>
                <w:noProof/>
                <w:webHidden/>
              </w:rPr>
              <w:instrText xml:space="preserve"> PAGEREF _Toc194989272 \h </w:instrText>
            </w:r>
            <w:r>
              <w:rPr>
                <w:noProof/>
                <w:webHidden/>
              </w:rPr>
            </w:r>
            <w:r>
              <w:rPr>
                <w:noProof/>
                <w:webHidden/>
              </w:rPr>
              <w:fldChar w:fldCharType="separate"/>
            </w:r>
            <w:r w:rsidR="00AE5962">
              <w:rPr>
                <w:noProof/>
                <w:webHidden/>
              </w:rPr>
              <w:t>151</w:t>
            </w:r>
            <w:r>
              <w:rPr>
                <w:noProof/>
                <w:webHidden/>
              </w:rPr>
              <w:fldChar w:fldCharType="end"/>
            </w:r>
          </w:hyperlink>
        </w:p>
        <w:p w14:paraId="1B7D1D29" w14:textId="71F80DB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3" w:history="1">
            <w:r w:rsidRPr="00DF03DC">
              <w:rPr>
                <w:rStyle w:val="Hyperlink"/>
                <w:noProof/>
              </w:rPr>
              <w:t>3.2.10.4</w:t>
            </w:r>
            <w:r>
              <w:rPr>
                <w:rFonts w:asciiTheme="minorHAnsi" w:eastAsiaTheme="minorEastAsia" w:hAnsiTheme="minorHAnsi"/>
                <w:noProof/>
                <w:sz w:val="24"/>
                <w:szCs w:val="24"/>
                <w:lang w:eastAsia="sl-SI"/>
              </w:rPr>
              <w:tab/>
            </w:r>
            <w:r w:rsidRPr="00DF03DC">
              <w:rPr>
                <w:rStyle w:val="Hyperlink"/>
                <w:noProof/>
              </w:rPr>
              <w:t>VPT-0004: Obveščanje o opravljeni primarni triaži</w:t>
            </w:r>
            <w:r>
              <w:rPr>
                <w:noProof/>
                <w:webHidden/>
              </w:rPr>
              <w:tab/>
            </w:r>
            <w:r>
              <w:rPr>
                <w:noProof/>
                <w:webHidden/>
              </w:rPr>
              <w:fldChar w:fldCharType="begin"/>
            </w:r>
            <w:r>
              <w:rPr>
                <w:noProof/>
                <w:webHidden/>
              </w:rPr>
              <w:instrText xml:space="preserve"> PAGEREF _Toc194989273 \h </w:instrText>
            </w:r>
            <w:r>
              <w:rPr>
                <w:noProof/>
                <w:webHidden/>
              </w:rPr>
            </w:r>
            <w:r>
              <w:rPr>
                <w:noProof/>
                <w:webHidden/>
              </w:rPr>
              <w:fldChar w:fldCharType="separate"/>
            </w:r>
            <w:r w:rsidR="00AE5962">
              <w:rPr>
                <w:noProof/>
                <w:webHidden/>
              </w:rPr>
              <w:t>151</w:t>
            </w:r>
            <w:r>
              <w:rPr>
                <w:noProof/>
                <w:webHidden/>
              </w:rPr>
              <w:fldChar w:fldCharType="end"/>
            </w:r>
          </w:hyperlink>
        </w:p>
        <w:p w14:paraId="29D46AE3" w14:textId="3D556534"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274" w:history="1">
            <w:r w:rsidRPr="00DF03DC">
              <w:rPr>
                <w:rStyle w:val="Hyperlink"/>
                <w:noProof/>
              </w:rPr>
              <w:t>3.2.11</w:t>
            </w:r>
            <w:r>
              <w:rPr>
                <w:rFonts w:asciiTheme="minorHAnsi" w:eastAsiaTheme="minorEastAsia" w:hAnsiTheme="minorHAnsi"/>
                <w:noProof/>
                <w:sz w:val="24"/>
                <w:szCs w:val="24"/>
                <w:lang w:eastAsia="sl-SI"/>
              </w:rPr>
              <w:tab/>
            </w:r>
            <w:r w:rsidRPr="00DF03DC">
              <w:rPr>
                <w:rStyle w:val="Hyperlink"/>
                <w:noProof/>
              </w:rPr>
              <w:t>Vodja zdravstvene oskrbe (VZO)</w:t>
            </w:r>
            <w:r>
              <w:rPr>
                <w:noProof/>
                <w:webHidden/>
              </w:rPr>
              <w:tab/>
            </w:r>
            <w:r>
              <w:rPr>
                <w:noProof/>
                <w:webHidden/>
              </w:rPr>
              <w:fldChar w:fldCharType="begin"/>
            </w:r>
            <w:r>
              <w:rPr>
                <w:noProof/>
                <w:webHidden/>
              </w:rPr>
              <w:instrText xml:space="preserve"> PAGEREF _Toc194989274 \h </w:instrText>
            </w:r>
            <w:r>
              <w:rPr>
                <w:noProof/>
                <w:webHidden/>
              </w:rPr>
            </w:r>
            <w:r>
              <w:rPr>
                <w:noProof/>
                <w:webHidden/>
              </w:rPr>
              <w:fldChar w:fldCharType="separate"/>
            </w:r>
            <w:r w:rsidR="00AE5962">
              <w:rPr>
                <w:noProof/>
                <w:webHidden/>
              </w:rPr>
              <w:t>152</w:t>
            </w:r>
            <w:r>
              <w:rPr>
                <w:noProof/>
                <w:webHidden/>
              </w:rPr>
              <w:fldChar w:fldCharType="end"/>
            </w:r>
          </w:hyperlink>
        </w:p>
        <w:p w14:paraId="55155AC2" w14:textId="0F2AE94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5" w:history="1">
            <w:r w:rsidRPr="00DF03DC">
              <w:rPr>
                <w:rStyle w:val="Hyperlink"/>
                <w:noProof/>
              </w:rPr>
              <w:t>3.2.11.1</w:t>
            </w:r>
            <w:r>
              <w:rPr>
                <w:rFonts w:asciiTheme="minorHAnsi" w:eastAsiaTheme="minorEastAsia" w:hAnsiTheme="minorHAnsi"/>
                <w:noProof/>
                <w:sz w:val="24"/>
                <w:szCs w:val="24"/>
                <w:lang w:eastAsia="sl-SI"/>
              </w:rPr>
              <w:tab/>
            </w:r>
            <w:r w:rsidRPr="00DF03DC">
              <w:rPr>
                <w:rStyle w:val="Hyperlink"/>
                <w:noProof/>
              </w:rPr>
              <w:t>VZO-0001: Spremljanje stanja na deloviščih posebnega dogodka</w:t>
            </w:r>
            <w:r>
              <w:rPr>
                <w:noProof/>
                <w:webHidden/>
              </w:rPr>
              <w:tab/>
            </w:r>
            <w:r>
              <w:rPr>
                <w:noProof/>
                <w:webHidden/>
              </w:rPr>
              <w:fldChar w:fldCharType="begin"/>
            </w:r>
            <w:r>
              <w:rPr>
                <w:noProof/>
                <w:webHidden/>
              </w:rPr>
              <w:instrText xml:space="preserve"> PAGEREF _Toc194989275 \h </w:instrText>
            </w:r>
            <w:r>
              <w:rPr>
                <w:noProof/>
                <w:webHidden/>
              </w:rPr>
            </w:r>
            <w:r>
              <w:rPr>
                <w:noProof/>
                <w:webHidden/>
              </w:rPr>
              <w:fldChar w:fldCharType="separate"/>
            </w:r>
            <w:r w:rsidR="00AE5962">
              <w:rPr>
                <w:noProof/>
                <w:webHidden/>
              </w:rPr>
              <w:t>152</w:t>
            </w:r>
            <w:r>
              <w:rPr>
                <w:noProof/>
                <w:webHidden/>
              </w:rPr>
              <w:fldChar w:fldCharType="end"/>
            </w:r>
          </w:hyperlink>
        </w:p>
        <w:p w14:paraId="2F47AB94" w14:textId="6D4D961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6" w:history="1">
            <w:r w:rsidRPr="00DF03DC">
              <w:rPr>
                <w:rStyle w:val="Hyperlink"/>
                <w:noProof/>
              </w:rPr>
              <w:t>3.2.11.2</w:t>
            </w:r>
            <w:r>
              <w:rPr>
                <w:rFonts w:asciiTheme="minorHAnsi" w:eastAsiaTheme="minorEastAsia" w:hAnsiTheme="minorHAnsi"/>
                <w:noProof/>
                <w:sz w:val="24"/>
                <w:szCs w:val="24"/>
                <w:lang w:eastAsia="sl-SI"/>
              </w:rPr>
              <w:tab/>
            </w:r>
            <w:r w:rsidRPr="00DF03DC">
              <w:rPr>
                <w:rStyle w:val="Hyperlink"/>
                <w:noProof/>
              </w:rPr>
              <w:t>VZO-0002: Pošiljanje ad hoc pisnih sporočil akterjem v posebnem dogodku</w:t>
            </w:r>
            <w:r>
              <w:rPr>
                <w:noProof/>
                <w:webHidden/>
              </w:rPr>
              <w:tab/>
            </w:r>
            <w:r>
              <w:rPr>
                <w:noProof/>
                <w:webHidden/>
              </w:rPr>
              <w:fldChar w:fldCharType="begin"/>
            </w:r>
            <w:r>
              <w:rPr>
                <w:noProof/>
                <w:webHidden/>
              </w:rPr>
              <w:instrText xml:space="preserve"> PAGEREF _Toc194989276 \h </w:instrText>
            </w:r>
            <w:r>
              <w:rPr>
                <w:noProof/>
                <w:webHidden/>
              </w:rPr>
            </w:r>
            <w:r>
              <w:rPr>
                <w:noProof/>
                <w:webHidden/>
              </w:rPr>
              <w:fldChar w:fldCharType="separate"/>
            </w:r>
            <w:r w:rsidR="00AE5962">
              <w:rPr>
                <w:noProof/>
                <w:webHidden/>
              </w:rPr>
              <w:t>153</w:t>
            </w:r>
            <w:r>
              <w:rPr>
                <w:noProof/>
                <w:webHidden/>
              </w:rPr>
              <w:fldChar w:fldCharType="end"/>
            </w:r>
          </w:hyperlink>
        </w:p>
        <w:p w14:paraId="6B8E2434" w14:textId="676DD02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7" w:history="1">
            <w:r w:rsidRPr="00DF03DC">
              <w:rPr>
                <w:rStyle w:val="Hyperlink"/>
                <w:noProof/>
              </w:rPr>
              <w:t>3.2.11.3</w:t>
            </w:r>
            <w:r>
              <w:rPr>
                <w:rFonts w:asciiTheme="minorHAnsi" w:eastAsiaTheme="minorEastAsia" w:hAnsiTheme="minorHAnsi"/>
                <w:noProof/>
                <w:sz w:val="24"/>
                <w:szCs w:val="24"/>
                <w:lang w:eastAsia="sl-SI"/>
              </w:rPr>
              <w:tab/>
            </w:r>
            <w:r w:rsidRPr="00DF03DC">
              <w:rPr>
                <w:rStyle w:val="Hyperlink"/>
                <w:noProof/>
              </w:rPr>
              <w:t>VZO-0003: Podrobnejše spremljanje stanja delovišč zdravstvene oskrbe</w:t>
            </w:r>
            <w:r>
              <w:rPr>
                <w:noProof/>
                <w:webHidden/>
              </w:rPr>
              <w:tab/>
            </w:r>
            <w:r>
              <w:rPr>
                <w:noProof/>
                <w:webHidden/>
              </w:rPr>
              <w:fldChar w:fldCharType="begin"/>
            </w:r>
            <w:r>
              <w:rPr>
                <w:noProof/>
                <w:webHidden/>
              </w:rPr>
              <w:instrText xml:space="preserve"> PAGEREF _Toc194989277 \h </w:instrText>
            </w:r>
            <w:r>
              <w:rPr>
                <w:noProof/>
                <w:webHidden/>
              </w:rPr>
            </w:r>
            <w:r>
              <w:rPr>
                <w:noProof/>
                <w:webHidden/>
              </w:rPr>
              <w:fldChar w:fldCharType="separate"/>
            </w:r>
            <w:r w:rsidR="00AE5962">
              <w:rPr>
                <w:noProof/>
                <w:webHidden/>
              </w:rPr>
              <w:t>153</w:t>
            </w:r>
            <w:r>
              <w:rPr>
                <w:noProof/>
                <w:webHidden/>
              </w:rPr>
              <w:fldChar w:fldCharType="end"/>
            </w:r>
          </w:hyperlink>
        </w:p>
        <w:p w14:paraId="470FDE1E" w14:textId="1D9081C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78" w:history="1">
            <w:r w:rsidRPr="00DF03DC">
              <w:rPr>
                <w:rStyle w:val="Hyperlink"/>
                <w:noProof/>
              </w:rPr>
              <w:t>3.2.11.4</w:t>
            </w:r>
            <w:r>
              <w:rPr>
                <w:rFonts w:asciiTheme="minorHAnsi" w:eastAsiaTheme="minorEastAsia" w:hAnsiTheme="minorHAnsi"/>
                <w:noProof/>
                <w:sz w:val="24"/>
                <w:szCs w:val="24"/>
                <w:lang w:eastAsia="sl-SI"/>
              </w:rPr>
              <w:tab/>
            </w:r>
            <w:r w:rsidRPr="00DF03DC">
              <w:rPr>
                <w:rStyle w:val="Hyperlink"/>
                <w:noProof/>
              </w:rPr>
              <w:t>VZO-0004: Imenovanje vodje sektorja</w:t>
            </w:r>
            <w:r>
              <w:rPr>
                <w:noProof/>
                <w:webHidden/>
              </w:rPr>
              <w:tab/>
            </w:r>
            <w:r>
              <w:rPr>
                <w:noProof/>
                <w:webHidden/>
              </w:rPr>
              <w:fldChar w:fldCharType="begin"/>
            </w:r>
            <w:r>
              <w:rPr>
                <w:noProof/>
                <w:webHidden/>
              </w:rPr>
              <w:instrText xml:space="preserve"> PAGEREF _Toc194989278 \h </w:instrText>
            </w:r>
            <w:r>
              <w:rPr>
                <w:noProof/>
                <w:webHidden/>
              </w:rPr>
            </w:r>
            <w:r>
              <w:rPr>
                <w:noProof/>
                <w:webHidden/>
              </w:rPr>
              <w:fldChar w:fldCharType="separate"/>
            </w:r>
            <w:r w:rsidR="00AE5962">
              <w:rPr>
                <w:noProof/>
                <w:webHidden/>
              </w:rPr>
              <w:t>153</w:t>
            </w:r>
            <w:r>
              <w:rPr>
                <w:noProof/>
                <w:webHidden/>
              </w:rPr>
              <w:fldChar w:fldCharType="end"/>
            </w:r>
          </w:hyperlink>
        </w:p>
        <w:p w14:paraId="46C90F39" w14:textId="587829CD"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279" w:history="1">
            <w:r w:rsidRPr="00DF03DC">
              <w:rPr>
                <w:rStyle w:val="Hyperlink"/>
                <w:noProof/>
              </w:rPr>
              <w:t>3.2.12</w:t>
            </w:r>
            <w:r>
              <w:rPr>
                <w:rFonts w:asciiTheme="minorHAnsi" w:eastAsiaTheme="minorEastAsia" w:hAnsiTheme="minorHAnsi"/>
                <w:noProof/>
                <w:sz w:val="24"/>
                <w:szCs w:val="24"/>
                <w:lang w:eastAsia="sl-SI"/>
              </w:rPr>
              <w:tab/>
            </w:r>
            <w:r w:rsidRPr="00DF03DC">
              <w:rPr>
                <w:rStyle w:val="Hyperlink"/>
                <w:noProof/>
              </w:rPr>
              <w:t>Vodja sektorja zdravstvene oskrbe (VSZO)</w:t>
            </w:r>
            <w:r>
              <w:rPr>
                <w:noProof/>
                <w:webHidden/>
              </w:rPr>
              <w:tab/>
            </w:r>
            <w:r>
              <w:rPr>
                <w:noProof/>
                <w:webHidden/>
              </w:rPr>
              <w:fldChar w:fldCharType="begin"/>
            </w:r>
            <w:r>
              <w:rPr>
                <w:noProof/>
                <w:webHidden/>
              </w:rPr>
              <w:instrText xml:space="preserve"> PAGEREF _Toc194989279 \h </w:instrText>
            </w:r>
            <w:r>
              <w:rPr>
                <w:noProof/>
                <w:webHidden/>
              </w:rPr>
            </w:r>
            <w:r>
              <w:rPr>
                <w:noProof/>
                <w:webHidden/>
              </w:rPr>
              <w:fldChar w:fldCharType="separate"/>
            </w:r>
            <w:r w:rsidR="00AE5962">
              <w:rPr>
                <w:noProof/>
                <w:webHidden/>
              </w:rPr>
              <w:t>154</w:t>
            </w:r>
            <w:r>
              <w:rPr>
                <w:noProof/>
                <w:webHidden/>
              </w:rPr>
              <w:fldChar w:fldCharType="end"/>
            </w:r>
          </w:hyperlink>
        </w:p>
        <w:p w14:paraId="2A59CDE2" w14:textId="37D0EBB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0" w:history="1">
            <w:r w:rsidRPr="00DF03DC">
              <w:rPr>
                <w:rStyle w:val="Hyperlink"/>
                <w:noProof/>
              </w:rPr>
              <w:t>3.2.12.1</w:t>
            </w:r>
            <w:r>
              <w:rPr>
                <w:rFonts w:asciiTheme="minorHAnsi" w:eastAsiaTheme="minorEastAsia" w:hAnsiTheme="minorHAnsi"/>
                <w:noProof/>
                <w:sz w:val="24"/>
                <w:szCs w:val="24"/>
                <w:lang w:eastAsia="sl-SI"/>
              </w:rPr>
              <w:tab/>
            </w:r>
            <w:r w:rsidRPr="00DF03DC">
              <w:rPr>
                <w:rStyle w:val="Hyperlink"/>
                <w:noProof/>
              </w:rPr>
              <w:t>VSZO-0001: Spremljanje stanja na deloviščih posebnega dogodka</w:t>
            </w:r>
            <w:r>
              <w:rPr>
                <w:noProof/>
                <w:webHidden/>
              </w:rPr>
              <w:tab/>
            </w:r>
            <w:r>
              <w:rPr>
                <w:noProof/>
                <w:webHidden/>
              </w:rPr>
              <w:fldChar w:fldCharType="begin"/>
            </w:r>
            <w:r>
              <w:rPr>
                <w:noProof/>
                <w:webHidden/>
              </w:rPr>
              <w:instrText xml:space="preserve"> PAGEREF _Toc194989280 \h </w:instrText>
            </w:r>
            <w:r>
              <w:rPr>
                <w:noProof/>
                <w:webHidden/>
              </w:rPr>
            </w:r>
            <w:r>
              <w:rPr>
                <w:noProof/>
                <w:webHidden/>
              </w:rPr>
              <w:fldChar w:fldCharType="separate"/>
            </w:r>
            <w:r w:rsidR="00AE5962">
              <w:rPr>
                <w:noProof/>
                <w:webHidden/>
              </w:rPr>
              <w:t>154</w:t>
            </w:r>
            <w:r>
              <w:rPr>
                <w:noProof/>
                <w:webHidden/>
              </w:rPr>
              <w:fldChar w:fldCharType="end"/>
            </w:r>
          </w:hyperlink>
        </w:p>
        <w:p w14:paraId="523C1837" w14:textId="7006BF3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1" w:history="1">
            <w:r w:rsidRPr="00DF03DC">
              <w:rPr>
                <w:rStyle w:val="Hyperlink"/>
                <w:noProof/>
              </w:rPr>
              <w:t>3.2.12.2</w:t>
            </w:r>
            <w:r>
              <w:rPr>
                <w:rFonts w:asciiTheme="minorHAnsi" w:eastAsiaTheme="minorEastAsia" w:hAnsiTheme="minorHAnsi"/>
                <w:noProof/>
                <w:sz w:val="24"/>
                <w:szCs w:val="24"/>
                <w:lang w:eastAsia="sl-SI"/>
              </w:rPr>
              <w:tab/>
            </w:r>
            <w:r w:rsidRPr="00DF03DC">
              <w:rPr>
                <w:rStyle w:val="Hyperlink"/>
                <w:noProof/>
              </w:rPr>
              <w:t>VSZO-0002: Pošiljanje ad hoc pisnih sporočil akterjem v posebnem dogodku</w:t>
            </w:r>
            <w:r>
              <w:rPr>
                <w:noProof/>
                <w:webHidden/>
              </w:rPr>
              <w:tab/>
            </w:r>
            <w:r>
              <w:rPr>
                <w:noProof/>
                <w:webHidden/>
              </w:rPr>
              <w:fldChar w:fldCharType="begin"/>
            </w:r>
            <w:r>
              <w:rPr>
                <w:noProof/>
                <w:webHidden/>
              </w:rPr>
              <w:instrText xml:space="preserve"> PAGEREF _Toc194989281 \h </w:instrText>
            </w:r>
            <w:r>
              <w:rPr>
                <w:noProof/>
                <w:webHidden/>
              </w:rPr>
            </w:r>
            <w:r>
              <w:rPr>
                <w:noProof/>
                <w:webHidden/>
              </w:rPr>
              <w:fldChar w:fldCharType="separate"/>
            </w:r>
            <w:r w:rsidR="00AE5962">
              <w:rPr>
                <w:noProof/>
                <w:webHidden/>
              </w:rPr>
              <w:t>154</w:t>
            </w:r>
            <w:r>
              <w:rPr>
                <w:noProof/>
                <w:webHidden/>
              </w:rPr>
              <w:fldChar w:fldCharType="end"/>
            </w:r>
          </w:hyperlink>
        </w:p>
        <w:p w14:paraId="6679C9E6" w14:textId="753DCC6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2" w:history="1">
            <w:r w:rsidRPr="00DF03DC">
              <w:rPr>
                <w:rStyle w:val="Hyperlink"/>
                <w:noProof/>
              </w:rPr>
              <w:t>3.2.12.3</w:t>
            </w:r>
            <w:r>
              <w:rPr>
                <w:rFonts w:asciiTheme="minorHAnsi" w:eastAsiaTheme="minorEastAsia" w:hAnsiTheme="minorHAnsi"/>
                <w:noProof/>
                <w:sz w:val="24"/>
                <w:szCs w:val="24"/>
                <w:lang w:eastAsia="sl-SI"/>
              </w:rPr>
              <w:tab/>
            </w:r>
            <w:r w:rsidRPr="00DF03DC">
              <w:rPr>
                <w:rStyle w:val="Hyperlink"/>
                <w:noProof/>
              </w:rPr>
              <w:t>VSZO-0003: Podrobnejše spremljanje stanja sektorja zdravstvene oskrbe</w:t>
            </w:r>
            <w:r>
              <w:rPr>
                <w:noProof/>
                <w:webHidden/>
              </w:rPr>
              <w:tab/>
            </w:r>
            <w:r>
              <w:rPr>
                <w:noProof/>
                <w:webHidden/>
              </w:rPr>
              <w:fldChar w:fldCharType="begin"/>
            </w:r>
            <w:r>
              <w:rPr>
                <w:noProof/>
                <w:webHidden/>
              </w:rPr>
              <w:instrText xml:space="preserve"> PAGEREF _Toc194989282 \h </w:instrText>
            </w:r>
            <w:r>
              <w:rPr>
                <w:noProof/>
                <w:webHidden/>
              </w:rPr>
            </w:r>
            <w:r>
              <w:rPr>
                <w:noProof/>
                <w:webHidden/>
              </w:rPr>
              <w:fldChar w:fldCharType="separate"/>
            </w:r>
            <w:r w:rsidR="00AE5962">
              <w:rPr>
                <w:noProof/>
                <w:webHidden/>
              </w:rPr>
              <w:t>154</w:t>
            </w:r>
            <w:r>
              <w:rPr>
                <w:noProof/>
                <w:webHidden/>
              </w:rPr>
              <w:fldChar w:fldCharType="end"/>
            </w:r>
          </w:hyperlink>
        </w:p>
        <w:p w14:paraId="6943672D" w14:textId="3A4EC72B"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283" w:history="1">
            <w:r w:rsidRPr="00DF03DC">
              <w:rPr>
                <w:rStyle w:val="Hyperlink"/>
                <w:noProof/>
              </w:rPr>
              <w:t>3.2.13</w:t>
            </w:r>
            <w:r>
              <w:rPr>
                <w:rFonts w:asciiTheme="minorHAnsi" w:eastAsiaTheme="minorEastAsia" w:hAnsiTheme="minorHAnsi"/>
                <w:noProof/>
                <w:sz w:val="24"/>
                <w:szCs w:val="24"/>
                <w:lang w:eastAsia="sl-SI"/>
              </w:rPr>
              <w:tab/>
            </w:r>
            <w:r w:rsidRPr="00DF03DC">
              <w:rPr>
                <w:rStyle w:val="Hyperlink"/>
                <w:noProof/>
              </w:rPr>
              <w:t>Zdravnik konzultant NMP (ZKNMP)</w:t>
            </w:r>
            <w:r>
              <w:rPr>
                <w:noProof/>
                <w:webHidden/>
              </w:rPr>
              <w:tab/>
            </w:r>
            <w:r>
              <w:rPr>
                <w:noProof/>
                <w:webHidden/>
              </w:rPr>
              <w:fldChar w:fldCharType="begin"/>
            </w:r>
            <w:r>
              <w:rPr>
                <w:noProof/>
                <w:webHidden/>
              </w:rPr>
              <w:instrText xml:space="preserve"> PAGEREF _Toc194989283 \h </w:instrText>
            </w:r>
            <w:r>
              <w:rPr>
                <w:noProof/>
                <w:webHidden/>
              </w:rPr>
            </w:r>
            <w:r>
              <w:rPr>
                <w:noProof/>
                <w:webHidden/>
              </w:rPr>
              <w:fldChar w:fldCharType="separate"/>
            </w:r>
            <w:r w:rsidR="00AE5962">
              <w:rPr>
                <w:noProof/>
                <w:webHidden/>
              </w:rPr>
              <w:t>155</w:t>
            </w:r>
            <w:r>
              <w:rPr>
                <w:noProof/>
                <w:webHidden/>
              </w:rPr>
              <w:fldChar w:fldCharType="end"/>
            </w:r>
          </w:hyperlink>
        </w:p>
        <w:p w14:paraId="59DA1565" w14:textId="3947102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4" w:history="1">
            <w:r w:rsidRPr="00DF03DC">
              <w:rPr>
                <w:rStyle w:val="Hyperlink"/>
                <w:noProof/>
              </w:rPr>
              <w:t>3.2.13.1</w:t>
            </w:r>
            <w:r>
              <w:rPr>
                <w:rFonts w:asciiTheme="minorHAnsi" w:eastAsiaTheme="minorEastAsia" w:hAnsiTheme="minorHAnsi"/>
                <w:noProof/>
                <w:sz w:val="24"/>
                <w:szCs w:val="24"/>
                <w:lang w:eastAsia="sl-SI"/>
              </w:rPr>
              <w:tab/>
            </w:r>
            <w:r w:rsidRPr="00DF03DC">
              <w:rPr>
                <w:rStyle w:val="Hyperlink"/>
                <w:noProof/>
              </w:rPr>
              <w:t>ZKNMP-0001: Prejem zahteve za posvet</w:t>
            </w:r>
            <w:r>
              <w:rPr>
                <w:noProof/>
                <w:webHidden/>
              </w:rPr>
              <w:tab/>
            </w:r>
            <w:r>
              <w:rPr>
                <w:noProof/>
                <w:webHidden/>
              </w:rPr>
              <w:fldChar w:fldCharType="begin"/>
            </w:r>
            <w:r>
              <w:rPr>
                <w:noProof/>
                <w:webHidden/>
              </w:rPr>
              <w:instrText xml:space="preserve"> PAGEREF _Toc194989284 \h </w:instrText>
            </w:r>
            <w:r>
              <w:rPr>
                <w:noProof/>
                <w:webHidden/>
              </w:rPr>
            </w:r>
            <w:r>
              <w:rPr>
                <w:noProof/>
                <w:webHidden/>
              </w:rPr>
              <w:fldChar w:fldCharType="separate"/>
            </w:r>
            <w:r w:rsidR="00AE5962">
              <w:rPr>
                <w:noProof/>
                <w:webHidden/>
              </w:rPr>
              <w:t>155</w:t>
            </w:r>
            <w:r>
              <w:rPr>
                <w:noProof/>
                <w:webHidden/>
              </w:rPr>
              <w:fldChar w:fldCharType="end"/>
            </w:r>
          </w:hyperlink>
        </w:p>
        <w:p w14:paraId="1E739AAF" w14:textId="453F024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5" w:history="1">
            <w:r w:rsidRPr="00DF03DC">
              <w:rPr>
                <w:rStyle w:val="Hyperlink"/>
                <w:noProof/>
              </w:rPr>
              <w:t>3.2.13.2</w:t>
            </w:r>
            <w:r>
              <w:rPr>
                <w:rFonts w:asciiTheme="minorHAnsi" w:eastAsiaTheme="minorEastAsia" w:hAnsiTheme="minorHAnsi"/>
                <w:noProof/>
                <w:sz w:val="24"/>
                <w:szCs w:val="24"/>
                <w:lang w:eastAsia="sl-SI"/>
              </w:rPr>
              <w:tab/>
            </w:r>
            <w:r w:rsidRPr="00DF03DC">
              <w:rPr>
                <w:rStyle w:val="Hyperlink"/>
                <w:noProof/>
              </w:rPr>
              <w:t>ZKNMP-0002: Vpogled v podatke dispečerskega dogodka</w:t>
            </w:r>
            <w:r>
              <w:rPr>
                <w:noProof/>
                <w:webHidden/>
              </w:rPr>
              <w:tab/>
            </w:r>
            <w:r>
              <w:rPr>
                <w:noProof/>
                <w:webHidden/>
              </w:rPr>
              <w:fldChar w:fldCharType="begin"/>
            </w:r>
            <w:r>
              <w:rPr>
                <w:noProof/>
                <w:webHidden/>
              </w:rPr>
              <w:instrText xml:space="preserve"> PAGEREF _Toc194989285 \h </w:instrText>
            </w:r>
            <w:r>
              <w:rPr>
                <w:noProof/>
                <w:webHidden/>
              </w:rPr>
            </w:r>
            <w:r>
              <w:rPr>
                <w:noProof/>
                <w:webHidden/>
              </w:rPr>
              <w:fldChar w:fldCharType="separate"/>
            </w:r>
            <w:r w:rsidR="00AE5962">
              <w:rPr>
                <w:noProof/>
                <w:webHidden/>
              </w:rPr>
              <w:t>155</w:t>
            </w:r>
            <w:r>
              <w:rPr>
                <w:noProof/>
                <w:webHidden/>
              </w:rPr>
              <w:fldChar w:fldCharType="end"/>
            </w:r>
          </w:hyperlink>
        </w:p>
        <w:p w14:paraId="540200FE" w14:textId="57DC3B1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6" w:history="1">
            <w:r w:rsidRPr="00DF03DC">
              <w:rPr>
                <w:rStyle w:val="Hyperlink"/>
                <w:noProof/>
              </w:rPr>
              <w:t>3.2.13.3</w:t>
            </w:r>
            <w:r>
              <w:rPr>
                <w:rFonts w:asciiTheme="minorHAnsi" w:eastAsiaTheme="minorEastAsia" w:hAnsiTheme="minorHAnsi"/>
                <w:noProof/>
                <w:sz w:val="24"/>
                <w:szCs w:val="24"/>
                <w:lang w:eastAsia="sl-SI"/>
              </w:rPr>
              <w:tab/>
            </w:r>
            <w:r w:rsidRPr="00DF03DC">
              <w:rPr>
                <w:rStyle w:val="Hyperlink"/>
                <w:noProof/>
              </w:rPr>
              <w:t>ZKNMP-0003: Vpogled v zdravstveno dokumentacijo pacienta v CRPP</w:t>
            </w:r>
            <w:r>
              <w:rPr>
                <w:noProof/>
                <w:webHidden/>
              </w:rPr>
              <w:tab/>
            </w:r>
            <w:r>
              <w:rPr>
                <w:noProof/>
                <w:webHidden/>
              </w:rPr>
              <w:fldChar w:fldCharType="begin"/>
            </w:r>
            <w:r>
              <w:rPr>
                <w:noProof/>
                <w:webHidden/>
              </w:rPr>
              <w:instrText xml:space="preserve"> PAGEREF _Toc194989286 \h </w:instrText>
            </w:r>
            <w:r>
              <w:rPr>
                <w:noProof/>
                <w:webHidden/>
              </w:rPr>
            </w:r>
            <w:r>
              <w:rPr>
                <w:noProof/>
                <w:webHidden/>
              </w:rPr>
              <w:fldChar w:fldCharType="separate"/>
            </w:r>
            <w:r w:rsidR="00AE5962">
              <w:rPr>
                <w:noProof/>
                <w:webHidden/>
              </w:rPr>
              <w:t>156</w:t>
            </w:r>
            <w:r>
              <w:rPr>
                <w:noProof/>
                <w:webHidden/>
              </w:rPr>
              <w:fldChar w:fldCharType="end"/>
            </w:r>
          </w:hyperlink>
        </w:p>
        <w:p w14:paraId="6BECECCF" w14:textId="4E742C7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7" w:history="1">
            <w:r w:rsidRPr="00DF03DC">
              <w:rPr>
                <w:rStyle w:val="Hyperlink"/>
                <w:noProof/>
              </w:rPr>
              <w:t>3.2.13.4</w:t>
            </w:r>
            <w:r>
              <w:rPr>
                <w:rFonts w:asciiTheme="minorHAnsi" w:eastAsiaTheme="minorEastAsia" w:hAnsiTheme="minorHAnsi"/>
                <w:noProof/>
                <w:sz w:val="24"/>
                <w:szCs w:val="24"/>
                <w:lang w:eastAsia="sl-SI"/>
              </w:rPr>
              <w:tab/>
            </w:r>
            <w:r w:rsidRPr="00DF03DC">
              <w:rPr>
                <w:rStyle w:val="Hyperlink"/>
                <w:noProof/>
              </w:rPr>
              <w:t>ZKNMP-0004: Predpis zdravila</w:t>
            </w:r>
            <w:r>
              <w:rPr>
                <w:noProof/>
                <w:webHidden/>
              </w:rPr>
              <w:tab/>
            </w:r>
            <w:r>
              <w:rPr>
                <w:noProof/>
                <w:webHidden/>
              </w:rPr>
              <w:fldChar w:fldCharType="begin"/>
            </w:r>
            <w:r>
              <w:rPr>
                <w:noProof/>
                <w:webHidden/>
              </w:rPr>
              <w:instrText xml:space="preserve"> PAGEREF _Toc194989287 \h </w:instrText>
            </w:r>
            <w:r>
              <w:rPr>
                <w:noProof/>
                <w:webHidden/>
              </w:rPr>
            </w:r>
            <w:r>
              <w:rPr>
                <w:noProof/>
                <w:webHidden/>
              </w:rPr>
              <w:fldChar w:fldCharType="separate"/>
            </w:r>
            <w:r w:rsidR="00AE5962">
              <w:rPr>
                <w:noProof/>
                <w:webHidden/>
              </w:rPr>
              <w:t>156</w:t>
            </w:r>
            <w:r>
              <w:rPr>
                <w:noProof/>
                <w:webHidden/>
              </w:rPr>
              <w:fldChar w:fldCharType="end"/>
            </w:r>
          </w:hyperlink>
        </w:p>
        <w:p w14:paraId="7B45A78C" w14:textId="287C31F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8" w:history="1">
            <w:r w:rsidRPr="00DF03DC">
              <w:rPr>
                <w:rStyle w:val="Hyperlink"/>
                <w:noProof/>
              </w:rPr>
              <w:t>3.2.13.5</w:t>
            </w:r>
            <w:r>
              <w:rPr>
                <w:rFonts w:asciiTheme="minorHAnsi" w:eastAsiaTheme="minorEastAsia" w:hAnsiTheme="minorHAnsi"/>
                <w:noProof/>
                <w:sz w:val="24"/>
                <w:szCs w:val="24"/>
                <w:lang w:eastAsia="sl-SI"/>
              </w:rPr>
              <w:tab/>
            </w:r>
            <w:r w:rsidRPr="00DF03DC">
              <w:rPr>
                <w:rStyle w:val="Hyperlink"/>
                <w:noProof/>
              </w:rPr>
              <w:t>ZKNMP-0005: Predpis terapije</w:t>
            </w:r>
            <w:r>
              <w:rPr>
                <w:noProof/>
                <w:webHidden/>
              </w:rPr>
              <w:tab/>
            </w:r>
            <w:r>
              <w:rPr>
                <w:noProof/>
                <w:webHidden/>
              </w:rPr>
              <w:fldChar w:fldCharType="begin"/>
            </w:r>
            <w:r>
              <w:rPr>
                <w:noProof/>
                <w:webHidden/>
              </w:rPr>
              <w:instrText xml:space="preserve"> PAGEREF _Toc194989288 \h </w:instrText>
            </w:r>
            <w:r>
              <w:rPr>
                <w:noProof/>
                <w:webHidden/>
              </w:rPr>
            </w:r>
            <w:r>
              <w:rPr>
                <w:noProof/>
                <w:webHidden/>
              </w:rPr>
              <w:fldChar w:fldCharType="separate"/>
            </w:r>
            <w:r w:rsidR="00AE5962">
              <w:rPr>
                <w:noProof/>
                <w:webHidden/>
              </w:rPr>
              <w:t>156</w:t>
            </w:r>
            <w:r>
              <w:rPr>
                <w:noProof/>
                <w:webHidden/>
              </w:rPr>
              <w:fldChar w:fldCharType="end"/>
            </w:r>
          </w:hyperlink>
        </w:p>
        <w:p w14:paraId="3A39AADC" w14:textId="0BD4C31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89" w:history="1">
            <w:r w:rsidRPr="00DF03DC">
              <w:rPr>
                <w:rStyle w:val="Hyperlink"/>
                <w:noProof/>
              </w:rPr>
              <w:t>3.2.13.6</w:t>
            </w:r>
            <w:r>
              <w:rPr>
                <w:rFonts w:asciiTheme="minorHAnsi" w:eastAsiaTheme="minorEastAsia" w:hAnsiTheme="minorHAnsi"/>
                <w:noProof/>
                <w:sz w:val="24"/>
                <w:szCs w:val="24"/>
                <w:lang w:eastAsia="sl-SI"/>
              </w:rPr>
              <w:tab/>
            </w:r>
            <w:r w:rsidRPr="00DF03DC">
              <w:rPr>
                <w:rStyle w:val="Hyperlink"/>
                <w:noProof/>
              </w:rPr>
              <w:t>ZKNMP-0006: Predpis posega</w:t>
            </w:r>
            <w:r>
              <w:rPr>
                <w:noProof/>
                <w:webHidden/>
              </w:rPr>
              <w:tab/>
            </w:r>
            <w:r>
              <w:rPr>
                <w:noProof/>
                <w:webHidden/>
              </w:rPr>
              <w:fldChar w:fldCharType="begin"/>
            </w:r>
            <w:r>
              <w:rPr>
                <w:noProof/>
                <w:webHidden/>
              </w:rPr>
              <w:instrText xml:space="preserve"> PAGEREF _Toc194989289 \h </w:instrText>
            </w:r>
            <w:r>
              <w:rPr>
                <w:noProof/>
                <w:webHidden/>
              </w:rPr>
            </w:r>
            <w:r>
              <w:rPr>
                <w:noProof/>
                <w:webHidden/>
              </w:rPr>
              <w:fldChar w:fldCharType="separate"/>
            </w:r>
            <w:r w:rsidR="00AE5962">
              <w:rPr>
                <w:noProof/>
                <w:webHidden/>
              </w:rPr>
              <w:t>157</w:t>
            </w:r>
            <w:r>
              <w:rPr>
                <w:noProof/>
                <w:webHidden/>
              </w:rPr>
              <w:fldChar w:fldCharType="end"/>
            </w:r>
          </w:hyperlink>
        </w:p>
        <w:p w14:paraId="515C7D48" w14:textId="41A903F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0" w:history="1">
            <w:r w:rsidRPr="00DF03DC">
              <w:rPr>
                <w:rStyle w:val="Hyperlink"/>
                <w:noProof/>
              </w:rPr>
              <w:t>3.2.13.7</w:t>
            </w:r>
            <w:r>
              <w:rPr>
                <w:rFonts w:asciiTheme="minorHAnsi" w:eastAsiaTheme="minorEastAsia" w:hAnsiTheme="minorHAnsi"/>
                <w:noProof/>
                <w:sz w:val="24"/>
                <w:szCs w:val="24"/>
                <w:lang w:eastAsia="sl-SI"/>
              </w:rPr>
              <w:tab/>
            </w:r>
            <w:r w:rsidRPr="00DF03DC">
              <w:rPr>
                <w:rStyle w:val="Hyperlink"/>
                <w:noProof/>
              </w:rPr>
              <w:t>ZKNMP-0007: Predpis preiskave</w:t>
            </w:r>
            <w:r>
              <w:rPr>
                <w:noProof/>
                <w:webHidden/>
              </w:rPr>
              <w:tab/>
            </w:r>
            <w:r>
              <w:rPr>
                <w:noProof/>
                <w:webHidden/>
              </w:rPr>
              <w:fldChar w:fldCharType="begin"/>
            </w:r>
            <w:r>
              <w:rPr>
                <w:noProof/>
                <w:webHidden/>
              </w:rPr>
              <w:instrText xml:space="preserve"> PAGEREF _Toc194989290 \h </w:instrText>
            </w:r>
            <w:r>
              <w:rPr>
                <w:noProof/>
                <w:webHidden/>
              </w:rPr>
            </w:r>
            <w:r>
              <w:rPr>
                <w:noProof/>
                <w:webHidden/>
              </w:rPr>
              <w:fldChar w:fldCharType="separate"/>
            </w:r>
            <w:r w:rsidR="00AE5962">
              <w:rPr>
                <w:noProof/>
                <w:webHidden/>
              </w:rPr>
              <w:t>157</w:t>
            </w:r>
            <w:r>
              <w:rPr>
                <w:noProof/>
                <w:webHidden/>
              </w:rPr>
              <w:fldChar w:fldCharType="end"/>
            </w:r>
          </w:hyperlink>
        </w:p>
        <w:p w14:paraId="643F184F" w14:textId="6B16C884"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291" w:history="1">
            <w:r w:rsidRPr="00DF03DC">
              <w:rPr>
                <w:rStyle w:val="Hyperlink"/>
                <w:noProof/>
              </w:rPr>
              <w:t>3.2.14</w:t>
            </w:r>
            <w:r>
              <w:rPr>
                <w:rFonts w:asciiTheme="minorHAnsi" w:eastAsiaTheme="minorEastAsia" w:hAnsiTheme="minorHAnsi"/>
                <w:noProof/>
                <w:sz w:val="24"/>
                <w:szCs w:val="24"/>
                <w:lang w:eastAsia="sl-SI"/>
              </w:rPr>
              <w:tab/>
            </w:r>
            <w:r w:rsidRPr="00DF03DC">
              <w:rPr>
                <w:rStyle w:val="Hyperlink"/>
                <w:noProof/>
              </w:rPr>
              <w:t>Vodja izmene NMP (VIzNMP)</w:t>
            </w:r>
            <w:r>
              <w:rPr>
                <w:noProof/>
                <w:webHidden/>
              </w:rPr>
              <w:tab/>
            </w:r>
            <w:r>
              <w:rPr>
                <w:noProof/>
                <w:webHidden/>
              </w:rPr>
              <w:fldChar w:fldCharType="begin"/>
            </w:r>
            <w:r>
              <w:rPr>
                <w:noProof/>
                <w:webHidden/>
              </w:rPr>
              <w:instrText xml:space="preserve"> PAGEREF _Toc194989291 \h </w:instrText>
            </w:r>
            <w:r>
              <w:rPr>
                <w:noProof/>
                <w:webHidden/>
              </w:rPr>
            </w:r>
            <w:r>
              <w:rPr>
                <w:noProof/>
                <w:webHidden/>
              </w:rPr>
              <w:fldChar w:fldCharType="separate"/>
            </w:r>
            <w:r w:rsidR="00AE5962">
              <w:rPr>
                <w:noProof/>
                <w:webHidden/>
              </w:rPr>
              <w:t>157</w:t>
            </w:r>
            <w:r>
              <w:rPr>
                <w:noProof/>
                <w:webHidden/>
              </w:rPr>
              <w:fldChar w:fldCharType="end"/>
            </w:r>
          </w:hyperlink>
        </w:p>
        <w:p w14:paraId="639470C7" w14:textId="6F73601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2" w:history="1">
            <w:r w:rsidRPr="00DF03DC">
              <w:rPr>
                <w:rStyle w:val="Hyperlink"/>
                <w:noProof/>
              </w:rPr>
              <w:t>3.2.14.1</w:t>
            </w:r>
            <w:r>
              <w:rPr>
                <w:rFonts w:asciiTheme="minorHAnsi" w:eastAsiaTheme="minorEastAsia" w:hAnsiTheme="minorHAnsi"/>
                <w:noProof/>
                <w:sz w:val="24"/>
                <w:szCs w:val="24"/>
                <w:lang w:eastAsia="sl-SI"/>
              </w:rPr>
              <w:tab/>
            </w:r>
            <w:r w:rsidRPr="00DF03DC">
              <w:rPr>
                <w:rStyle w:val="Hyperlink"/>
                <w:noProof/>
              </w:rPr>
              <w:t>VIzNMP -0001: Pregled razporeda izmene</w:t>
            </w:r>
            <w:r>
              <w:rPr>
                <w:noProof/>
                <w:webHidden/>
              </w:rPr>
              <w:tab/>
            </w:r>
            <w:r>
              <w:rPr>
                <w:noProof/>
                <w:webHidden/>
              </w:rPr>
              <w:fldChar w:fldCharType="begin"/>
            </w:r>
            <w:r>
              <w:rPr>
                <w:noProof/>
                <w:webHidden/>
              </w:rPr>
              <w:instrText xml:space="preserve"> PAGEREF _Toc194989292 \h </w:instrText>
            </w:r>
            <w:r>
              <w:rPr>
                <w:noProof/>
                <w:webHidden/>
              </w:rPr>
            </w:r>
            <w:r>
              <w:rPr>
                <w:noProof/>
                <w:webHidden/>
              </w:rPr>
              <w:fldChar w:fldCharType="separate"/>
            </w:r>
            <w:r w:rsidR="00AE5962">
              <w:rPr>
                <w:noProof/>
                <w:webHidden/>
              </w:rPr>
              <w:t>158</w:t>
            </w:r>
            <w:r>
              <w:rPr>
                <w:noProof/>
                <w:webHidden/>
              </w:rPr>
              <w:fldChar w:fldCharType="end"/>
            </w:r>
          </w:hyperlink>
        </w:p>
        <w:p w14:paraId="50B77994" w14:textId="2E2B046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3" w:history="1">
            <w:r w:rsidRPr="00DF03DC">
              <w:rPr>
                <w:rStyle w:val="Hyperlink"/>
                <w:noProof/>
              </w:rPr>
              <w:t>3.2.14.2</w:t>
            </w:r>
            <w:r>
              <w:rPr>
                <w:rFonts w:asciiTheme="minorHAnsi" w:eastAsiaTheme="minorEastAsia" w:hAnsiTheme="minorHAnsi"/>
                <w:noProof/>
                <w:sz w:val="24"/>
                <w:szCs w:val="24"/>
                <w:lang w:eastAsia="sl-SI"/>
              </w:rPr>
              <w:tab/>
            </w:r>
            <w:r w:rsidRPr="00DF03DC">
              <w:rPr>
                <w:rStyle w:val="Hyperlink"/>
                <w:noProof/>
              </w:rPr>
              <w:t>VIzNMP -0002: Spremljanje realizacije plana izmene</w:t>
            </w:r>
            <w:r>
              <w:rPr>
                <w:noProof/>
                <w:webHidden/>
              </w:rPr>
              <w:tab/>
            </w:r>
            <w:r>
              <w:rPr>
                <w:noProof/>
                <w:webHidden/>
              </w:rPr>
              <w:fldChar w:fldCharType="begin"/>
            </w:r>
            <w:r>
              <w:rPr>
                <w:noProof/>
                <w:webHidden/>
              </w:rPr>
              <w:instrText xml:space="preserve"> PAGEREF _Toc194989293 \h </w:instrText>
            </w:r>
            <w:r>
              <w:rPr>
                <w:noProof/>
                <w:webHidden/>
              </w:rPr>
            </w:r>
            <w:r>
              <w:rPr>
                <w:noProof/>
                <w:webHidden/>
              </w:rPr>
              <w:fldChar w:fldCharType="separate"/>
            </w:r>
            <w:r w:rsidR="00AE5962">
              <w:rPr>
                <w:noProof/>
                <w:webHidden/>
              </w:rPr>
              <w:t>158</w:t>
            </w:r>
            <w:r>
              <w:rPr>
                <w:noProof/>
                <w:webHidden/>
              </w:rPr>
              <w:fldChar w:fldCharType="end"/>
            </w:r>
          </w:hyperlink>
        </w:p>
        <w:p w14:paraId="29C00333" w14:textId="14F8B66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4" w:history="1">
            <w:r w:rsidRPr="00DF03DC">
              <w:rPr>
                <w:rStyle w:val="Hyperlink"/>
                <w:noProof/>
              </w:rPr>
              <w:t>3.2.14.3</w:t>
            </w:r>
            <w:r>
              <w:rPr>
                <w:rFonts w:asciiTheme="minorHAnsi" w:eastAsiaTheme="minorEastAsia" w:hAnsiTheme="minorHAnsi"/>
                <w:noProof/>
                <w:sz w:val="24"/>
                <w:szCs w:val="24"/>
                <w:lang w:eastAsia="sl-SI"/>
              </w:rPr>
              <w:tab/>
            </w:r>
            <w:r w:rsidRPr="00DF03DC">
              <w:rPr>
                <w:rStyle w:val="Hyperlink"/>
                <w:noProof/>
              </w:rPr>
              <w:t>VIzNMP -0003: Vpogled v sestavo ekip v izmeni</w:t>
            </w:r>
            <w:r>
              <w:rPr>
                <w:noProof/>
                <w:webHidden/>
              </w:rPr>
              <w:tab/>
            </w:r>
            <w:r>
              <w:rPr>
                <w:noProof/>
                <w:webHidden/>
              </w:rPr>
              <w:fldChar w:fldCharType="begin"/>
            </w:r>
            <w:r>
              <w:rPr>
                <w:noProof/>
                <w:webHidden/>
              </w:rPr>
              <w:instrText xml:space="preserve"> PAGEREF _Toc194989294 \h </w:instrText>
            </w:r>
            <w:r>
              <w:rPr>
                <w:noProof/>
                <w:webHidden/>
              </w:rPr>
            </w:r>
            <w:r>
              <w:rPr>
                <w:noProof/>
                <w:webHidden/>
              </w:rPr>
              <w:fldChar w:fldCharType="separate"/>
            </w:r>
            <w:r w:rsidR="00AE5962">
              <w:rPr>
                <w:noProof/>
                <w:webHidden/>
              </w:rPr>
              <w:t>158</w:t>
            </w:r>
            <w:r>
              <w:rPr>
                <w:noProof/>
                <w:webHidden/>
              </w:rPr>
              <w:fldChar w:fldCharType="end"/>
            </w:r>
          </w:hyperlink>
        </w:p>
        <w:p w14:paraId="46478C9A" w14:textId="217D4DC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5" w:history="1">
            <w:r w:rsidRPr="00DF03DC">
              <w:rPr>
                <w:rStyle w:val="Hyperlink"/>
                <w:noProof/>
              </w:rPr>
              <w:t>3.2.14.4</w:t>
            </w:r>
            <w:r>
              <w:rPr>
                <w:rFonts w:asciiTheme="minorHAnsi" w:eastAsiaTheme="minorEastAsia" w:hAnsiTheme="minorHAnsi"/>
                <w:noProof/>
                <w:sz w:val="24"/>
                <w:szCs w:val="24"/>
                <w:lang w:eastAsia="sl-SI"/>
              </w:rPr>
              <w:tab/>
            </w:r>
            <w:r w:rsidRPr="00DF03DC">
              <w:rPr>
                <w:rStyle w:val="Hyperlink"/>
                <w:noProof/>
              </w:rPr>
              <w:t>VIzNMP -0004: Ad hoc komunikacija z ekipami in člani ekip v izmeni</w:t>
            </w:r>
            <w:r>
              <w:rPr>
                <w:noProof/>
                <w:webHidden/>
              </w:rPr>
              <w:tab/>
            </w:r>
            <w:r>
              <w:rPr>
                <w:noProof/>
                <w:webHidden/>
              </w:rPr>
              <w:fldChar w:fldCharType="begin"/>
            </w:r>
            <w:r>
              <w:rPr>
                <w:noProof/>
                <w:webHidden/>
              </w:rPr>
              <w:instrText xml:space="preserve"> PAGEREF _Toc194989295 \h </w:instrText>
            </w:r>
            <w:r>
              <w:rPr>
                <w:noProof/>
                <w:webHidden/>
              </w:rPr>
            </w:r>
            <w:r>
              <w:rPr>
                <w:noProof/>
                <w:webHidden/>
              </w:rPr>
              <w:fldChar w:fldCharType="separate"/>
            </w:r>
            <w:r w:rsidR="00AE5962">
              <w:rPr>
                <w:noProof/>
                <w:webHidden/>
              </w:rPr>
              <w:t>158</w:t>
            </w:r>
            <w:r>
              <w:rPr>
                <w:noProof/>
                <w:webHidden/>
              </w:rPr>
              <w:fldChar w:fldCharType="end"/>
            </w:r>
          </w:hyperlink>
        </w:p>
        <w:p w14:paraId="41E9B7F4" w14:textId="7306410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6" w:history="1">
            <w:r w:rsidRPr="00DF03DC">
              <w:rPr>
                <w:rStyle w:val="Hyperlink"/>
                <w:noProof/>
              </w:rPr>
              <w:t>3.2.14.5</w:t>
            </w:r>
            <w:r>
              <w:rPr>
                <w:rFonts w:asciiTheme="minorHAnsi" w:eastAsiaTheme="minorEastAsia" w:hAnsiTheme="minorHAnsi"/>
                <w:noProof/>
                <w:sz w:val="24"/>
                <w:szCs w:val="24"/>
                <w:lang w:eastAsia="sl-SI"/>
              </w:rPr>
              <w:tab/>
            </w:r>
            <w:r w:rsidRPr="00DF03DC">
              <w:rPr>
                <w:rStyle w:val="Hyperlink"/>
                <w:noProof/>
              </w:rPr>
              <w:t>VIzNMP -0005: Vpogled v kazalnike učinkovitosti</w:t>
            </w:r>
            <w:r>
              <w:rPr>
                <w:noProof/>
                <w:webHidden/>
              </w:rPr>
              <w:tab/>
            </w:r>
            <w:r>
              <w:rPr>
                <w:noProof/>
                <w:webHidden/>
              </w:rPr>
              <w:fldChar w:fldCharType="begin"/>
            </w:r>
            <w:r>
              <w:rPr>
                <w:noProof/>
                <w:webHidden/>
              </w:rPr>
              <w:instrText xml:space="preserve"> PAGEREF _Toc194989296 \h </w:instrText>
            </w:r>
            <w:r>
              <w:rPr>
                <w:noProof/>
                <w:webHidden/>
              </w:rPr>
            </w:r>
            <w:r>
              <w:rPr>
                <w:noProof/>
                <w:webHidden/>
              </w:rPr>
              <w:fldChar w:fldCharType="separate"/>
            </w:r>
            <w:r w:rsidR="00AE5962">
              <w:rPr>
                <w:noProof/>
                <w:webHidden/>
              </w:rPr>
              <w:t>159</w:t>
            </w:r>
            <w:r>
              <w:rPr>
                <w:noProof/>
                <w:webHidden/>
              </w:rPr>
              <w:fldChar w:fldCharType="end"/>
            </w:r>
          </w:hyperlink>
        </w:p>
        <w:p w14:paraId="3E42D479" w14:textId="1348361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7" w:history="1">
            <w:r w:rsidRPr="00DF03DC">
              <w:rPr>
                <w:rStyle w:val="Hyperlink"/>
                <w:noProof/>
              </w:rPr>
              <w:t>3.2.14.6</w:t>
            </w:r>
            <w:r>
              <w:rPr>
                <w:rFonts w:asciiTheme="minorHAnsi" w:eastAsiaTheme="minorEastAsia" w:hAnsiTheme="minorHAnsi"/>
                <w:noProof/>
                <w:sz w:val="24"/>
                <w:szCs w:val="24"/>
                <w:lang w:eastAsia="sl-SI"/>
              </w:rPr>
              <w:tab/>
            </w:r>
            <w:r w:rsidRPr="00DF03DC">
              <w:rPr>
                <w:rStyle w:val="Hyperlink"/>
                <w:noProof/>
              </w:rPr>
              <w:t>VIzNMP -0006: Pregled podatkov o intervencijah v teku</w:t>
            </w:r>
            <w:r>
              <w:rPr>
                <w:noProof/>
                <w:webHidden/>
              </w:rPr>
              <w:tab/>
            </w:r>
            <w:r>
              <w:rPr>
                <w:noProof/>
                <w:webHidden/>
              </w:rPr>
              <w:fldChar w:fldCharType="begin"/>
            </w:r>
            <w:r>
              <w:rPr>
                <w:noProof/>
                <w:webHidden/>
              </w:rPr>
              <w:instrText xml:space="preserve"> PAGEREF _Toc194989297 \h </w:instrText>
            </w:r>
            <w:r>
              <w:rPr>
                <w:noProof/>
                <w:webHidden/>
              </w:rPr>
            </w:r>
            <w:r>
              <w:rPr>
                <w:noProof/>
                <w:webHidden/>
              </w:rPr>
              <w:fldChar w:fldCharType="separate"/>
            </w:r>
            <w:r w:rsidR="00AE5962">
              <w:rPr>
                <w:noProof/>
                <w:webHidden/>
              </w:rPr>
              <w:t>159</w:t>
            </w:r>
            <w:r>
              <w:rPr>
                <w:noProof/>
                <w:webHidden/>
              </w:rPr>
              <w:fldChar w:fldCharType="end"/>
            </w:r>
          </w:hyperlink>
        </w:p>
        <w:p w14:paraId="24DDEEB7" w14:textId="1925EE5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8" w:history="1">
            <w:r w:rsidRPr="00DF03DC">
              <w:rPr>
                <w:rStyle w:val="Hyperlink"/>
                <w:noProof/>
              </w:rPr>
              <w:t>3.2.14.7</w:t>
            </w:r>
            <w:r>
              <w:rPr>
                <w:rFonts w:asciiTheme="minorHAnsi" w:eastAsiaTheme="minorEastAsia" w:hAnsiTheme="minorHAnsi"/>
                <w:noProof/>
                <w:sz w:val="24"/>
                <w:szCs w:val="24"/>
                <w:lang w:eastAsia="sl-SI"/>
              </w:rPr>
              <w:tab/>
            </w:r>
            <w:r w:rsidRPr="00DF03DC">
              <w:rPr>
                <w:rStyle w:val="Hyperlink"/>
                <w:noProof/>
              </w:rPr>
              <w:t>VIzNMP -0007: Sporočanje sprememb urnika</w:t>
            </w:r>
            <w:r>
              <w:rPr>
                <w:noProof/>
                <w:webHidden/>
              </w:rPr>
              <w:tab/>
            </w:r>
            <w:r>
              <w:rPr>
                <w:noProof/>
                <w:webHidden/>
              </w:rPr>
              <w:fldChar w:fldCharType="begin"/>
            </w:r>
            <w:r>
              <w:rPr>
                <w:noProof/>
                <w:webHidden/>
              </w:rPr>
              <w:instrText xml:space="preserve"> PAGEREF _Toc194989298 \h </w:instrText>
            </w:r>
            <w:r>
              <w:rPr>
                <w:noProof/>
                <w:webHidden/>
              </w:rPr>
            </w:r>
            <w:r>
              <w:rPr>
                <w:noProof/>
                <w:webHidden/>
              </w:rPr>
              <w:fldChar w:fldCharType="separate"/>
            </w:r>
            <w:r w:rsidR="00AE5962">
              <w:rPr>
                <w:noProof/>
                <w:webHidden/>
              </w:rPr>
              <w:t>159</w:t>
            </w:r>
            <w:r>
              <w:rPr>
                <w:noProof/>
                <w:webHidden/>
              </w:rPr>
              <w:fldChar w:fldCharType="end"/>
            </w:r>
          </w:hyperlink>
        </w:p>
        <w:p w14:paraId="711BA444" w14:textId="22F6540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299" w:history="1">
            <w:r w:rsidRPr="00DF03DC">
              <w:rPr>
                <w:rStyle w:val="Hyperlink"/>
                <w:noProof/>
              </w:rPr>
              <w:t>3.2.14.8</w:t>
            </w:r>
            <w:r>
              <w:rPr>
                <w:rFonts w:asciiTheme="minorHAnsi" w:eastAsiaTheme="minorEastAsia" w:hAnsiTheme="minorHAnsi"/>
                <w:noProof/>
                <w:sz w:val="24"/>
                <w:szCs w:val="24"/>
                <w:lang w:eastAsia="sl-SI"/>
              </w:rPr>
              <w:tab/>
            </w:r>
            <w:r w:rsidRPr="00DF03DC">
              <w:rPr>
                <w:rStyle w:val="Hyperlink"/>
                <w:noProof/>
              </w:rPr>
              <w:t>VIzNMP -0008: Seznanitev s trajanjem nerazpoložljivosti ekipe NMP</w:t>
            </w:r>
            <w:r>
              <w:rPr>
                <w:noProof/>
                <w:webHidden/>
              </w:rPr>
              <w:tab/>
            </w:r>
            <w:r>
              <w:rPr>
                <w:noProof/>
                <w:webHidden/>
              </w:rPr>
              <w:fldChar w:fldCharType="begin"/>
            </w:r>
            <w:r>
              <w:rPr>
                <w:noProof/>
                <w:webHidden/>
              </w:rPr>
              <w:instrText xml:space="preserve"> PAGEREF _Toc194989299 \h </w:instrText>
            </w:r>
            <w:r>
              <w:rPr>
                <w:noProof/>
                <w:webHidden/>
              </w:rPr>
            </w:r>
            <w:r>
              <w:rPr>
                <w:noProof/>
                <w:webHidden/>
              </w:rPr>
              <w:fldChar w:fldCharType="separate"/>
            </w:r>
            <w:r w:rsidR="00AE5962">
              <w:rPr>
                <w:noProof/>
                <w:webHidden/>
              </w:rPr>
              <w:t>159</w:t>
            </w:r>
            <w:r>
              <w:rPr>
                <w:noProof/>
                <w:webHidden/>
              </w:rPr>
              <w:fldChar w:fldCharType="end"/>
            </w:r>
          </w:hyperlink>
        </w:p>
        <w:p w14:paraId="4C79B0F9" w14:textId="1E198BC5"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300" w:history="1">
            <w:r w:rsidRPr="00DF03DC">
              <w:rPr>
                <w:rStyle w:val="Hyperlink"/>
                <w:noProof/>
              </w:rPr>
              <w:t>3.2.15</w:t>
            </w:r>
            <w:r>
              <w:rPr>
                <w:rFonts w:asciiTheme="minorHAnsi" w:eastAsiaTheme="minorEastAsia" w:hAnsiTheme="minorHAnsi"/>
                <w:noProof/>
                <w:sz w:val="24"/>
                <w:szCs w:val="24"/>
                <w:lang w:eastAsia="sl-SI"/>
              </w:rPr>
              <w:tab/>
            </w:r>
            <w:r w:rsidRPr="00DF03DC">
              <w:rPr>
                <w:rStyle w:val="Hyperlink"/>
                <w:noProof/>
              </w:rPr>
              <w:t>Vodja ekip NMP (VENMP)</w:t>
            </w:r>
            <w:r>
              <w:rPr>
                <w:noProof/>
                <w:webHidden/>
              </w:rPr>
              <w:tab/>
            </w:r>
            <w:r>
              <w:rPr>
                <w:noProof/>
                <w:webHidden/>
              </w:rPr>
              <w:fldChar w:fldCharType="begin"/>
            </w:r>
            <w:r>
              <w:rPr>
                <w:noProof/>
                <w:webHidden/>
              </w:rPr>
              <w:instrText xml:space="preserve"> PAGEREF _Toc194989300 \h </w:instrText>
            </w:r>
            <w:r>
              <w:rPr>
                <w:noProof/>
                <w:webHidden/>
              </w:rPr>
            </w:r>
            <w:r>
              <w:rPr>
                <w:noProof/>
                <w:webHidden/>
              </w:rPr>
              <w:fldChar w:fldCharType="separate"/>
            </w:r>
            <w:r w:rsidR="00AE5962">
              <w:rPr>
                <w:noProof/>
                <w:webHidden/>
              </w:rPr>
              <w:t>160</w:t>
            </w:r>
            <w:r>
              <w:rPr>
                <w:noProof/>
                <w:webHidden/>
              </w:rPr>
              <w:fldChar w:fldCharType="end"/>
            </w:r>
          </w:hyperlink>
        </w:p>
        <w:p w14:paraId="73872C6D" w14:textId="736B0E6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1" w:history="1">
            <w:r w:rsidRPr="00DF03DC">
              <w:rPr>
                <w:rStyle w:val="Hyperlink"/>
                <w:noProof/>
              </w:rPr>
              <w:t>3.2.15.1</w:t>
            </w:r>
            <w:r>
              <w:rPr>
                <w:rFonts w:asciiTheme="minorHAnsi" w:eastAsiaTheme="minorEastAsia" w:hAnsiTheme="minorHAnsi"/>
                <w:noProof/>
                <w:sz w:val="24"/>
                <w:szCs w:val="24"/>
                <w:lang w:eastAsia="sl-SI"/>
              </w:rPr>
              <w:tab/>
            </w:r>
            <w:r w:rsidRPr="00DF03DC">
              <w:rPr>
                <w:rStyle w:val="Hyperlink"/>
                <w:noProof/>
              </w:rPr>
              <w:t>VENMP-0001: Vpogled v stanje ekip NMP</w:t>
            </w:r>
            <w:r>
              <w:rPr>
                <w:noProof/>
                <w:webHidden/>
              </w:rPr>
              <w:tab/>
            </w:r>
            <w:r>
              <w:rPr>
                <w:noProof/>
                <w:webHidden/>
              </w:rPr>
              <w:fldChar w:fldCharType="begin"/>
            </w:r>
            <w:r>
              <w:rPr>
                <w:noProof/>
                <w:webHidden/>
              </w:rPr>
              <w:instrText xml:space="preserve"> PAGEREF _Toc194989301 \h </w:instrText>
            </w:r>
            <w:r>
              <w:rPr>
                <w:noProof/>
                <w:webHidden/>
              </w:rPr>
            </w:r>
            <w:r>
              <w:rPr>
                <w:noProof/>
                <w:webHidden/>
              </w:rPr>
              <w:fldChar w:fldCharType="separate"/>
            </w:r>
            <w:r w:rsidR="00AE5962">
              <w:rPr>
                <w:noProof/>
                <w:webHidden/>
              </w:rPr>
              <w:t>160</w:t>
            </w:r>
            <w:r>
              <w:rPr>
                <w:noProof/>
                <w:webHidden/>
              </w:rPr>
              <w:fldChar w:fldCharType="end"/>
            </w:r>
          </w:hyperlink>
        </w:p>
        <w:p w14:paraId="23C047FD" w14:textId="6C05F01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2" w:history="1">
            <w:r w:rsidRPr="00DF03DC">
              <w:rPr>
                <w:rStyle w:val="Hyperlink"/>
                <w:noProof/>
              </w:rPr>
              <w:t>3.2.15.2</w:t>
            </w:r>
            <w:r>
              <w:rPr>
                <w:rFonts w:asciiTheme="minorHAnsi" w:eastAsiaTheme="minorEastAsia" w:hAnsiTheme="minorHAnsi"/>
                <w:noProof/>
                <w:sz w:val="24"/>
                <w:szCs w:val="24"/>
                <w:lang w:eastAsia="sl-SI"/>
              </w:rPr>
              <w:tab/>
            </w:r>
            <w:r w:rsidRPr="00DF03DC">
              <w:rPr>
                <w:rStyle w:val="Hyperlink"/>
                <w:noProof/>
              </w:rPr>
              <w:t>VENMP-0002: Priprava urnika izmen</w:t>
            </w:r>
            <w:r>
              <w:rPr>
                <w:noProof/>
                <w:webHidden/>
              </w:rPr>
              <w:tab/>
            </w:r>
            <w:r>
              <w:rPr>
                <w:noProof/>
                <w:webHidden/>
              </w:rPr>
              <w:fldChar w:fldCharType="begin"/>
            </w:r>
            <w:r>
              <w:rPr>
                <w:noProof/>
                <w:webHidden/>
              </w:rPr>
              <w:instrText xml:space="preserve"> PAGEREF _Toc194989302 \h </w:instrText>
            </w:r>
            <w:r>
              <w:rPr>
                <w:noProof/>
                <w:webHidden/>
              </w:rPr>
            </w:r>
            <w:r>
              <w:rPr>
                <w:noProof/>
                <w:webHidden/>
              </w:rPr>
              <w:fldChar w:fldCharType="separate"/>
            </w:r>
            <w:r w:rsidR="00AE5962">
              <w:rPr>
                <w:noProof/>
                <w:webHidden/>
              </w:rPr>
              <w:t>160</w:t>
            </w:r>
            <w:r>
              <w:rPr>
                <w:noProof/>
                <w:webHidden/>
              </w:rPr>
              <w:fldChar w:fldCharType="end"/>
            </w:r>
          </w:hyperlink>
        </w:p>
        <w:p w14:paraId="22966817" w14:textId="097849E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3" w:history="1">
            <w:r w:rsidRPr="00DF03DC">
              <w:rPr>
                <w:rStyle w:val="Hyperlink"/>
                <w:noProof/>
              </w:rPr>
              <w:t>3.2.15.3</w:t>
            </w:r>
            <w:r>
              <w:rPr>
                <w:rFonts w:asciiTheme="minorHAnsi" w:eastAsiaTheme="minorEastAsia" w:hAnsiTheme="minorHAnsi"/>
                <w:noProof/>
                <w:sz w:val="24"/>
                <w:szCs w:val="24"/>
                <w:lang w:eastAsia="sl-SI"/>
              </w:rPr>
              <w:tab/>
            </w:r>
            <w:r w:rsidRPr="00DF03DC">
              <w:rPr>
                <w:rStyle w:val="Hyperlink"/>
                <w:noProof/>
              </w:rPr>
              <w:t>VENMP-0003: Spremljanje uspešnosti ekip</w:t>
            </w:r>
            <w:r>
              <w:rPr>
                <w:noProof/>
                <w:webHidden/>
              </w:rPr>
              <w:tab/>
            </w:r>
            <w:r>
              <w:rPr>
                <w:noProof/>
                <w:webHidden/>
              </w:rPr>
              <w:fldChar w:fldCharType="begin"/>
            </w:r>
            <w:r>
              <w:rPr>
                <w:noProof/>
                <w:webHidden/>
              </w:rPr>
              <w:instrText xml:space="preserve"> PAGEREF _Toc194989303 \h </w:instrText>
            </w:r>
            <w:r>
              <w:rPr>
                <w:noProof/>
                <w:webHidden/>
              </w:rPr>
            </w:r>
            <w:r>
              <w:rPr>
                <w:noProof/>
                <w:webHidden/>
              </w:rPr>
              <w:fldChar w:fldCharType="separate"/>
            </w:r>
            <w:r w:rsidR="00AE5962">
              <w:rPr>
                <w:noProof/>
                <w:webHidden/>
              </w:rPr>
              <w:t>160</w:t>
            </w:r>
            <w:r>
              <w:rPr>
                <w:noProof/>
                <w:webHidden/>
              </w:rPr>
              <w:fldChar w:fldCharType="end"/>
            </w:r>
          </w:hyperlink>
        </w:p>
        <w:p w14:paraId="7F23F027" w14:textId="0C6AAD6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4" w:history="1">
            <w:r w:rsidRPr="00DF03DC">
              <w:rPr>
                <w:rStyle w:val="Hyperlink"/>
                <w:noProof/>
              </w:rPr>
              <w:t>3.2.15.4</w:t>
            </w:r>
            <w:r>
              <w:rPr>
                <w:rFonts w:asciiTheme="minorHAnsi" w:eastAsiaTheme="minorEastAsia" w:hAnsiTheme="minorHAnsi"/>
                <w:noProof/>
                <w:sz w:val="24"/>
                <w:szCs w:val="24"/>
                <w:lang w:eastAsia="sl-SI"/>
              </w:rPr>
              <w:tab/>
            </w:r>
            <w:r w:rsidRPr="00DF03DC">
              <w:rPr>
                <w:rStyle w:val="Hyperlink"/>
                <w:noProof/>
              </w:rPr>
              <w:t>VENMP-0004: Vpogled v razpoložljivost voznega parka</w:t>
            </w:r>
            <w:r>
              <w:rPr>
                <w:noProof/>
                <w:webHidden/>
              </w:rPr>
              <w:tab/>
            </w:r>
            <w:r>
              <w:rPr>
                <w:noProof/>
                <w:webHidden/>
              </w:rPr>
              <w:fldChar w:fldCharType="begin"/>
            </w:r>
            <w:r>
              <w:rPr>
                <w:noProof/>
                <w:webHidden/>
              </w:rPr>
              <w:instrText xml:space="preserve"> PAGEREF _Toc194989304 \h </w:instrText>
            </w:r>
            <w:r>
              <w:rPr>
                <w:noProof/>
                <w:webHidden/>
              </w:rPr>
            </w:r>
            <w:r>
              <w:rPr>
                <w:noProof/>
                <w:webHidden/>
              </w:rPr>
              <w:fldChar w:fldCharType="separate"/>
            </w:r>
            <w:r w:rsidR="00AE5962">
              <w:rPr>
                <w:noProof/>
                <w:webHidden/>
              </w:rPr>
              <w:t>161</w:t>
            </w:r>
            <w:r>
              <w:rPr>
                <w:noProof/>
                <w:webHidden/>
              </w:rPr>
              <w:fldChar w:fldCharType="end"/>
            </w:r>
          </w:hyperlink>
        </w:p>
        <w:p w14:paraId="20C0F20B" w14:textId="16979AD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5" w:history="1">
            <w:r w:rsidRPr="00DF03DC">
              <w:rPr>
                <w:rStyle w:val="Hyperlink"/>
                <w:noProof/>
              </w:rPr>
              <w:t>3.2.15.5</w:t>
            </w:r>
            <w:r>
              <w:rPr>
                <w:rFonts w:asciiTheme="minorHAnsi" w:eastAsiaTheme="minorEastAsia" w:hAnsiTheme="minorHAnsi"/>
                <w:noProof/>
                <w:sz w:val="24"/>
                <w:szCs w:val="24"/>
                <w:lang w:eastAsia="sl-SI"/>
              </w:rPr>
              <w:tab/>
            </w:r>
            <w:r w:rsidRPr="00DF03DC">
              <w:rPr>
                <w:rStyle w:val="Hyperlink"/>
                <w:noProof/>
              </w:rPr>
              <w:t>VENMP-0005: Pregled podatkov o intervencijah v teku</w:t>
            </w:r>
            <w:r>
              <w:rPr>
                <w:noProof/>
                <w:webHidden/>
              </w:rPr>
              <w:tab/>
            </w:r>
            <w:r>
              <w:rPr>
                <w:noProof/>
                <w:webHidden/>
              </w:rPr>
              <w:fldChar w:fldCharType="begin"/>
            </w:r>
            <w:r>
              <w:rPr>
                <w:noProof/>
                <w:webHidden/>
              </w:rPr>
              <w:instrText xml:space="preserve"> PAGEREF _Toc194989305 \h </w:instrText>
            </w:r>
            <w:r>
              <w:rPr>
                <w:noProof/>
                <w:webHidden/>
              </w:rPr>
            </w:r>
            <w:r>
              <w:rPr>
                <w:noProof/>
                <w:webHidden/>
              </w:rPr>
              <w:fldChar w:fldCharType="separate"/>
            </w:r>
            <w:r w:rsidR="00AE5962">
              <w:rPr>
                <w:noProof/>
                <w:webHidden/>
              </w:rPr>
              <w:t>161</w:t>
            </w:r>
            <w:r>
              <w:rPr>
                <w:noProof/>
                <w:webHidden/>
              </w:rPr>
              <w:fldChar w:fldCharType="end"/>
            </w:r>
          </w:hyperlink>
        </w:p>
        <w:p w14:paraId="25125CCD" w14:textId="11728907"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306" w:history="1">
            <w:r w:rsidRPr="00DF03DC">
              <w:rPr>
                <w:rStyle w:val="Hyperlink"/>
                <w:noProof/>
              </w:rPr>
              <w:t>3.2.16</w:t>
            </w:r>
            <w:r>
              <w:rPr>
                <w:rFonts w:asciiTheme="minorHAnsi" w:eastAsiaTheme="minorEastAsia" w:hAnsiTheme="minorHAnsi"/>
                <w:noProof/>
                <w:sz w:val="24"/>
                <w:szCs w:val="24"/>
                <w:lang w:eastAsia="sl-SI"/>
              </w:rPr>
              <w:tab/>
            </w:r>
            <w:r w:rsidRPr="00DF03DC">
              <w:rPr>
                <w:rStyle w:val="Hyperlink"/>
                <w:noProof/>
              </w:rPr>
              <w:t>Vodja zdravnikov NMP (VZNMP)</w:t>
            </w:r>
            <w:r>
              <w:rPr>
                <w:noProof/>
                <w:webHidden/>
              </w:rPr>
              <w:tab/>
            </w:r>
            <w:r>
              <w:rPr>
                <w:noProof/>
                <w:webHidden/>
              </w:rPr>
              <w:fldChar w:fldCharType="begin"/>
            </w:r>
            <w:r>
              <w:rPr>
                <w:noProof/>
                <w:webHidden/>
              </w:rPr>
              <w:instrText xml:space="preserve"> PAGEREF _Toc194989306 \h </w:instrText>
            </w:r>
            <w:r>
              <w:rPr>
                <w:noProof/>
                <w:webHidden/>
              </w:rPr>
            </w:r>
            <w:r>
              <w:rPr>
                <w:noProof/>
                <w:webHidden/>
              </w:rPr>
              <w:fldChar w:fldCharType="separate"/>
            </w:r>
            <w:r w:rsidR="00AE5962">
              <w:rPr>
                <w:noProof/>
                <w:webHidden/>
              </w:rPr>
              <w:t>161</w:t>
            </w:r>
            <w:r>
              <w:rPr>
                <w:noProof/>
                <w:webHidden/>
              </w:rPr>
              <w:fldChar w:fldCharType="end"/>
            </w:r>
          </w:hyperlink>
        </w:p>
        <w:p w14:paraId="4C7EDEEB" w14:textId="7112345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7" w:history="1">
            <w:r w:rsidRPr="00DF03DC">
              <w:rPr>
                <w:rStyle w:val="Hyperlink"/>
                <w:noProof/>
              </w:rPr>
              <w:t>3.2.16.1</w:t>
            </w:r>
            <w:r>
              <w:rPr>
                <w:rFonts w:asciiTheme="minorHAnsi" w:eastAsiaTheme="minorEastAsia" w:hAnsiTheme="minorHAnsi"/>
                <w:noProof/>
                <w:sz w:val="24"/>
                <w:szCs w:val="24"/>
                <w:lang w:eastAsia="sl-SI"/>
              </w:rPr>
              <w:tab/>
            </w:r>
            <w:r w:rsidRPr="00DF03DC">
              <w:rPr>
                <w:rStyle w:val="Hyperlink"/>
                <w:noProof/>
              </w:rPr>
              <w:t>VZNMP-0001: Vpogled v stanje ekip NMP</w:t>
            </w:r>
            <w:r>
              <w:rPr>
                <w:noProof/>
                <w:webHidden/>
              </w:rPr>
              <w:tab/>
            </w:r>
            <w:r>
              <w:rPr>
                <w:noProof/>
                <w:webHidden/>
              </w:rPr>
              <w:fldChar w:fldCharType="begin"/>
            </w:r>
            <w:r>
              <w:rPr>
                <w:noProof/>
                <w:webHidden/>
              </w:rPr>
              <w:instrText xml:space="preserve"> PAGEREF _Toc194989307 \h </w:instrText>
            </w:r>
            <w:r>
              <w:rPr>
                <w:noProof/>
                <w:webHidden/>
              </w:rPr>
            </w:r>
            <w:r>
              <w:rPr>
                <w:noProof/>
                <w:webHidden/>
              </w:rPr>
              <w:fldChar w:fldCharType="separate"/>
            </w:r>
            <w:r w:rsidR="00AE5962">
              <w:rPr>
                <w:noProof/>
                <w:webHidden/>
              </w:rPr>
              <w:t>161</w:t>
            </w:r>
            <w:r>
              <w:rPr>
                <w:noProof/>
                <w:webHidden/>
              </w:rPr>
              <w:fldChar w:fldCharType="end"/>
            </w:r>
          </w:hyperlink>
        </w:p>
        <w:p w14:paraId="3A3AAAEC" w14:textId="481280C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8" w:history="1">
            <w:r w:rsidRPr="00DF03DC">
              <w:rPr>
                <w:rStyle w:val="Hyperlink"/>
                <w:noProof/>
              </w:rPr>
              <w:t>3.2.16.2</w:t>
            </w:r>
            <w:r>
              <w:rPr>
                <w:rFonts w:asciiTheme="minorHAnsi" w:eastAsiaTheme="minorEastAsia" w:hAnsiTheme="minorHAnsi"/>
                <w:noProof/>
                <w:sz w:val="24"/>
                <w:szCs w:val="24"/>
                <w:lang w:eastAsia="sl-SI"/>
              </w:rPr>
              <w:tab/>
            </w:r>
            <w:r w:rsidRPr="00DF03DC">
              <w:rPr>
                <w:rStyle w:val="Hyperlink"/>
                <w:noProof/>
              </w:rPr>
              <w:t>VZNMP-0002: Priprava urnika zdravnikov v izmenah</w:t>
            </w:r>
            <w:r>
              <w:rPr>
                <w:noProof/>
                <w:webHidden/>
              </w:rPr>
              <w:tab/>
            </w:r>
            <w:r>
              <w:rPr>
                <w:noProof/>
                <w:webHidden/>
              </w:rPr>
              <w:fldChar w:fldCharType="begin"/>
            </w:r>
            <w:r>
              <w:rPr>
                <w:noProof/>
                <w:webHidden/>
              </w:rPr>
              <w:instrText xml:space="preserve"> PAGEREF _Toc194989308 \h </w:instrText>
            </w:r>
            <w:r>
              <w:rPr>
                <w:noProof/>
                <w:webHidden/>
              </w:rPr>
            </w:r>
            <w:r>
              <w:rPr>
                <w:noProof/>
                <w:webHidden/>
              </w:rPr>
              <w:fldChar w:fldCharType="separate"/>
            </w:r>
            <w:r w:rsidR="00AE5962">
              <w:rPr>
                <w:noProof/>
                <w:webHidden/>
              </w:rPr>
              <w:t>162</w:t>
            </w:r>
            <w:r>
              <w:rPr>
                <w:noProof/>
                <w:webHidden/>
              </w:rPr>
              <w:fldChar w:fldCharType="end"/>
            </w:r>
          </w:hyperlink>
        </w:p>
        <w:p w14:paraId="77BBF97F" w14:textId="22261F7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09" w:history="1">
            <w:r w:rsidRPr="00DF03DC">
              <w:rPr>
                <w:rStyle w:val="Hyperlink"/>
                <w:noProof/>
              </w:rPr>
              <w:t>3.2.16.3</w:t>
            </w:r>
            <w:r>
              <w:rPr>
                <w:rFonts w:asciiTheme="minorHAnsi" w:eastAsiaTheme="minorEastAsia" w:hAnsiTheme="minorHAnsi"/>
                <w:noProof/>
                <w:sz w:val="24"/>
                <w:szCs w:val="24"/>
                <w:lang w:eastAsia="sl-SI"/>
              </w:rPr>
              <w:tab/>
            </w:r>
            <w:r w:rsidRPr="00DF03DC">
              <w:rPr>
                <w:rStyle w:val="Hyperlink"/>
                <w:noProof/>
              </w:rPr>
              <w:t>VZNMP-0003: Spremljanje uspešnosti ekip</w:t>
            </w:r>
            <w:r>
              <w:rPr>
                <w:noProof/>
                <w:webHidden/>
              </w:rPr>
              <w:tab/>
            </w:r>
            <w:r>
              <w:rPr>
                <w:noProof/>
                <w:webHidden/>
              </w:rPr>
              <w:fldChar w:fldCharType="begin"/>
            </w:r>
            <w:r>
              <w:rPr>
                <w:noProof/>
                <w:webHidden/>
              </w:rPr>
              <w:instrText xml:space="preserve"> PAGEREF _Toc194989309 \h </w:instrText>
            </w:r>
            <w:r>
              <w:rPr>
                <w:noProof/>
                <w:webHidden/>
              </w:rPr>
            </w:r>
            <w:r>
              <w:rPr>
                <w:noProof/>
                <w:webHidden/>
              </w:rPr>
              <w:fldChar w:fldCharType="separate"/>
            </w:r>
            <w:r w:rsidR="00AE5962">
              <w:rPr>
                <w:noProof/>
                <w:webHidden/>
              </w:rPr>
              <w:t>162</w:t>
            </w:r>
            <w:r>
              <w:rPr>
                <w:noProof/>
                <w:webHidden/>
              </w:rPr>
              <w:fldChar w:fldCharType="end"/>
            </w:r>
          </w:hyperlink>
        </w:p>
        <w:p w14:paraId="015F6E35" w14:textId="6DA041C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0" w:history="1">
            <w:r w:rsidRPr="00DF03DC">
              <w:rPr>
                <w:rStyle w:val="Hyperlink"/>
                <w:noProof/>
              </w:rPr>
              <w:t>3.2.16.4</w:t>
            </w:r>
            <w:r>
              <w:rPr>
                <w:rFonts w:asciiTheme="minorHAnsi" w:eastAsiaTheme="minorEastAsia" w:hAnsiTheme="minorHAnsi"/>
                <w:noProof/>
                <w:sz w:val="24"/>
                <w:szCs w:val="24"/>
                <w:lang w:eastAsia="sl-SI"/>
              </w:rPr>
              <w:tab/>
            </w:r>
            <w:r w:rsidRPr="00DF03DC">
              <w:rPr>
                <w:rStyle w:val="Hyperlink"/>
                <w:noProof/>
              </w:rPr>
              <w:t>VZNMP-0004: Vpogled v razpoložljivost voznega parka</w:t>
            </w:r>
            <w:r>
              <w:rPr>
                <w:noProof/>
                <w:webHidden/>
              </w:rPr>
              <w:tab/>
            </w:r>
            <w:r>
              <w:rPr>
                <w:noProof/>
                <w:webHidden/>
              </w:rPr>
              <w:fldChar w:fldCharType="begin"/>
            </w:r>
            <w:r>
              <w:rPr>
                <w:noProof/>
                <w:webHidden/>
              </w:rPr>
              <w:instrText xml:space="preserve"> PAGEREF _Toc194989310 \h </w:instrText>
            </w:r>
            <w:r>
              <w:rPr>
                <w:noProof/>
                <w:webHidden/>
              </w:rPr>
            </w:r>
            <w:r>
              <w:rPr>
                <w:noProof/>
                <w:webHidden/>
              </w:rPr>
              <w:fldChar w:fldCharType="separate"/>
            </w:r>
            <w:r w:rsidR="00AE5962">
              <w:rPr>
                <w:noProof/>
                <w:webHidden/>
              </w:rPr>
              <w:t>162</w:t>
            </w:r>
            <w:r>
              <w:rPr>
                <w:noProof/>
                <w:webHidden/>
              </w:rPr>
              <w:fldChar w:fldCharType="end"/>
            </w:r>
          </w:hyperlink>
        </w:p>
        <w:p w14:paraId="45139E7A" w14:textId="4D6CC6D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1" w:history="1">
            <w:r w:rsidRPr="00DF03DC">
              <w:rPr>
                <w:rStyle w:val="Hyperlink"/>
                <w:noProof/>
              </w:rPr>
              <w:t>3.2.16.5</w:t>
            </w:r>
            <w:r>
              <w:rPr>
                <w:rFonts w:asciiTheme="minorHAnsi" w:eastAsiaTheme="minorEastAsia" w:hAnsiTheme="minorHAnsi"/>
                <w:noProof/>
                <w:sz w:val="24"/>
                <w:szCs w:val="24"/>
                <w:lang w:eastAsia="sl-SI"/>
              </w:rPr>
              <w:tab/>
            </w:r>
            <w:r w:rsidRPr="00DF03DC">
              <w:rPr>
                <w:rStyle w:val="Hyperlink"/>
                <w:noProof/>
              </w:rPr>
              <w:t>VZNMP-0005: Pregled podatkov o intervencijah v teku</w:t>
            </w:r>
            <w:r>
              <w:rPr>
                <w:noProof/>
                <w:webHidden/>
              </w:rPr>
              <w:tab/>
            </w:r>
            <w:r>
              <w:rPr>
                <w:noProof/>
                <w:webHidden/>
              </w:rPr>
              <w:fldChar w:fldCharType="begin"/>
            </w:r>
            <w:r>
              <w:rPr>
                <w:noProof/>
                <w:webHidden/>
              </w:rPr>
              <w:instrText xml:space="preserve"> PAGEREF _Toc194989311 \h </w:instrText>
            </w:r>
            <w:r>
              <w:rPr>
                <w:noProof/>
                <w:webHidden/>
              </w:rPr>
            </w:r>
            <w:r>
              <w:rPr>
                <w:noProof/>
                <w:webHidden/>
              </w:rPr>
              <w:fldChar w:fldCharType="separate"/>
            </w:r>
            <w:r w:rsidR="00AE5962">
              <w:rPr>
                <w:noProof/>
                <w:webHidden/>
              </w:rPr>
              <w:t>162</w:t>
            </w:r>
            <w:r>
              <w:rPr>
                <w:noProof/>
                <w:webHidden/>
              </w:rPr>
              <w:fldChar w:fldCharType="end"/>
            </w:r>
          </w:hyperlink>
        </w:p>
        <w:p w14:paraId="1CB38325" w14:textId="58EB7FDE"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312" w:history="1">
            <w:r w:rsidRPr="00DF03DC">
              <w:rPr>
                <w:rStyle w:val="Hyperlink"/>
                <w:noProof/>
              </w:rPr>
              <w:t>3.2.17</w:t>
            </w:r>
            <w:r>
              <w:rPr>
                <w:rFonts w:asciiTheme="minorHAnsi" w:eastAsiaTheme="minorEastAsia" w:hAnsiTheme="minorHAnsi"/>
                <w:noProof/>
                <w:sz w:val="24"/>
                <w:szCs w:val="24"/>
                <w:lang w:eastAsia="sl-SI"/>
              </w:rPr>
              <w:tab/>
            </w:r>
            <w:r w:rsidRPr="00DF03DC">
              <w:rPr>
                <w:rStyle w:val="Hyperlink"/>
                <w:noProof/>
              </w:rPr>
              <w:t>Vodja voznega parka (VVP)</w:t>
            </w:r>
            <w:r>
              <w:rPr>
                <w:noProof/>
                <w:webHidden/>
              </w:rPr>
              <w:tab/>
            </w:r>
            <w:r>
              <w:rPr>
                <w:noProof/>
                <w:webHidden/>
              </w:rPr>
              <w:fldChar w:fldCharType="begin"/>
            </w:r>
            <w:r>
              <w:rPr>
                <w:noProof/>
                <w:webHidden/>
              </w:rPr>
              <w:instrText xml:space="preserve"> PAGEREF _Toc194989312 \h </w:instrText>
            </w:r>
            <w:r>
              <w:rPr>
                <w:noProof/>
                <w:webHidden/>
              </w:rPr>
            </w:r>
            <w:r>
              <w:rPr>
                <w:noProof/>
                <w:webHidden/>
              </w:rPr>
              <w:fldChar w:fldCharType="separate"/>
            </w:r>
            <w:r w:rsidR="00AE5962">
              <w:rPr>
                <w:noProof/>
                <w:webHidden/>
              </w:rPr>
              <w:t>163</w:t>
            </w:r>
            <w:r>
              <w:rPr>
                <w:noProof/>
                <w:webHidden/>
              </w:rPr>
              <w:fldChar w:fldCharType="end"/>
            </w:r>
          </w:hyperlink>
        </w:p>
        <w:p w14:paraId="2DBAD2B2" w14:textId="4553E3A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3" w:history="1">
            <w:r w:rsidRPr="00DF03DC">
              <w:rPr>
                <w:rStyle w:val="Hyperlink"/>
                <w:noProof/>
              </w:rPr>
              <w:t>3.2.17.1</w:t>
            </w:r>
            <w:r>
              <w:rPr>
                <w:rFonts w:asciiTheme="minorHAnsi" w:eastAsiaTheme="minorEastAsia" w:hAnsiTheme="minorHAnsi"/>
                <w:noProof/>
                <w:sz w:val="24"/>
                <w:szCs w:val="24"/>
                <w:lang w:eastAsia="sl-SI"/>
              </w:rPr>
              <w:tab/>
            </w:r>
            <w:r w:rsidRPr="00DF03DC">
              <w:rPr>
                <w:rStyle w:val="Hyperlink"/>
                <w:noProof/>
              </w:rPr>
              <w:t>VVP-0001: Priprava razporeda vozil</w:t>
            </w:r>
            <w:r>
              <w:rPr>
                <w:noProof/>
                <w:webHidden/>
              </w:rPr>
              <w:tab/>
            </w:r>
            <w:r>
              <w:rPr>
                <w:noProof/>
                <w:webHidden/>
              </w:rPr>
              <w:fldChar w:fldCharType="begin"/>
            </w:r>
            <w:r>
              <w:rPr>
                <w:noProof/>
                <w:webHidden/>
              </w:rPr>
              <w:instrText xml:space="preserve"> PAGEREF _Toc194989313 \h </w:instrText>
            </w:r>
            <w:r>
              <w:rPr>
                <w:noProof/>
                <w:webHidden/>
              </w:rPr>
            </w:r>
            <w:r>
              <w:rPr>
                <w:noProof/>
                <w:webHidden/>
              </w:rPr>
              <w:fldChar w:fldCharType="separate"/>
            </w:r>
            <w:r w:rsidR="00AE5962">
              <w:rPr>
                <w:noProof/>
                <w:webHidden/>
              </w:rPr>
              <w:t>163</w:t>
            </w:r>
            <w:r>
              <w:rPr>
                <w:noProof/>
                <w:webHidden/>
              </w:rPr>
              <w:fldChar w:fldCharType="end"/>
            </w:r>
          </w:hyperlink>
        </w:p>
        <w:p w14:paraId="7331CF9A" w14:textId="6ED1374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4" w:history="1">
            <w:r w:rsidRPr="00DF03DC">
              <w:rPr>
                <w:rStyle w:val="Hyperlink"/>
                <w:noProof/>
              </w:rPr>
              <w:t>3.2.17.2</w:t>
            </w:r>
            <w:r>
              <w:rPr>
                <w:rFonts w:asciiTheme="minorHAnsi" w:eastAsiaTheme="minorEastAsia" w:hAnsiTheme="minorHAnsi"/>
                <w:noProof/>
                <w:sz w:val="24"/>
                <w:szCs w:val="24"/>
                <w:lang w:eastAsia="sl-SI"/>
              </w:rPr>
              <w:tab/>
            </w:r>
            <w:r w:rsidRPr="00DF03DC">
              <w:rPr>
                <w:rStyle w:val="Hyperlink"/>
                <w:noProof/>
              </w:rPr>
              <w:t>VVP-0002: Spremljanje stanja voznega parka</w:t>
            </w:r>
            <w:r>
              <w:rPr>
                <w:noProof/>
                <w:webHidden/>
              </w:rPr>
              <w:tab/>
            </w:r>
            <w:r>
              <w:rPr>
                <w:noProof/>
                <w:webHidden/>
              </w:rPr>
              <w:fldChar w:fldCharType="begin"/>
            </w:r>
            <w:r>
              <w:rPr>
                <w:noProof/>
                <w:webHidden/>
              </w:rPr>
              <w:instrText xml:space="preserve"> PAGEREF _Toc194989314 \h </w:instrText>
            </w:r>
            <w:r>
              <w:rPr>
                <w:noProof/>
                <w:webHidden/>
              </w:rPr>
            </w:r>
            <w:r>
              <w:rPr>
                <w:noProof/>
                <w:webHidden/>
              </w:rPr>
              <w:fldChar w:fldCharType="separate"/>
            </w:r>
            <w:r w:rsidR="00AE5962">
              <w:rPr>
                <w:noProof/>
                <w:webHidden/>
              </w:rPr>
              <w:t>163</w:t>
            </w:r>
            <w:r>
              <w:rPr>
                <w:noProof/>
                <w:webHidden/>
              </w:rPr>
              <w:fldChar w:fldCharType="end"/>
            </w:r>
          </w:hyperlink>
        </w:p>
        <w:p w14:paraId="58F63816" w14:textId="5B3B00F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5" w:history="1">
            <w:r w:rsidRPr="00DF03DC">
              <w:rPr>
                <w:rStyle w:val="Hyperlink"/>
                <w:noProof/>
              </w:rPr>
              <w:t>3.2.17.3</w:t>
            </w:r>
            <w:r>
              <w:rPr>
                <w:rFonts w:asciiTheme="minorHAnsi" w:eastAsiaTheme="minorEastAsia" w:hAnsiTheme="minorHAnsi"/>
                <w:noProof/>
                <w:sz w:val="24"/>
                <w:szCs w:val="24"/>
                <w:lang w:eastAsia="sl-SI"/>
              </w:rPr>
              <w:tab/>
            </w:r>
            <w:r w:rsidRPr="00DF03DC">
              <w:rPr>
                <w:rStyle w:val="Hyperlink"/>
                <w:noProof/>
              </w:rPr>
              <w:t>VVP-0003: Načrtovanje rednih servisov</w:t>
            </w:r>
            <w:r>
              <w:rPr>
                <w:noProof/>
                <w:webHidden/>
              </w:rPr>
              <w:tab/>
            </w:r>
            <w:r>
              <w:rPr>
                <w:noProof/>
                <w:webHidden/>
              </w:rPr>
              <w:fldChar w:fldCharType="begin"/>
            </w:r>
            <w:r>
              <w:rPr>
                <w:noProof/>
                <w:webHidden/>
              </w:rPr>
              <w:instrText xml:space="preserve"> PAGEREF _Toc194989315 \h </w:instrText>
            </w:r>
            <w:r>
              <w:rPr>
                <w:noProof/>
                <w:webHidden/>
              </w:rPr>
            </w:r>
            <w:r>
              <w:rPr>
                <w:noProof/>
                <w:webHidden/>
              </w:rPr>
              <w:fldChar w:fldCharType="separate"/>
            </w:r>
            <w:r w:rsidR="00AE5962">
              <w:rPr>
                <w:noProof/>
                <w:webHidden/>
              </w:rPr>
              <w:t>163</w:t>
            </w:r>
            <w:r>
              <w:rPr>
                <w:noProof/>
                <w:webHidden/>
              </w:rPr>
              <w:fldChar w:fldCharType="end"/>
            </w:r>
          </w:hyperlink>
        </w:p>
        <w:p w14:paraId="78D2889E" w14:textId="6F169DB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6" w:history="1">
            <w:r w:rsidRPr="00DF03DC">
              <w:rPr>
                <w:rStyle w:val="Hyperlink"/>
                <w:noProof/>
              </w:rPr>
              <w:t>3.2.17.4</w:t>
            </w:r>
            <w:r>
              <w:rPr>
                <w:rFonts w:asciiTheme="minorHAnsi" w:eastAsiaTheme="minorEastAsia" w:hAnsiTheme="minorHAnsi"/>
                <w:noProof/>
                <w:sz w:val="24"/>
                <w:szCs w:val="24"/>
                <w:lang w:eastAsia="sl-SI"/>
              </w:rPr>
              <w:tab/>
            </w:r>
            <w:r w:rsidRPr="00DF03DC">
              <w:rPr>
                <w:rStyle w:val="Hyperlink"/>
                <w:noProof/>
              </w:rPr>
              <w:t>VVP-0004: Evidentiranje servisov</w:t>
            </w:r>
            <w:r>
              <w:rPr>
                <w:noProof/>
                <w:webHidden/>
              </w:rPr>
              <w:tab/>
            </w:r>
            <w:r>
              <w:rPr>
                <w:noProof/>
                <w:webHidden/>
              </w:rPr>
              <w:fldChar w:fldCharType="begin"/>
            </w:r>
            <w:r>
              <w:rPr>
                <w:noProof/>
                <w:webHidden/>
              </w:rPr>
              <w:instrText xml:space="preserve"> PAGEREF _Toc194989316 \h </w:instrText>
            </w:r>
            <w:r>
              <w:rPr>
                <w:noProof/>
                <w:webHidden/>
              </w:rPr>
            </w:r>
            <w:r>
              <w:rPr>
                <w:noProof/>
                <w:webHidden/>
              </w:rPr>
              <w:fldChar w:fldCharType="separate"/>
            </w:r>
            <w:r w:rsidR="00AE5962">
              <w:rPr>
                <w:noProof/>
                <w:webHidden/>
              </w:rPr>
              <w:t>164</w:t>
            </w:r>
            <w:r>
              <w:rPr>
                <w:noProof/>
                <w:webHidden/>
              </w:rPr>
              <w:fldChar w:fldCharType="end"/>
            </w:r>
          </w:hyperlink>
        </w:p>
        <w:p w14:paraId="3FD0136E" w14:textId="5F4D1BB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7" w:history="1">
            <w:r w:rsidRPr="00DF03DC">
              <w:rPr>
                <w:rStyle w:val="Hyperlink"/>
                <w:noProof/>
              </w:rPr>
              <w:t>3.2.17.5</w:t>
            </w:r>
            <w:r>
              <w:rPr>
                <w:rFonts w:asciiTheme="minorHAnsi" w:eastAsiaTheme="minorEastAsia" w:hAnsiTheme="minorHAnsi"/>
                <w:noProof/>
                <w:sz w:val="24"/>
                <w:szCs w:val="24"/>
                <w:lang w:eastAsia="sl-SI"/>
              </w:rPr>
              <w:tab/>
            </w:r>
            <w:r w:rsidRPr="00DF03DC">
              <w:rPr>
                <w:rStyle w:val="Hyperlink"/>
                <w:noProof/>
              </w:rPr>
              <w:t>VVP-0005: Statistični podatki in poročila</w:t>
            </w:r>
            <w:r>
              <w:rPr>
                <w:noProof/>
                <w:webHidden/>
              </w:rPr>
              <w:tab/>
            </w:r>
            <w:r>
              <w:rPr>
                <w:noProof/>
                <w:webHidden/>
              </w:rPr>
              <w:fldChar w:fldCharType="begin"/>
            </w:r>
            <w:r>
              <w:rPr>
                <w:noProof/>
                <w:webHidden/>
              </w:rPr>
              <w:instrText xml:space="preserve"> PAGEREF _Toc194989317 \h </w:instrText>
            </w:r>
            <w:r>
              <w:rPr>
                <w:noProof/>
                <w:webHidden/>
              </w:rPr>
            </w:r>
            <w:r>
              <w:rPr>
                <w:noProof/>
                <w:webHidden/>
              </w:rPr>
              <w:fldChar w:fldCharType="separate"/>
            </w:r>
            <w:r w:rsidR="00AE5962">
              <w:rPr>
                <w:noProof/>
                <w:webHidden/>
              </w:rPr>
              <w:t>164</w:t>
            </w:r>
            <w:r>
              <w:rPr>
                <w:noProof/>
                <w:webHidden/>
              </w:rPr>
              <w:fldChar w:fldCharType="end"/>
            </w:r>
          </w:hyperlink>
        </w:p>
        <w:p w14:paraId="2C862A85" w14:textId="66D1B89A"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318" w:history="1">
            <w:r w:rsidRPr="00DF03DC">
              <w:rPr>
                <w:rStyle w:val="Hyperlink"/>
                <w:noProof/>
              </w:rPr>
              <w:t>3.2.18</w:t>
            </w:r>
            <w:r>
              <w:rPr>
                <w:rFonts w:asciiTheme="minorHAnsi" w:eastAsiaTheme="minorEastAsia" w:hAnsiTheme="minorHAnsi"/>
                <w:noProof/>
                <w:sz w:val="24"/>
                <w:szCs w:val="24"/>
                <w:lang w:eastAsia="sl-SI"/>
              </w:rPr>
              <w:tab/>
            </w:r>
            <w:r w:rsidRPr="00DF03DC">
              <w:rPr>
                <w:rStyle w:val="Hyperlink"/>
                <w:noProof/>
              </w:rPr>
              <w:t>Izvajalec naročenega prevoza (INP)</w:t>
            </w:r>
            <w:r>
              <w:rPr>
                <w:noProof/>
                <w:webHidden/>
              </w:rPr>
              <w:tab/>
            </w:r>
            <w:r>
              <w:rPr>
                <w:noProof/>
                <w:webHidden/>
              </w:rPr>
              <w:fldChar w:fldCharType="begin"/>
            </w:r>
            <w:r>
              <w:rPr>
                <w:noProof/>
                <w:webHidden/>
              </w:rPr>
              <w:instrText xml:space="preserve"> PAGEREF _Toc194989318 \h </w:instrText>
            </w:r>
            <w:r>
              <w:rPr>
                <w:noProof/>
                <w:webHidden/>
              </w:rPr>
            </w:r>
            <w:r>
              <w:rPr>
                <w:noProof/>
                <w:webHidden/>
              </w:rPr>
              <w:fldChar w:fldCharType="separate"/>
            </w:r>
            <w:r w:rsidR="00AE5962">
              <w:rPr>
                <w:noProof/>
                <w:webHidden/>
              </w:rPr>
              <w:t>164</w:t>
            </w:r>
            <w:r>
              <w:rPr>
                <w:noProof/>
                <w:webHidden/>
              </w:rPr>
              <w:fldChar w:fldCharType="end"/>
            </w:r>
          </w:hyperlink>
        </w:p>
        <w:p w14:paraId="3219F5B4" w14:textId="28FDA71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19" w:history="1">
            <w:r w:rsidRPr="00DF03DC">
              <w:rPr>
                <w:rStyle w:val="Hyperlink"/>
                <w:noProof/>
              </w:rPr>
              <w:t>3.2.18.1</w:t>
            </w:r>
            <w:r>
              <w:rPr>
                <w:rFonts w:asciiTheme="minorHAnsi" w:eastAsiaTheme="minorEastAsia" w:hAnsiTheme="minorHAnsi"/>
                <w:noProof/>
                <w:sz w:val="24"/>
                <w:szCs w:val="24"/>
                <w:lang w:eastAsia="sl-SI"/>
              </w:rPr>
              <w:tab/>
            </w:r>
            <w:r w:rsidRPr="00DF03DC">
              <w:rPr>
                <w:rStyle w:val="Hyperlink"/>
                <w:noProof/>
              </w:rPr>
              <w:t>INP-0001: Prejem naloga za naročen prevoz</w:t>
            </w:r>
            <w:r>
              <w:rPr>
                <w:noProof/>
                <w:webHidden/>
              </w:rPr>
              <w:tab/>
            </w:r>
            <w:r>
              <w:rPr>
                <w:noProof/>
                <w:webHidden/>
              </w:rPr>
              <w:fldChar w:fldCharType="begin"/>
            </w:r>
            <w:r>
              <w:rPr>
                <w:noProof/>
                <w:webHidden/>
              </w:rPr>
              <w:instrText xml:space="preserve"> PAGEREF _Toc194989319 \h </w:instrText>
            </w:r>
            <w:r>
              <w:rPr>
                <w:noProof/>
                <w:webHidden/>
              </w:rPr>
            </w:r>
            <w:r>
              <w:rPr>
                <w:noProof/>
                <w:webHidden/>
              </w:rPr>
              <w:fldChar w:fldCharType="separate"/>
            </w:r>
            <w:r w:rsidR="00AE5962">
              <w:rPr>
                <w:noProof/>
                <w:webHidden/>
              </w:rPr>
              <w:t>164</w:t>
            </w:r>
            <w:r>
              <w:rPr>
                <w:noProof/>
                <w:webHidden/>
              </w:rPr>
              <w:fldChar w:fldCharType="end"/>
            </w:r>
          </w:hyperlink>
        </w:p>
        <w:p w14:paraId="28F3B583" w14:textId="009A0C6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0" w:history="1">
            <w:r w:rsidRPr="00DF03DC">
              <w:rPr>
                <w:rStyle w:val="Hyperlink"/>
                <w:noProof/>
              </w:rPr>
              <w:t>3.2.18.2</w:t>
            </w:r>
            <w:r>
              <w:rPr>
                <w:rFonts w:asciiTheme="minorHAnsi" w:eastAsiaTheme="minorEastAsia" w:hAnsiTheme="minorHAnsi"/>
                <w:noProof/>
                <w:sz w:val="24"/>
                <w:szCs w:val="24"/>
                <w:lang w:eastAsia="sl-SI"/>
              </w:rPr>
              <w:tab/>
            </w:r>
            <w:r w:rsidRPr="00DF03DC">
              <w:rPr>
                <w:rStyle w:val="Hyperlink"/>
                <w:noProof/>
              </w:rPr>
              <w:t>INP-0002: Potrditev prejetega naloga za prevoz</w:t>
            </w:r>
            <w:r>
              <w:rPr>
                <w:noProof/>
                <w:webHidden/>
              </w:rPr>
              <w:tab/>
            </w:r>
            <w:r>
              <w:rPr>
                <w:noProof/>
                <w:webHidden/>
              </w:rPr>
              <w:fldChar w:fldCharType="begin"/>
            </w:r>
            <w:r>
              <w:rPr>
                <w:noProof/>
                <w:webHidden/>
              </w:rPr>
              <w:instrText xml:space="preserve"> PAGEREF _Toc194989320 \h </w:instrText>
            </w:r>
            <w:r>
              <w:rPr>
                <w:noProof/>
                <w:webHidden/>
              </w:rPr>
            </w:r>
            <w:r>
              <w:rPr>
                <w:noProof/>
                <w:webHidden/>
              </w:rPr>
              <w:fldChar w:fldCharType="separate"/>
            </w:r>
            <w:r w:rsidR="00AE5962">
              <w:rPr>
                <w:noProof/>
                <w:webHidden/>
              </w:rPr>
              <w:t>165</w:t>
            </w:r>
            <w:r>
              <w:rPr>
                <w:noProof/>
                <w:webHidden/>
              </w:rPr>
              <w:fldChar w:fldCharType="end"/>
            </w:r>
          </w:hyperlink>
        </w:p>
        <w:p w14:paraId="28872221" w14:textId="2CCC10B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1" w:history="1">
            <w:r w:rsidRPr="00DF03DC">
              <w:rPr>
                <w:rStyle w:val="Hyperlink"/>
                <w:noProof/>
              </w:rPr>
              <w:t>3.2.18.3</w:t>
            </w:r>
            <w:r>
              <w:rPr>
                <w:rFonts w:asciiTheme="minorHAnsi" w:eastAsiaTheme="minorEastAsia" w:hAnsiTheme="minorHAnsi"/>
                <w:noProof/>
                <w:sz w:val="24"/>
                <w:szCs w:val="24"/>
                <w:lang w:eastAsia="sl-SI"/>
              </w:rPr>
              <w:tab/>
            </w:r>
            <w:r w:rsidRPr="00DF03DC">
              <w:rPr>
                <w:rStyle w:val="Hyperlink"/>
                <w:noProof/>
              </w:rPr>
              <w:t>INP-0003: Zaključek naloga za prevoz</w:t>
            </w:r>
            <w:r>
              <w:rPr>
                <w:noProof/>
                <w:webHidden/>
              </w:rPr>
              <w:tab/>
            </w:r>
            <w:r>
              <w:rPr>
                <w:noProof/>
                <w:webHidden/>
              </w:rPr>
              <w:fldChar w:fldCharType="begin"/>
            </w:r>
            <w:r>
              <w:rPr>
                <w:noProof/>
                <w:webHidden/>
              </w:rPr>
              <w:instrText xml:space="preserve"> PAGEREF _Toc194989321 \h </w:instrText>
            </w:r>
            <w:r>
              <w:rPr>
                <w:noProof/>
                <w:webHidden/>
              </w:rPr>
            </w:r>
            <w:r>
              <w:rPr>
                <w:noProof/>
                <w:webHidden/>
              </w:rPr>
              <w:fldChar w:fldCharType="separate"/>
            </w:r>
            <w:r w:rsidR="00AE5962">
              <w:rPr>
                <w:noProof/>
                <w:webHidden/>
              </w:rPr>
              <w:t>165</w:t>
            </w:r>
            <w:r>
              <w:rPr>
                <w:noProof/>
                <w:webHidden/>
              </w:rPr>
              <w:fldChar w:fldCharType="end"/>
            </w:r>
          </w:hyperlink>
        </w:p>
        <w:p w14:paraId="63352706" w14:textId="295EA83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2" w:history="1">
            <w:r w:rsidRPr="00DF03DC">
              <w:rPr>
                <w:rStyle w:val="Hyperlink"/>
                <w:noProof/>
              </w:rPr>
              <w:t>3.2.18.4</w:t>
            </w:r>
            <w:r>
              <w:rPr>
                <w:rFonts w:asciiTheme="minorHAnsi" w:eastAsiaTheme="minorEastAsia" w:hAnsiTheme="minorHAnsi"/>
                <w:noProof/>
                <w:sz w:val="24"/>
                <w:szCs w:val="24"/>
                <w:lang w:eastAsia="sl-SI"/>
              </w:rPr>
              <w:tab/>
            </w:r>
            <w:r w:rsidRPr="00DF03DC">
              <w:rPr>
                <w:rStyle w:val="Hyperlink"/>
                <w:noProof/>
              </w:rPr>
              <w:t>INP-0004: Zavrnitev naloga za prevoz</w:t>
            </w:r>
            <w:r>
              <w:rPr>
                <w:noProof/>
                <w:webHidden/>
              </w:rPr>
              <w:tab/>
            </w:r>
            <w:r>
              <w:rPr>
                <w:noProof/>
                <w:webHidden/>
              </w:rPr>
              <w:fldChar w:fldCharType="begin"/>
            </w:r>
            <w:r>
              <w:rPr>
                <w:noProof/>
                <w:webHidden/>
              </w:rPr>
              <w:instrText xml:space="preserve"> PAGEREF _Toc194989322 \h </w:instrText>
            </w:r>
            <w:r>
              <w:rPr>
                <w:noProof/>
                <w:webHidden/>
              </w:rPr>
            </w:r>
            <w:r>
              <w:rPr>
                <w:noProof/>
                <w:webHidden/>
              </w:rPr>
              <w:fldChar w:fldCharType="separate"/>
            </w:r>
            <w:r w:rsidR="00AE5962">
              <w:rPr>
                <w:noProof/>
                <w:webHidden/>
              </w:rPr>
              <w:t>166</w:t>
            </w:r>
            <w:r>
              <w:rPr>
                <w:noProof/>
                <w:webHidden/>
              </w:rPr>
              <w:fldChar w:fldCharType="end"/>
            </w:r>
          </w:hyperlink>
        </w:p>
        <w:p w14:paraId="0927059F" w14:textId="3F1B2A4E"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323" w:history="1">
            <w:r w:rsidRPr="00DF03DC">
              <w:rPr>
                <w:rStyle w:val="Hyperlink"/>
                <w:noProof/>
              </w:rPr>
              <w:t>3.3</w:t>
            </w:r>
            <w:r>
              <w:rPr>
                <w:rFonts w:asciiTheme="minorHAnsi" w:eastAsiaTheme="minorEastAsia" w:hAnsiTheme="minorHAnsi"/>
                <w:noProof/>
                <w:sz w:val="24"/>
                <w:szCs w:val="24"/>
                <w:lang w:eastAsia="sl-SI"/>
              </w:rPr>
              <w:tab/>
            </w:r>
            <w:r w:rsidRPr="00DF03DC">
              <w:rPr>
                <w:rStyle w:val="Hyperlink"/>
                <w:noProof/>
              </w:rPr>
              <w:t>Javni zdravstveni zavodi – izvajalci NMP</w:t>
            </w:r>
            <w:r>
              <w:rPr>
                <w:noProof/>
                <w:webHidden/>
              </w:rPr>
              <w:tab/>
            </w:r>
            <w:r>
              <w:rPr>
                <w:noProof/>
                <w:webHidden/>
              </w:rPr>
              <w:fldChar w:fldCharType="begin"/>
            </w:r>
            <w:r>
              <w:rPr>
                <w:noProof/>
                <w:webHidden/>
              </w:rPr>
              <w:instrText xml:space="preserve"> PAGEREF _Toc194989323 \h </w:instrText>
            </w:r>
            <w:r>
              <w:rPr>
                <w:noProof/>
                <w:webHidden/>
              </w:rPr>
            </w:r>
            <w:r>
              <w:rPr>
                <w:noProof/>
                <w:webHidden/>
              </w:rPr>
              <w:fldChar w:fldCharType="separate"/>
            </w:r>
            <w:r w:rsidR="00AE5962">
              <w:rPr>
                <w:noProof/>
                <w:webHidden/>
              </w:rPr>
              <w:t>166</w:t>
            </w:r>
            <w:r>
              <w:rPr>
                <w:noProof/>
                <w:webHidden/>
              </w:rPr>
              <w:fldChar w:fldCharType="end"/>
            </w:r>
          </w:hyperlink>
        </w:p>
        <w:p w14:paraId="390F6294" w14:textId="099D073B"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24" w:history="1">
            <w:r w:rsidRPr="00DF03DC">
              <w:rPr>
                <w:rStyle w:val="Hyperlink"/>
                <w:noProof/>
              </w:rPr>
              <w:t>3.3.1</w:t>
            </w:r>
            <w:r>
              <w:rPr>
                <w:rFonts w:asciiTheme="minorHAnsi" w:eastAsiaTheme="minorEastAsia" w:hAnsiTheme="minorHAnsi"/>
                <w:noProof/>
                <w:sz w:val="24"/>
                <w:szCs w:val="24"/>
                <w:lang w:eastAsia="sl-SI"/>
              </w:rPr>
              <w:tab/>
            </w:r>
            <w:r w:rsidRPr="00DF03DC">
              <w:rPr>
                <w:rStyle w:val="Hyperlink"/>
                <w:noProof/>
              </w:rPr>
              <w:t>Član zdravstvenega osebja v napotni/sprejemni ustanovi (ČZOvU)</w:t>
            </w:r>
            <w:r>
              <w:rPr>
                <w:noProof/>
                <w:webHidden/>
              </w:rPr>
              <w:tab/>
            </w:r>
            <w:r>
              <w:rPr>
                <w:noProof/>
                <w:webHidden/>
              </w:rPr>
              <w:fldChar w:fldCharType="begin"/>
            </w:r>
            <w:r>
              <w:rPr>
                <w:noProof/>
                <w:webHidden/>
              </w:rPr>
              <w:instrText xml:space="preserve"> PAGEREF _Toc194989324 \h </w:instrText>
            </w:r>
            <w:r>
              <w:rPr>
                <w:noProof/>
                <w:webHidden/>
              </w:rPr>
            </w:r>
            <w:r>
              <w:rPr>
                <w:noProof/>
                <w:webHidden/>
              </w:rPr>
              <w:fldChar w:fldCharType="separate"/>
            </w:r>
            <w:r w:rsidR="00AE5962">
              <w:rPr>
                <w:noProof/>
                <w:webHidden/>
              </w:rPr>
              <w:t>166</w:t>
            </w:r>
            <w:r>
              <w:rPr>
                <w:noProof/>
                <w:webHidden/>
              </w:rPr>
              <w:fldChar w:fldCharType="end"/>
            </w:r>
          </w:hyperlink>
        </w:p>
        <w:p w14:paraId="1E459BFD" w14:textId="55FA741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5" w:history="1">
            <w:r w:rsidRPr="00DF03DC">
              <w:rPr>
                <w:rStyle w:val="Hyperlink"/>
                <w:noProof/>
              </w:rPr>
              <w:t>3.3.1.1</w:t>
            </w:r>
            <w:r>
              <w:rPr>
                <w:rFonts w:asciiTheme="minorHAnsi" w:eastAsiaTheme="minorEastAsia" w:hAnsiTheme="minorHAnsi"/>
                <w:noProof/>
                <w:sz w:val="24"/>
                <w:szCs w:val="24"/>
                <w:lang w:eastAsia="sl-SI"/>
              </w:rPr>
              <w:tab/>
            </w:r>
            <w:r w:rsidRPr="00DF03DC">
              <w:rPr>
                <w:rStyle w:val="Hyperlink"/>
                <w:noProof/>
              </w:rPr>
              <w:t>ČZOvU-0001: Vpogled v podatke dispečerskega dogodka in zdravstvenega stanja pacienta</w:t>
            </w:r>
            <w:r>
              <w:rPr>
                <w:noProof/>
                <w:webHidden/>
              </w:rPr>
              <w:tab/>
            </w:r>
            <w:r>
              <w:rPr>
                <w:noProof/>
                <w:webHidden/>
              </w:rPr>
              <w:fldChar w:fldCharType="begin"/>
            </w:r>
            <w:r>
              <w:rPr>
                <w:noProof/>
                <w:webHidden/>
              </w:rPr>
              <w:instrText xml:space="preserve"> PAGEREF _Toc194989325 \h </w:instrText>
            </w:r>
            <w:r>
              <w:rPr>
                <w:noProof/>
                <w:webHidden/>
              </w:rPr>
            </w:r>
            <w:r>
              <w:rPr>
                <w:noProof/>
                <w:webHidden/>
              </w:rPr>
              <w:fldChar w:fldCharType="separate"/>
            </w:r>
            <w:r w:rsidR="00AE5962">
              <w:rPr>
                <w:noProof/>
                <w:webHidden/>
              </w:rPr>
              <w:t>167</w:t>
            </w:r>
            <w:r>
              <w:rPr>
                <w:noProof/>
                <w:webHidden/>
              </w:rPr>
              <w:fldChar w:fldCharType="end"/>
            </w:r>
          </w:hyperlink>
        </w:p>
        <w:p w14:paraId="6F7DF2AD" w14:textId="3EB68D7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6" w:history="1">
            <w:r w:rsidRPr="00DF03DC">
              <w:rPr>
                <w:rStyle w:val="Hyperlink"/>
                <w:noProof/>
              </w:rPr>
              <w:t>3.3.1.2</w:t>
            </w:r>
            <w:r>
              <w:rPr>
                <w:rFonts w:asciiTheme="minorHAnsi" w:eastAsiaTheme="minorEastAsia" w:hAnsiTheme="minorHAnsi"/>
                <w:noProof/>
                <w:sz w:val="24"/>
                <w:szCs w:val="24"/>
                <w:lang w:eastAsia="sl-SI"/>
              </w:rPr>
              <w:tab/>
            </w:r>
            <w:r w:rsidRPr="00DF03DC">
              <w:rPr>
                <w:rStyle w:val="Hyperlink"/>
                <w:noProof/>
              </w:rPr>
              <w:t>ČZOvU-0002: Vpogled v zgodovino pacientovih podatkov v CRPP</w:t>
            </w:r>
            <w:r>
              <w:rPr>
                <w:noProof/>
                <w:webHidden/>
              </w:rPr>
              <w:tab/>
            </w:r>
            <w:r>
              <w:rPr>
                <w:noProof/>
                <w:webHidden/>
              </w:rPr>
              <w:fldChar w:fldCharType="begin"/>
            </w:r>
            <w:r>
              <w:rPr>
                <w:noProof/>
                <w:webHidden/>
              </w:rPr>
              <w:instrText xml:space="preserve"> PAGEREF _Toc194989326 \h </w:instrText>
            </w:r>
            <w:r>
              <w:rPr>
                <w:noProof/>
                <w:webHidden/>
              </w:rPr>
            </w:r>
            <w:r>
              <w:rPr>
                <w:noProof/>
                <w:webHidden/>
              </w:rPr>
              <w:fldChar w:fldCharType="separate"/>
            </w:r>
            <w:r w:rsidR="00AE5962">
              <w:rPr>
                <w:noProof/>
                <w:webHidden/>
              </w:rPr>
              <w:t>167</w:t>
            </w:r>
            <w:r>
              <w:rPr>
                <w:noProof/>
                <w:webHidden/>
              </w:rPr>
              <w:fldChar w:fldCharType="end"/>
            </w:r>
          </w:hyperlink>
        </w:p>
        <w:p w14:paraId="4DD3D8C6" w14:textId="38665A2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7" w:history="1">
            <w:r w:rsidRPr="00DF03DC">
              <w:rPr>
                <w:rStyle w:val="Hyperlink"/>
                <w:noProof/>
              </w:rPr>
              <w:t>3.3.1.3</w:t>
            </w:r>
            <w:r>
              <w:rPr>
                <w:rFonts w:asciiTheme="minorHAnsi" w:eastAsiaTheme="minorEastAsia" w:hAnsiTheme="minorHAnsi"/>
                <w:noProof/>
                <w:sz w:val="24"/>
                <w:szCs w:val="24"/>
                <w:lang w:eastAsia="sl-SI"/>
              </w:rPr>
              <w:tab/>
            </w:r>
            <w:r w:rsidRPr="00DF03DC">
              <w:rPr>
                <w:rStyle w:val="Hyperlink"/>
                <w:noProof/>
              </w:rPr>
              <w:t>ČZOvU-0003: Vzpostavitev zveze z ekipo NMP</w:t>
            </w:r>
            <w:r>
              <w:rPr>
                <w:noProof/>
                <w:webHidden/>
              </w:rPr>
              <w:tab/>
            </w:r>
            <w:r>
              <w:rPr>
                <w:noProof/>
                <w:webHidden/>
              </w:rPr>
              <w:fldChar w:fldCharType="begin"/>
            </w:r>
            <w:r>
              <w:rPr>
                <w:noProof/>
                <w:webHidden/>
              </w:rPr>
              <w:instrText xml:space="preserve"> PAGEREF _Toc194989327 \h </w:instrText>
            </w:r>
            <w:r>
              <w:rPr>
                <w:noProof/>
                <w:webHidden/>
              </w:rPr>
            </w:r>
            <w:r>
              <w:rPr>
                <w:noProof/>
                <w:webHidden/>
              </w:rPr>
              <w:fldChar w:fldCharType="separate"/>
            </w:r>
            <w:r w:rsidR="00AE5962">
              <w:rPr>
                <w:noProof/>
                <w:webHidden/>
              </w:rPr>
              <w:t>167</w:t>
            </w:r>
            <w:r>
              <w:rPr>
                <w:noProof/>
                <w:webHidden/>
              </w:rPr>
              <w:fldChar w:fldCharType="end"/>
            </w:r>
          </w:hyperlink>
        </w:p>
        <w:p w14:paraId="532FFC92" w14:textId="5BFABDC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8" w:history="1">
            <w:r w:rsidRPr="00DF03DC">
              <w:rPr>
                <w:rStyle w:val="Hyperlink"/>
                <w:noProof/>
              </w:rPr>
              <w:t>3.3.1.4</w:t>
            </w:r>
            <w:r>
              <w:rPr>
                <w:rFonts w:asciiTheme="minorHAnsi" w:eastAsiaTheme="minorEastAsia" w:hAnsiTheme="minorHAnsi"/>
                <w:noProof/>
                <w:sz w:val="24"/>
                <w:szCs w:val="24"/>
                <w:lang w:eastAsia="sl-SI"/>
              </w:rPr>
              <w:tab/>
            </w:r>
            <w:r w:rsidRPr="00DF03DC">
              <w:rPr>
                <w:rStyle w:val="Hyperlink"/>
                <w:noProof/>
              </w:rPr>
              <w:t>ČZOvU-0004: Naročilo naročenega prevoza</w:t>
            </w:r>
            <w:r>
              <w:rPr>
                <w:noProof/>
                <w:webHidden/>
              </w:rPr>
              <w:tab/>
            </w:r>
            <w:r>
              <w:rPr>
                <w:noProof/>
                <w:webHidden/>
              </w:rPr>
              <w:fldChar w:fldCharType="begin"/>
            </w:r>
            <w:r>
              <w:rPr>
                <w:noProof/>
                <w:webHidden/>
              </w:rPr>
              <w:instrText xml:space="preserve"> PAGEREF _Toc194989328 \h </w:instrText>
            </w:r>
            <w:r>
              <w:rPr>
                <w:noProof/>
                <w:webHidden/>
              </w:rPr>
            </w:r>
            <w:r>
              <w:rPr>
                <w:noProof/>
                <w:webHidden/>
              </w:rPr>
              <w:fldChar w:fldCharType="separate"/>
            </w:r>
            <w:r w:rsidR="00AE5962">
              <w:rPr>
                <w:noProof/>
                <w:webHidden/>
              </w:rPr>
              <w:t>168</w:t>
            </w:r>
            <w:r>
              <w:rPr>
                <w:noProof/>
                <w:webHidden/>
              </w:rPr>
              <w:fldChar w:fldCharType="end"/>
            </w:r>
          </w:hyperlink>
        </w:p>
        <w:p w14:paraId="72F9424E" w14:textId="40696C2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29" w:history="1">
            <w:r w:rsidRPr="00DF03DC">
              <w:rPr>
                <w:rStyle w:val="Hyperlink"/>
                <w:noProof/>
              </w:rPr>
              <w:t>3.3.1.5</w:t>
            </w:r>
            <w:r>
              <w:rPr>
                <w:rFonts w:asciiTheme="minorHAnsi" w:eastAsiaTheme="minorEastAsia" w:hAnsiTheme="minorHAnsi"/>
                <w:noProof/>
                <w:sz w:val="24"/>
                <w:szCs w:val="24"/>
                <w:lang w:eastAsia="sl-SI"/>
              </w:rPr>
              <w:tab/>
            </w:r>
            <w:r w:rsidRPr="00DF03DC">
              <w:rPr>
                <w:rStyle w:val="Hyperlink"/>
                <w:noProof/>
              </w:rPr>
              <w:t>ČZOvU-0005: Prejem povratne informacije glede naročila naročenega prevoza</w:t>
            </w:r>
            <w:r>
              <w:rPr>
                <w:noProof/>
                <w:webHidden/>
              </w:rPr>
              <w:tab/>
            </w:r>
            <w:r>
              <w:rPr>
                <w:noProof/>
                <w:webHidden/>
              </w:rPr>
              <w:fldChar w:fldCharType="begin"/>
            </w:r>
            <w:r>
              <w:rPr>
                <w:noProof/>
                <w:webHidden/>
              </w:rPr>
              <w:instrText xml:space="preserve"> PAGEREF _Toc194989329 \h </w:instrText>
            </w:r>
            <w:r>
              <w:rPr>
                <w:noProof/>
                <w:webHidden/>
              </w:rPr>
            </w:r>
            <w:r>
              <w:rPr>
                <w:noProof/>
                <w:webHidden/>
              </w:rPr>
              <w:fldChar w:fldCharType="separate"/>
            </w:r>
            <w:r w:rsidR="00AE5962">
              <w:rPr>
                <w:noProof/>
                <w:webHidden/>
              </w:rPr>
              <w:t>169</w:t>
            </w:r>
            <w:r>
              <w:rPr>
                <w:noProof/>
                <w:webHidden/>
              </w:rPr>
              <w:fldChar w:fldCharType="end"/>
            </w:r>
          </w:hyperlink>
        </w:p>
        <w:p w14:paraId="5F719F4C" w14:textId="5971570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0" w:history="1">
            <w:r w:rsidRPr="00DF03DC">
              <w:rPr>
                <w:rStyle w:val="Hyperlink"/>
                <w:noProof/>
              </w:rPr>
              <w:t>3.3.1.6</w:t>
            </w:r>
            <w:r>
              <w:rPr>
                <w:rFonts w:asciiTheme="minorHAnsi" w:eastAsiaTheme="minorEastAsia" w:hAnsiTheme="minorHAnsi"/>
                <w:noProof/>
                <w:sz w:val="24"/>
                <w:szCs w:val="24"/>
                <w:lang w:eastAsia="sl-SI"/>
              </w:rPr>
              <w:tab/>
            </w:r>
            <w:r w:rsidRPr="00DF03DC">
              <w:rPr>
                <w:rStyle w:val="Hyperlink"/>
                <w:noProof/>
              </w:rPr>
              <w:t>ČZOvU-0006: Manchesterska triaža v ustanovi</w:t>
            </w:r>
            <w:r>
              <w:rPr>
                <w:noProof/>
                <w:webHidden/>
              </w:rPr>
              <w:tab/>
            </w:r>
            <w:r>
              <w:rPr>
                <w:noProof/>
                <w:webHidden/>
              </w:rPr>
              <w:fldChar w:fldCharType="begin"/>
            </w:r>
            <w:r>
              <w:rPr>
                <w:noProof/>
                <w:webHidden/>
              </w:rPr>
              <w:instrText xml:space="preserve"> PAGEREF _Toc194989330 \h </w:instrText>
            </w:r>
            <w:r>
              <w:rPr>
                <w:noProof/>
                <w:webHidden/>
              </w:rPr>
            </w:r>
            <w:r>
              <w:rPr>
                <w:noProof/>
                <w:webHidden/>
              </w:rPr>
              <w:fldChar w:fldCharType="separate"/>
            </w:r>
            <w:r w:rsidR="00AE5962">
              <w:rPr>
                <w:noProof/>
                <w:webHidden/>
              </w:rPr>
              <w:t>169</w:t>
            </w:r>
            <w:r>
              <w:rPr>
                <w:noProof/>
                <w:webHidden/>
              </w:rPr>
              <w:fldChar w:fldCharType="end"/>
            </w:r>
          </w:hyperlink>
        </w:p>
        <w:p w14:paraId="24F91548" w14:textId="276E6BF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1" w:history="1">
            <w:r w:rsidRPr="00DF03DC">
              <w:rPr>
                <w:rStyle w:val="Hyperlink"/>
                <w:noProof/>
              </w:rPr>
              <w:t>3.3.1.7</w:t>
            </w:r>
            <w:r>
              <w:rPr>
                <w:rFonts w:asciiTheme="minorHAnsi" w:eastAsiaTheme="minorEastAsia" w:hAnsiTheme="minorHAnsi"/>
                <w:noProof/>
                <w:sz w:val="24"/>
                <w:szCs w:val="24"/>
                <w:lang w:eastAsia="sl-SI"/>
              </w:rPr>
              <w:tab/>
            </w:r>
            <w:r w:rsidRPr="00DF03DC">
              <w:rPr>
                <w:rStyle w:val="Hyperlink"/>
                <w:noProof/>
              </w:rPr>
              <w:t>ČZOvU-0007: Vnos podatkov o oskrbi znanega pacienta</w:t>
            </w:r>
            <w:r>
              <w:rPr>
                <w:noProof/>
                <w:webHidden/>
              </w:rPr>
              <w:tab/>
            </w:r>
            <w:r>
              <w:rPr>
                <w:noProof/>
                <w:webHidden/>
              </w:rPr>
              <w:fldChar w:fldCharType="begin"/>
            </w:r>
            <w:r>
              <w:rPr>
                <w:noProof/>
                <w:webHidden/>
              </w:rPr>
              <w:instrText xml:space="preserve"> PAGEREF _Toc194989331 \h </w:instrText>
            </w:r>
            <w:r>
              <w:rPr>
                <w:noProof/>
                <w:webHidden/>
              </w:rPr>
            </w:r>
            <w:r>
              <w:rPr>
                <w:noProof/>
                <w:webHidden/>
              </w:rPr>
              <w:fldChar w:fldCharType="separate"/>
            </w:r>
            <w:r w:rsidR="00AE5962">
              <w:rPr>
                <w:noProof/>
                <w:webHidden/>
              </w:rPr>
              <w:t>169</w:t>
            </w:r>
            <w:r>
              <w:rPr>
                <w:noProof/>
                <w:webHidden/>
              </w:rPr>
              <w:fldChar w:fldCharType="end"/>
            </w:r>
          </w:hyperlink>
        </w:p>
        <w:p w14:paraId="02B22980" w14:textId="3587DEA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2" w:history="1">
            <w:r w:rsidRPr="00DF03DC">
              <w:rPr>
                <w:rStyle w:val="Hyperlink"/>
                <w:noProof/>
              </w:rPr>
              <w:t>3.3.1.8</w:t>
            </w:r>
            <w:r>
              <w:rPr>
                <w:rFonts w:asciiTheme="minorHAnsi" w:eastAsiaTheme="minorEastAsia" w:hAnsiTheme="minorHAnsi"/>
                <w:noProof/>
                <w:sz w:val="24"/>
                <w:szCs w:val="24"/>
                <w:lang w:eastAsia="sl-SI"/>
              </w:rPr>
              <w:tab/>
            </w:r>
            <w:r w:rsidRPr="00DF03DC">
              <w:rPr>
                <w:rStyle w:val="Hyperlink"/>
                <w:noProof/>
              </w:rPr>
              <w:t>ČZOvU-0008: Vnos podatkov o oskrbi neznanega pacienta</w:t>
            </w:r>
            <w:r>
              <w:rPr>
                <w:noProof/>
                <w:webHidden/>
              </w:rPr>
              <w:tab/>
            </w:r>
            <w:r>
              <w:rPr>
                <w:noProof/>
                <w:webHidden/>
              </w:rPr>
              <w:fldChar w:fldCharType="begin"/>
            </w:r>
            <w:r>
              <w:rPr>
                <w:noProof/>
                <w:webHidden/>
              </w:rPr>
              <w:instrText xml:space="preserve"> PAGEREF _Toc194989332 \h </w:instrText>
            </w:r>
            <w:r>
              <w:rPr>
                <w:noProof/>
                <w:webHidden/>
              </w:rPr>
            </w:r>
            <w:r>
              <w:rPr>
                <w:noProof/>
                <w:webHidden/>
              </w:rPr>
              <w:fldChar w:fldCharType="separate"/>
            </w:r>
            <w:r w:rsidR="00AE5962">
              <w:rPr>
                <w:noProof/>
                <w:webHidden/>
              </w:rPr>
              <w:t>170</w:t>
            </w:r>
            <w:r>
              <w:rPr>
                <w:noProof/>
                <w:webHidden/>
              </w:rPr>
              <w:fldChar w:fldCharType="end"/>
            </w:r>
          </w:hyperlink>
        </w:p>
        <w:p w14:paraId="07EECBC6" w14:textId="7AB6ACB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3" w:history="1">
            <w:r w:rsidRPr="00DF03DC">
              <w:rPr>
                <w:rStyle w:val="Hyperlink"/>
                <w:noProof/>
              </w:rPr>
              <w:t>3.3.1.9</w:t>
            </w:r>
            <w:r>
              <w:rPr>
                <w:rFonts w:asciiTheme="minorHAnsi" w:eastAsiaTheme="minorEastAsia" w:hAnsiTheme="minorHAnsi"/>
                <w:noProof/>
                <w:sz w:val="24"/>
                <w:szCs w:val="24"/>
                <w:lang w:eastAsia="sl-SI"/>
              </w:rPr>
              <w:tab/>
            </w:r>
            <w:r w:rsidRPr="00DF03DC">
              <w:rPr>
                <w:rStyle w:val="Hyperlink"/>
                <w:noProof/>
              </w:rPr>
              <w:t>ČZOvU-0009: Prevzem pacienta od ekipe NMP, ki deluje po okriljem moje ustanove</w:t>
            </w:r>
            <w:r>
              <w:rPr>
                <w:noProof/>
                <w:webHidden/>
              </w:rPr>
              <w:tab/>
            </w:r>
            <w:r>
              <w:rPr>
                <w:noProof/>
                <w:webHidden/>
              </w:rPr>
              <w:fldChar w:fldCharType="begin"/>
            </w:r>
            <w:r>
              <w:rPr>
                <w:noProof/>
                <w:webHidden/>
              </w:rPr>
              <w:instrText xml:space="preserve"> PAGEREF _Toc194989333 \h </w:instrText>
            </w:r>
            <w:r>
              <w:rPr>
                <w:noProof/>
                <w:webHidden/>
              </w:rPr>
            </w:r>
            <w:r>
              <w:rPr>
                <w:noProof/>
                <w:webHidden/>
              </w:rPr>
              <w:fldChar w:fldCharType="separate"/>
            </w:r>
            <w:r w:rsidR="00AE5962">
              <w:rPr>
                <w:noProof/>
                <w:webHidden/>
              </w:rPr>
              <w:t>170</w:t>
            </w:r>
            <w:r>
              <w:rPr>
                <w:noProof/>
                <w:webHidden/>
              </w:rPr>
              <w:fldChar w:fldCharType="end"/>
            </w:r>
          </w:hyperlink>
        </w:p>
        <w:p w14:paraId="6F0C2E37" w14:textId="1F42910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4" w:history="1">
            <w:r w:rsidRPr="00DF03DC">
              <w:rPr>
                <w:rStyle w:val="Hyperlink"/>
                <w:noProof/>
              </w:rPr>
              <w:t>3.3.1.10</w:t>
            </w:r>
            <w:r>
              <w:rPr>
                <w:rFonts w:asciiTheme="minorHAnsi" w:eastAsiaTheme="minorEastAsia" w:hAnsiTheme="minorHAnsi"/>
                <w:noProof/>
                <w:sz w:val="24"/>
                <w:szCs w:val="24"/>
                <w:lang w:eastAsia="sl-SI"/>
              </w:rPr>
              <w:tab/>
            </w:r>
            <w:r w:rsidRPr="00DF03DC">
              <w:rPr>
                <w:rStyle w:val="Hyperlink"/>
                <w:noProof/>
              </w:rPr>
              <w:t>ČZOvU-0010: Prevzem pacienta od ekipe NMP, ki deluje pod okriljem druge ustanove</w:t>
            </w:r>
            <w:r>
              <w:rPr>
                <w:noProof/>
                <w:webHidden/>
              </w:rPr>
              <w:tab/>
            </w:r>
            <w:r>
              <w:rPr>
                <w:noProof/>
                <w:webHidden/>
              </w:rPr>
              <w:fldChar w:fldCharType="begin"/>
            </w:r>
            <w:r>
              <w:rPr>
                <w:noProof/>
                <w:webHidden/>
              </w:rPr>
              <w:instrText xml:space="preserve"> PAGEREF _Toc194989334 \h </w:instrText>
            </w:r>
            <w:r>
              <w:rPr>
                <w:noProof/>
                <w:webHidden/>
              </w:rPr>
            </w:r>
            <w:r>
              <w:rPr>
                <w:noProof/>
                <w:webHidden/>
              </w:rPr>
              <w:fldChar w:fldCharType="separate"/>
            </w:r>
            <w:r w:rsidR="00AE5962">
              <w:rPr>
                <w:noProof/>
                <w:webHidden/>
              </w:rPr>
              <w:t>170</w:t>
            </w:r>
            <w:r>
              <w:rPr>
                <w:noProof/>
                <w:webHidden/>
              </w:rPr>
              <w:fldChar w:fldCharType="end"/>
            </w:r>
          </w:hyperlink>
        </w:p>
        <w:p w14:paraId="4155E929" w14:textId="7296A23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5" w:history="1">
            <w:r w:rsidRPr="00DF03DC">
              <w:rPr>
                <w:rStyle w:val="Hyperlink"/>
                <w:noProof/>
              </w:rPr>
              <w:t>3.3.1.11</w:t>
            </w:r>
            <w:r>
              <w:rPr>
                <w:rFonts w:asciiTheme="minorHAnsi" w:eastAsiaTheme="minorEastAsia" w:hAnsiTheme="minorHAnsi"/>
                <w:noProof/>
                <w:sz w:val="24"/>
                <w:szCs w:val="24"/>
                <w:lang w:eastAsia="sl-SI"/>
              </w:rPr>
              <w:tab/>
            </w:r>
            <w:r w:rsidRPr="00DF03DC">
              <w:rPr>
                <w:rStyle w:val="Hyperlink"/>
                <w:noProof/>
              </w:rPr>
              <w:t>ČZOvU-0011: Vnos osnovnih podatkov pacienta</w:t>
            </w:r>
            <w:r>
              <w:rPr>
                <w:noProof/>
                <w:webHidden/>
              </w:rPr>
              <w:tab/>
            </w:r>
            <w:r>
              <w:rPr>
                <w:noProof/>
                <w:webHidden/>
              </w:rPr>
              <w:fldChar w:fldCharType="begin"/>
            </w:r>
            <w:r>
              <w:rPr>
                <w:noProof/>
                <w:webHidden/>
              </w:rPr>
              <w:instrText xml:space="preserve"> PAGEREF _Toc194989335 \h </w:instrText>
            </w:r>
            <w:r>
              <w:rPr>
                <w:noProof/>
                <w:webHidden/>
              </w:rPr>
            </w:r>
            <w:r>
              <w:rPr>
                <w:noProof/>
                <w:webHidden/>
              </w:rPr>
              <w:fldChar w:fldCharType="separate"/>
            </w:r>
            <w:r w:rsidR="00AE5962">
              <w:rPr>
                <w:noProof/>
                <w:webHidden/>
              </w:rPr>
              <w:t>170</w:t>
            </w:r>
            <w:r>
              <w:rPr>
                <w:noProof/>
                <w:webHidden/>
              </w:rPr>
              <w:fldChar w:fldCharType="end"/>
            </w:r>
          </w:hyperlink>
        </w:p>
        <w:p w14:paraId="17DE97E6" w14:textId="0D36053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6" w:history="1">
            <w:r w:rsidRPr="00DF03DC">
              <w:rPr>
                <w:rStyle w:val="Hyperlink"/>
                <w:noProof/>
              </w:rPr>
              <w:t>3.3.1.12</w:t>
            </w:r>
            <w:r>
              <w:rPr>
                <w:rFonts w:asciiTheme="minorHAnsi" w:eastAsiaTheme="minorEastAsia" w:hAnsiTheme="minorHAnsi"/>
                <w:noProof/>
                <w:sz w:val="24"/>
                <w:szCs w:val="24"/>
                <w:lang w:eastAsia="sl-SI"/>
              </w:rPr>
              <w:tab/>
            </w:r>
            <w:r w:rsidRPr="00DF03DC">
              <w:rPr>
                <w:rStyle w:val="Hyperlink"/>
                <w:noProof/>
              </w:rPr>
              <w:t>ČZOvU-0012: Vnos anamneze</w:t>
            </w:r>
            <w:r>
              <w:rPr>
                <w:noProof/>
                <w:webHidden/>
              </w:rPr>
              <w:tab/>
            </w:r>
            <w:r>
              <w:rPr>
                <w:noProof/>
                <w:webHidden/>
              </w:rPr>
              <w:fldChar w:fldCharType="begin"/>
            </w:r>
            <w:r>
              <w:rPr>
                <w:noProof/>
                <w:webHidden/>
              </w:rPr>
              <w:instrText xml:space="preserve"> PAGEREF _Toc194989336 \h </w:instrText>
            </w:r>
            <w:r>
              <w:rPr>
                <w:noProof/>
                <w:webHidden/>
              </w:rPr>
            </w:r>
            <w:r>
              <w:rPr>
                <w:noProof/>
                <w:webHidden/>
              </w:rPr>
              <w:fldChar w:fldCharType="separate"/>
            </w:r>
            <w:r w:rsidR="00AE5962">
              <w:rPr>
                <w:noProof/>
                <w:webHidden/>
              </w:rPr>
              <w:t>172</w:t>
            </w:r>
            <w:r>
              <w:rPr>
                <w:noProof/>
                <w:webHidden/>
              </w:rPr>
              <w:fldChar w:fldCharType="end"/>
            </w:r>
          </w:hyperlink>
        </w:p>
        <w:p w14:paraId="51760967" w14:textId="2DF9514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7" w:history="1">
            <w:r w:rsidRPr="00DF03DC">
              <w:rPr>
                <w:rStyle w:val="Hyperlink"/>
                <w:noProof/>
              </w:rPr>
              <w:t>3.3.1.13</w:t>
            </w:r>
            <w:r>
              <w:rPr>
                <w:rFonts w:asciiTheme="minorHAnsi" w:eastAsiaTheme="minorEastAsia" w:hAnsiTheme="minorHAnsi"/>
                <w:noProof/>
                <w:sz w:val="24"/>
                <w:szCs w:val="24"/>
                <w:lang w:eastAsia="sl-SI"/>
              </w:rPr>
              <w:tab/>
            </w:r>
            <w:r w:rsidRPr="00DF03DC">
              <w:rPr>
                <w:rStyle w:val="Hyperlink"/>
                <w:noProof/>
              </w:rPr>
              <w:t>ČZOvU-0013: Vnos podatkov o vitalnih funkcijah</w:t>
            </w:r>
            <w:r>
              <w:rPr>
                <w:noProof/>
                <w:webHidden/>
              </w:rPr>
              <w:tab/>
            </w:r>
            <w:r>
              <w:rPr>
                <w:noProof/>
                <w:webHidden/>
              </w:rPr>
              <w:fldChar w:fldCharType="begin"/>
            </w:r>
            <w:r>
              <w:rPr>
                <w:noProof/>
                <w:webHidden/>
              </w:rPr>
              <w:instrText xml:space="preserve"> PAGEREF _Toc194989337 \h </w:instrText>
            </w:r>
            <w:r>
              <w:rPr>
                <w:noProof/>
                <w:webHidden/>
              </w:rPr>
            </w:r>
            <w:r>
              <w:rPr>
                <w:noProof/>
                <w:webHidden/>
              </w:rPr>
              <w:fldChar w:fldCharType="separate"/>
            </w:r>
            <w:r w:rsidR="00AE5962">
              <w:rPr>
                <w:noProof/>
                <w:webHidden/>
              </w:rPr>
              <w:t>172</w:t>
            </w:r>
            <w:r>
              <w:rPr>
                <w:noProof/>
                <w:webHidden/>
              </w:rPr>
              <w:fldChar w:fldCharType="end"/>
            </w:r>
          </w:hyperlink>
        </w:p>
        <w:p w14:paraId="38538CC2" w14:textId="1953108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8" w:history="1">
            <w:r w:rsidRPr="00DF03DC">
              <w:rPr>
                <w:rStyle w:val="Hyperlink"/>
                <w:noProof/>
              </w:rPr>
              <w:t>3.3.1.14</w:t>
            </w:r>
            <w:r>
              <w:rPr>
                <w:rFonts w:asciiTheme="minorHAnsi" w:eastAsiaTheme="minorEastAsia" w:hAnsiTheme="minorHAnsi"/>
                <w:noProof/>
                <w:sz w:val="24"/>
                <w:szCs w:val="24"/>
                <w:lang w:eastAsia="sl-SI"/>
              </w:rPr>
              <w:tab/>
            </w:r>
            <w:r w:rsidRPr="00DF03DC">
              <w:rPr>
                <w:rStyle w:val="Hyperlink"/>
                <w:noProof/>
              </w:rPr>
              <w:t>ČZOvU-0014: Vnos podatkov o statusu pacienta</w:t>
            </w:r>
            <w:r>
              <w:rPr>
                <w:noProof/>
                <w:webHidden/>
              </w:rPr>
              <w:tab/>
            </w:r>
            <w:r>
              <w:rPr>
                <w:noProof/>
                <w:webHidden/>
              </w:rPr>
              <w:fldChar w:fldCharType="begin"/>
            </w:r>
            <w:r>
              <w:rPr>
                <w:noProof/>
                <w:webHidden/>
              </w:rPr>
              <w:instrText xml:space="preserve"> PAGEREF _Toc194989338 \h </w:instrText>
            </w:r>
            <w:r>
              <w:rPr>
                <w:noProof/>
                <w:webHidden/>
              </w:rPr>
            </w:r>
            <w:r>
              <w:rPr>
                <w:noProof/>
                <w:webHidden/>
              </w:rPr>
              <w:fldChar w:fldCharType="separate"/>
            </w:r>
            <w:r w:rsidR="00AE5962">
              <w:rPr>
                <w:noProof/>
                <w:webHidden/>
              </w:rPr>
              <w:t>173</w:t>
            </w:r>
            <w:r>
              <w:rPr>
                <w:noProof/>
                <w:webHidden/>
              </w:rPr>
              <w:fldChar w:fldCharType="end"/>
            </w:r>
          </w:hyperlink>
        </w:p>
        <w:p w14:paraId="784BCE3B" w14:textId="7412BD7C"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39" w:history="1">
            <w:r w:rsidRPr="00DF03DC">
              <w:rPr>
                <w:rStyle w:val="Hyperlink"/>
                <w:noProof/>
              </w:rPr>
              <w:t>3.3.1.15</w:t>
            </w:r>
            <w:r>
              <w:rPr>
                <w:rFonts w:asciiTheme="minorHAnsi" w:eastAsiaTheme="minorEastAsia" w:hAnsiTheme="minorHAnsi"/>
                <w:noProof/>
                <w:sz w:val="24"/>
                <w:szCs w:val="24"/>
                <w:lang w:eastAsia="sl-SI"/>
              </w:rPr>
              <w:tab/>
            </w:r>
            <w:r w:rsidRPr="00DF03DC">
              <w:rPr>
                <w:rStyle w:val="Hyperlink"/>
                <w:noProof/>
              </w:rPr>
              <w:t>ČZOvU-0015: Vnos EKG</w:t>
            </w:r>
            <w:r>
              <w:rPr>
                <w:noProof/>
                <w:webHidden/>
              </w:rPr>
              <w:tab/>
            </w:r>
            <w:r>
              <w:rPr>
                <w:noProof/>
                <w:webHidden/>
              </w:rPr>
              <w:fldChar w:fldCharType="begin"/>
            </w:r>
            <w:r>
              <w:rPr>
                <w:noProof/>
                <w:webHidden/>
              </w:rPr>
              <w:instrText xml:space="preserve"> PAGEREF _Toc194989339 \h </w:instrText>
            </w:r>
            <w:r>
              <w:rPr>
                <w:noProof/>
                <w:webHidden/>
              </w:rPr>
            </w:r>
            <w:r>
              <w:rPr>
                <w:noProof/>
                <w:webHidden/>
              </w:rPr>
              <w:fldChar w:fldCharType="separate"/>
            </w:r>
            <w:r w:rsidR="00AE5962">
              <w:rPr>
                <w:noProof/>
                <w:webHidden/>
              </w:rPr>
              <w:t>173</w:t>
            </w:r>
            <w:r>
              <w:rPr>
                <w:noProof/>
                <w:webHidden/>
              </w:rPr>
              <w:fldChar w:fldCharType="end"/>
            </w:r>
          </w:hyperlink>
        </w:p>
        <w:p w14:paraId="0F33B2E2" w14:textId="1C9760E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0" w:history="1">
            <w:r w:rsidRPr="00DF03DC">
              <w:rPr>
                <w:rStyle w:val="Hyperlink"/>
                <w:noProof/>
              </w:rPr>
              <w:t>3.3.1.16</w:t>
            </w:r>
            <w:r>
              <w:rPr>
                <w:rFonts w:asciiTheme="minorHAnsi" w:eastAsiaTheme="minorEastAsia" w:hAnsiTheme="minorHAnsi"/>
                <w:noProof/>
                <w:sz w:val="24"/>
                <w:szCs w:val="24"/>
                <w:lang w:eastAsia="sl-SI"/>
              </w:rPr>
              <w:tab/>
            </w:r>
            <w:r w:rsidRPr="00DF03DC">
              <w:rPr>
                <w:rStyle w:val="Hyperlink"/>
                <w:noProof/>
              </w:rPr>
              <w:t>ČZOvU-0016: Vnos podatkov o preiskavi z ultrazvokom</w:t>
            </w:r>
            <w:r>
              <w:rPr>
                <w:noProof/>
                <w:webHidden/>
              </w:rPr>
              <w:tab/>
            </w:r>
            <w:r>
              <w:rPr>
                <w:noProof/>
                <w:webHidden/>
              </w:rPr>
              <w:fldChar w:fldCharType="begin"/>
            </w:r>
            <w:r>
              <w:rPr>
                <w:noProof/>
                <w:webHidden/>
              </w:rPr>
              <w:instrText xml:space="preserve"> PAGEREF _Toc194989340 \h </w:instrText>
            </w:r>
            <w:r>
              <w:rPr>
                <w:noProof/>
                <w:webHidden/>
              </w:rPr>
            </w:r>
            <w:r>
              <w:rPr>
                <w:noProof/>
                <w:webHidden/>
              </w:rPr>
              <w:fldChar w:fldCharType="separate"/>
            </w:r>
            <w:r w:rsidR="00AE5962">
              <w:rPr>
                <w:noProof/>
                <w:webHidden/>
              </w:rPr>
              <w:t>174</w:t>
            </w:r>
            <w:r>
              <w:rPr>
                <w:noProof/>
                <w:webHidden/>
              </w:rPr>
              <w:fldChar w:fldCharType="end"/>
            </w:r>
          </w:hyperlink>
        </w:p>
        <w:p w14:paraId="4D624EE9" w14:textId="70B1EE7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1" w:history="1">
            <w:r w:rsidRPr="00DF03DC">
              <w:rPr>
                <w:rStyle w:val="Hyperlink"/>
                <w:noProof/>
              </w:rPr>
              <w:t>3.3.1.17</w:t>
            </w:r>
            <w:r>
              <w:rPr>
                <w:rFonts w:asciiTheme="minorHAnsi" w:eastAsiaTheme="minorEastAsia" w:hAnsiTheme="minorHAnsi"/>
                <w:noProof/>
                <w:sz w:val="24"/>
                <w:szCs w:val="24"/>
                <w:lang w:eastAsia="sl-SI"/>
              </w:rPr>
              <w:tab/>
            </w:r>
            <w:r w:rsidRPr="00DF03DC">
              <w:rPr>
                <w:rStyle w:val="Hyperlink"/>
                <w:noProof/>
              </w:rPr>
              <w:t>ČZOvU-0017: Laboratorijski podatki</w:t>
            </w:r>
            <w:r>
              <w:rPr>
                <w:noProof/>
                <w:webHidden/>
              </w:rPr>
              <w:tab/>
            </w:r>
            <w:r>
              <w:rPr>
                <w:noProof/>
                <w:webHidden/>
              </w:rPr>
              <w:fldChar w:fldCharType="begin"/>
            </w:r>
            <w:r>
              <w:rPr>
                <w:noProof/>
                <w:webHidden/>
              </w:rPr>
              <w:instrText xml:space="preserve"> PAGEREF _Toc194989341 \h </w:instrText>
            </w:r>
            <w:r>
              <w:rPr>
                <w:noProof/>
                <w:webHidden/>
              </w:rPr>
            </w:r>
            <w:r>
              <w:rPr>
                <w:noProof/>
                <w:webHidden/>
              </w:rPr>
              <w:fldChar w:fldCharType="separate"/>
            </w:r>
            <w:r w:rsidR="00AE5962">
              <w:rPr>
                <w:noProof/>
                <w:webHidden/>
              </w:rPr>
              <w:t>174</w:t>
            </w:r>
            <w:r>
              <w:rPr>
                <w:noProof/>
                <w:webHidden/>
              </w:rPr>
              <w:fldChar w:fldCharType="end"/>
            </w:r>
          </w:hyperlink>
        </w:p>
        <w:p w14:paraId="4F7A0D12" w14:textId="798B6BA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2" w:history="1">
            <w:r w:rsidRPr="00DF03DC">
              <w:rPr>
                <w:rStyle w:val="Hyperlink"/>
                <w:noProof/>
              </w:rPr>
              <w:t>3.3.1.18</w:t>
            </w:r>
            <w:r>
              <w:rPr>
                <w:rFonts w:asciiTheme="minorHAnsi" w:eastAsiaTheme="minorEastAsia" w:hAnsiTheme="minorHAnsi"/>
                <w:noProof/>
                <w:sz w:val="24"/>
                <w:szCs w:val="24"/>
                <w:lang w:eastAsia="sl-SI"/>
              </w:rPr>
              <w:tab/>
            </w:r>
            <w:r w:rsidRPr="00DF03DC">
              <w:rPr>
                <w:rStyle w:val="Hyperlink"/>
                <w:noProof/>
              </w:rPr>
              <w:t>ČZOvU-0018: Podatki slikovne diagnostike</w:t>
            </w:r>
            <w:r>
              <w:rPr>
                <w:noProof/>
                <w:webHidden/>
              </w:rPr>
              <w:tab/>
            </w:r>
            <w:r>
              <w:rPr>
                <w:noProof/>
                <w:webHidden/>
              </w:rPr>
              <w:fldChar w:fldCharType="begin"/>
            </w:r>
            <w:r>
              <w:rPr>
                <w:noProof/>
                <w:webHidden/>
              </w:rPr>
              <w:instrText xml:space="preserve"> PAGEREF _Toc194989342 \h </w:instrText>
            </w:r>
            <w:r>
              <w:rPr>
                <w:noProof/>
                <w:webHidden/>
              </w:rPr>
            </w:r>
            <w:r>
              <w:rPr>
                <w:noProof/>
                <w:webHidden/>
              </w:rPr>
              <w:fldChar w:fldCharType="separate"/>
            </w:r>
            <w:r w:rsidR="00AE5962">
              <w:rPr>
                <w:noProof/>
                <w:webHidden/>
              </w:rPr>
              <w:t>175</w:t>
            </w:r>
            <w:r>
              <w:rPr>
                <w:noProof/>
                <w:webHidden/>
              </w:rPr>
              <w:fldChar w:fldCharType="end"/>
            </w:r>
          </w:hyperlink>
        </w:p>
        <w:p w14:paraId="18544FDF" w14:textId="75DEA68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3" w:history="1">
            <w:r w:rsidRPr="00DF03DC">
              <w:rPr>
                <w:rStyle w:val="Hyperlink"/>
                <w:noProof/>
              </w:rPr>
              <w:t>3.3.1.19</w:t>
            </w:r>
            <w:r>
              <w:rPr>
                <w:rFonts w:asciiTheme="minorHAnsi" w:eastAsiaTheme="minorEastAsia" w:hAnsiTheme="minorHAnsi"/>
                <w:noProof/>
                <w:sz w:val="24"/>
                <w:szCs w:val="24"/>
                <w:lang w:eastAsia="sl-SI"/>
              </w:rPr>
              <w:tab/>
            </w:r>
            <w:r w:rsidRPr="00DF03DC">
              <w:rPr>
                <w:rStyle w:val="Hyperlink"/>
                <w:noProof/>
              </w:rPr>
              <w:t>ČZOvU-0019: Zdravila</w:t>
            </w:r>
            <w:r>
              <w:rPr>
                <w:noProof/>
                <w:webHidden/>
              </w:rPr>
              <w:tab/>
            </w:r>
            <w:r>
              <w:rPr>
                <w:noProof/>
                <w:webHidden/>
              </w:rPr>
              <w:fldChar w:fldCharType="begin"/>
            </w:r>
            <w:r>
              <w:rPr>
                <w:noProof/>
                <w:webHidden/>
              </w:rPr>
              <w:instrText xml:space="preserve"> PAGEREF _Toc194989343 \h </w:instrText>
            </w:r>
            <w:r>
              <w:rPr>
                <w:noProof/>
                <w:webHidden/>
              </w:rPr>
            </w:r>
            <w:r>
              <w:rPr>
                <w:noProof/>
                <w:webHidden/>
              </w:rPr>
              <w:fldChar w:fldCharType="separate"/>
            </w:r>
            <w:r w:rsidR="00AE5962">
              <w:rPr>
                <w:noProof/>
                <w:webHidden/>
              </w:rPr>
              <w:t>175</w:t>
            </w:r>
            <w:r>
              <w:rPr>
                <w:noProof/>
                <w:webHidden/>
              </w:rPr>
              <w:fldChar w:fldCharType="end"/>
            </w:r>
          </w:hyperlink>
        </w:p>
        <w:p w14:paraId="7588D9CD" w14:textId="2B8E048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4" w:history="1">
            <w:r w:rsidRPr="00DF03DC">
              <w:rPr>
                <w:rStyle w:val="Hyperlink"/>
                <w:noProof/>
              </w:rPr>
              <w:t>3.3.1.20</w:t>
            </w:r>
            <w:r>
              <w:rPr>
                <w:rFonts w:asciiTheme="minorHAnsi" w:eastAsiaTheme="minorEastAsia" w:hAnsiTheme="minorHAnsi"/>
                <w:noProof/>
                <w:sz w:val="24"/>
                <w:szCs w:val="24"/>
                <w:lang w:eastAsia="sl-SI"/>
              </w:rPr>
              <w:tab/>
            </w:r>
            <w:r w:rsidRPr="00DF03DC">
              <w:rPr>
                <w:rStyle w:val="Hyperlink"/>
                <w:noProof/>
              </w:rPr>
              <w:t>ČZOvU-0020: Posegi in terapije</w:t>
            </w:r>
            <w:r>
              <w:rPr>
                <w:noProof/>
                <w:webHidden/>
              </w:rPr>
              <w:tab/>
            </w:r>
            <w:r>
              <w:rPr>
                <w:noProof/>
                <w:webHidden/>
              </w:rPr>
              <w:fldChar w:fldCharType="begin"/>
            </w:r>
            <w:r>
              <w:rPr>
                <w:noProof/>
                <w:webHidden/>
              </w:rPr>
              <w:instrText xml:space="preserve"> PAGEREF _Toc194989344 \h </w:instrText>
            </w:r>
            <w:r>
              <w:rPr>
                <w:noProof/>
                <w:webHidden/>
              </w:rPr>
            </w:r>
            <w:r>
              <w:rPr>
                <w:noProof/>
                <w:webHidden/>
              </w:rPr>
              <w:fldChar w:fldCharType="separate"/>
            </w:r>
            <w:r w:rsidR="00AE5962">
              <w:rPr>
                <w:noProof/>
                <w:webHidden/>
              </w:rPr>
              <w:t>176</w:t>
            </w:r>
            <w:r>
              <w:rPr>
                <w:noProof/>
                <w:webHidden/>
              </w:rPr>
              <w:fldChar w:fldCharType="end"/>
            </w:r>
          </w:hyperlink>
        </w:p>
        <w:p w14:paraId="1E188BBB" w14:textId="6A09F07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5" w:history="1">
            <w:r w:rsidRPr="00DF03DC">
              <w:rPr>
                <w:rStyle w:val="Hyperlink"/>
                <w:noProof/>
              </w:rPr>
              <w:t>3.3.1.21</w:t>
            </w:r>
            <w:r>
              <w:rPr>
                <w:rFonts w:asciiTheme="minorHAnsi" w:eastAsiaTheme="minorEastAsia" w:hAnsiTheme="minorHAnsi"/>
                <w:noProof/>
                <w:sz w:val="24"/>
                <w:szCs w:val="24"/>
                <w:lang w:eastAsia="sl-SI"/>
              </w:rPr>
              <w:tab/>
            </w:r>
            <w:r w:rsidRPr="00DF03DC">
              <w:rPr>
                <w:rStyle w:val="Hyperlink"/>
                <w:noProof/>
              </w:rPr>
              <w:t>ČZOvU-0021: Stanja</w:t>
            </w:r>
            <w:r>
              <w:rPr>
                <w:noProof/>
                <w:webHidden/>
              </w:rPr>
              <w:tab/>
            </w:r>
            <w:r>
              <w:rPr>
                <w:noProof/>
                <w:webHidden/>
              </w:rPr>
              <w:fldChar w:fldCharType="begin"/>
            </w:r>
            <w:r>
              <w:rPr>
                <w:noProof/>
                <w:webHidden/>
              </w:rPr>
              <w:instrText xml:space="preserve"> PAGEREF _Toc194989345 \h </w:instrText>
            </w:r>
            <w:r>
              <w:rPr>
                <w:noProof/>
                <w:webHidden/>
              </w:rPr>
            </w:r>
            <w:r>
              <w:rPr>
                <w:noProof/>
                <w:webHidden/>
              </w:rPr>
              <w:fldChar w:fldCharType="separate"/>
            </w:r>
            <w:r w:rsidR="00AE5962">
              <w:rPr>
                <w:noProof/>
                <w:webHidden/>
              </w:rPr>
              <w:t>177</w:t>
            </w:r>
            <w:r>
              <w:rPr>
                <w:noProof/>
                <w:webHidden/>
              </w:rPr>
              <w:fldChar w:fldCharType="end"/>
            </w:r>
          </w:hyperlink>
        </w:p>
        <w:p w14:paraId="2EB53AF5" w14:textId="2195CCA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6" w:history="1">
            <w:r w:rsidRPr="00DF03DC">
              <w:rPr>
                <w:rStyle w:val="Hyperlink"/>
                <w:noProof/>
              </w:rPr>
              <w:t>3.3.1.22</w:t>
            </w:r>
            <w:r>
              <w:rPr>
                <w:rFonts w:asciiTheme="minorHAnsi" w:eastAsiaTheme="minorEastAsia" w:hAnsiTheme="minorHAnsi"/>
                <w:noProof/>
                <w:sz w:val="24"/>
                <w:szCs w:val="24"/>
                <w:lang w:eastAsia="sl-SI"/>
              </w:rPr>
              <w:tab/>
            </w:r>
            <w:r w:rsidRPr="00DF03DC">
              <w:rPr>
                <w:rStyle w:val="Hyperlink"/>
                <w:noProof/>
              </w:rPr>
              <w:t>ČZOvU-0022: Diagnoze</w:t>
            </w:r>
            <w:r>
              <w:rPr>
                <w:noProof/>
                <w:webHidden/>
              </w:rPr>
              <w:tab/>
            </w:r>
            <w:r>
              <w:rPr>
                <w:noProof/>
                <w:webHidden/>
              </w:rPr>
              <w:fldChar w:fldCharType="begin"/>
            </w:r>
            <w:r>
              <w:rPr>
                <w:noProof/>
                <w:webHidden/>
              </w:rPr>
              <w:instrText xml:space="preserve"> PAGEREF _Toc194989346 \h </w:instrText>
            </w:r>
            <w:r>
              <w:rPr>
                <w:noProof/>
                <w:webHidden/>
              </w:rPr>
            </w:r>
            <w:r>
              <w:rPr>
                <w:noProof/>
                <w:webHidden/>
              </w:rPr>
              <w:fldChar w:fldCharType="separate"/>
            </w:r>
            <w:r w:rsidR="00AE5962">
              <w:rPr>
                <w:noProof/>
                <w:webHidden/>
              </w:rPr>
              <w:t>178</w:t>
            </w:r>
            <w:r>
              <w:rPr>
                <w:noProof/>
                <w:webHidden/>
              </w:rPr>
              <w:fldChar w:fldCharType="end"/>
            </w:r>
          </w:hyperlink>
        </w:p>
        <w:p w14:paraId="79A3A16B" w14:textId="49ED163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7" w:history="1">
            <w:r w:rsidRPr="00DF03DC">
              <w:rPr>
                <w:rStyle w:val="Hyperlink"/>
                <w:noProof/>
              </w:rPr>
              <w:t>3.3.1.23</w:t>
            </w:r>
            <w:r>
              <w:rPr>
                <w:rFonts w:asciiTheme="minorHAnsi" w:eastAsiaTheme="minorEastAsia" w:hAnsiTheme="minorHAnsi"/>
                <w:noProof/>
                <w:sz w:val="24"/>
                <w:szCs w:val="24"/>
                <w:lang w:eastAsia="sl-SI"/>
              </w:rPr>
              <w:tab/>
            </w:r>
            <w:r w:rsidRPr="00DF03DC">
              <w:rPr>
                <w:rStyle w:val="Hyperlink"/>
                <w:noProof/>
              </w:rPr>
              <w:t>ČZOvU-0023: Zapleti med obravnavo</w:t>
            </w:r>
            <w:r>
              <w:rPr>
                <w:noProof/>
                <w:webHidden/>
              </w:rPr>
              <w:tab/>
            </w:r>
            <w:r>
              <w:rPr>
                <w:noProof/>
                <w:webHidden/>
              </w:rPr>
              <w:fldChar w:fldCharType="begin"/>
            </w:r>
            <w:r>
              <w:rPr>
                <w:noProof/>
                <w:webHidden/>
              </w:rPr>
              <w:instrText xml:space="preserve"> PAGEREF _Toc194989347 \h </w:instrText>
            </w:r>
            <w:r>
              <w:rPr>
                <w:noProof/>
                <w:webHidden/>
              </w:rPr>
            </w:r>
            <w:r>
              <w:rPr>
                <w:noProof/>
                <w:webHidden/>
              </w:rPr>
              <w:fldChar w:fldCharType="separate"/>
            </w:r>
            <w:r w:rsidR="00AE5962">
              <w:rPr>
                <w:noProof/>
                <w:webHidden/>
              </w:rPr>
              <w:t>179</w:t>
            </w:r>
            <w:r>
              <w:rPr>
                <w:noProof/>
                <w:webHidden/>
              </w:rPr>
              <w:fldChar w:fldCharType="end"/>
            </w:r>
          </w:hyperlink>
        </w:p>
        <w:p w14:paraId="15746C9A" w14:textId="1D48C4D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8" w:history="1">
            <w:r w:rsidRPr="00DF03DC">
              <w:rPr>
                <w:rStyle w:val="Hyperlink"/>
                <w:noProof/>
              </w:rPr>
              <w:t>3.3.1.24</w:t>
            </w:r>
            <w:r>
              <w:rPr>
                <w:rFonts w:asciiTheme="minorHAnsi" w:eastAsiaTheme="minorEastAsia" w:hAnsiTheme="minorHAnsi"/>
                <w:noProof/>
                <w:sz w:val="24"/>
                <w:szCs w:val="24"/>
                <w:lang w:eastAsia="sl-SI"/>
              </w:rPr>
              <w:tab/>
            </w:r>
            <w:r w:rsidRPr="00DF03DC">
              <w:rPr>
                <w:rStyle w:val="Hyperlink"/>
                <w:noProof/>
              </w:rPr>
              <w:t>ČZOvU-0024: Potrditev poročila o reševalnem prevozu</w:t>
            </w:r>
            <w:r>
              <w:rPr>
                <w:noProof/>
                <w:webHidden/>
              </w:rPr>
              <w:tab/>
            </w:r>
            <w:r>
              <w:rPr>
                <w:noProof/>
                <w:webHidden/>
              </w:rPr>
              <w:fldChar w:fldCharType="begin"/>
            </w:r>
            <w:r>
              <w:rPr>
                <w:noProof/>
                <w:webHidden/>
              </w:rPr>
              <w:instrText xml:space="preserve"> PAGEREF _Toc194989348 \h </w:instrText>
            </w:r>
            <w:r>
              <w:rPr>
                <w:noProof/>
                <w:webHidden/>
              </w:rPr>
            </w:r>
            <w:r>
              <w:rPr>
                <w:noProof/>
                <w:webHidden/>
              </w:rPr>
              <w:fldChar w:fldCharType="separate"/>
            </w:r>
            <w:r w:rsidR="00AE5962">
              <w:rPr>
                <w:noProof/>
                <w:webHidden/>
              </w:rPr>
              <w:t>179</w:t>
            </w:r>
            <w:r>
              <w:rPr>
                <w:noProof/>
                <w:webHidden/>
              </w:rPr>
              <w:fldChar w:fldCharType="end"/>
            </w:r>
          </w:hyperlink>
        </w:p>
        <w:p w14:paraId="2E77049F" w14:textId="2CD29AF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49" w:history="1">
            <w:r w:rsidRPr="00DF03DC">
              <w:rPr>
                <w:rStyle w:val="Hyperlink"/>
                <w:noProof/>
              </w:rPr>
              <w:t>3.3.1.25</w:t>
            </w:r>
            <w:r>
              <w:rPr>
                <w:rFonts w:asciiTheme="minorHAnsi" w:eastAsiaTheme="minorEastAsia" w:hAnsiTheme="minorHAnsi"/>
                <w:noProof/>
                <w:sz w:val="24"/>
                <w:szCs w:val="24"/>
                <w:lang w:eastAsia="sl-SI"/>
              </w:rPr>
              <w:tab/>
            </w:r>
            <w:r w:rsidRPr="00DF03DC">
              <w:rPr>
                <w:rStyle w:val="Hyperlink"/>
                <w:noProof/>
              </w:rPr>
              <w:t>ČZOvU-0025: Podpisovanje poročila o reševalnem prevozu</w:t>
            </w:r>
            <w:r>
              <w:rPr>
                <w:noProof/>
                <w:webHidden/>
              </w:rPr>
              <w:tab/>
            </w:r>
            <w:r>
              <w:rPr>
                <w:noProof/>
                <w:webHidden/>
              </w:rPr>
              <w:fldChar w:fldCharType="begin"/>
            </w:r>
            <w:r>
              <w:rPr>
                <w:noProof/>
                <w:webHidden/>
              </w:rPr>
              <w:instrText xml:space="preserve"> PAGEREF _Toc194989349 \h </w:instrText>
            </w:r>
            <w:r>
              <w:rPr>
                <w:noProof/>
                <w:webHidden/>
              </w:rPr>
            </w:r>
            <w:r>
              <w:rPr>
                <w:noProof/>
                <w:webHidden/>
              </w:rPr>
              <w:fldChar w:fldCharType="separate"/>
            </w:r>
            <w:r w:rsidR="00AE5962">
              <w:rPr>
                <w:noProof/>
                <w:webHidden/>
              </w:rPr>
              <w:t>179</w:t>
            </w:r>
            <w:r>
              <w:rPr>
                <w:noProof/>
                <w:webHidden/>
              </w:rPr>
              <w:fldChar w:fldCharType="end"/>
            </w:r>
          </w:hyperlink>
        </w:p>
        <w:p w14:paraId="26F915D7" w14:textId="7E61666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0" w:history="1">
            <w:r w:rsidRPr="00DF03DC">
              <w:rPr>
                <w:rStyle w:val="Hyperlink"/>
                <w:noProof/>
              </w:rPr>
              <w:t>3.3.1.26</w:t>
            </w:r>
            <w:r>
              <w:rPr>
                <w:rFonts w:asciiTheme="minorHAnsi" w:eastAsiaTheme="minorEastAsia" w:hAnsiTheme="minorHAnsi"/>
                <w:noProof/>
                <w:sz w:val="24"/>
                <w:szCs w:val="24"/>
                <w:lang w:eastAsia="sl-SI"/>
              </w:rPr>
              <w:tab/>
            </w:r>
            <w:r w:rsidRPr="00DF03DC">
              <w:rPr>
                <w:rStyle w:val="Hyperlink"/>
                <w:noProof/>
              </w:rPr>
              <w:t>ČZOvU-0026: Odklonitev oskrbe / obravnave</w:t>
            </w:r>
            <w:r>
              <w:rPr>
                <w:noProof/>
                <w:webHidden/>
              </w:rPr>
              <w:tab/>
            </w:r>
            <w:r>
              <w:rPr>
                <w:noProof/>
                <w:webHidden/>
              </w:rPr>
              <w:fldChar w:fldCharType="begin"/>
            </w:r>
            <w:r>
              <w:rPr>
                <w:noProof/>
                <w:webHidden/>
              </w:rPr>
              <w:instrText xml:space="preserve"> PAGEREF _Toc194989350 \h </w:instrText>
            </w:r>
            <w:r>
              <w:rPr>
                <w:noProof/>
                <w:webHidden/>
              </w:rPr>
            </w:r>
            <w:r>
              <w:rPr>
                <w:noProof/>
                <w:webHidden/>
              </w:rPr>
              <w:fldChar w:fldCharType="separate"/>
            </w:r>
            <w:r w:rsidR="00AE5962">
              <w:rPr>
                <w:noProof/>
                <w:webHidden/>
              </w:rPr>
              <w:t>180</w:t>
            </w:r>
            <w:r>
              <w:rPr>
                <w:noProof/>
                <w:webHidden/>
              </w:rPr>
              <w:fldChar w:fldCharType="end"/>
            </w:r>
          </w:hyperlink>
        </w:p>
        <w:p w14:paraId="3CC796EC" w14:textId="5D2F3F0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1" w:history="1">
            <w:r w:rsidRPr="00DF03DC">
              <w:rPr>
                <w:rStyle w:val="Hyperlink"/>
                <w:noProof/>
              </w:rPr>
              <w:t>3.3.1.27</w:t>
            </w:r>
            <w:r>
              <w:rPr>
                <w:rFonts w:asciiTheme="minorHAnsi" w:eastAsiaTheme="minorEastAsia" w:hAnsiTheme="minorHAnsi"/>
                <w:noProof/>
                <w:sz w:val="24"/>
                <w:szCs w:val="24"/>
                <w:lang w:eastAsia="sl-SI"/>
              </w:rPr>
              <w:tab/>
            </w:r>
            <w:r w:rsidRPr="00DF03DC">
              <w:rPr>
                <w:rStyle w:val="Hyperlink"/>
                <w:noProof/>
              </w:rPr>
              <w:t>ČZOvU-0027: Seznanitev z napotitvijo v primeru helikopterskega prevoza</w:t>
            </w:r>
            <w:r>
              <w:rPr>
                <w:noProof/>
                <w:webHidden/>
              </w:rPr>
              <w:tab/>
            </w:r>
            <w:r>
              <w:rPr>
                <w:noProof/>
                <w:webHidden/>
              </w:rPr>
              <w:fldChar w:fldCharType="begin"/>
            </w:r>
            <w:r>
              <w:rPr>
                <w:noProof/>
                <w:webHidden/>
              </w:rPr>
              <w:instrText xml:space="preserve"> PAGEREF _Toc194989351 \h </w:instrText>
            </w:r>
            <w:r>
              <w:rPr>
                <w:noProof/>
                <w:webHidden/>
              </w:rPr>
            </w:r>
            <w:r>
              <w:rPr>
                <w:noProof/>
                <w:webHidden/>
              </w:rPr>
              <w:fldChar w:fldCharType="separate"/>
            </w:r>
            <w:r w:rsidR="00AE5962">
              <w:rPr>
                <w:noProof/>
                <w:webHidden/>
              </w:rPr>
              <w:t>181</w:t>
            </w:r>
            <w:r>
              <w:rPr>
                <w:noProof/>
                <w:webHidden/>
              </w:rPr>
              <w:fldChar w:fldCharType="end"/>
            </w:r>
          </w:hyperlink>
        </w:p>
        <w:p w14:paraId="4FF5AFF4" w14:textId="1F20A8D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2" w:history="1">
            <w:r w:rsidRPr="00DF03DC">
              <w:rPr>
                <w:rStyle w:val="Hyperlink"/>
                <w:noProof/>
              </w:rPr>
              <w:t>3.3.1.28</w:t>
            </w:r>
            <w:r>
              <w:rPr>
                <w:rFonts w:asciiTheme="minorHAnsi" w:eastAsiaTheme="minorEastAsia" w:hAnsiTheme="minorHAnsi"/>
                <w:noProof/>
                <w:sz w:val="24"/>
                <w:szCs w:val="24"/>
                <w:lang w:eastAsia="sl-SI"/>
              </w:rPr>
              <w:tab/>
            </w:r>
            <w:r w:rsidRPr="00DF03DC">
              <w:rPr>
                <w:rStyle w:val="Hyperlink"/>
                <w:noProof/>
              </w:rPr>
              <w:t>ČZOvU-0028: Sporočanje stanja na heliportu</w:t>
            </w:r>
            <w:r>
              <w:rPr>
                <w:noProof/>
                <w:webHidden/>
              </w:rPr>
              <w:tab/>
            </w:r>
            <w:r>
              <w:rPr>
                <w:noProof/>
                <w:webHidden/>
              </w:rPr>
              <w:fldChar w:fldCharType="begin"/>
            </w:r>
            <w:r>
              <w:rPr>
                <w:noProof/>
                <w:webHidden/>
              </w:rPr>
              <w:instrText xml:space="preserve"> PAGEREF _Toc194989352 \h </w:instrText>
            </w:r>
            <w:r>
              <w:rPr>
                <w:noProof/>
                <w:webHidden/>
              </w:rPr>
            </w:r>
            <w:r>
              <w:rPr>
                <w:noProof/>
                <w:webHidden/>
              </w:rPr>
              <w:fldChar w:fldCharType="separate"/>
            </w:r>
            <w:r w:rsidR="00AE5962">
              <w:rPr>
                <w:noProof/>
                <w:webHidden/>
              </w:rPr>
              <w:t>181</w:t>
            </w:r>
            <w:r>
              <w:rPr>
                <w:noProof/>
                <w:webHidden/>
              </w:rPr>
              <w:fldChar w:fldCharType="end"/>
            </w:r>
          </w:hyperlink>
        </w:p>
        <w:p w14:paraId="1F6C03C7" w14:textId="387ED564"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53" w:history="1">
            <w:r w:rsidRPr="00DF03DC">
              <w:rPr>
                <w:rStyle w:val="Hyperlink"/>
                <w:noProof/>
              </w:rPr>
              <w:t>3.3.2</w:t>
            </w:r>
            <w:r>
              <w:rPr>
                <w:rFonts w:asciiTheme="minorHAnsi" w:eastAsiaTheme="minorEastAsia" w:hAnsiTheme="minorHAnsi"/>
                <w:noProof/>
                <w:sz w:val="24"/>
                <w:szCs w:val="24"/>
                <w:lang w:eastAsia="sl-SI"/>
              </w:rPr>
              <w:tab/>
            </w:r>
            <w:r w:rsidRPr="00DF03DC">
              <w:rPr>
                <w:rStyle w:val="Hyperlink"/>
                <w:noProof/>
              </w:rPr>
              <w:t>Zdravnik v ustanovi (ZDRvU)</w:t>
            </w:r>
            <w:r>
              <w:rPr>
                <w:noProof/>
                <w:webHidden/>
              </w:rPr>
              <w:tab/>
            </w:r>
            <w:r>
              <w:rPr>
                <w:noProof/>
                <w:webHidden/>
              </w:rPr>
              <w:fldChar w:fldCharType="begin"/>
            </w:r>
            <w:r>
              <w:rPr>
                <w:noProof/>
                <w:webHidden/>
              </w:rPr>
              <w:instrText xml:space="preserve"> PAGEREF _Toc194989353 \h </w:instrText>
            </w:r>
            <w:r>
              <w:rPr>
                <w:noProof/>
                <w:webHidden/>
              </w:rPr>
            </w:r>
            <w:r>
              <w:rPr>
                <w:noProof/>
                <w:webHidden/>
              </w:rPr>
              <w:fldChar w:fldCharType="separate"/>
            </w:r>
            <w:r w:rsidR="00AE5962">
              <w:rPr>
                <w:noProof/>
                <w:webHidden/>
              </w:rPr>
              <w:t>181</w:t>
            </w:r>
            <w:r>
              <w:rPr>
                <w:noProof/>
                <w:webHidden/>
              </w:rPr>
              <w:fldChar w:fldCharType="end"/>
            </w:r>
          </w:hyperlink>
        </w:p>
        <w:p w14:paraId="0DD99E7F" w14:textId="014B6CF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4" w:history="1">
            <w:r w:rsidRPr="00DF03DC">
              <w:rPr>
                <w:rStyle w:val="Hyperlink"/>
                <w:noProof/>
              </w:rPr>
              <w:t>3.3.2.1</w:t>
            </w:r>
            <w:r>
              <w:rPr>
                <w:rFonts w:asciiTheme="minorHAnsi" w:eastAsiaTheme="minorEastAsia" w:hAnsiTheme="minorHAnsi"/>
                <w:noProof/>
                <w:sz w:val="24"/>
                <w:szCs w:val="24"/>
                <w:lang w:eastAsia="sl-SI"/>
              </w:rPr>
              <w:tab/>
            </w:r>
            <w:r w:rsidRPr="00DF03DC">
              <w:rPr>
                <w:rStyle w:val="Hyperlink"/>
                <w:noProof/>
              </w:rPr>
              <w:t>ZDRvU-0001: Podpisovanje zdravstvenih podatkov</w:t>
            </w:r>
            <w:r>
              <w:rPr>
                <w:noProof/>
                <w:webHidden/>
              </w:rPr>
              <w:tab/>
            </w:r>
            <w:r>
              <w:rPr>
                <w:noProof/>
                <w:webHidden/>
              </w:rPr>
              <w:fldChar w:fldCharType="begin"/>
            </w:r>
            <w:r>
              <w:rPr>
                <w:noProof/>
                <w:webHidden/>
              </w:rPr>
              <w:instrText xml:space="preserve"> PAGEREF _Toc194989354 \h </w:instrText>
            </w:r>
            <w:r>
              <w:rPr>
                <w:noProof/>
                <w:webHidden/>
              </w:rPr>
            </w:r>
            <w:r>
              <w:rPr>
                <w:noProof/>
                <w:webHidden/>
              </w:rPr>
              <w:fldChar w:fldCharType="separate"/>
            </w:r>
            <w:r w:rsidR="00AE5962">
              <w:rPr>
                <w:noProof/>
                <w:webHidden/>
              </w:rPr>
              <w:t>181</w:t>
            </w:r>
            <w:r>
              <w:rPr>
                <w:noProof/>
                <w:webHidden/>
              </w:rPr>
              <w:fldChar w:fldCharType="end"/>
            </w:r>
          </w:hyperlink>
        </w:p>
        <w:p w14:paraId="70A22043" w14:textId="27ABE29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5" w:history="1">
            <w:r w:rsidRPr="00DF03DC">
              <w:rPr>
                <w:rStyle w:val="Hyperlink"/>
                <w:noProof/>
              </w:rPr>
              <w:t>3.3.2.2</w:t>
            </w:r>
            <w:r>
              <w:rPr>
                <w:rFonts w:asciiTheme="minorHAnsi" w:eastAsiaTheme="minorEastAsia" w:hAnsiTheme="minorHAnsi"/>
                <w:noProof/>
                <w:sz w:val="24"/>
                <w:szCs w:val="24"/>
                <w:lang w:eastAsia="sl-SI"/>
              </w:rPr>
              <w:tab/>
            </w:r>
            <w:r w:rsidRPr="00DF03DC">
              <w:rPr>
                <w:rStyle w:val="Hyperlink"/>
                <w:noProof/>
              </w:rPr>
              <w:t>ZDRvU-0002: Predpis zdravila</w:t>
            </w:r>
            <w:r>
              <w:rPr>
                <w:noProof/>
                <w:webHidden/>
              </w:rPr>
              <w:tab/>
            </w:r>
            <w:r>
              <w:rPr>
                <w:noProof/>
                <w:webHidden/>
              </w:rPr>
              <w:fldChar w:fldCharType="begin"/>
            </w:r>
            <w:r>
              <w:rPr>
                <w:noProof/>
                <w:webHidden/>
              </w:rPr>
              <w:instrText xml:space="preserve"> PAGEREF _Toc194989355 \h </w:instrText>
            </w:r>
            <w:r>
              <w:rPr>
                <w:noProof/>
                <w:webHidden/>
              </w:rPr>
            </w:r>
            <w:r>
              <w:rPr>
                <w:noProof/>
                <w:webHidden/>
              </w:rPr>
              <w:fldChar w:fldCharType="separate"/>
            </w:r>
            <w:r w:rsidR="00AE5962">
              <w:rPr>
                <w:noProof/>
                <w:webHidden/>
              </w:rPr>
              <w:t>182</w:t>
            </w:r>
            <w:r>
              <w:rPr>
                <w:noProof/>
                <w:webHidden/>
              </w:rPr>
              <w:fldChar w:fldCharType="end"/>
            </w:r>
          </w:hyperlink>
        </w:p>
        <w:p w14:paraId="16BC980A" w14:textId="05546D7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6" w:history="1">
            <w:r w:rsidRPr="00DF03DC">
              <w:rPr>
                <w:rStyle w:val="Hyperlink"/>
                <w:noProof/>
              </w:rPr>
              <w:t>3.3.2.3</w:t>
            </w:r>
            <w:r>
              <w:rPr>
                <w:rFonts w:asciiTheme="minorHAnsi" w:eastAsiaTheme="minorEastAsia" w:hAnsiTheme="minorHAnsi"/>
                <w:noProof/>
                <w:sz w:val="24"/>
                <w:szCs w:val="24"/>
                <w:lang w:eastAsia="sl-SI"/>
              </w:rPr>
              <w:tab/>
            </w:r>
            <w:r w:rsidRPr="00DF03DC">
              <w:rPr>
                <w:rStyle w:val="Hyperlink"/>
                <w:noProof/>
              </w:rPr>
              <w:t>ZDRvU-0003: Predpis terapije</w:t>
            </w:r>
            <w:r>
              <w:rPr>
                <w:noProof/>
                <w:webHidden/>
              </w:rPr>
              <w:tab/>
            </w:r>
            <w:r>
              <w:rPr>
                <w:noProof/>
                <w:webHidden/>
              </w:rPr>
              <w:fldChar w:fldCharType="begin"/>
            </w:r>
            <w:r>
              <w:rPr>
                <w:noProof/>
                <w:webHidden/>
              </w:rPr>
              <w:instrText xml:space="preserve"> PAGEREF _Toc194989356 \h </w:instrText>
            </w:r>
            <w:r>
              <w:rPr>
                <w:noProof/>
                <w:webHidden/>
              </w:rPr>
            </w:r>
            <w:r>
              <w:rPr>
                <w:noProof/>
                <w:webHidden/>
              </w:rPr>
              <w:fldChar w:fldCharType="separate"/>
            </w:r>
            <w:r w:rsidR="00AE5962">
              <w:rPr>
                <w:noProof/>
                <w:webHidden/>
              </w:rPr>
              <w:t>182</w:t>
            </w:r>
            <w:r>
              <w:rPr>
                <w:noProof/>
                <w:webHidden/>
              </w:rPr>
              <w:fldChar w:fldCharType="end"/>
            </w:r>
          </w:hyperlink>
        </w:p>
        <w:p w14:paraId="5C21681C" w14:textId="7E1C6BA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7" w:history="1">
            <w:r w:rsidRPr="00DF03DC">
              <w:rPr>
                <w:rStyle w:val="Hyperlink"/>
                <w:noProof/>
              </w:rPr>
              <w:t>3.3.2.4</w:t>
            </w:r>
            <w:r>
              <w:rPr>
                <w:rFonts w:asciiTheme="minorHAnsi" w:eastAsiaTheme="minorEastAsia" w:hAnsiTheme="minorHAnsi"/>
                <w:noProof/>
                <w:sz w:val="24"/>
                <w:szCs w:val="24"/>
                <w:lang w:eastAsia="sl-SI"/>
              </w:rPr>
              <w:tab/>
            </w:r>
            <w:r w:rsidRPr="00DF03DC">
              <w:rPr>
                <w:rStyle w:val="Hyperlink"/>
                <w:noProof/>
              </w:rPr>
              <w:t>ZDRvU-0004: Predpis posega</w:t>
            </w:r>
            <w:r>
              <w:rPr>
                <w:noProof/>
                <w:webHidden/>
              </w:rPr>
              <w:tab/>
            </w:r>
            <w:r>
              <w:rPr>
                <w:noProof/>
                <w:webHidden/>
              </w:rPr>
              <w:fldChar w:fldCharType="begin"/>
            </w:r>
            <w:r>
              <w:rPr>
                <w:noProof/>
                <w:webHidden/>
              </w:rPr>
              <w:instrText xml:space="preserve"> PAGEREF _Toc194989357 \h </w:instrText>
            </w:r>
            <w:r>
              <w:rPr>
                <w:noProof/>
                <w:webHidden/>
              </w:rPr>
            </w:r>
            <w:r>
              <w:rPr>
                <w:noProof/>
                <w:webHidden/>
              </w:rPr>
              <w:fldChar w:fldCharType="separate"/>
            </w:r>
            <w:r w:rsidR="00AE5962">
              <w:rPr>
                <w:noProof/>
                <w:webHidden/>
              </w:rPr>
              <w:t>183</w:t>
            </w:r>
            <w:r>
              <w:rPr>
                <w:noProof/>
                <w:webHidden/>
              </w:rPr>
              <w:fldChar w:fldCharType="end"/>
            </w:r>
          </w:hyperlink>
        </w:p>
        <w:p w14:paraId="08A3E805" w14:textId="6B57D13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8" w:history="1">
            <w:r w:rsidRPr="00DF03DC">
              <w:rPr>
                <w:rStyle w:val="Hyperlink"/>
                <w:noProof/>
              </w:rPr>
              <w:t>3.3.2.5</w:t>
            </w:r>
            <w:r>
              <w:rPr>
                <w:rFonts w:asciiTheme="minorHAnsi" w:eastAsiaTheme="minorEastAsia" w:hAnsiTheme="minorHAnsi"/>
                <w:noProof/>
                <w:sz w:val="24"/>
                <w:szCs w:val="24"/>
                <w:lang w:eastAsia="sl-SI"/>
              </w:rPr>
              <w:tab/>
            </w:r>
            <w:r w:rsidRPr="00DF03DC">
              <w:rPr>
                <w:rStyle w:val="Hyperlink"/>
                <w:noProof/>
              </w:rPr>
              <w:t>ZDRvU-0005: Predpis preiskave</w:t>
            </w:r>
            <w:r>
              <w:rPr>
                <w:noProof/>
                <w:webHidden/>
              </w:rPr>
              <w:tab/>
            </w:r>
            <w:r>
              <w:rPr>
                <w:noProof/>
                <w:webHidden/>
              </w:rPr>
              <w:fldChar w:fldCharType="begin"/>
            </w:r>
            <w:r>
              <w:rPr>
                <w:noProof/>
                <w:webHidden/>
              </w:rPr>
              <w:instrText xml:space="preserve"> PAGEREF _Toc194989358 \h </w:instrText>
            </w:r>
            <w:r>
              <w:rPr>
                <w:noProof/>
                <w:webHidden/>
              </w:rPr>
            </w:r>
            <w:r>
              <w:rPr>
                <w:noProof/>
                <w:webHidden/>
              </w:rPr>
              <w:fldChar w:fldCharType="separate"/>
            </w:r>
            <w:r w:rsidR="00AE5962">
              <w:rPr>
                <w:noProof/>
                <w:webHidden/>
              </w:rPr>
              <w:t>183</w:t>
            </w:r>
            <w:r>
              <w:rPr>
                <w:noProof/>
                <w:webHidden/>
              </w:rPr>
              <w:fldChar w:fldCharType="end"/>
            </w:r>
          </w:hyperlink>
        </w:p>
        <w:p w14:paraId="1308C63C" w14:textId="1B948B3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59" w:history="1">
            <w:r w:rsidRPr="00DF03DC">
              <w:rPr>
                <w:rStyle w:val="Hyperlink"/>
                <w:noProof/>
              </w:rPr>
              <w:t>3.3.2.6</w:t>
            </w:r>
            <w:r>
              <w:rPr>
                <w:rFonts w:asciiTheme="minorHAnsi" w:eastAsiaTheme="minorEastAsia" w:hAnsiTheme="minorHAnsi"/>
                <w:noProof/>
                <w:sz w:val="24"/>
                <w:szCs w:val="24"/>
                <w:lang w:eastAsia="sl-SI"/>
              </w:rPr>
              <w:tab/>
            </w:r>
            <w:r w:rsidRPr="00DF03DC">
              <w:rPr>
                <w:rStyle w:val="Hyperlink"/>
                <w:noProof/>
              </w:rPr>
              <w:t>ZDRvU-0006: Zaključek in podpis izvida obravnave</w:t>
            </w:r>
            <w:r>
              <w:rPr>
                <w:noProof/>
                <w:webHidden/>
              </w:rPr>
              <w:tab/>
            </w:r>
            <w:r>
              <w:rPr>
                <w:noProof/>
                <w:webHidden/>
              </w:rPr>
              <w:fldChar w:fldCharType="begin"/>
            </w:r>
            <w:r>
              <w:rPr>
                <w:noProof/>
                <w:webHidden/>
              </w:rPr>
              <w:instrText xml:space="preserve"> PAGEREF _Toc194989359 \h </w:instrText>
            </w:r>
            <w:r>
              <w:rPr>
                <w:noProof/>
                <w:webHidden/>
              </w:rPr>
            </w:r>
            <w:r>
              <w:rPr>
                <w:noProof/>
                <w:webHidden/>
              </w:rPr>
              <w:fldChar w:fldCharType="separate"/>
            </w:r>
            <w:r w:rsidR="00AE5962">
              <w:rPr>
                <w:noProof/>
                <w:webHidden/>
              </w:rPr>
              <w:t>183</w:t>
            </w:r>
            <w:r>
              <w:rPr>
                <w:noProof/>
                <w:webHidden/>
              </w:rPr>
              <w:fldChar w:fldCharType="end"/>
            </w:r>
          </w:hyperlink>
        </w:p>
        <w:p w14:paraId="52A9AB09" w14:textId="4794E0B8"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60" w:history="1">
            <w:r w:rsidRPr="00DF03DC">
              <w:rPr>
                <w:rStyle w:val="Hyperlink"/>
                <w:noProof/>
              </w:rPr>
              <w:t>3.3.3</w:t>
            </w:r>
            <w:r>
              <w:rPr>
                <w:rFonts w:asciiTheme="minorHAnsi" w:eastAsiaTheme="minorEastAsia" w:hAnsiTheme="minorHAnsi"/>
                <w:noProof/>
                <w:sz w:val="24"/>
                <w:szCs w:val="24"/>
                <w:lang w:eastAsia="sl-SI"/>
              </w:rPr>
              <w:tab/>
            </w:r>
            <w:r w:rsidRPr="00DF03DC">
              <w:rPr>
                <w:rStyle w:val="Hyperlink"/>
                <w:noProof/>
              </w:rPr>
              <w:t>Raziskovalec (RAZ)</w:t>
            </w:r>
            <w:r>
              <w:rPr>
                <w:noProof/>
                <w:webHidden/>
              </w:rPr>
              <w:tab/>
            </w:r>
            <w:r>
              <w:rPr>
                <w:noProof/>
                <w:webHidden/>
              </w:rPr>
              <w:fldChar w:fldCharType="begin"/>
            </w:r>
            <w:r>
              <w:rPr>
                <w:noProof/>
                <w:webHidden/>
              </w:rPr>
              <w:instrText xml:space="preserve"> PAGEREF _Toc194989360 \h </w:instrText>
            </w:r>
            <w:r>
              <w:rPr>
                <w:noProof/>
                <w:webHidden/>
              </w:rPr>
            </w:r>
            <w:r>
              <w:rPr>
                <w:noProof/>
                <w:webHidden/>
              </w:rPr>
              <w:fldChar w:fldCharType="separate"/>
            </w:r>
            <w:r w:rsidR="00AE5962">
              <w:rPr>
                <w:noProof/>
                <w:webHidden/>
              </w:rPr>
              <w:t>183</w:t>
            </w:r>
            <w:r>
              <w:rPr>
                <w:noProof/>
                <w:webHidden/>
              </w:rPr>
              <w:fldChar w:fldCharType="end"/>
            </w:r>
          </w:hyperlink>
        </w:p>
        <w:p w14:paraId="52135DCC" w14:textId="34591BC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61" w:history="1">
            <w:r w:rsidRPr="00DF03DC">
              <w:rPr>
                <w:rStyle w:val="Hyperlink"/>
                <w:noProof/>
              </w:rPr>
              <w:t>3.3.4</w:t>
            </w:r>
            <w:r>
              <w:rPr>
                <w:rFonts w:asciiTheme="minorHAnsi" w:eastAsiaTheme="minorEastAsia" w:hAnsiTheme="minorHAnsi"/>
                <w:noProof/>
                <w:sz w:val="24"/>
                <w:szCs w:val="24"/>
                <w:lang w:eastAsia="sl-SI"/>
              </w:rPr>
              <w:tab/>
            </w:r>
            <w:r w:rsidRPr="00DF03DC">
              <w:rPr>
                <w:rStyle w:val="Hyperlink"/>
                <w:noProof/>
              </w:rPr>
              <w:t>Zdravstveni administrator (ZdrAd)</w:t>
            </w:r>
            <w:r>
              <w:rPr>
                <w:noProof/>
                <w:webHidden/>
              </w:rPr>
              <w:tab/>
            </w:r>
            <w:r>
              <w:rPr>
                <w:noProof/>
                <w:webHidden/>
              </w:rPr>
              <w:fldChar w:fldCharType="begin"/>
            </w:r>
            <w:r>
              <w:rPr>
                <w:noProof/>
                <w:webHidden/>
              </w:rPr>
              <w:instrText xml:space="preserve"> PAGEREF _Toc194989361 \h </w:instrText>
            </w:r>
            <w:r>
              <w:rPr>
                <w:noProof/>
                <w:webHidden/>
              </w:rPr>
            </w:r>
            <w:r>
              <w:rPr>
                <w:noProof/>
                <w:webHidden/>
              </w:rPr>
              <w:fldChar w:fldCharType="separate"/>
            </w:r>
            <w:r w:rsidR="00AE5962">
              <w:rPr>
                <w:noProof/>
                <w:webHidden/>
              </w:rPr>
              <w:t>184</w:t>
            </w:r>
            <w:r>
              <w:rPr>
                <w:noProof/>
                <w:webHidden/>
              </w:rPr>
              <w:fldChar w:fldCharType="end"/>
            </w:r>
          </w:hyperlink>
        </w:p>
        <w:p w14:paraId="4C0239AB" w14:textId="056222C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62" w:history="1">
            <w:r w:rsidRPr="00DF03DC">
              <w:rPr>
                <w:rStyle w:val="Hyperlink"/>
                <w:noProof/>
              </w:rPr>
              <w:t>3.3.4.1</w:t>
            </w:r>
            <w:r>
              <w:rPr>
                <w:rFonts w:asciiTheme="minorHAnsi" w:eastAsiaTheme="minorEastAsia" w:hAnsiTheme="minorHAnsi"/>
                <w:noProof/>
                <w:sz w:val="24"/>
                <w:szCs w:val="24"/>
                <w:lang w:eastAsia="sl-SI"/>
              </w:rPr>
              <w:tab/>
            </w:r>
            <w:r w:rsidRPr="00DF03DC">
              <w:rPr>
                <w:rStyle w:val="Hyperlink"/>
                <w:noProof/>
              </w:rPr>
              <w:t>ZdrAd-0001: Prevzem pacienta od »lastne« ekipe NMP v hišni ZIS</w:t>
            </w:r>
            <w:r>
              <w:rPr>
                <w:noProof/>
                <w:webHidden/>
              </w:rPr>
              <w:tab/>
            </w:r>
            <w:r>
              <w:rPr>
                <w:noProof/>
                <w:webHidden/>
              </w:rPr>
              <w:fldChar w:fldCharType="begin"/>
            </w:r>
            <w:r>
              <w:rPr>
                <w:noProof/>
                <w:webHidden/>
              </w:rPr>
              <w:instrText xml:space="preserve"> PAGEREF _Toc194989362 \h </w:instrText>
            </w:r>
            <w:r>
              <w:rPr>
                <w:noProof/>
                <w:webHidden/>
              </w:rPr>
            </w:r>
            <w:r>
              <w:rPr>
                <w:noProof/>
                <w:webHidden/>
              </w:rPr>
              <w:fldChar w:fldCharType="separate"/>
            </w:r>
            <w:r w:rsidR="00AE5962">
              <w:rPr>
                <w:noProof/>
                <w:webHidden/>
              </w:rPr>
              <w:t>184</w:t>
            </w:r>
            <w:r>
              <w:rPr>
                <w:noProof/>
                <w:webHidden/>
              </w:rPr>
              <w:fldChar w:fldCharType="end"/>
            </w:r>
          </w:hyperlink>
        </w:p>
        <w:p w14:paraId="0C6B37CE" w14:textId="5B9168E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63" w:history="1">
            <w:r w:rsidRPr="00DF03DC">
              <w:rPr>
                <w:rStyle w:val="Hyperlink"/>
                <w:noProof/>
              </w:rPr>
              <w:t>3.3.4.2</w:t>
            </w:r>
            <w:r>
              <w:rPr>
                <w:rFonts w:asciiTheme="minorHAnsi" w:eastAsiaTheme="minorEastAsia" w:hAnsiTheme="minorHAnsi"/>
                <w:noProof/>
                <w:sz w:val="24"/>
                <w:szCs w:val="24"/>
                <w:lang w:eastAsia="sl-SI"/>
              </w:rPr>
              <w:tab/>
            </w:r>
            <w:r w:rsidRPr="00DF03DC">
              <w:rPr>
                <w:rStyle w:val="Hyperlink"/>
                <w:noProof/>
              </w:rPr>
              <w:t>ZdrAd-0002: Prevzem pacienta od »zunanje« ekipe NMP v hišni ZIS</w:t>
            </w:r>
            <w:r>
              <w:rPr>
                <w:noProof/>
                <w:webHidden/>
              </w:rPr>
              <w:tab/>
            </w:r>
            <w:r>
              <w:rPr>
                <w:noProof/>
                <w:webHidden/>
              </w:rPr>
              <w:fldChar w:fldCharType="begin"/>
            </w:r>
            <w:r>
              <w:rPr>
                <w:noProof/>
                <w:webHidden/>
              </w:rPr>
              <w:instrText xml:space="preserve"> PAGEREF _Toc194989363 \h </w:instrText>
            </w:r>
            <w:r>
              <w:rPr>
                <w:noProof/>
                <w:webHidden/>
              </w:rPr>
            </w:r>
            <w:r>
              <w:rPr>
                <w:noProof/>
                <w:webHidden/>
              </w:rPr>
              <w:fldChar w:fldCharType="separate"/>
            </w:r>
            <w:r w:rsidR="00AE5962">
              <w:rPr>
                <w:noProof/>
                <w:webHidden/>
              </w:rPr>
              <w:t>185</w:t>
            </w:r>
            <w:r>
              <w:rPr>
                <w:noProof/>
                <w:webHidden/>
              </w:rPr>
              <w:fldChar w:fldCharType="end"/>
            </w:r>
          </w:hyperlink>
        </w:p>
        <w:p w14:paraId="084895C8" w14:textId="4F2F91F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64" w:history="1">
            <w:r w:rsidRPr="00DF03DC">
              <w:rPr>
                <w:rStyle w:val="Hyperlink"/>
                <w:noProof/>
              </w:rPr>
              <w:t>3.3.4.3</w:t>
            </w:r>
            <w:r>
              <w:rPr>
                <w:rFonts w:asciiTheme="minorHAnsi" w:eastAsiaTheme="minorEastAsia" w:hAnsiTheme="minorHAnsi"/>
                <w:noProof/>
                <w:sz w:val="24"/>
                <w:szCs w:val="24"/>
                <w:lang w:eastAsia="sl-SI"/>
              </w:rPr>
              <w:tab/>
            </w:r>
            <w:r w:rsidRPr="00DF03DC">
              <w:rPr>
                <w:rStyle w:val="Hyperlink"/>
                <w:noProof/>
              </w:rPr>
              <w:t>ZdrAd-0003: Prejem obvestila o napotitvi pacienta</w:t>
            </w:r>
            <w:r>
              <w:rPr>
                <w:noProof/>
                <w:webHidden/>
              </w:rPr>
              <w:tab/>
            </w:r>
            <w:r>
              <w:rPr>
                <w:noProof/>
                <w:webHidden/>
              </w:rPr>
              <w:fldChar w:fldCharType="begin"/>
            </w:r>
            <w:r>
              <w:rPr>
                <w:noProof/>
                <w:webHidden/>
              </w:rPr>
              <w:instrText xml:space="preserve"> PAGEREF _Toc194989364 \h </w:instrText>
            </w:r>
            <w:r>
              <w:rPr>
                <w:noProof/>
                <w:webHidden/>
              </w:rPr>
            </w:r>
            <w:r>
              <w:rPr>
                <w:noProof/>
                <w:webHidden/>
              </w:rPr>
              <w:fldChar w:fldCharType="separate"/>
            </w:r>
            <w:r w:rsidR="00AE5962">
              <w:rPr>
                <w:noProof/>
                <w:webHidden/>
              </w:rPr>
              <w:t>185</w:t>
            </w:r>
            <w:r>
              <w:rPr>
                <w:noProof/>
                <w:webHidden/>
              </w:rPr>
              <w:fldChar w:fldCharType="end"/>
            </w:r>
          </w:hyperlink>
        </w:p>
        <w:p w14:paraId="63A6D91E" w14:textId="7E570E6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65" w:history="1">
            <w:r w:rsidRPr="00DF03DC">
              <w:rPr>
                <w:rStyle w:val="Hyperlink"/>
                <w:noProof/>
              </w:rPr>
              <w:t>3.3.4.4</w:t>
            </w:r>
            <w:r>
              <w:rPr>
                <w:rFonts w:asciiTheme="minorHAnsi" w:eastAsiaTheme="minorEastAsia" w:hAnsiTheme="minorHAnsi"/>
                <w:noProof/>
                <w:sz w:val="24"/>
                <w:szCs w:val="24"/>
                <w:lang w:eastAsia="sl-SI"/>
              </w:rPr>
              <w:tab/>
            </w:r>
            <w:r w:rsidRPr="00DF03DC">
              <w:rPr>
                <w:rStyle w:val="Hyperlink"/>
                <w:noProof/>
              </w:rPr>
              <w:t>ZdrAd-0004: Pregled napotitev pacientov</w:t>
            </w:r>
            <w:r>
              <w:rPr>
                <w:noProof/>
                <w:webHidden/>
              </w:rPr>
              <w:tab/>
            </w:r>
            <w:r>
              <w:rPr>
                <w:noProof/>
                <w:webHidden/>
              </w:rPr>
              <w:fldChar w:fldCharType="begin"/>
            </w:r>
            <w:r>
              <w:rPr>
                <w:noProof/>
                <w:webHidden/>
              </w:rPr>
              <w:instrText xml:space="preserve"> PAGEREF _Toc194989365 \h </w:instrText>
            </w:r>
            <w:r>
              <w:rPr>
                <w:noProof/>
                <w:webHidden/>
              </w:rPr>
            </w:r>
            <w:r>
              <w:rPr>
                <w:noProof/>
                <w:webHidden/>
              </w:rPr>
              <w:fldChar w:fldCharType="separate"/>
            </w:r>
            <w:r w:rsidR="00AE5962">
              <w:rPr>
                <w:noProof/>
                <w:webHidden/>
              </w:rPr>
              <w:t>186</w:t>
            </w:r>
            <w:r>
              <w:rPr>
                <w:noProof/>
                <w:webHidden/>
              </w:rPr>
              <w:fldChar w:fldCharType="end"/>
            </w:r>
          </w:hyperlink>
        </w:p>
        <w:p w14:paraId="12E44E56" w14:textId="156C847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66" w:history="1">
            <w:r w:rsidRPr="00DF03DC">
              <w:rPr>
                <w:rStyle w:val="Hyperlink"/>
                <w:noProof/>
              </w:rPr>
              <w:t>3.3.4.5</w:t>
            </w:r>
            <w:r>
              <w:rPr>
                <w:rFonts w:asciiTheme="minorHAnsi" w:eastAsiaTheme="minorEastAsia" w:hAnsiTheme="minorHAnsi"/>
                <w:noProof/>
                <w:sz w:val="24"/>
                <w:szCs w:val="24"/>
                <w:lang w:eastAsia="sl-SI"/>
              </w:rPr>
              <w:tab/>
            </w:r>
            <w:r w:rsidRPr="00DF03DC">
              <w:rPr>
                <w:rStyle w:val="Hyperlink"/>
                <w:noProof/>
              </w:rPr>
              <w:t>ZdrAd-0005: Pregled podatkov o obravnavi napotenega pacienta na terenu</w:t>
            </w:r>
            <w:r>
              <w:rPr>
                <w:noProof/>
                <w:webHidden/>
              </w:rPr>
              <w:tab/>
            </w:r>
            <w:r>
              <w:rPr>
                <w:noProof/>
                <w:webHidden/>
              </w:rPr>
              <w:fldChar w:fldCharType="begin"/>
            </w:r>
            <w:r>
              <w:rPr>
                <w:noProof/>
                <w:webHidden/>
              </w:rPr>
              <w:instrText xml:space="preserve"> PAGEREF _Toc194989366 \h </w:instrText>
            </w:r>
            <w:r>
              <w:rPr>
                <w:noProof/>
                <w:webHidden/>
              </w:rPr>
            </w:r>
            <w:r>
              <w:rPr>
                <w:noProof/>
                <w:webHidden/>
              </w:rPr>
              <w:fldChar w:fldCharType="separate"/>
            </w:r>
            <w:r w:rsidR="00AE5962">
              <w:rPr>
                <w:noProof/>
                <w:webHidden/>
              </w:rPr>
              <w:t>186</w:t>
            </w:r>
            <w:r>
              <w:rPr>
                <w:noProof/>
                <w:webHidden/>
              </w:rPr>
              <w:fldChar w:fldCharType="end"/>
            </w:r>
          </w:hyperlink>
        </w:p>
        <w:p w14:paraId="5B9DE513" w14:textId="7EC8839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67" w:history="1">
            <w:r w:rsidRPr="00DF03DC">
              <w:rPr>
                <w:rStyle w:val="Hyperlink"/>
                <w:noProof/>
              </w:rPr>
              <w:t>3.3.4.6</w:t>
            </w:r>
            <w:r>
              <w:rPr>
                <w:rFonts w:asciiTheme="minorHAnsi" w:eastAsiaTheme="minorEastAsia" w:hAnsiTheme="minorHAnsi"/>
                <w:noProof/>
                <w:sz w:val="24"/>
                <w:szCs w:val="24"/>
                <w:lang w:eastAsia="sl-SI"/>
              </w:rPr>
              <w:tab/>
            </w:r>
            <w:r w:rsidRPr="00DF03DC">
              <w:rPr>
                <w:rStyle w:val="Hyperlink"/>
                <w:noProof/>
              </w:rPr>
              <w:t>ZdrAd-0006: Vpis identitete pacienta v hišni ZIS</w:t>
            </w:r>
            <w:r>
              <w:rPr>
                <w:noProof/>
                <w:webHidden/>
              </w:rPr>
              <w:tab/>
            </w:r>
            <w:r>
              <w:rPr>
                <w:noProof/>
                <w:webHidden/>
              </w:rPr>
              <w:fldChar w:fldCharType="begin"/>
            </w:r>
            <w:r>
              <w:rPr>
                <w:noProof/>
                <w:webHidden/>
              </w:rPr>
              <w:instrText xml:space="preserve"> PAGEREF _Toc194989367 \h </w:instrText>
            </w:r>
            <w:r>
              <w:rPr>
                <w:noProof/>
                <w:webHidden/>
              </w:rPr>
            </w:r>
            <w:r>
              <w:rPr>
                <w:noProof/>
                <w:webHidden/>
              </w:rPr>
              <w:fldChar w:fldCharType="separate"/>
            </w:r>
            <w:r w:rsidR="00AE5962">
              <w:rPr>
                <w:noProof/>
                <w:webHidden/>
              </w:rPr>
              <w:t>186</w:t>
            </w:r>
            <w:r>
              <w:rPr>
                <w:noProof/>
                <w:webHidden/>
              </w:rPr>
              <w:fldChar w:fldCharType="end"/>
            </w:r>
          </w:hyperlink>
        </w:p>
        <w:p w14:paraId="5369EDB5" w14:textId="6C691AB2"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68" w:history="1">
            <w:r w:rsidRPr="00DF03DC">
              <w:rPr>
                <w:rStyle w:val="Hyperlink"/>
                <w:noProof/>
              </w:rPr>
              <w:t>3.3.5</w:t>
            </w:r>
            <w:r>
              <w:rPr>
                <w:rFonts w:asciiTheme="minorHAnsi" w:eastAsiaTheme="minorEastAsia" w:hAnsiTheme="minorHAnsi"/>
                <w:noProof/>
                <w:sz w:val="24"/>
                <w:szCs w:val="24"/>
                <w:lang w:eastAsia="sl-SI"/>
              </w:rPr>
              <w:tab/>
            </w:r>
            <w:r w:rsidRPr="00DF03DC">
              <w:rPr>
                <w:rStyle w:val="Hyperlink"/>
                <w:noProof/>
              </w:rPr>
              <w:t>Koordinator BPS (KBPS)</w:t>
            </w:r>
            <w:r>
              <w:rPr>
                <w:noProof/>
                <w:webHidden/>
              </w:rPr>
              <w:tab/>
            </w:r>
            <w:r>
              <w:rPr>
                <w:noProof/>
                <w:webHidden/>
              </w:rPr>
              <w:fldChar w:fldCharType="begin"/>
            </w:r>
            <w:r>
              <w:rPr>
                <w:noProof/>
                <w:webHidden/>
              </w:rPr>
              <w:instrText xml:space="preserve"> PAGEREF _Toc194989368 \h </w:instrText>
            </w:r>
            <w:r>
              <w:rPr>
                <w:noProof/>
                <w:webHidden/>
              </w:rPr>
            </w:r>
            <w:r>
              <w:rPr>
                <w:noProof/>
                <w:webHidden/>
              </w:rPr>
              <w:fldChar w:fldCharType="separate"/>
            </w:r>
            <w:r w:rsidR="00AE5962">
              <w:rPr>
                <w:noProof/>
                <w:webHidden/>
              </w:rPr>
              <w:t>187</w:t>
            </w:r>
            <w:r>
              <w:rPr>
                <w:noProof/>
                <w:webHidden/>
              </w:rPr>
              <w:fldChar w:fldCharType="end"/>
            </w:r>
          </w:hyperlink>
        </w:p>
        <w:p w14:paraId="21D1107F" w14:textId="74872E0E"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69" w:history="1">
            <w:r w:rsidRPr="00DF03DC">
              <w:rPr>
                <w:rStyle w:val="Hyperlink"/>
                <w:noProof/>
              </w:rPr>
              <w:t>3.3.5.1</w:t>
            </w:r>
            <w:r>
              <w:rPr>
                <w:rFonts w:asciiTheme="minorHAnsi" w:eastAsiaTheme="minorEastAsia" w:hAnsiTheme="minorHAnsi"/>
                <w:noProof/>
                <w:sz w:val="24"/>
                <w:szCs w:val="24"/>
                <w:lang w:eastAsia="sl-SI"/>
              </w:rPr>
              <w:tab/>
            </w:r>
            <w:r w:rsidRPr="00DF03DC">
              <w:rPr>
                <w:rStyle w:val="Hyperlink"/>
                <w:noProof/>
              </w:rPr>
              <w:t>KBPS-0001: Seznanitev s stanjem posebnega dogodka</w:t>
            </w:r>
            <w:r>
              <w:rPr>
                <w:noProof/>
                <w:webHidden/>
              </w:rPr>
              <w:tab/>
            </w:r>
            <w:r>
              <w:rPr>
                <w:noProof/>
                <w:webHidden/>
              </w:rPr>
              <w:fldChar w:fldCharType="begin"/>
            </w:r>
            <w:r>
              <w:rPr>
                <w:noProof/>
                <w:webHidden/>
              </w:rPr>
              <w:instrText xml:space="preserve"> PAGEREF _Toc194989369 \h </w:instrText>
            </w:r>
            <w:r>
              <w:rPr>
                <w:noProof/>
                <w:webHidden/>
              </w:rPr>
            </w:r>
            <w:r>
              <w:rPr>
                <w:noProof/>
                <w:webHidden/>
              </w:rPr>
              <w:fldChar w:fldCharType="separate"/>
            </w:r>
            <w:r w:rsidR="00AE5962">
              <w:rPr>
                <w:noProof/>
                <w:webHidden/>
              </w:rPr>
              <w:t>187</w:t>
            </w:r>
            <w:r>
              <w:rPr>
                <w:noProof/>
                <w:webHidden/>
              </w:rPr>
              <w:fldChar w:fldCharType="end"/>
            </w:r>
          </w:hyperlink>
        </w:p>
        <w:p w14:paraId="6C72A682" w14:textId="470D621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70" w:history="1">
            <w:r w:rsidRPr="00DF03DC">
              <w:rPr>
                <w:rStyle w:val="Hyperlink"/>
                <w:noProof/>
              </w:rPr>
              <w:t>3.3.5.2</w:t>
            </w:r>
            <w:r>
              <w:rPr>
                <w:rFonts w:asciiTheme="minorHAnsi" w:eastAsiaTheme="minorEastAsia" w:hAnsiTheme="minorHAnsi"/>
                <w:noProof/>
                <w:sz w:val="24"/>
                <w:szCs w:val="24"/>
                <w:lang w:eastAsia="sl-SI"/>
              </w:rPr>
              <w:tab/>
            </w:r>
            <w:r w:rsidRPr="00DF03DC">
              <w:rPr>
                <w:rStyle w:val="Hyperlink"/>
                <w:noProof/>
              </w:rPr>
              <w:t>KBPS-0002: Sporočanje razpoložljivih kapacitet ustanove</w:t>
            </w:r>
            <w:r>
              <w:rPr>
                <w:noProof/>
                <w:webHidden/>
              </w:rPr>
              <w:tab/>
            </w:r>
            <w:r>
              <w:rPr>
                <w:noProof/>
                <w:webHidden/>
              </w:rPr>
              <w:fldChar w:fldCharType="begin"/>
            </w:r>
            <w:r>
              <w:rPr>
                <w:noProof/>
                <w:webHidden/>
              </w:rPr>
              <w:instrText xml:space="preserve"> PAGEREF _Toc194989370 \h </w:instrText>
            </w:r>
            <w:r>
              <w:rPr>
                <w:noProof/>
                <w:webHidden/>
              </w:rPr>
            </w:r>
            <w:r>
              <w:rPr>
                <w:noProof/>
                <w:webHidden/>
              </w:rPr>
              <w:fldChar w:fldCharType="separate"/>
            </w:r>
            <w:r w:rsidR="00AE5962">
              <w:rPr>
                <w:noProof/>
                <w:webHidden/>
              </w:rPr>
              <w:t>187</w:t>
            </w:r>
            <w:r>
              <w:rPr>
                <w:noProof/>
                <w:webHidden/>
              </w:rPr>
              <w:fldChar w:fldCharType="end"/>
            </w:r>
          </w:hyperlink>
        </w:p>
        <w:p w14:paraId="056AC948" w14:textId="481AEB1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71" w:history="1">
            <w:r w:rsidRPr="00DF03DC">
              <w:rPr>
                <w:rStyle w:val="Hyperlink"/>
                <w:noProof/>
              </w:rPr>
              <w:t>3.3.5.3</w:t>
            </w:r>
            <w:r>
              <w:rPr>
                <w:rFonts w:asciiTheme="minorHAnsi" w:eastAsiaTheme="minorEastAsia" w:hAnsiTheme="minorHAnsi"/>
                <w:noProof/>
                <w:sz w:val="24"/>
                <w:szCs w:val="24"/>
                <w:lang w:eastAsia="sl-SI"/>
              </w:rPr>
              <w:tab/>
            </w:r>
            <w:r w:rsidRPr="00DF03DC">
              <w:rPr>
                <w:rStyle w:val="Hyperlink"/>
                <w:noProof/>
              </w:rPr>
              <w:t>KBPS-0003: Potrditev vabila za sodelovanje z RKSZ</w:t>
            </w:r>
            <w:r>
              <w:rPr>
                <w:noProof/>
                <w:webHidden/>
              </w:rPr>
              <w:tab/>
            </w:r>
            <w:r>
              <w:rPr>
                <w:noProof/>
                <w:webHidden/>
              </w:rPr>
              <w:fldChar w:fldCharType="begin"/>
            </w:r>
            <w:r>
              <w:rPr>
                <w:noProof/>
                <w:webHidden/>
              </w:rPr>
              <w:instrText xml:space="preserve"> PAGEREF _Toc194989371 \h </w:instrText>
            </w:r>
            <w:r>
              <w:rPr>
                <w:noProof/>
                <w:webHidden/>
              </w:rPr>
            </w:r>
            <w:r>
              <w:rPr>
                <w:noProof/>
                <w:webHidden/>
              </w:rPr>
              <w:fldChar w:fldCharType="separate"/>
            </w:r>
            <w:r w:rsidR="00AE5962">
              <w:rPr>
                <w:noProof/>
                <w:webHidden/>
              </w:rPr>
              <w:t>188</w:t>
            </w:r>
            <w:r>
              <w:rPr>
                <w:noProof/>
                <w:webHidden/>
              </w:rPr>
              <w:fldChar w:fldCharType="end"/>
            </w:r>
          </w:hyperlink>
        </w:p>
        <w:p w14:paraId="6CB892F7" w14:textId="0E7B8D50"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72" w:history="1">
            <w:r w:rsidRPr="00DF03DC">
              <w:rPr>
                <w:rStyle w:val="Hyperlink"/>
                <w:noProof/>
              </w:rPr>
              <w:t>3.3.6</w:t>
            </w:r>
            <w:r>
              <w:rPr>
                <w:rFonts w:asciiTheme="minorHAnsi" w:eastAsiaTheme="minorEastAsia" w:hAnsiTheme="minorHAnsi"/>
                <w:noProof/>
                <w:sz w:val="24"/>
                <w:szCs w:val="24"/>
                <w:lang w:eastAsia="sl-SI"/>
              </w:rPr>
              <w:tab/>
            </w:r>
            <w:r w:rsidRPr="00DF03DC">
              <w:rPr>
                <w:rStyle w:val="Hyperlink"/>
                <w:noProof/>
              </w:rPr>
              <w:t>Naročnik naročenega prevoza (NP)</w:t>
            </w:r>
            <w:r>
              <w:rPr>
                <w:noProof/>
                <w:webHidden/>
              </w:rPr>
              <w:tab/>
            </w:r>
            <w:r>
              <w:rPr>
                <w:noProof/>
                <w:webHidden/>
              </w:rPr>
              <w:fldChar w:fldCharType="begin"/>
            </w:r>
            <w:r>
              <w:rPr>
                <w:noProof/>
                <w:webHidden/>
              </w:rPr>
              <w:instrText xml:space="preserve"> PAGEREF _Toc194989372 \h </w:instrText>
            </w:r>
            <w:r>
              <w:rPr>
                <w:noProof/>
                <w:webHidden/>
              </w:rPr>
            </w:r>
            <w:r>
              <w:rPr>
                <w:noProof/>
                <w:webHidden/>
              </w:rPr>
              <w:fldChar w:fldCharType="separate"/>
            </w:r>
            <w:r w:rsidR="00AE5962">
              <w:rPr>
                <w:noProof/>
                <w:webHidden/>
              </w:rPr>
              <w:t>188</w:t>
            </w:r>
            <w:r>
              <w:rPr>
                <w:noProof/>
                <w:webHidden/>
              </w:rPr>
              <w:fldChar w:fldCharType="end"/>
            </w:r>
          </w:hyperlink>
        </w:p>
        <w:p w14:paraId="7FEAF654" w14:textId="66E99E1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73" w:history="1">
            <w:r w:rsidRPr="00DF03DC">
              <w:rPr>
                <w:rStyle w:val="Hyperlink"/>
                <w:noProof/>
              </w:rPr>
              <w:t>3.3.6.1</w:t>
            </w:r>
            <w:r>
              <w:rPr>
                <w:rFonts w:asciiTheme="minorHAnsi" w:eastAsiaTheme="minorEastAsia" w:hAnsiTheme="minorHAnsi"/>
                <w:noProof/>
                <w:sz w:val="24"/>
                <w:szCs w:val="24"/>
                <w:lang w:eastAsia="sl-SI"/>
              </w:rPr>
              <w:tab/>
            </w:r>
            <w:r w:rsidRPr="00DF03DC">
              <w:rPr>
                <w:rStyle w:val="Hyperlink"/>
                <w:noProof/>
              </w:rPr>
              <w:t>NP-0001: Naročilo naročenega prevoza iz hišnega ZIS</w:t>
            </w:r>
            <w:r>
              <w:rPr>
                <w:noProof/>
                <w:webHidden/>
              </w:rPr>
              <w:tab/>
            </w:r>
            <w:r>
              <w:rPr>
                <w:noProof/>
                <w:webHidden/>
              </w:rPr>
              <w:fldChar w:fldCharType="begin"/>
            </w:r>
            <w:r>
              <w:rPr>
                <w:noProof/>
                <w:webHidden/>
              </w:rPr>
              <w:instrText xml:space="preserve"> PAGEREF _Toc194989373 \h </w:instrText>
            </w:r>
            <w:r>
              <w:rPr>
                <w:noProof/>
                <w:webHidden/>
              </w:rPr>
            </w:r>
            <w:r>
              <w:rPr>
                <w:noProof/>
                <w:webHidden/>
              </w:rPr>
              <w:fldChar w:fldCharType="separate"/>
            </w:r>
            <w:r w:rsidR="00AE5962">
              <w:rPr>
                <w:noProof/>
                <w:webHidden/>
              </w:rPr>
              <w:t>188</w:t>
            </w:r>
            <w:r>
              <w:rPr>
                <w:noProof/>
                <w:webHidden/>
              </w:rPr>
              <w:fldChar w:fldCharType="end"/>
            </w:r>
          </w:hyperlink>
        </w:p>
        <w:p w14:paraId="73F8E43B" w14:textId="756BE5D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74" w:history="1">
            <w:r w:rsidRPr="00DF03DC">
              <w:rPr>
                <w:rStyle w:val="Hyperlink"/>
                <w:noProof/>
              </w:rPr>
              <w:t>3.3.6.2</w:t>
            </w:r>
            <w:r>
              <w:rPr>
                <w:rFonts w:asciiTheme="minorHAnsi" w:eastAsiaTheme="minorEastAsia" w:hAnsiTheme="minorHAnsi"/>
                <w:noProof/>
                <w:sz w:val="24"/>
                <w:szCs w:val="24"/>
                <w:lang w:eastAsia="sl-SI"/>
              </w:rPr>
              <w:tab/>
            </w:r>
            <w:r w:rsidRPr="00DF03DC">
              <w:rPr>
                <w:rStyle w:val="Hyperlink"/>
                <w:noProof/>
              </w:rPr>
              <w:t>NP-0002: Naročilo naročenega prevoza preko obrazca DSZ</w:t>
            </w:r>
            <w:r>
              <w:rPr>
                <w:noProof/>
                <w:webHidden/>
              </w:rPr>
              <w:tab/>
            </w:r>
            <w:r>
              <w:rPr>
                <w:noProof/>
                <w:webHidden/>
              </w:rPr>
              <w:fldChar w:fldCharType="begin"/>
            </w:r>
            <w:r>
              <w:rPr>
                <w:noProof/>
                <w:webHidden/>
              </w:rPr>
              <w:instrText xml:space="preserve"> PAGEREF _Toc194989374 \h </w:instrText>
            </w:r>
            <w:r>
              <w:rPr>
                <w:noProof/>
                <w:webHidden/>
              </w:rPr>
            </w:r>
            <w:r>
              <w:rPr>
                <w:noProof/>
                <w:webHidden/>
              </w:rPr>
              <w:fldChar w:fldCharType="separate"/>
            </w:r>
            <w:r w:rsidR="00AE5962">
              <w:rPr>
                <w:noProof/>
                <w:webHidden/>
              </w:rPr>
              <w:t>189</w:t>
            </w:r>
            <w:r>
              <w:rPr>
                <w:noProof/>
                <w:webHidden/>
              </w:rPr>
              <w:fldChar w:fldCharType="end"/>
            </w:r>
          </w:hyperlink>
        </w:p>
        <w:p w14:paraId="2E58A50B" w14:textId="5F0F18F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75" w:history="1">
            <w:r w:rsidRPr="00DF03DC">
              <w:rPr>
                <w:rStyle w:val="Hyperlink"/>
                <w:noProof/>
              </w:rPr>
              <w:t>3.3.6.3</w:t>
            </w:r>
            <w:r>
              <w:rPr>
                <w:rFonts w:asciiTheme="minorHAnsi" w:eastAsiaTheme="minorEastAsia" w:hAnsiTheme="minorHAnsi"/>
                <w:noProof/>
                <w:sz w:val="24"/>
                <w:szCs w:val="24"/>
                <w:lang w:eastAsia="sl-SI"/>
              </w:rPr>
              <w:tab/>
            </w:r>
            <w:r w:rsidRPr="00DF03DC">
              <w:rPr>
                <w:rStyle w:val="Hyperlink"/>
                <w:noProof/>
              </w:rPr>
              <w:t>NP-0003: Pregled informacij o stanju naročenih prevozov</w:t>
            </w:r>
            <w:r>
              <w:rPr>
                <w:noProof/>
                <w:webHidden/>
              </w:rPr>
              <w:tab/>
            </w:r>
            <w:r>
              <w:rPr>
                <w:noProof/>
                <w:webHidden/>
              </w:rPr>
              <w:fldChar w:fldCharType="begin"/>
            </w:r>
            <w:r>
              <w:rPr>
                <w:noProof/>
                <w:webHidden/>
              </w:rPr>
              <w:instrText xml:space="preserve"> PAGEREF _Toc194989375 \h </w:instrText>
            </w:r>
            <w:r>
              <w:rPr>
                <w:noProof/>
                <w:webHidden/>
              </w:rPr>
            </w:r>
            <w:r>
              <w:rPr>
                <w:noProof/>
                <w:webHidden/>
              </w:rPr>
              <w:fldChar w:fldCharType="separate"/>
            </w:r>
            <w:r w:rsidR="00AE5962">
              <w:rPr>
                <w:noProof/>
                <w:webHidden/>
              </w:rPr>
              <w:t>189</w:t>
            </w:r>
            <w:r>
              <w:rPr>
                <w:noProof/>
                <w:webHidden/>
              </w:rPr>
              <w:fldChar w:fldCharType="end"/>
            </w:r>
          </w:hyperlink>
        </w:p>
        <w:p w14:paraId="19C06958" w14:textId="1D92759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76" w:history="1">
            <w:r w:rsidRPr="00DF03DC">
              <w:rPr>
                <w:rStyle w:val="Hyperlink"/>
                <w:noProof/>
              </w:rPr>
              <w:t>3.3.7</w:t>
            </w:r>
            <w:r>
              <w:rPr>
                <w:rFonts w:asciiTheme="minorHAnsi" w:eastAsiaTheme="minorEastAsia" w:hAnsiTheme="minorHAnsi"/>
                <w:noProof/>
                <w:sz w:val="24"/>
                <w:szCs w:val="24"/>
                <w:lang w:eastAsia="sl-SI"/>
              </w:rPr>
              <w:tab/>
            </w:r>
            <w:r w:rsidRPr="00DF03DC">
              <w:rPr>
                <w:rStyle w:val="Hyperlink"/>
                <w:noProof/>
              </w:rPr>
              <w:t>Koordinator za kakovost v NMP (QANMP)</w:t>
            </w:r>
            <w:r>
              <w:rPr>
                <w:noProof/>
                <w:webHidden/>
              </w:rPr>
              <w:tab/>
            </w:r>
            <w:r>
              <w:rPr>
                <w:noProof/>
                <w:webHidden/>
              </w:rPr>
              <w:fldChar w:fldCharType="begin"/>
            </w:r>
            <w:r>
              <w:rPr>
                <w:noProof/>
                <w:webHidden/>
              </w:rPr>
              <w:instrText xml:space="preserve"> PAGEREF _Toc194989376 \h </w:instrText>
            </w:r>
            <w:r>
              <w:rPr>
                <w:noProof/>
                <w:webHidden/>
              </w:rPr>
            </w:r>
            <w:r>
              <w:rPr>
                <w:noProof/>
                <w:webHidden/>
              </w:rPr>
              <w:fldChar w:fldCharType="separate"/>
            </w:r>
            <w:r w:rsidR="00AE5962">
              <w:rPr>
                <w:noProof/>
                <w:webHidden/>
              </w:rPr>
              <w:t>189</w:t>
            </w:r>
            <w:r>
              <w:rPr>
                <w:noProof/>
                <w:webHidden/>
              </w:rPr>
              <w:fldChar w:fldCharType="end"/>
            </w:r>
          </w:hyperlink>
        </w:p>
        <w:p w14:paraId="0596205A" w14:textId="0836AD27"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77" w:history="1">
            <w:r w:rsidRPr="00DF03DC">
              <w:rPr>
                <w:rStyle w:val="Hyperlink"/>
                <w:noProof/>
              </w:rPr>
              <w:t>3.3.7.1</w:t>
            </w:r>
            <w:r>
              <w:rPr>
                <w:rFonts w:asciiTheme="minorHAnsi" w:eastAsiaTheme="minorEastAsia" w:hAnsiTheme="minorHAnsi"/>
                <w:noProof/>
                <w:sz w:val="24"/>
                <w:szCs w:val="24"/>
                <w:lang w:eastAsia="sl-SI"/>
              </w:rPr>
              <w:tab/>
            </w:r>
            <w:r w:rsidRPr="00DF03DC">
              <w:rPr>
                <w:rStyle w:val="Hyperlink"/>
                <w:noProof/>
              </w:rPr>
              <w:t>QANMP-0001: Pregled nad doseganjem kakovosti v NMP</w:t>
            </w:r>
            <w:r>
              <w:rPr>
                <w:noProof/>
                <w:webHidden/>
              </w:rPr>
              <w:tab/>
            </w:r>
            <w:r>
              <w:rPr>
                <w:noProof/>
                <w:webHidden/>
              </w:rPr>
              <w:fldChar w:fldCharType="begin"/>
            </w:r>
            <w:r>
              <w:rPr>
                <w:noProof/>
                <w:webHidden/>
              </w:rPr>
              <w:instrText xml:space="preserve"> PAGEREF _Toc194989377 \h </w:instrText>
            </w:r>
            <w:r>
              <w:rPr>
                <w:noProof/>
                <w:webHidden/>
              </w:rPr>
            </w:r>
            <w:r>
              <w:rPr>
                <w:noProof/>
                <w:webHidden/>
              </w:rPr>
              <w:fldChar w:fldCharType="separate"/>
            </w:r>
            <w:r w:rsidR="00AE5962">
              <w:rPr>
                <w:noProof/>
                <w:webHidden/>
              </w:rPr>
              <w:t>189</w:t>
            </w:r>
            <w:r>
              <w:rPr>
                <w:noProof/>
                <w:webHidden/>
              </w:rPr>
              <w:fldChar w:fldCharType="end"/>
            </w:r>
          </w:hyperlink>
        </w:p>
        <w:p w14:paraId="6B63C5D4" w14:textId="15EB76F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78" w:history="1">
            <w:r w:rsidRPr="00DF03DC">
              <w:rPr>
                <w:rStyle w:val="Hyperlink"/>
                <w:noProof/>
              </w:rPr>
              <w:t>3.3.7.2</w:t>
            </w:r>
            <w:r>
              <w:rPr>
                <w:rFonts w:asciiTheme="minorHAnsi" w:eastAsiaTheme="minorEastAsia" w:hAnsiTheme="minorHAnsi"/>
                <w:noProof/>
                <w:sz w:val="24"/>
                <w:szCs w:val="24"/>
                <w:lang w:eastAsia="sl-SI"/>
              </w:rPr>
              <w:tab/>
            </w:r>
            <w:r w:rsidRPr="00DF03DC">
              <w:rPr>
                <w:rStyle w:val="Hyperlink"/>
                <w:noProof/>
              </w:rPr>
              <w:t>QANMP-0002: Izvoz podatkov za potrebe obravnave odklona</w:t>
            </w:r>
            <w:r>
              <w:rPr>
                <w:noProof/>
                <w:webHidden/>
              </w:rPr>
              <w:tab/>
            </w:r>
            <w:r>
              <w:rPr>
                <w:noProof/>
                <w:webHidden/>
              </w:rPr>
              <w:fldChar w:fldCharType="begin"/>
            </w:r>
            <w:r>
              <w:rPr>
                <w:noProof/>
                <w:webHidden/>
              </w:rPr>
              <w:instrText xml:space="preserve"> PAGEREF _Toc194989378 \h </w:instrText>
            </w:r>
            <w:r>
              <w:rPr>
                <w:noProof/>
                <w:webHidden/>
              </w:rPr>
            </w:r>
            <w:r>
              <w:rPr>
                <w:noProof/>
                <w:webHidden/>
              </w:rPr>
              <w:fldChar w:fldCharType="separate"/>
            </w:r>
            <w:r w:rsidR="00AE5962">
              <w:rPr>
                <w:noProof/>
                <w:webHidden/>
              </w:rPr>
              <w:t>190</w:t>
            </w:r>
            <w:r>
              <w:rPr>
                <w:noProof/>
                <w:webHidden/>
              </w:rPr>
              <w:fldChar w:fldCharType="end"/>
            </w:r>
          </w:hyperlink>
        </w:p>
        <w:p w14:paraId="6DA94B80" w14:textId="60D91868"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379" w:history="1">
            <w:r w:rsidRPr="00DF03DC">
              <w:rPr>
                <w:rStyle w:val="Hyperlink"/>
                <w:noProof/>
              </w:rPr>
              <w:t>3.4</w:t>
            </w:r>
            <w:r>
              <w:rPr>
                <w:rFonts w:asciiTheme="minorHAnsi" w:eastAsiaTheme="minorEastAsia" w:hAnsiTheme="minorHAnsi"/>
                <w:noProof/>
                <w:sz w:val="24"/>
                <w:szCs w:val="24"/>
                <w:lang w:eastAsia="sl-SI"/>
              </w:rPr>
              <w:tab/>
            </w:r>
            <w:r w:rsidRPr="00DF03DC">
              <w:rPr>
                <w:rStyle w:val="Hyperlink"/>
                <w:noProof/>
              </w:rPr>
              <w:t>Ministrstvo za zdravje</w:t>
            </w:r>
            <w:r>
              <w:rPr>
                <w:noProof/>
                <w:webHidden/>
              </w:rPr>
              <w:tab/>
            </w:r>
            <w:r>
              <w:rPr>
                <w:noProof/>
                <w:webHidden/>
              </w:rPr>
              <w:fldChar w:fldCharType="begin"/>
            </w:r>
            <w:r>
              <w:rPr>
                <w:noProof/>
                <w:webHidden/>
              </w:rPr>
              <w:instrText xml:space="preserve"> PAGEREF _Toc194989379 \h </w:instrText>
            </w:r>
            <w:r>
              <w:rPr>
                <w:noProof/>
                <w:webHidden/>
              </w:rPr>
            </w:r>
            <w:r>
              <w:rPr>
                <w:noProof/>
                <w:webHidden/>
              </w:rPr>
              <w:fldChar w:fldCharType="separate"/>
            </w:r>
            <w:r w:rsidR="00AE5962">
              <w:rPr>
                <w:noProof/>
                <w:webHidden/>
              </w:rPr>
              <w:t>190</w:t>
            </w:r>
            <w:r>
              <w:rPr>
                <w:noProof/>
                <w:webHidden/>
              </w:rPr>
              <w:fldChar w:fldCharType="end"/>
            </w:r>
          </w:hyperlink>
        </w:p>
        <w:p w14:paraId="12C26683" w14:textId="68E4D07D"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80" w:history="1">
            <w:r w:rsidRPr="00DF03DC">
              <w:rPr>
                <w:rStyle w:val="Hyperlink"/>
                <w:noProof/>
              </w:rPr>
              <w:t>3.4.1</w:t>
            </w:r>
            <w:r>
              <w:rPr>
                <w:rFonts w:asciiTheme="minorHAnsi" w:eastAsiaTheme="minorEastAsia" w:hAnsiTheme="minorHAnsi"/>
                <w:noProof/>
                <w:sz w:val="24"/>
                <w:szCs w:val="24"/>
                <w:lang w:eastAsia="sl-SI"/>
              </w:rPr>
              <w:tab/>
            </w:r>
            <w:r w:rsidRPr="00DF03DC">
              <w:rPr>
                <w:rStyle w:val="Hyperlink"/>
                <w:noProof/>
              </w:rPr>
              <w:t>Upravljalec DSZ in NMP na MZ (MZ)</w:t>
            </w:r>
            <w:r>
              <w:rPr>
                <w:noProof/>
                <w:webHidden/>
              </w:rPr>
              <w:tab/>
            </w:r>
            <w:r>
              <w:rPr>
                <w:noProof/>
                <w:webHidden/>
              </w:rPr>
              <w:fldChar w:fldCharType="begin"/>
            </w:r>
            <w:r>
              <w:rPr>
                <w:noProof/>
                <w:webHidden/>
              </w:rPr>
              <w:instrText xml:space="preserve"> PAGEREF _Toc194989380 \h </w:instrText>
            </w:r>
            <w:r>
              <w:rPr>
                <w:noProof/>
                <w:webHidden/>
              </w:rPr>
            </w:r>
            <w:r>
              <w:rPr>
                <w:noProof/>
                <w:webHidden/>
              </w:rPr>
              <w:fldChar w:fldCharType="separate"/>
            </w:r>
            <w:r w:rsidR="00AE5962">
              <w:rPr>
                <w:noProof/>
                <w:webHidden/>
              </w:rPr>
              <w:t>190</w:t>
            </w:r>
            <w:r>
              <w:rPr>
                <w:noProof/>
                <w:webHidden/>
              </w:rPr>
              <w:fldChar w:fldCharType="end"/>
            </w:r>
          </w:hyperlink>
        </w:p>
        <w:p w14:paraId="46E3708D" w14:textId="21829BC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1" w:history="1">
            <w:r w:rsidRPr="00DF03DC">
              <w:rPr>
                <w:rStyle w:val="Hyperlink"/>
                <w:noProof/>
              </w:rPr>
              <w:t>3.4.1.1</w:t>
            </w:r>
            <w:r>
              <w:rPr>
                <w:rFonts w:asciiTheme="minorHAnsi" w:eastAsiaTheme="minorEastAsia" w:hAnsiTheme="minorHAnsi"/>
                <w:noProof/>
                <w:sz w:val="24"/>
                <w:szCs w:val="24"/>
                <w:lang w:eastAsia="sl-SI"/>
              </w:rPr>
              <w:tab/>
            </w:r>
            <w:r w:rsidRPr="00DF03DC">
              <w:rPr>
                <w:rStyle w:val="Hyperlink"/>
                <w:noProof/>
              </w:rPr>
              <w:t>MZ-0001: Pregled podatkov o intervencijah NMP</w:t>
            </w:r>
            <w:r>
              <w:rPr>
                <w:noProof/>
                <w:webHidden/>
              </w:rPr>
              <w:tab/>
            </w:r>
            <w:r>
              <w:rPr>
                <w:noProof/>
                <w:webHidden/>
              </w:rPr>
              <w:fldChar w:fldCharType="begin"/>
            </w:r>
            <w:r>
              <w:rPr>
                <w:noProof/>
                <w:webHidden/>
              </w:rPr>
              <w:instrText xml:space="preserve"> PAGEREF _Toc194989381 \h </w:instrText>
            </w:r>
            <w:r>
              <w:rPr>
                <w:noProof/>
                <w:webHidden/>
              </w:rPr>
            </w:r>
            <w:r>
              <w:rPr>
                <w:noProof/>
                <w:webHidden/>
              </w:rPr>
              <w:fldChar w:fldCharType="separate"/>
            </w:r>
            <w:r w:rsidR="00AE5962">
              <w:rPr>
                <w:noProof/>
                <w:webHidden/>
              </w:rPr>
              <w:t>190</w:t>
            </w:r>
            <w:r>
              <w:rPr>
                <w:noProof/>
                <w:webHidden/>
              </w:rPr>
              <w:fldChar w:fldCharType="end"/>
            </w:r>
          </w:hyperlink>
        </w:p>
        <w:p w14:paraId="1E61BD92" w14:textId="4117F51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2" w:history="1">
            <w:r w:rsidRPr="00DF03DC">
              <w:rPr>
                <w:rStyle w:val="Hyperlink"/>
                <w:noProof/>
              </w:rPr>
              <w:t>3.4.1.2</w:t>
            </w:r>
            <w:r>
              <w:rPr>
                <w:rFonts w:asciiTheme="minorHAnsi" w:eastAsiaTheme="minorEastAsia" w:hAnsiTheme="minorHAnsi"/>
                <w:noProof/>
                <w:sz w:val="24"/>
                <w:szCs w:val="24"/>
                <w:lang w:eastAsia="sl-SI"/>
              </w:rPr>
              <w:tab/>
            </w:r>
            <w:r w:rsidRPr="00DF03DC">
              <w:rPr>
                <w:rStyle w:val="Hyperlink"/>
                <w:noProof/>
              </w:rPr>
              <w:t>MZ-0002: Pregled podatkov o intervencijah HNMP</w:t>
            </w:r>
            <w:r>
              <w:rPr>
                <w:noProof/>
                <w:webHidden/>
              </w:rPr>
              <w:tab/>
            </w:r>
            <w:r>
              <w:rPr>
                <w:noProof/>
                <w:webHidden/>
              </w:rPr>
              <w:fldChar w:fldCharType="begin"/>
            </w:r>
            <w:r>
              <w:rPr>
                <w:noProof/>
                <w:webHidden/>
              </w:rPr>
              <w:instrText xml:space="preserve"> PAGEREF _Toc194989382 \h </w:instrText>
            </w:r>
            <w:r>
              <w:rPr>
                <w:noProof/>
                <w:webHidden/>
              </w:rPr>
            </w:r>
            <w:r>
              <w:rPr>
                <w:noProof/>
                <w:webHidden/>
              </w:rPr>
              <w:fldChar w:fldCharType="separate"/>
            </w:r>
            <w:r w:rsidR="00AE5962">
              <w:rPr>
                <w:noProof/>
                <w:webHidden/>
              </w:rPr>
              <w:t>191</w:t>
            </w:r>
            <w:r>
              <w:rPr>
                <w:noProof/>
                <w:webHidden/>
              </w:rPr>
              <w:fldChar w:fldCharType="end"/>
            </w:r>
          </w:hyperlink>
        </w:p>
        <w:p w14:paraId="26B2568B" w14:textId="791F567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3" w:history="1">
            <w:r w:rsidRPr="00DF03DC">
              <w:rPr>
                <w:rStyle w:val="Hyperlink"/>
                <w:noProof/>
              </w:rPr>
              <w:t>3.4.1.3</w:t>
            </w:r>
            <w:r>
              <w:rPr>
                <w:rFonts w:asciiTheme="minorHAnsi" w:eastAsiaTheme="minorEastAsia" w:hAnsiTheme="minorHAnsi"/>
                <w:noProof/>
                <w:sz w:val="24"/>
                <w:szCs w:val="24"/>
                <w:lang w:eastAsia="sl-SI"/>
              </w:rPr>
              <w:tab/>
            </w:r>
            <w:r w:rsidRPr="00DF03DC">
              <w:rPr>
                <w:rStyle w:val="Hyperlink"/>
                <w:noProof/>
              </w:rPr>
              <w:t>MZ-0003: Podatki o enotah NMP</w:t>
            </w:r>
            <w:r>
              <w:rPr>
                <w:noProof/>
                <w:webHidden/>
              </w:rPr>
              <w:tab/>
            </w:r>
            <w:r>
              <w:rPr>
                <w:noProof/>
                <w:webHidden/>
              </w:rPr>
              <w:fldChar w:fldCharType="begin"/>
            </w:r>
            <w:r>
              <w:rPr>
                <w:noProof/>
                <w:webHidden/>
              </w:rPr>
              <w:instrText xml:space="preserve"> PAGEREF _Toc194989383 \h </w:instrText>
            </w:r>
            <w:r>
              <w:rPr>
                <w:noProof/>
                <w:webHidden/>
              </w:rPr>
            </w:r>
            <w:r>
              <w:rPr>
                <w:noProof/>
                <w:webHidden/>
              </w:rPr>
              <w:fldChar w:fldCharType="separate"/>
            </w:r>
            <w:r w:rsidR="00AE5962">
              <w:rPr>
                <w:noProof/>
                <w:webHidden/>
              </w:rPr>
              <w:t>191</w:t>
            </w:r>
            <w:r>
              <w:rPr>
                <w:noProof/>
                <w:webHidden/>
              </w:rPr>
              <w:fldChar w:fldCharType="end"/>
            </w:r>
          </w:hyperlink>
        </w:p>
        <w:p w14:paraId="22AED76F" w14:textId="5B415EE3"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4" w:history="1">
            <w:r w:rsidRPr="00DF03DC">
              <w:rPr>
                <w:rStyle w:val="Hyperlink"/>
                <w:noProof/>
              </w:rPr>
              <w:t>3.4.1.4</w:t>
            </w:r>
            <w:r>
              <w:rPr>
                <w:rFonts w:asciiTheme="minorHAnsi" w:eastAsiaTheme="minorEastAsia" w:hAnsiTheme="minorHAnsi"/>
                <w:noProof/>
                <w:sz w:val="24"/>
                <w:szCs w:val="24"/>
                <w:lang w:eastAsia="sl-SI"/>
              </w:rPr>
              <w:tab/>
            </w:r>
            <w:r w:rsidRPr="00DF03DC">
              <w:rPr>
                <w:rStyle w:val="Hyperlink"/>
                <w:noProof/>
              </w:rPr>
              <w:t>MZ-0004: Vpogled v poročilo po Prilogi 12 Pravilnika o službi nujne medicinske pomoči</w:t>
            </w:r>
            <w:r>
              <w:rPr>
                <w:noProof/>
                <w:webHidden/>
              </w:rPr>
              <w:tab/>
            </w:r>
            <w:r>
              <w:rPr>
                <w:noProof/>
                <w:webHidden/>
              </w:rPr>
              <w:fldChar w:fldCharType="begin"/>
            </w:r>
            <w:r>
              <w:rPr>
                <w:noProof/>
                <w:webHidden/>
              </w:rPr>
              <w:instrText xml:space="preserve"> PAGEREF _Toc194989384 \h </w:instrText>
            </w:r>
            <w:r>
              <w:rPr>
                <w:noProof/>
                <w:webHidden/>
              </w:rPr>
            </w:r>
            <w:r>
              <w:rPr>
                <w:noProof/>
                <w:webHidden/>
              </w:rPr>
              <w:fldChar w:fldCharType="separate"/>
            </w:r>
            <w:r w:rsidR="00AE5962">
              <w:rPr>
                <w:noProof/>
                <w:webHidden/>
              </w:rPr>
              <w:t>191</w:t>
            </w:r>
            <w:r>
              <w:rPr>
                <w:noProof/>
                <w:webHidden/>
              </w:rPr>
              <w:fldChar w:fldCharType="end"/>
            </w:r>
          </w:hyperlink>
        </w:p>
        <w:p w14:paraId="288B74FF" w14:textId="7DCB737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5" w:history="1">
            <w:r w:rsidRPr="00DF03DC">
              <w:rPr>
                <w:rStyle w:val="Hyperlink"/>
                <w:noProof/>
              </w:rPr>
              <w:t>3.4.1.5</w:t>
            </w:r>
            <w:r>
              <w:rPr>
                <w:rFonts w:asciiTheme="minorHAnsi" w:eastAsiaTheme="minorEastAsia" w:hAnsiTheme="minorHAnsi"/>
                <w:noProof/>
                <w:sz w:val="24"/>
                <w:szCs w:val="24"/>
                <w:lang w:eastAsia="sl-SI"/>
              </w:rPr>
              <w:tab/>
            </w:r>
            <w:r w:rsidRPr="00DF03DC">
              <w:rPr>
                <w:rStyle w:val="Hyperlink"/>
                <w:noProof/>
              </w:rPr>
              <w:t>MZ-0005: Vpogled v poročilo po Prilogi 13 Pravilnika o službi nujne medicinske pomoči</w:t>
            </w:r>
            <w:r>
              <w:rPr>
                <w:noProof/>
                <w:webHidden/>
              </w:rPr>
              <w:tab/>
            </w:r>
            <w:r>
              <w:rPr>
                <w:noProof/>
                <w:webHidden/>
              </w:rPr>
              <w:fldChar w:fldCharType="begin"/>
            </w:r>
            <w:r>
              <w:rPr>
                <w:noProof/>
                <w:webHidden/>
              </w:rPr>
              <w:instrText xml:space="preserve"> PAGEREF _Toc194989385 \h </w:instrText>
            </w:r>
            <w:r>
              <w:rPr>
                <w:noProof/>
                <w:webHidden/>
              </w:rPr>
            </w:r>
            <w:r>
              <w:rPr>
                <w:noProof/>
                <w:webHidden/>
              </w:rPr>
              <w:fldChar w:fldCharType="separate"/>
            </w:r>
            <w:r w:rsidR="00AE5962">
              <w:rPr>
                <w:noProof/>
                <w:webHidden/>
              </w:rPr>
              <w:t>192</w:t>
            </w:r>
            <w:r>
              <w:rPr>
                <w:noProof/>
                <w:webHidden/>
              </w:rPr>
              <w:fldChar w:fldCharType="end"/>
            </w:r>
          </w:hyperlink>
        </w:p>
        <w:p w14:paraId="091432E8" w14:textId="5BD8C73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6" w:history="1">
            <w:r w:rsidRPr="00DF03DC">
              <w:rPr>
                <w:rStyle w:val="Hyperlink"/>
                <w:noProof/>
              </w:rPr>
              <w:t>3.4.1.6</w:t>
            </w:r>
            <w:r>
              <w:rPr>
                <w:rFonts w:asciiTheme="minorHAnsi" w:eastAsiaTheme="minorEastAsia" w:hAnsiTheme="minorHAnsi"/>
                <w:noProof/>
                <w:sz w:val="24"/>
                <w:szCs w:val="24"/>
                <w:lang w:eastAsia="sl-SI"/>
              </w:rPr>
              <w:tab/>
            </w:r>
            <w:r w:rsidRPr="00DF03DC">
              <w:rPr>
                <w:rStyle w:val="Hyperlink"/>
                <w:noProof/>
              </w:rPr>
              <w:t>MZ-0006: Vpogled v poročilo po Prilogi 2 Pravilnika o dispečerski službi zdravstva</w:t>
            </w:r>
            <w:r>
              <w:rPr>
                <w:noProof/>
                <w:webHidden/>
              </w:rPr>
              <w:tab/>
            </w:r>
            <w:r>
              <w:rPr>
                <w:noProof/>
                <w:webHidden/>
              </w:rPr>
              <w:fldChar w:fldCharType="begin"/>
            </w:r>
            <w:r>
              <w:rPr>
                <w:noProof/>
                <w:webHidden/>
              </w:rPr>
              <w:instrText xml:space="preserve"> PAGEREF _Toc194989386 \h </w:instrText>
            </w:r>
            <w:r>
              <w:rPr>
                <w:noProof/>
                <w:webHidden/>
              </w:rPr>
            </w:r>
            <w:r>
              <w:rPr>
                <w:noProof/>
                <w:webHidden/>
              </w:rPr>
              <w:fldChar w:fldCharType="separate"/>
            </w:r>
            <w:r w:rsidR="00AE5962">
              <w:rPr>
                <w:noProof/>
                <w:webHidden/>
              </w:rPr>
              <w:t>192</w:t>
            </w:r>
            <w:r>
              <w:rPr>
                <w:noProof/>
                <w:webHidden/>
              </w:rPr>
              <w:fldChar w:fldCharType="end"/>
            </w:r>
          </w:hyperlink>
        </w:p>
        <w:p w14:paraId="66F1A0B5" w14:textId="2A01C6C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7" w:history="1">
            <w:r w:rsidRPr="00DF03DC">
              <w:rPr>
                <w:rStyle w:val="Hyperlink"/>
                <w:noProof/>
              </w:rPr>
              <w:t>3.4.1.7</w:t>
            </w:r>
            <w:r>
              <w:rPr>
                <w:rFonts w:asciiTheme="minorHAnsi" w:eastAsiaTheme="minorEastAsia" w:hAnsiTheme="minorHAnsi"/>
                <w:noProof/>
                <w:sz w:val="24"/>
                <w:szCs w:val="24"/>
                <w:lang w:eastAsia="sl-SI"/>
              </w:rPr>
              <w:tab/>
            </w:r>
            <w:r w:rsidRPr="00DF03DC">
              <w:rPr>
                <w:rStyle w:val="Hyperlink"/>
                <w:noProof/>
              </w:rPr>
              <w:t>MZ-0007: Seznanitev s stanjem posebnega dogodka</w:t>
            </w:r>
            <w:r>
              <w:rPr>
                <w:noProof/>
                <w:webHidden/>
              </w:rPr>
              <w:tab/>
            </w:r>
            <w:r>
              <w:rPr>
                <w:noProof/>
                <w:webHidden/>
              </w:rPr>
              <w:fldChar w:fldCharType="begin"/>
            </w:r>
            <w:r>
              <w:rPr>
                <w:noProof/>
                <w:webHidden/>
              </w:rPr>
              <w:instrText xml:space="preserve"> PAGEREF _Toc194989387 \h </w:instrText>
            </w:r>
            <w:r>
              <w:rPr>
                <w:noProof/>
                <w:webHidden/>
              </w:rPr>
            </w:r>
            <w:r>
              <w:rPr>
                <w:noProof/>
                <w:webHidden/>
              </w:rPr>
              <w:fldChar w:fldCharType="separate"/>
            </w:r>
            <w:r w:rsidR="00AE5962">
              <w:rPr>
                <w:noProof/>
                <w:webHidden/>
              </w:rPr>
              <w:t>193</w:t>
            </w:r>
            <w:r>
              <w:rPr>
                <w:noProof/>
                <w:webHidden/>
              </w:rPr>
              <w:fldChar w:fldCharType="end"/>
            </w:r>
          </w:hyperlink>
        </w:p>
        <w:p w14:paraId="5EAF22F5" w14:textId="6A4457D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8" w:history="1">
            <w:r w:rsidRPr="00DF03DC">
              <w:rPr>
                <w:rStyle w:val="Hyperlink"/>
                <w:noProof/>
              </w:rPr>
              <w:t>3.4.1.8</w:t>
            </w:r>
            <w:r>
              <w:rPr>
                <w:rFonts w:asciiTheme="minorHAnsi" w:eastAsiaTheme="minorEastAsia" w:hAnsiTheme="minorHAnsi"/>
                <w:noProof/>
                <w:sz w:val="24"/>
                <w:szCs w:val="24"/>
                <w:lang w:eastAsia="sl-SI"/>
              </w:rPr>
              <w:tab/>
            </w:r>
            <w:r w:rsidRPr="00DF03DC">
              <w:rPr>
                <w:rStyle w:val="Hyperlink"/>
                <w:noProof/>
              </w:rPr>
              <w:t>MZ-0008: Upravljanje podatkov o prvih posredovalcih</w:t>
            </w:r>
            <w:r>
              <w:rPr>
                <w:noProof/>
                <w:webHidden/>
              </w:rPr>
              <w:tab/>
            </w:r>
            <w:r>
              <w:rPr>
                <w:noProof/>
                <w:webHidden/>
              </w:rPr>
              <w:fldChar w:fldCharType="begin"/>
            </w:r>
            <w:r>
              <w:rPr>
                <w:noProof/>
                <w:webHidden/>
              </w:rPr>
              <w:instrText xml:space="preserve"> PAGEREF _Toc194989388 \h </w:instrText>
            </w:r>
            <w:r>
              <w:rPr>
                <w:noProof/>
                <w:webHidden/>
              </w:rPr>
            </w:r>
            <w:r>
              <w:rPr>
                <w:noProof/>
                <w:webHidden/>
              </w:rPr>
              <w:fldChar w:fldCharType="separate"/>
            </w:r>
            <w:r w:rsidR="00AE5962">
              <w:rPr>
                <w:noProof/>
                <w:webHidden/>
              </w:rPr>
              <w:t>193</w:t>
            </w:r>
            <w:r>
              <w:rPr>
                <w:noProof/>
                <w:webHidden/>
              </w:rPr>
              <w:fldChar w:fldCharType="end"/>
            </w:r>
          </w:hyperlink>
        </w:p>
        <w:p w14:paraId="7FDCFDB9" w14:textId="5A66263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89" w:history="1">
            <w:r w:rsidRPr="00DF03DC">
              <w:rPr>
                <w:rStyle w:val="Hyperlink"/>
                <w:noProof/>
              </w:rPr>
              <w:t>3.4.1.9</w:t>
            </w:r>
            <w:r>
              <w:rPr>
                <w:rFonts w:asciiTheme="minorHAnsi" w:eastAsiaTheme="minorEastAsia" w:hAnsiTheme="minorHAnsi"/>
                <w:noProof/>
                <w:sz w:val="24"/>
                <w:szCs w:val="24"/>
                <w:lang w:eastAsia="sl-SI"/>
              </w:rPr>
              <w:tab/>
            </w:r>
            <w:r w:rsidRPr="00DF03DC">
              <w:rPr>
                <w:rStyle w:val="Hyperlink"/>
                <w:noProof/>
              </w:rPr>
              <w:t>MZ-0009: Poročila o doseganju predpisanih operativnih standardov v DSZ, NMP in PPo</w:t>
            </w:r>
            <w:r>
              <w:rPr>
                <w:noProof/>
                <w:webHidden/>
              </w:rPr>
              <w:tab/>
            </w:r>
            <w:r>
              <w:rPr>
                <w:noProof/>
                <w:webHidden/>
              </w:rPr>
              <w:fldChar w:fldCharType="begin"/>
            </w:r>
            <w:r>
              <w:rPr>
                <w:noProof/>
                <w:webHidden/>
              </w:rPr>
              <w:instrText xml:space="preserve"> PAGEREF _Toc194989389 \h </w:instrText>
            </w:r>
            <w:r>
              <w:rPr>
                <w:noProof/>
                <w:webHidden/>
              </w:rPr>
            </w:r>
            <w:r>
              <w:rPr>
                <w:noProof/>
                <w:webHidden/>
              </w:rPr>
              <w:fldChar w:fldCharType="separate"/>
            </w:r>
            <w:r w:rsidR="00AE5962">
              <w:rPr>
                <w:noProof/>
                <w:webHidden/>
              </w:rPr>
              <w:t>194</w:t>
            </w:r>
            <w:r>
              <w:rPr>
                <w:noProof/>
                <w:webHidden/>
              </w:rPr>
              <w:fldChar w:fldCharType="end"/>
            </w:r>
          </w:hyperlink>
        </w:p>
        <w:p w14:paraId="5BFE918D" w14:textId="6824763D"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390" w:history="1">
            <w:r w:rsidRPr="00DF03DC">
              <w:rPr>
                <w:rStyle w:val="Hyperlink"/>
                <w:noProof/>
              </w:rPr>
              <w:t>3.4.2</w:t>
            </w:r>
            <w:r>
              <w:rPr>
                <w:rFonts w:asciiTheme="minorHAnsi" w:eastAsiaTheme="minorEastAsia" w:hAnsiTheme="minorHAnsi"/>
                <w:noProof/>
                <w:sz w:val="24"/>
                <w:szCs w:val="24"/>
                <w:lang w:eastAsia="sl-SI"/>
              </w:rPr>
              <w:tab/>
            </w:r>
            <w:r w:rsidRPr="00DF03DC">
              <w:rPr>
                <w:rStyle w:val="Hyperlink"/>
                <w:noProof/>
              </w:rPr>
              <w:t>Vodja izobraževanj PPo (VIPPo)</w:t>
            </w:r>
            <w:r>
              <w:rPr>
                <w:noProof/>
                <w:webHidden/>
              </w:rPr>
              <w:tab/>
            </w:r>
            <w:r>
              <w:rPr>
                <w:noProof/>
                <w:webHidden/>
              </w:rPr>
              <w:fldChar w:fldCharType="begin"/>
            </w:r>
            <w:r>
              <w:rPr>
                <w:noProof/>
                <w:webHidden/>
              </w:rPr>
              <w:instrText xml:space="preserve"> PAGEREF _Toc194989390 \h </w:instrText>
            </w:r>
            <w:r>
              <w:rPr>
                <w:noProof/>
                <w:webHidden/>
              </w:rPr>
            </w:r>
            <w:r>
              <w:rPr>
                <w:noProof/>
                <w:webHidden/>
              </w:rPr>
              <w:fldChar w:fldCharType="separate"/>
            </w:r>
            <w:r w:rsidR="00AE5962">
              <w:rPr>
                <w:noProof/>
                <w:webHidden/>
              </w:rPr>
              <w:t>194</w:t>
            </w:r>
            <w:r>
              <w:rPr>
                <w:noProof/>
                <w:webHidden/>
              </w:rPr>
              <w:fldChar w:fldCharType="end"/>
            </w:r>
          </w:hyperlink>
        </w:p>
        <w:p w14:paraId="5022A510" w14:textId="71EF617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1" w:history="1">
            <w:r w:rsidRPr="00DF03DC">
              <w:rPr>
                <w:rStyle w:val="Hyperlink"/>
                <w:noProof/>
              </w:rPr>
              <w:t>3.4.2.1</w:t>
            </w:r>
            <w:r>
              <w:rPr>
                <w:rFonts w:asciiTheme="minorHAnsi" w:eastAsiaTheme="minorEastAsia" w:hAnsiTheme="minorHAnsi"/>
                <w:noProof/>
                <w:sz w:val="24"/>
                <w:szCs w:val="24"/>
                <w:lang w:eastAsia="sl-SI"/>
              </w:rPr>
              <w:tab/>
            </w:r>
            <w:r w:rsidRPr="00DF03DC">
              <w:rPr>
                <w:rStyle w:val="Hyperlink"/>
                <w:noProof/>
              </w:rPr>
              <w:t>VIPPo-0001: Razpis izobraževanj za PPo</w:t>
            </w:r>
            <w:r>
              <w:rPr>
                <w:noProof/>
                <w:webHidden/>
              </w:rPr>
              <w:tab/>
            </w:r>
            <w:r>
              <w:rPr>
                <w:noProof/>
                <w:webHidden/>
              </w:rPr>
              <w:fldChar w:fldCharType="begin"/>
            </w:r>
            <w:r>
              <w:rPr>
                <w:noProof/>
                <w:webHidden/>
              </w:rPr>
              <w:instrText xml:space="preserve"> PAGEREF _Toc194989391 \h </w:instrText>
            </w:r>
            <w:r>
              <w:rPr>
                <w:noProof/>
                <w:webHidden/>
              </w:rPr>
            </w:r>
            <w:r>
              <w:rPr>
                <w:noProof/>
                <w:webHidden/>
              </w:rPr>
              <w:fldChar w:fldCharType="separate"/>
            </w:r>
            <w:r w:rsidR="00AE5962">
              <w:rPr>
                <w:noProof/>
                <w:webHidden/>
              </w:rPr>
              <w:t>194</w:t>
            </w:r>
            <w:r>
              <w:rPr>
                <w:noProof/>
                <w:webHidden/>
              </w:rPr>
              <w:fldChar w:fldCharType="end"/>
            </w:r>
          </w:hyperlink>
        </w:p>
        <w:p w14:paraId="5C2344A8" w14:textId="2645D3E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2" w:history="1">
            <w:r w:rsidRPr="00DF03DC">
              <w:rPr>
                <w:rStyle w:val="Hyperlink"/>
                <w:noProof/>
              </w:rPr>
              <w:t>3.4.2.2</w:t>
            </w:r>
            <w:r>
              <w:rPr>
                <w:rFonts w:asciiTheme="minorHAnsi" w:eastAsiaTheme="minorEastAsia" w:hAnsiTheme="minorHAnsi"/>
                <w:noProof/>
                <w:sz w:val="24"/>
                <w:szCs w:val="24"/>
                <w:lang w:eastAsia="sl-SI"/>
              </w:rPr>
              <w:tab/>
            </w:r>
            <w:r w:rsidRPr="00DF03DC">
              <w:rPr>
                <w:rStyle w:val="Hyperlink"/>
                <w:noProof/>
              </w:rPr>
              <w:t>VIPPo-0002: Potrditev udeležencev izobraževanja PPo</w:t>
            </w:r>
            <w:r>
              <w:rPr>
                <w:noProof/>
                <w:webHidden/>
              </w:rPr>
              <w:tab/>
            </w:r>
            <w:r>
              <w:rPr>
                <w:noProof/>
                <w:webHidden/>
              </w:rPr>
              <w:fldChar w:fldCharType="begin"/>
            </w:r>
            <w:r>
              <w:rPr>
                <w:noProof/>
                <w:webHidden/>
              </w:rPr>
              <w:instrText xml:space="preserve"> PAGEREF _Toc194989392 \h </w:instrText>
            </w:r>
            <w:r>
              <w:rPr>
                <w:noProof/>
                <w:webHidden/>
              </w:rPr>
            </w:r>
            <w:r>
              <w:rPr>
                <w:noProof/>
                <w:webHidden/>
              </w:rPr>
              <w:fldChar w:fldCharType="separate"/>
            </w:r>
            <w:r w:rsidR="00AE5962">
              <w:rPr>
                <w:noProof/>
                <w:webHidden/>
              </w:rPr>
              <w:t>195</w:t>
            </w:r>
            <w:r>
              <w:rPr>
                <w:noProof/>
                <w:webHidden/>
              </w:rPr>
              <w:fldChar w:fldCharType="end"/>
            </w:r>
          </w:hyperlink>
        </w:p>
        <w:p w14:paraId="500DC5CF" w14:textId="6A0B047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3" w:history="1">
            <w:r w:rsidRPr="00DF03DC">
              <w:rPr>
                <w:rStyle w:val="Hyperlink"/>
                <w:noProof/>
              </w:rPr>
              <w:t>3.4.2.3</w:t>
            </w:r>
            <w:r>
              <w:rPr>
                <w:rFonts w:asciiTheme="minorHAnsi" w:eastAsiaTheme="minorEastAsia" w:hAnsiTheme="minorHAnsi"/>
                <w:noProof/>
                <w:sz w:val="24"/>
                <w:szCs w:val="24"/>
                <w:lang w:eastAsia="sl-SI"/>
              </w:rPr>
              <w:tab/>
            </w:r>
            <w:r w:rsidRPr="00DF03DC">
              <w:rPr>
                <w:rStyle w:val="Hyperlink"/>
                <w:noProof/>
              </w:rPr>
              <w:t>VIPPo-0003: Zaključek izobraževanja za PPo</w:t>
            </w:r>
            <w:r>
              <w:rPr>
                <w:noProof/>
                <w:webHidden/>
              </w:rPr>
              <w:tab/>
            </w:r>
            <w:r>
              <w:rPr>
                <w:noProof/>
                <w:webHidden/>
              </w:rPr>
              <w:fldChar w:fldCharType="begin"/>
            </w:r>
            <w:r>
              <w:rPr>
                <w:noProof/>
                <w:webHidden/>
              </w:rPr>
              <w:instrText xml:space="preserve"> PAGEREF _Toc194989393 \h </w:instrText>
            </w:r>
            <w:r>
              <w:rPr>
                <w:noProof/>
                <w:webHidden/>
              </w:rPr>
            </w:r>
            <w:r>
              <w:rPr>
                <w:noProof/>
                <w:webHidden/>
              </w:rPr>
              <w:fldChar w:fldCharType="separate"/>
            </w:r>
            <w:r w:rsidR="00AE5962">
              <w:rPr>
                <w:noProof/>
                <w:webHidden/>
              </w:rPr>
              <w:t>195</w:t>
            </w:r>
            <w:r>
              <w:rPr>
                <w:noProof/>
                <w:webHidden/>
              </w:rPr>
              <w:fldChar w:fldCharType="end"/>
            </w:r>
          </w:hyperlink>
        </w:p>
        <w:p w14:paraId="3B6A7BCD" w14:textId="1698520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4" w:history="1">
            <w:r w:rsidRPr="00DF03DC">
              <w:rPr>
                <w:rStyle w:val="Hyperlink"/>
                <w:noProof/>
              </w:rPr>
              <w:t>3.4.2.4</w:t>
            </w:r>
            <w:r>
              <w:rPr>
                <w:rFonts w:asciiTheme="minorHAnsi" w:eastAsiaTheme="minorEastAsia" w:hAnsiTheme="minorHAnsi"/>
                <w:noProof/>
                <w:sz w:val="24"/>
                <w:szCs w:val="24"/>
                <w:lang w:eastAsia="sl-SI"/>
              </w:rPr>
              <w:tab/>
            </w:r>
            <w:r w:rsidRPr="00DF03DC">
              <w:rPr>
                <w:rStyle w:val="Hyperlink"/>
                <w:noProof/>
              </w:rPr>
              <w:t>VIPPo-0004: Pregled statusov vseh PPo</w:t>
            </w:r>
            <w:r>
              <w:rPr>
                <w:noProof/>
                <w:webHidden/>
              </w:rPr>
              <w:tab/>
            </w:r>
            <w:r>
              <w:rPr>
                <w:noProof/>
                <w:webHidden/>
              </w:rPr>
              <w:fldChar w:fldCharType="begin"/>
            </w:r>
            <w:r>
              <w:rPr>
                <w:noProof/>
                <w:webHidden/>
              </w:rPr>
              <w:instrText xml:space="preserve"> PAGEREF _Toc194989394 \h </w:instrText>
            </w:r>
            <w:r>
              <w:rPr>
                <w:noProof/>
                <w:webHidden/>
              </w:rPr>
            </w:r>
            <w:r>
              <w:rPr>
                <w:noProof/>
                <w:webHidden/>
              </w:rPr>
              <w:fldChar w:fldCharType="separate"/>
            </w:r>
            <w:r w:rsidR="00AE5962">
              <w:rPr>
                <w:noProof/>
                <w:webHidden/>
              </w:rPr>
              <w:t>196</w:t>
            </w:r>
            <w:r>
              <w:rPr>
                <w:noProof/>
                <w:webHidden/>
              </w:rPr>
              <w:fldChar w:fldCharType="end"/>
            </w:r>
          </w:hyperlink>
        </w:p>
        <w:p w14:paraId="7F1C4CFF" w14:textId="47E2A07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5" w:history="1">
            <w:r w:rsidRPr="00DF03DC">
              <w:rPr>
                <w:rStyle w:val="Hyperlink"/>
                <w:noProof/>
              </w:rPr>
              <w:t>3.4.2.5</w:t>
            </w:r>
            <w:r>
              <w:rPr>
                <w:rFonts w:asciiTheme="minorHAnsi" w:eastAsiaTheme="minorEastAsia" w:hAnsiTheme="minorHAnsi"/>
                <w:noProof/>
                <w:sz w:val="24"/>
                <w:szCs w:val="24"/>
                <w:lang w:eastAsia="sl-SI"/>
              </w:rPr>
              <w:tab/>
            </w:r>
            <w:r w:rsidRPr="00DF03DC">
              <w:rPr>
                <w:rStyle w:val="Hyperlink"/>
                <w:noProof/>
              </w:rPr>
              <w:t>VIPPo-0005: Priprava učilnice za izobraževanje PPo</w:t>
            </w:r>
            <w:r>
              <w:rPr>
                <w:noProof/>
                <w:webHidden/>
              </w:rPr>
              <w:tab/>
            </w:r>
            <w:r>
              <w:rPr>
                <w:noProof/>
                <w:webHidden/>
              </w:rPr>
              <w:fldChar w:fldCharType="begin"/>
            </w:r>
            <w:r>
              <w:rPr>
                <w:noProof/>
                <w:webHidden/>
              </w:rPr>
              <w:instrText xml:space="preserve"> PAGEREF _Toc194989395 \h </w:instrText>
            </w:r>
            <w:r>
              <w:rPr>
                <w:noProof/>
                <w:webHidden/>
              </w:rPr>
            </w:r>
            <w:r>
              <w:rPr>
                <w:noProof/>
                <w:webHidden/>
              </w:rPr>
              <w:fldChar w:fldCharType="separate"/>
            </w:r>
            <w:r w:rsidR="00AE5962">
              <w:rPr>
                <w:noProof/>
                <w:webHidden/>
              </w:rPr>
              <w:t>197</w:t>
            </w:r>
            <w:r>
              <w:rPr>
                <w:noProof/>
                <w:webHidden/>
              </w:rPr>
              <w:fldChar w:fldCharType="end"/>
            </w:r>
          </w:hyperlink>
        </w:p>
        <w:p w14:paraId="7BC2D78E" w14:textId="2B74242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6" w:history="1">
            <w:r w:rsidRPr="00DF03DC">
              <w:rPr>
                <w:rStyle w:val="Hyperlink"/>
                <w:noProof/>
              </w:rPr>
              <w:t>3.4.2.6</w:t>
            </w:r>
            <w:r>
              <w:rPr>
                <w:rFonts w:asciiTheme="minorHAnsi" w:eastAsiaTheme="minorEastAsia" w:hAnsiTheme="minorHAnsi"/>
                <w:noProof/>
                <w:sz w:val="24"/>
                <w:szCs w:val="24"/>
                <w:lang w:eastAsia="sl-SI"/>
              </w:rPr>
              <w:tab/>
            </w:r>
            <w:r w:rsidRPr="00DF03DC">
              <w:rPr>
                <w:rStyle w:val="Hyperlink"/>
                <w:noProof/>
              </w:rPr>
              <w:t>VIPPo-0006: Opomnik pred izobraževanjem</w:t>
            </w:r>
            <w:r>
              <w:rPr>
                <w:noProof/>
                <w:webHidden/>
              </w:rPr>
              <w:tab/>
            </w:r>
            <w:r>
              <w:rPr>
                <w:noProof/>
                <w:webHidden/>
              </w:rPr>
              <w:fldChar w:fldCharType="begin"/>
            </w:r>
            <w:r>
              <w:rPr>
                <w:noProof/>
                <w:webHidden/>
              </w:rPr>
              <w:instrText xml:space="preserve"> PAGEREF _Toc194989396 \h </w:instrText>
            </w:r>
            <w:r>
              <w:rPr>
                <w:noProof/>
                <w:webHidden/>
              </w:rPr>
            </w:r>
            <w:r>
              <w:rPr>
                <w:noProof/>
                <w:webHidden/>
              </w:rPr>
              <w:fldChar w:fldCharType="separate"/>
            </w:r>
            <w:r w:rsidR="00AE5962">
              <w:rPr>
                <w:noProof/>
                <w:webHidden/>
              </w:rPr>
              <w:t>197</w:t>
            </w:r>
            <w:r>
              <w:rPr>
                <w:noProof/>
                <w:webHidden/>
              </w:rPr>
              <w:fldChar w:fldCharType="end"/>
            </w:r>
          </w:hyperlink>
        </w:p>
        <w:p w14:paraId="7CD46BC7" w14:textId="1E28792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7" w:history="1">
            <w:r w:rsidRPr="00DF03DC">
              <w:rPr>
                <w:rStyle w:val="Hyperlink"/>
                <w:noProof/>
              </w:rPr>
              <w:t>3.4.2.7</w:t>
            </w:r>
            <w:r>
              <w:rPr>
                <w:rFonts w:asciiTheme="minorHAnsi" w:eastAsiaTheme="minorEastAsia" w:hAnsiTheme="minorHAnsi"/>
                <w:noProof/>
                <w:sz w:val="24"/>
                <w:szCs w:val="24"/>
                <w:lang w:eastAsia="sl-SI"/>
              </w:rPr>
              <w:tab/>
            </w:r>
            <w:r w:rsidRPr="00DF03DC">
              <w:rPr>
                <w:rStyle w:val="Hyperlink"/>
                <w:noProof/>
              </w:rPr>
              <w:t>VIPPo-0007: Upravljanje evidence inštruktorjev</w:t>
            </w:r>
            <w:r>
              <w:rPr>
                <w:noProof/>
                <w:webHidden/>
              </w:rPr>
              <w:tab/>
            </w:r>
            <w:r>
              <w:rPr>
                <w:noProof/>
                <w:webHidden/>
              </w:rPr>
              <w:fldChar w:fldCharType="begin"/>
            </w:r>
            <w:r>
              <w:rPr>
                <w:noProof/>
                <w:webHidden/>
              </w:rPr>
              <w:instrText xml:space="preserve"> PAGEREF _Toc194989397 \h </w:instrText>
            </w:r>
            <w:r>
              <w:rPr>
                <w:noProof/>
                <w:webHidden/>
              </w:rPr>
            </w:r>
            <w:r>
              <w:rPr>
                <w:noProof/>
                <w:webHidden/>
              </w:rPr>
              <w:fldChar w:fldCharType="separate"/>
            </w:r>
            <w:r w:rsidR="00AE5962">
              <w:rPr>
                <w:noProof/>
                <w:webHidden/>
              </w:rPr>
              <w:t>198</w:t>
            </w:r>
            <w:r>
              <w:rPr>
                <w:noProof/>
                <w:webHidden/>
              </w:rPr>
              <w:fldChar w:fldCharType="end"/>
            </w:r>
          </w:hyperlink>
        </w:p>
        <w:p w14:paraId="7C37A19B" w14:textId="6926AA9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8" w:history="1">
            <w:r w:rsidRPr="00DF03DC">
              <w:rPr>
                <w:rStyle w:val="Hyperlink"/>
                <w:noProof/>
              </w:rPr>
              <w:t>3.4.2.8</w:t>
            </w:r>
            <w:r>
              <w:rPr>
                <w:rFonts w:asciiTheme="minorHAnsi" w:eastAsiaTheme="minorEastAsia" w:hAnsiTheme="minorHAnsi"/>
                <w:noProof/>
                <w:sz w:val="24"/>
                <w:szCs w:val="24"/>
                <w:lang w:eastAsia="sl-SI"/>
              </w:rPr>
              <w:tab/>
            </w:r>
            <w:r w:rsidRPr="00DF03DC">
              <w:rPr>
                <w:rStyle w:val="Hyperlink"/>
                <w:noProof/>
              </w:rPr>
              <w:t>VIPPo-0008: Pregled izobraževanj</w:t>
            </w:r>
            <w:r>
              <w:rPr>
                <w:noProof/>
                <w:webHidden/>
              </w:rPr>
              <w:tab/>
            </w:r>
            <w:r>
              <w:rPr>
                <w:noProof/>
                <w:webHidden/>
              </w:rPr>
              <w:fldChar w:fldCharType="begin"/>
            </w:r>
            <w:r>
              <w:rPr>
                <w:noProof/>
                <w:webHidden/>
              </w:rPr>
              <w:instrText xml:space="preserve"> PAGEREF _Toc194989398 \h </w:instrText>
            </w:r>
            <w:r>
              <w:rPr>
                <w:noProof/>
                <w:webHidden/>
              </w:rPr>
            </w:r>
            <w:r>
              <w:rPr>
                <w:noProof/>
                <w:webHidden/>
              </w:rPr>
              <w:fldChar w:fldCharType="separate"/>
            </w:r>
            <w:r w:rsidR="00AE5962">
              <w:rPr>
                <w:noProof/>
                <w:webHidden/>
              </w:rPr>
              <w:t>199</w:t>
            </w:r>
            <w:r>
              <w:rPr>
                <w:noProof/>
                <w:webHidden/>
              </w:rPr>
              <w:fldChar w:fldCharType="end"/>
            </w:r>
          </w:hyperlink>
        </w:p>
        <w:p w14:paraId="7D3FC24C" w14:textId="40516084"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399" w:history="1">
            <w:r w:rsidRPr="00DF03DC">
              <w:rPr>
                <w:rStyle w:val="Hyperlink"/>
                <w:noProof/>
              </w:rPr>
              <w:t>3.4.2.9</w:t>
            </w:r>
            <w:r>
              <w:rPr>
                <w:rFonts w:asciiTheme="minorHAnsi" w:eastAsiaTheme="minorEastAsia" w:hAnsiTheme="minorHAnsi"/>
                <w:noProof/>
                <w:sz w:val="24"/>
                <w:szCs w:val="24"/>
                <w:lang w:eastAsia="sl-SI"/>
              </w:rPr>
              <w:tab/>
            </w:r>
            <w:r w:rsidRPr="00DF03DC">
              <w:rPr>
                <w:rStyle w:val="Hyperlink"/>
                <w:noProof/>
              </w:rPr>
              <w:t>VIPPo-0009: Analiza podatkov izobraževanj</w:t>
            </w:r>
            <w:r>
              <w:rPr>
                <w:noProof/>
                <w:webHidden/>
              </w:rPr>
              <w:tab/>
            </w:r>
            <w:r>
              <w:rPr>
                <w:noProof/>
                <w:webHidden/>
              </w:rPr>
              <w:fldChar w:fldCharType="begin"/>
            </w:r>
            <w:r>
              <w:rPr>
                <w:noProof/>
                <w:webHidden/>
              </w:rPr>
              <w:instrText xml:space="preserve"> PAGEREF _Toc194989399 \h </w:instrText>
            </w:r>
            <w:r>
              <w:rPr>
                <w:noProof/>
                <w:webHidden/>
              </w:rPr>
            </w:r>
            <w:r>
              <w:rPr>
                <w:noProof/>
                <w:webHidden/>
              </w:rPr>
              <w:fldChar w:fldCharType="separate"/>
            </w:r>
            <w:r w:rsidR="00AE5962">
              <w:rPr>
                <w:noProof/>
                <w:webHidden/>
              </w:rPr>
              <w:t>199</w:t>
            </w:r>
            <w:r>
              <w:rPr>
                <w:noProof/>
                <w:webHidden/>
              </w:rPr>
              <w:fldChar w:fldCharType="end"/>
            </w:r>
          </w:hyperlink>
        </w:p>
        <w:p w14:paraId="120DDBB8" w14:textId="005CE9AF"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00" w:history="1">
            <w:r w:rsidRPr="00DF03DC">
              <w:rPr>
                <w:rStyle w:val="Hyperlink"/>
                <w:noProof/>
              </w:rPr>
              <w:t>3.4.2.10</w:t>
            </w:r>
            <w:r>
              <w:rPr>
                <w:rFonts w:asciiTheme="minorHAnsi" w:eastAsiaTheme="minorEastAsia" w:hAnsiTheme="minorHAnsi"/>
                <w:noProof/>
                <w:sz w:val="24"/>
                <w:szCs w:val="24"/>
                <w:lang w:eastAsia="sl-SI"/>
              </w:rPr>
              <w:tab/>
            </w:r>
            <w:r w:rsidRPr="00DF03DC">
              <w:rPr>
                <w:rStyle w:val="Hyperlink"/>
                <w:noProof/>
              </w:rPr>
              <w:t>VIPPo-0010: Upravljanje evidence izvajalcev izobraževanj</w:t>
            </w:r>
            <w:r>
              <w:rPr>
                <w:noProof/>
                <w:webHidden/>
              </w:rPr>
              <w:tab/>
            </w:r>
            <w:r>
              <w:rPr>
                <w:noProof/>
                <w:webHidden/>
              </w:rPr>
              <w:fldChar w:fldCharType="begin"/>
            </w:r>
            <w:r>
              <w:rPr>
                <w:noProof/>
                <w:webHidden/>
              </w:rPr>
              <w:instrText xml:space="preserve"> PAGEREF _Toc194989400 \h </w:instrText>
            </w:r>
            <w:r>
              <w:rPr>
                <w:noProof/>
                <w:webHidden/>
              </w:rPr>
            </w:r>
            <w:r>
              <w:rPr>
                <w:noProof/>
                <w:webHidden/>
              </w:rPr>
              <w:fldChar w:fldCharType="separate"/>
            </w:r>
            <w:r w:rsidR="00AE5962">
              <w:rPr>
                <w:noProof/>
                <w:webHidden/>
              </w:rPr>
              <w:t>199</w:t>
            </w:r>
            <w:r>
              <w:rPr>
                <w:noProof/>
                <w:webHidden/>
              </w:rPr>
              <w:fldChar w:fldCharType="end"/>
            </w:r>
          </w:hyperlink>
        </w:p>
        <w:p w14:paraId="38B2C9EE" w14:textId="756A64A3"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01" w:history="1">
            <w:r w:rsidRPr="00DF03DC">
              <w:rPr>
                <w:rStyle w:val="Hyperlink"/>
                <w:noProof/>
              </w:rPr>
              <w:t>3.4.3</w:t>
            </w:r>
            <w:r>
              <w:rPr>
                <w:rFonts w:asciiTheme="minorHAnsi" w:eastAsiaTheme="minorEastAsia" w:hAnsiTheme="minorHAnsi"/>
                <w:noProof/>
                <w:sz w:val="24"/>
                <w:szCs w:val="24"/>
                <w:lang w:eastAsia="sl-SI"/>
              </w:rPr>
              <w:tab/>
            </w:r>
            <w:r w:rsidRPr="00DF03DC">
              <w:rPr>
                <w:rStyle w:val="Hyperlink"/>
                <w:noProof/>
              </w:rPr>
              <w:t>Skrbnik informacijske rešitve za prve posredovalce (AdmPPo)</w:t>
            </w:r>
            <w:r>
              <w:rPr>
                <w:noProof/>
                <w:webHidden/>
              </w:rPr>
              <w:tab/>
            </w:r>
            <w:r>
              <w:rPr>
                <w:noProof/>
                <w:webHidden/>
              </w:rPr>
              <w:fldChar w:fldCharType="begin"/>
            </w:r>
            <w:r>
              <w:rPr>
                <w:noProof/>
                <w:webHidden/>
              </w:rPr>
              <w:instrText xml:space="preserve"> PAGEREF _Toc194989401 \h </w:instrText>
            </w:r>
            <w:r>
              <w:rPr>
                <w:noProof/>
                <w:webHidden/>
              </w:rPr>
            </w:r>
            <w:r>
              <w:rPr>
                <w:noProof/>
                <w:webHidden/>
              </w:rPr>
              <w:fldChar w:fldCharType="separate"/>
            </w:r>
            <w:r w:rsidR="00AE5962">
              <w:rPr>
                <w:noProof/>
                <w:webHidden/>
              </w:rPr>
              <w:t>200</w:t>
            </w:r>
            <w:r>
              <w:rPr>
                <w:noProof/>
                <w:webHidden/>
              </w:rPr>
              <w:fldChar w:fldCharType="end"/>
            </w:r>
          </w:hyperlink>
        </w:p>
        <w:p w14:paraId="3DF9901E" w14:textId="5D53E636"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02" w:history="1">
            <w:r w:rsidRPr="00DF03DC">
              <w:rPr>
                <w:rStyle w:val="Hyperlink"/>
                <w:noProof/>
              </w:rPr>
              <w:t>3.4.3.1</w:t>
            </w:r>
            <w:r>
              <w:rPr>
                <w:rFonts w:asciiTheme="minorHAnsi" w:eastAsiaTheme="minorEastAsia" w:hAnsiTheme="minorHAnsi"/>
                <w:noProof/>
                <w:sz w:val="24"/>
                <w:szCs w:val="24"/>
                <w:lang w:eastAsia="sl-SI"/>
              </w:rPr>
              <w:tab/>
            </w:r>
            <w:r w:rsidRPr="00DF03DC">
              <w:rPr>
                <w:rStyle w:val="Hyperlink"/>
                <w:noProof/>
              </w:rPr>
              <w:t>AdmPPo-0001: Nadzor in podpora na sistemu za prve posredovalce</w:t>
            </w:r>
            <w:r>
              <w:rPr>
                <w:noProof/>
                <w:webHidden/>
              </w:rPr>
              <w:tab/>
            </w:r>
            <w:r>
              <w:rPr>
                <w:noProof/>
                <w:webHidden/>
              </w:rPr>
              <w:fldChar w:fldCharType="begin"/>
            </w:r>
            <w:r>
              <w:rPr>
                <w:noProof/>
                <w:webHidden/>
              </w:rPr>
              <w:instrText xml:space="preserve"> PAGEREF _Toc194989402 \h </w:instrText>
            </w:r>
            <w:r>
              <w:rPr>
                <w:noProof/>
                <w:webHidden/>
              </w:rPr>
            </w:r>
            <w:r>
              <w:rPr>
                <w:noProof/>
                <w:webHidden/>
              </w:rPr>
              <w:fldChar w:fldCharType="separate"/>
            </w:r>
            <w:r w:rsidR="00AE5962">
              <w:rPr>
                <w:noProof/>
                <w:webHidden/>
              </w:rPr>
              <w:t>200</w:t>
            </w:r>
            <w:r>
              <w:rPr>
                <w:noProof/>
                <w:webHidden/>
              </w:rPr>
              <w:fldChar w:fldCharType="end"/>
            </w:r>
          </w:hyperlink>
        </w:p>
        <w:p w14:paraId="2A1AB4E1" w14:textId="5EBD6238" w:rsidR="0027708A" w:rsidRDefault="0027708A">
          <w:pPr>
            <w:pStyle w:val="TOC1"/>
            <w:tabs>
              <w:tab w:val="left" w:pos="440"/>
              <w:tab w:val="right" w:leader="dot" w:pos="9062"/>
            </w:tabs>
            <w:rPr>
              <w:rFonts w:asciiTheme="minorHAnsi" w:eastAsiaTheme="minorEastAsia" w:hAnsiTheme="minorHAnsi"/>
              <w:b w:val="0"/>
              <w:noProof/>
              <w:sz w:val="24"/>
              <w:szCs w:val="24"/>
              <w:lang w:eastAsia="sl-SI"/>
            </w:rPr>
          </w:pPr>
          <w:hyperlink w:anchor="_Toc194989403" w:history="1">
            <w:r w:rsidRPr="00DF03DC">
              <w:rPr>
                <w:rStyle w:val="Hyperlink"/>
                <w:noProof/>
              </w:rPr>
              <w:t>4</w:t>
            </w:r>
            <w:r>
              <w:rPr>
                <w:rFonts w:asciiTheme="minorHAnsi" w:eastAsiaTheme="minorEastAsia" w:hAnsiTheme="minorHAnsi"/>
                <w:b w:val="0"/>
                <w:noProof/>
                <w:sz w:val="24"/>
                <w:szCs w:val="24"/>
                <w:lang w:eastAsia="sl-SI"/>
              </w:rPr>
              <w:tab/>
            </w:r>
            <w:r w:rsidRPr="00DF03DC">
              <w:rPr>
                <w:rStyle w:val="Hyperlink"/>
                <w:noProof/>
              </w:rPr>
              <w:t>Splošne funkcionalne zahteve</w:t>
            </w:r>
            <w:r>
              <w:rPr>
                <w:noProof/>
                <w:webHidden/>
              </w:rPr>
              <w:tab/>
            </w:r>
            <w:r>
              <w:rPr>
                <w:noProof/>
                <w:webHidden/>
              </w:rPr>
              <w:fldChar w:fldCharType="begin"/>
            </w:r>
            <w:r>
              <w:rPr>
                <w:noProof/>
                <w:webHidden/>
              </w:rPr>
              <w:instrText xml:space="preserve"> PAGEREF _Toc194989403 \h </w:instrText>
            </w:r>
            <w:r>
              <w:rPr>
                <w:noProof/>
                <w:webHidden/>
              </w:rPr>
            </w:r>
            <w:r>
              <w:rPr>
                <w:noProof/>
                <w:webHidden/>
              </w:rPr>
              <w:fldChar w:fldCharType="separate"/>
            </w:r>
            <w:r w:rsidR="00AE5962">
              <w:rPr>
                <w:noProof/>
                <w:webHidden/>
              </w:rPr>
              <w:t>201</w:t>
            </w:r>
            <w:r>
              <w:rPr>
                <w:noProof/>
                <w:webHidden/>
              </w:rPr>
              <w:fldChar w:fldCharType="end"/>
            </w:r>
          </w:hyperlink>
        </w:p>
        <w:p w14:paraId="5D99D761" w14:textId="6C13C8D9"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04" w:history="1">
            <w:r w:rsidRPr="00DF03DC">
              <w:rPr>
                <w:rStyle w:val="Hyperlink"/>
                <w:noProof/>
              </w:rPr>
              <w:t>4.1</w:t>
            </w:r>
            <w:r>
              <w:rPr>
                <w:rFonts w:asciiTheme="minorHAnsi" w:eastAsiaTheme="minorEastAsia" w:hAnsiTheme="minorHAnsi"/>
                <w:noProof/>
                <w:sz w:val="24"/>
                <w:szCs w:val="24"/>
                <w:lang w:eastAsia="sl-SI"/>
              </w:rPr>
              <w:tab/>
            </w:r>
            <w:r w:rsidRPr="00DF03DC">
              <w:rPr>
                <w:rStyle w:val="Hyperlink"/>
                <w:noProof/>
              </w:rPr>
              <w:t>Zagotavljanje smiselnosti in kvalitete podatkov</w:t>
            </w:r>
            <w:r>
              <w:rPr>
                <w:noProof/>
                <w:webHidden/>
              </w:rPr>
              <w:tab/>
            </w:r>
            <w:r>
              <w:rPr>
                <w:noProof/>
                <w:webHidden/>
              </w:rPr>
              <w:fldChar w:fldCharType="begin"/>
            </w:r>
            <w:r>
              <w:rPr>
                <w:noProof/>
                <w:webHidden/>
              </w:rPr>
              <w:instrText xml:space="preserve"> PAGEREF _Toc194989404 \h </w:instrText>
            </w:r>
            <w:r>
              <w:rPr>
                <w:noProof/>
                <w:webHidden/>
              </w:rPr>
            </w:r>
            <w:r>
              <w:rPr>
                <w:noProof/>
                <w:webHidden/>
              </w:rPr>
              <w:fldChar w:fldCharType="separate"/>
            </w:r>
            <w:r w:rsidR="00AE5962">
              <w:rPr>
                <w:noProof/>
                <w:webHidden/>
              </w:rPr>
              <w:t>201</w:t>
            </w:r>
            <w:r>
              <w:rPr>
                <w:noProof/>
                <w:webHidden/>
              </w:rPr>
              <w:fldChar w:fldCharType="end"/>
            </w:r>
          </w:hyperlink>
        </w:p>
        <w:p w14:paraId="71E8948E" w14:textId="6560FF3F"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05" w:history="1">
            <w:r w:rsidRPr="00DF03DC">
              <w:rPr>
                <w:rStyle w:val="Hyperlink"/>
                <w:noProof/>
              </w:rPr>
              <w:t>4.2</w:t>
            </w:r>
            <w:r>
              <w:rPr>
                <w:rFonts w:asciiTheme="minorHAnsi" w:eastAsiaTheme="minorEastAsia" w:hAnsiTheme="minorHAnsi"/>
                <w:noProof/>
                <w:sz w:val="24"/>
                <w:szCs w:val="24"/>
                <w:lang w:eastAsia="sl-SI"/>
              </w:rPr>
              <w:tab/>
            </w:r>
            <w:r w:rsidRPr="00DF03DC">
              <w:rPr>
                <w:rStyle w:val="Hyperlink"/>
                <w:noProof/>
              </w:rPr>
              <w:t>Upravljanje uporabnikov, njihovih vlog in dovolilnic</w:t>
            </w:r>
            <w:r>
              <w:rPr>
                <w:noProof/>
                <w:webHidden/>
              </w:rPr>
              <w:tab/>
            </w:r>
            <w:r>
              <w:rPr>
                <w:noProof/>
                <w:webHidden/>
              </w:rPr>
              <w:fldChar w:fldCharType="begin"/>
            </w:r>
            <w:r>
              <w:rPr>
                <w:noProof/>
                <w:webHidden/>
              </w:rPr>
              <w:instrText xml:space="preserve"> PAGEREF _Toc194989405 \h </w:instrText>
            </w:r>
            <w:r>
              <w:rPr>
                <w:noProof/>
                <w:webHidden/>
              </w:rPr>
            </w:r>
            <w:r>
              <w:rPr>
                <w:noProof/>
                <w:webHidden/>
              </w:rPr>
              <w:fldChar w:fldCharType="separate"/>
            </w:r>
            <w:r w:rsidR="00AE5962">
              <w:rPr>
                <w:noProof/>
                <w:webHidden/>
              </w:rPr>
              <w:t>201</w:t>
            </w:r>
            <w:r>
              <w:rPr>
                <w:noProof/>
                <w:webHidden/>
              </w:rPr>
              <w:fldChar w:fldCharType="end"/>
            </w:r>
          </w:hyperlink>
        </w:p>
        <w:p w14:paraId="0297F025" w14:textId="39C811CD"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06" w:history="1">
            <w:r w:rsidRPr="00DF03DC">
              <w:rPr>
                <w:rStyle w:val="Hyperlink"/>
                <w:noProof/>
              </w:rPr>
              <w:t>4.2.1</w:t>
            </w:r>
            <w:r>
              <w:rPr>
                <w:rFonts w:asciiTheme="minorHAnsi" w:eastAsiaTheme="minorEastAsia" w:hAnsiTheme="minorHAnsi"/>
                <w:noProof/>
                <w:sz w:val="24"/>
                <w:szCs w:val="24"/>
                <w:lang w:eastAsia="sl-SI"/>
              </w:rPr>
              <w:tab/>
            </w:r>
            <w:r w:rsidRPr="00DF03DC">
              <w:rPr>
                <w:rStyle w:val="Hyperlink"/>
                <w:noProof/>
              </w:rPr>
              <w:t>Prevzem uporabniških računov in matičnih podatkov iz centralnih sistemov</w:t>
            </w:r>
            <w:r>
              <w:rPr>
                <w:noProof/>
                <w:webHidden/>
              </w:rPr>
              <w:tab/>
            </w:r>
            <w:r>
              <w:rPr>
                <w:noProof/>
                <w:webHidden/>
              </w:rPr>
              <w:fldChar w:fldCharType="begin"/>
            </w:r>
            <w:r>
              <w:rPr>
                <w:noProof/>
                <w:webHidden/>
              </w:rPr>
              <w:instrText xml:space="preserve"> PAGEREF _Toc194989406 \h </w:instrText>
            </w:r>
            <w:r>
              <w:rPr>
                <w:noProof/>
                <w:webHidden/>
              </w:rPr>
            </w:r>
            <w:r>
              <w:rPr>
                <w:noProof/>
                <w:webHidden/>
              </w:rPr>
              <w:fldChar w:fldCharType="separate"/>
            </w:r>
            <w:r w:rsidR="00AE5962">
              <w:rPr>
                <w:noProof/>
                <w:webHidden/>
              </w:rPr>
              <w:t>201</w:t>
            </w:r>
            <w:r>
              <w:rPr>
                <w:noProof/>
                <w:webHidden/>
              </w:rPr>
              <w:fldChar w:fldCharType="end"/>
            </w:r>
          </w:hyperlink>
        </w:p>
        <w:p w14:paraId="19E465EE" w14:textId="316C668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07" w:history="1">
            <w:r w:rsidRPr="00DF03DC">
              <w:rPr>
                <w:rStyle w:val="Hyperlink"/>
                <w:noProof/>
              </w:rPr>
              <w:t>4.2.2</w:t>
            </w:r>
            <w:r>
              <w:rPr>
                <w:rFonts w:asciiTheme="minorHAnsi" w:eastAsiaTheme="minorEastAsia" w:hAnsiTheme="minorHAnsi"/>
                <w:noProof/>
                <w:sz w:val="24"/>
                <w:szCs w:val="24"/>
                <w:lang w:eastAsia="sl-SI"/>
              </w:rPr>
              <w:tab/>
            </w:r>
            <w:r w:rsidRPr="00DF03DC">
              <w:rPr>
                <w:rStyle w:val="Hyperlink"/>
                <w:noProof/>
              </w:rPr>
              <w:t>Lokalno upravljanje uporabniških vlog in dovolilnic</w:t>
            </w:r>
            <w:r>
              <w:rPr>
                <w:noProof/>
                <w:webHidden/>
              </w:rPr>
              <w:tab/>
            </w:r>
            <w:r>
              <w:rPr>
                <w:noProof/>
                <w:webHidden/>
              </w:rPr>
              <w:fldChar w:fldCharType="begin"/>
            </w:r>
            <w:r>
              <w:rPr>
                <w:noProof/>
                <w:webHidden/>
              </w:rPr>
              <w:instrText xml:space="preserve"> PAGEREF _Toc194989407 \h </w:instrText>
            </w:r>
            <w:r>
              <w:rPr>
                <w:noProof/>
                <w:webHidden/>
              </w:rPr>
            </w:r>
            <w:r>
              <w:rPr>
                <w:noProof/>
                <w:webHidden/>
              </w:rPr>
              <w:fldChar w:fldCharType="separate"/>
            </w:r>
            <w:r w:rsidR="00AE5962">
              <w:rPr>
                <w:noProof/>
                <w:webHidden/>
              </w:rPr>
              <w:t>202</w:t>
            </w:r>
            <w:r>
              <w:rPr>
                <w:noProof/>
                <w:webHidden/>
              </w:rPr>
              <w:fldChar w:fldCharType="end"/>
            </w:r>
          </w:hyperlink>
        </w:p>
        <w:p w14:paraId="6A270E90" w14:textId="78740784"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08" w:history="1">
            <w:r w:rsidRPr="00DF03DC">
              <w:rPr>
                <w:rStyle w:val="Hyperlink"/>
                <w:noProof/>
              </w:rPr>
              <w:t>4.2.3</w:t>
            </w:r>
            <w:r>
              <w:rPr>
                <w:rFonts w:asciiTheme="minorHAnsi" w:eastAsiaTheme="minorEastAsia" w:hAnsiTheme="minorHAnsi"/>
                <w:noProof/>
                <w:sz w:val="24"/>
                <w:szCs w:val="24"/>
                <w:lang w:eastAsia="sl-SI"/>
              </w:rPr>
              <w:tab/>
            </w:r>
            <w:r w:rsidRPr="00DF03DC">
              <w:rPr>
                <w:rStyle w:val="Hyperlink"/>
                <w:noProof/>
              </w:rPr>
              <w:t>Inventar</w:t>
            </w:r>
            <w:r>
              <w:rPr>
                <w:noProof/>
                <w:webHidden/>
              </w:rPr>
              <w:tab/>
            </w:r>
            <w:r>
              <w:rPr>
                <w:noProof/>
                <w:webHidden/>
              </w:rPr>
              <w:fldChar w:fldCharType="begin"/>
            </w:r>
            <w:r>
              <w:rPr>
                <w:noProof/>
                <w:webHidden/>
              </w:rPr>
              <w:instrText xml:space="preserve"> PAGEREF _Toc194989408 \h </w:instrText>
            </w:r>
            <w:r>
              <w:rPr>
                <w:noProof/>
                <w:webHidden/>
              </w:rPr>
            </w:r>
            <w:r>
              <w:rPr>
                <w:noProof/>
                <w:webHidden/>
              </w:rPr>
              <w:fldChar w:fldCharType="separate"/>
            </w:r>
            <w:r w:rsidR="00AE5962">
              <w:rPr>
                <w:noProof/>
                <w:webHidden/>
              </w:rPr>
              <w:t>202</w:t>
            </w:r>
            <w:r>
              <w:rPr>
                <w:noProof/>
                <w:webHidden/>
              </w:rPr>
              <w:fldChar w:fldCharType="end"/>
            </w:r>
          </w:hyperlink>
        </w:p>
        <w:p w14:paraId="77669682" w14:textId="458EBE48"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09" w:history="1">
            <w:r w:rsidRPr="00DF03DC">
              <w:rPr>
                <w:rStyle w:val="Hyperlink"/>
                <w:noProof/>
              </w:rPr>
              <w:t>4.2.4</w:t>
            </w:r>
            <w:r>
              <w:rPr>
                <w:rFonts w:asciiTheme="minorHAnsi" w:eastAsiaTheme="minorEastAsia" w:hAnsiTheme="minorHAnsi"/>
                <w:noProof/>
                <w:sz w:val="24"/>
                <w:szCs w:val="24"/>
                <w:lang w:eastAsia="sl-SI"/>
              </w:rPr>
              <w:tab/>
            </w:r>
            <w:r w:rsidRPr="00DF03DC">
              <w:rPr>
                <w:rStyle w:val="Hyperlink"/>
                <w:noProof/>
              </w:rPr>
              <w:t>Dostop do funkcionalnosti in upravljanje podatkov v nujnih situacijah</w:t>
            </w:r>
            <w:r>
              <w:rPr>
                <w:noProof/>
                <w:webHidden/>
              </w:rPr>
              <w:tab/>
            </w:r>
            <w:r>
              <w:rPr>
                <w:noProof/>
                <w:webHidden/>
              </w:rPr>
              <w:fldChar w:fldCharType="begin"/>
            </w:r>
            <w:r>
              <w:rPr>
                <w:noProof/>
                <w:webHidden/>
              </w:rPr>
              <w:instrText xml:space="preserve"> PAGEREF _Toc194989409 \h </w:instrText>
            </w:r>
            <w:r>
              <w:rPr>
                <w:noProof/>
                <w:webHidden/>
              </w:rPr>
            </w:r>
            <w:r>
              <w:rPr>
                <w:noProof/>
                <w:webHidden/>
              </w:rPr>
              <w:fldChar w:fldCharType="separate"/>
            </w:r>
            <w:r w:rsidR="00AE5962">
              <w:rPr>
                <w:noProof/>
                <w:webHidden/>
              </w:rPr>
              <w:t>203</w:t>
            </w:r>
            <w:r>
              <w:rPr>
                <w:noProof/>
                <w:webHidden/>
              </w:rPr>
              <w:fldChar w:fldCharType="end"/>
            </w:r>
          </w:hyperlink>
        </w:p>
        <w:p w14:paraId="35A8DE28" w14:textId="3485A222"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10" w:history="1">
            <w:r w:rsidRPr="00DF03DC">
              <w:rPr>
                <w:rStyle w:val="Hyperlink"/>
                <w:noProof/>
              </w:rPr>
              <w:t>4.3</w:t>
            </w:r>
            <w:r>
              <w:rPr>
                <w:rFonts w:asciiTheme="minorHAnsi" w:eastAsiaTheme="minorEastAsia" w:hAnsiTheme="minorHAnsi"/>
                <w:noProof/>
                <w:sz w:val="24"/>
                <w:szCs w:val="24"/>
                <w:lang w:eastAsia="sl-SI"/>
              </w:rPr>
              <w:tab/>
            </w:r>
            <w:r w:rsidRPr="00DF03DC">
              <w:rPr>
                <w:rStyle w:val="Hyperlink"/>
                <w:noProof/>
              </w:rPr>
              <w:t>Ključni objekti v podatkovnem modelu</w:t>
            </w:r>
            <w:r>
              <w:rPr>
                <w:noProof/>
                <w:webHidden/>
              </w:rPr>
              <w:tab/>
            </w:r>
            <w:r>
              <w:rPr>
                <w:noProof/>
                <w:webHidden/>
              </w:rPr>
              <w:fldChar w:fldCharType="begin"/>
            </w:r>
            <w:r>
              <w:rPr>
                <w:noProof/>
                <w:webHidden/>
              </w:rPr>
              <w:instrText xml:space="preserve"> PAGEREF _Toc194989410 \h </w:instrText>
            </w:r>
            <w:r>
              <w:rPr>
                <w:noProof/>
                <w:webHidden/>
              </w:rPr>
            </w:r>
            <w:r>
              <w:rPr>
                <w:noProof/>
                <w:webHidden/>
              </w:rPr>
              <w:fldChar w:fldCharType="separate"/>
            </w:r>
            <w:r w:rsidR="00AE5962">
              <w:rPr>
                <w:noProof/>
                <w:webHidden/>
              </w:rPr>
              <w:t>203</w:t>
            </w:r>
            <w:r>
              <w:rPr>
                <w:noProof/>
                <w:webHidden/>
              </w:rPr>
              <w:fldChar w:fldCharType="end"/>
            </w:r>
          </w:hyperlink>
        </w:p>
        <w:p w14:paraId="2A5F71C9" w14:textId="59EC54E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1" w:history="1">
            <w:r w:rsidRPr="00DF03DC">
              <w:rPr>
                <w:rStyle w:val="Hyperlink"/>
                <w:noProof/>
              </w:rPr>
              <w:t>4.3.1</w:t>
            </w:r>
            <w:r>
              <w:rPr>
                <w:rFonts w:asciiTheme="minorHAnsi" w:eastAsiaTheme="minorEastAsia" w:hAnsiTheme="minorHAnsi"/>
                <w:noProof/>
                <w:sz w:val="24"/>
                <w:szCs w:val="24"/>
                <w:lang w:eastAsia="sl-SI"/>
              </w:rPr>
              <w:tab/>
            </w:r>
            <w:r w:rsidRPr="00DF03DC">
              <w:rPr>
                <w:rStyle w:val="Hyperlink"/>
                <w:noProof/>
              </w:rPr>
              <w:t>Dispečerski dogodek</w:t>
            </w:r>
            <w:r>
              <w:rPr>
                <w:noProof/>
                <w:webHidden/>
              </w:rPr>
              <w:tab/>
            </w:r>
            <w:r>
              <w:rPr>
                <w:noProof/>
                <w:webHidden/>
              </w:rPr>
              <w:fldChar w:fldCharType="begin"/>
            </w:r>
            <w:r>
              <w:rPr>
                <w:noProof/>
                <w:webHidden/>
              </w:rPr>
              <w:instrText xml:space="preserve"> PAGEREF _Toc194989411 \h </w:instrText>
            </w:r>
            <w:r>
              <w:rPr>
                <w:noProof/>
                <w:webHidden/>
              </w:rPr>
            </w:r>
            <w:r>
              <w:rPr>
                <w:noProof/>
                <w:webHidden/>
              </w:rPr>
              <w:fldChar w:fldCharType="separate"/>
            </w:r>
            <w:r w:rsidR="00AE5962">
              <w:rPr>
                <w:noProof/>
                <w:webHidden/>
              </w:rPr>
              <w:t>204</w:t>
            </w:r>
            <w:r>
              <w:rPr>
                <w:noProof/>
                <w:webHidden/>
              </w:rPr>
              <w:fldChar w:fldCharType="end"/>
            </w:r>
          </w:hyperlink>
        </w:p>
        <w:p w14:paraId="2A9CE9E9" w14:textId="78008624"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2" w:history="1">
            <w:r w:rsidRPr="00DF03DC">
              <w:rPr>
                <w:rStyle w:val="Hyperlink"/>
                <w:noProof/>
              </w:rPr>
              <w:t>4.3.2</w:t>
            </w:r>
            <w:r>
              <w:rPr>
                <w:rFonts w:asciiTheme="minorHAnsi" w:eastAsiaTheme="minorEastAsia" w:hAnsiTheme="minorHAnsi"/>
                <w:noProof/>
                <w:sz w:val="24"/>
                <w:szCs w:val="24"/>
                <w:lang w:eastAsia="sl-SI"/>
              </w:rPr>
              <w:tab/>
            </w:r>
            <w:r w:rsidRPr="00DF03DC">
              <w:rPr>
                <w:rStyle w:val="Hyperlink"/>
                <w:noProof/>
              </w:rPr>
              <w:t>Prizorišče posebnega dogodka</w:t>
            </w:r>
            <w:r>
              <w:rPr>
                <w:noProof/>
                <w:webHidden/>
              </w:rPr>
              <w:tab/>
            </w:r>
            <w:r>
              <w:rPr>
                <w:noProof/>
                <w:webHidden/>
              </w:rPr>
              <w:fldChar w:fldCharType="begin"/>
            </w:r>
            <w:r>
              <w:rPr>
                <w:noProof/>
                <w:webHidden/>
              </w:rPr>
              <w:instrText xml:space="preserve"> PAGEREF _Toc194989412 \h </w:instrText>
            </w:r>
            <w:r>
              <w:rPr>
                <w:noProof/>
                <w:webHidden/>
              </w:rPr>
            </w:r>
            <w:r>
              <w:rPr>
                <w:noProof/>
                <w:webHidden/>
              </w:rPr>
              <w:fldChar w:fldCharType="separate"/>
            </w:r>
            <w:r w:rsidR="00AE5962">
              <w:rPr>
                <w:noProof/>
                <w:webHidden/>
              </w:rPr>
              <w:t>204</w:t>
            </w:r>
            <w:r>
              <w:rPr>
                <w:noProof/>
                <w:webHidden/>
              </w:rPr>
              <w:fldChar w:fldCharType="end"/>
            </w:r>
          </w:hyperlink>
        </w:p>
        <w:p w14:paraId="60C66AD5" w14:textId="3D360FB4"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3" w:history="1">
            <w:r w:rsidRPr="00DF03DC">
              <w:rPr>
                <w:rStyle w:val="Hyperlink"/>
                <w:noProof/>
              </w:rPr>
              <w:t>4.3.3</w:t>
            </w:r>
            <w:r>
              <w:rPr>
                <w:rFonts w:asciiTheme="minorHAnsi" w:eastAsiaTheme="minorEastAsia" w:hAnsiTheme="minorHAnsi"/>
                <w:noProof/>
                <w:sz w:val="24"/>
                <w:szCs w:val="24"/>
                <w:lang w:eastAsia="sl-SI"/>
              </w:rPr>
              <w:tab/>
            </w:r>
            <w:r w:rsidRPr="00DF03DC">
              <w:rPr>
                <w:rStyle w:val="Hyperlink"/>
                <w:noProof/>
              </w:rPr>
              <w:t>Pacient</w:t>
            </w:r>
            <w:r>
              <w:rPr>
                <w:noProof/>
                <w:webHidden/>
              </w:rPr>
              <w:tab/>
            </w:r>
            <w:r>
              <w:rPr>
                <w:noProof/>
                <w:webHidden/>
              </w:rPr>
              <w:fldChar w:fldCharType="begin"/>
            </w:r>
            <w:r>
              <w:rPr>
                <w:noProof/>
                <w:webHidden/>
              </w:rPr>
              <w:instrText xml:space="preserve"> PAGEREF _Toc194989413 \h </w:instrText>
            </w:r>
            <w:r>
              <w:rPr>
                <w:noProof/>
                <w:webHidden/>
              </w:rPr>
            </w:r>
            <w:r>
              <w:rPr>
                <w:noProof/>
                <w:webHidden/>
              </w:rPr>
              <w:fldChar w:fldCharType="separate"/>
            </w:r>
            <w:r w:rsidR="00AE5962">
              <w:rPr>
                <w:noProof/>
                <w:webHidden/>
              </w:rPr>
              <w:t>205</w:t>
            </w:r>
            <w:r>
              <w:rPr>
                <w:noProof/>
                <w:webHidden/>
              </w:rPr>
              <w:fldChar w:fldCharType="end"/>
            </w:r>
          </w:hyperlink>
        </w:p>
        <w:p w14:paraId="36FD4964" w14:textId="0CE825A6"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4" w:history="1">
            <w:r w:rsidRPr="00DF03DC">
              <w:rPr>
                <w:rStyle w:val="Hyperlink"/>
                <w:noProof/>
              </w:rPr>
              <w:t>4.3.4</w:t>
            </w:r>
            <w:r>
              <w:rPr>
                <w:rFonts w:asciiTheme="minorHAnsi" w:eastAsiaTheme="minorEastAsia" w:hAnsiTheme="minorHAnsi"/>
                <w:noProof/>
                <w:sz w:val="24"/>
                <w:szCs w:val="24"/>
                <w:lang w:eastAsia="sl-SI"/>
              </w:rPr>
              <w:tab/>
            </w:r>
            <w:r w:rsidRPr="00DF03DC">
              <w:rPr>
                <w:rStyle w:val="Hyperlink"/>
                <w:noProof/>
              </w:rPr>
              <w:t>Repozitorij logističnih podatkov</w:t>
            </w:r>
            <w:r>
              <w:rPr>
                <w:noProof/>
                <w:webHidden/>
              </w:rPr>
              <w:tab/>
            </w:r>
            <w:r>
              <w:rPr>
                <w:noProof/>
                <w:webHidden/>
              </w:rPr>
              <w:fldChar w:fldCharType="begin"/>
            </w:r>
            <w:r>
              <w:rPr>
                <w:noProof/>
                <w:webHidden/>
              </w:rPr>
              <w:instrText xml:space="preserve"> PAGEREF _Toc194989414 \h </w:instrText>
            </w:r>
            <w:r>
              <w:rPr>
                <w:noProof/>
                <w:webHidden/>
              </w:rPr>
            </w:r>
            <w:r>
              <w:rPr>
                <w:noProof/>
                <w:webHidden/>
              </w:rPr>
              <w:fldChar w:fldCharType="separate"/>
            </w:r>
            <w:r w:rsidR="00AE5962">
              <w:rPr>
                <w:noProof/>
                <w:webHidden/>
              </w:rPr>
              <w:t>206</w:t>
            </w:r>
            <w:r>
              <w:rPr>
                <w:noProof/>
                <w:webHidden/>
              </w:rPr>
              <w:fldChar w:fldCharType="end"/>
            </w:r>
          </w:hyperlink>
        </w:p>
        <w:p w14:paraId="2DF55D44" w14:textId="2F04FE21"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5" w:history="1">
            <w:r w:rsidRPr="00DF03DC">
              <w:rPr>
                <w:rStyle w:val="Hyperlink"/>
                <w:noProof/>
              </w:rPr>
              <w:t>4.3.5</w:t>
            </w:r>
            <w:r>
              <w:rPr>
                <w:rFonts w:asciiTheme="minorHAnsi" w:eastAsiaTheme="minorEastAsia" w:hAnsiTheme="minorHAnsi"/>
                <w:noProof/>
                <w:sz w:val="24"/>
                <w:szCs w:val="24"/>
                <w:lang w:eastAsia="sl-SI"/>
              </w:rPr>
              <w:tab/>
            </w:r>
            <w:r w:rsidRPr="00DF03DC">
              <w:rPr>
                <w:rStyle w:val="Hyperlink"/>
                <w:noProof/>
              </w:rPr>
              <w:t>Repozitorij administrativnih zdravstvenih podatkov</w:t>
            </w:r>
            <w:r>
              <w:rPr>
                <w:noProof/>
                <w:webHidden/>
              </w:rPr>
              <w:tab/>
            </w:r>
            <w:r>
              <w:rPr>
                <w:noProof/>
                <w:webHidden/>
              </w:rPr>
              <w:fldChar w:fldCharType="begin"/>
            </w:r>
            <w:r>
              <w:rPr>
                <w:noProof/>
                <w:webHidden/>
              </w:rPr>
              <w:instrText xml:space="preserve"> PAGEREF _Toc194989415 \h </w:instrText>
            </w:r>
            <w:r>
              <w:rPr>
                <w:noProof/>
                <w:webHidden/>
              </w:rPr>
            </w:r>
            <w:r>
              <w:rPr>
                <w:noProof/>
                <w:webHidden/>
              </w:rPr>
              <w:fldChar w:fldCharType="separate"/>
            </w:r>
            <w:r w:rsidR="00AE5962">
              <w:rPr>
                <w:noProof/>
                <w:webHidden/>
              </w:rPr>
              <w:t>207</w:t>
            </w:r>
            <w:r>
              <w:rPr>
                <w:noProof/>
                <w:webHidden/>
              </w:rPr>
              <w:fldChar w:fldCharType="end"/>
            </w:r>
          </w:hyperlink>
        </w:p>
        <w:p w14:paraId="3907CEAC" w14:textId="2CD895F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6" w:history="1">
            <w:r w:rsidRPr="00DF03DC">
              <w:rPr>
                <w:rStyle w:val="Hyperlink"/>
                <w:noProof/>
              </w:rPr>
              <w:t>4.3.6</w:t>
            </w:r>
            <w:r>
              <w:rPr>
                <w:rFonts w:asciiTheme="minorHAnsi" w:eastAsiaTheme="minorEastAsia" w:hAnsiTheme="minorHAnsi"/>
                <w:noProof/>
                <w:sz w:val="24"/>
                <w:szCs w:val="24"/>
                <w:lang w:eastAsia="sl-SI"/>
              </w:rPr>
              <w:tab/>
            </w:r>
            <w:r w:rsidRPr="00DF03DC">
              <w:rPr>
                <w:rStyle w:val="Hyperlink"/>
                <w:noProof/>
              </w:rPr>
              <w:t>Repozitorij kliničnih podatkov</w:t>
            </w:r>
            <w:r>
              <w:rPr>
                <w:noProof/>
                <w:webHidden/>
              </w:rPr>
              <w:tab/>
            </w:r>
            <w:r>
              <w:rPr>
                <w:noProof/>
                <w:webHidden/>
              </w:rPr>
              <w:fldChar w:fldCharType="begin"/>
            </w:r>
            <w:r>
              <w:rPr>
                <w:noProof/>
                <w:webHidden/>
              </w:rPr>
              <w:instrText xml:space="preserve"> PAGEREF _Toc194989416 \h </w:instrText>
            </w:r>
            <w:r>
              <w:rPr>
                <w:noProof/>
                <w:webHidden/>
              </w:rPr>
            </w:r>
            <w:r>
              <w:rPr>
                <w:noProof/>
                <w:webHidden/>
              </w:rPr>
              <w:fldChar w:fldCharType="separate"/>
            </w:r>
            <w:r w:rsidR="00AE5962">
              <w:rPr>
                <w:noProof/>
                <w:webHidden/>
              </w:rPr>
              <w:t>208</w:t>
            </w:r>
            <w:r>
              <w:rPr>
                <w:noProof/>
                <w:webHidden/>
              </w:rPr>
              <w:fldChar w:fldCharType="end"/>
            </w:r>
          </w:hyperlink>
        </w:p>
        <w:p w14:paraId="7B907592" w14:textId="56D235BC"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7" w:history="1">
            <w:r w:rsidRPr="00DF03DC">
              <w:rPr>
                <w:rStyle w:val="Hyperlink"/>
                <w:noProof/>
              </w:rPr>
              <w:t>4.3.7</w:t>
            </w:r>
            <w:r>
              <w:rPr>
                <w:rFonts w:asciiTheme="minorHAnsi" w:eastAsiaTheme="minorEastAsia" w:hAnsiTheme="minorHAnsi"/>
                <w:noProof/>
                <w:sz w:val="24"/>
                <w:szCs w:val="24"/>
                <w:lang w:eastAsia="sl-SI"/>
              </w:rPr>
              <w:tab/>
            </w:r>
            <w:r w:rsidRPr="00DF03DC">
              <w:rPr>
                <w:rStyle w:val="Hyperlink"/>
                <w:noProof/>
              </w:rPr>
              <w:t>Triaža</w:t>
            </w:r>
            <w:r>
              <w:rPr>
                <w:noProof/>
                <w:webHidden/>
              </w:rPr>
              <w:tab/>
            </w:r>
            <w:r>
              <w:rPr>
                <w:noProof/>
                <w:webHidden/>
              </w:rPr>
              <w:fldChar w:fldCharType="begin"/>
            </w:r>
            <w:r>
              <w:rPr>
                <w:noProof/>
                <w:webHidden/>
              </w:rPr>
              <w:instrText xml:space="preserve"> PAGEREF _Toc194989417 \h </w:instrText>
            </w:r>
            <w:r>
              <w:rPr>
                <w:noProof/>
                <w:webHidden/>
              </w:rPr>
            </w:r>
            <w:r>
              <w:rPr>
                <w:noProof/>
                <w:webHidden/>
              </w:rPr>
              <w:fldChar w:fldCharType="separate"/>
            </w:r>
            <w:r w:rsidR="00AE5962">
              <w:rPr>
                <w:noProof/>
                <w:webHidden/>
              </w:rPr>
              <w:t>209</w:t>
            </w:r>
            <w:r>
              <w:rPr>
                <w:noProof/>
                <w:webHidden/>
              </w:rPr>
              <w:fldChar w:fldCharType="end"/>
            </w:r>
          </w:hyperlink>
        </w:p>
        <w:p w14:paraId="6FFB611D" w14:textId="7862CBDD"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8" w:history="1">
            <w:r w:rsidRPr="00DF03DC">
              <w:rPr>
                <w:rStyle w:val="Hyperlink"/>
                <w:noProof/>
              </w:rPr>
              <w:t>4.3.8</w:t>
            </w:r>
            <w:r>
              <w:rPr>
                <w:rFonts w:asciiTheme="minorHAnsi" w:eastAsiaTheme="minorEastAsia" w:hAnsiTheme="minorHAnsi"/>
                <w:noProof/>
                <w:sz w:val="24"/>
                <w:szCs w:val="24"/>
                <w:lang w:eastAsia="sl-SI"/>
              </w:rPr>
              <w:tab/>
            </w:r>
            <w:r w:rsidRPr="00DF03DC">
              <w:rPr>
                <w:rStyle w:val="Hyperlink"/>
                <w:noProof/>
              </w:rPr>
              <w:t>Medicinske slike in podatki o slikovnem gradivu</w:t>
            </w:r>
            <w:r>
              <w:rPr>
                <w:noProof/>
                <w:webHidden/>
              </w:rPr>
              <w:tab/>
            </w:r>
            <w:r>
              <w:rPr>
                <w:noProof/>
                <w:webHidden/>
              </w:rPr>
              <w:fldChar w:fldCharType="begin"/>
            </w:r>
            <w:r>
              <w:rPr>
                <w:noProof/>
                <w:webHidden/>
              </w:rPr>
              <w:instrText xml:space="preserve"> PAGEREF _Toc194989418 \h </w:instrText>
            </w:r>
            <w:r>
              <w:rPr>
                <w:noProof/>
                <w:webHidden/>
              </w:rPr>
            </w:r>
            <w:r>
              <w:rPr>
                <w:noProof/>
                <w:webHidden/>
              </w:rPr>
              <w:fldChar w:fldCharType="separate"/>
            </w:r>
            <w:r w:rsidR="00AE5962">
              <w:rPr>
                <w:noProof/>
                <w:webHidden/>
              </w:rPr>
              <w:t>210</w:t>
            </w:r>
            <w:r>
              <w:rPr>
                <w:noProof/>
                <w:webHidden/>
              </w:rPr>
              <w:fldChar w:fldCharType="end"/>
            </w:r>
          </w:hyperlink>
        </w:p>
        <w:p w14:paraId="19C99823" w14:textId="3E548FB1"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19" w:history="1">
            <w:r w:rsidRPr="00DF03DC">
              <w:rPr>
                <w:rStyle w:val="Hyperlink"/>
                <w:noProof/>
              </w:rPr>
              <w:t>4.3.9</w:t>
            </w:r>
            <w:r>
              <w:rPr>
                <w:rFonts w:asciiTheme="minorHAnsi" w:eastAsiaTheme="minorEastAsia" w:hAnsiTheme="minorHAnsi"/>
                <w:noProof/>
                <w:sz w:val="24"/>
                <w:szCs w:val="24"/>
                <w:lang w:eastAsia="sl-SI"/>
              </w:rPr>
              <w:tab/>
            </w:r>
            <w:r w:rsidRPr="00DF03DC">
              <w:rPr>
                <w:rStyle w:val="Hyperlink"/>
                <w:noProof/>
              </w:rPr>
              <w:t>Podatki medicinskih merilnih naprav</w:t>
            </w:r>
            <w:r>
              <w:rPr>
                <w:noProof/>
                <w:webHidden/>
              </w:rPr>
              <w:tab/>
            </w:r>
            <w:r>
              <w:rPr>
                <w:noProof/>
                <w:webHidden/>
              </w:rPr>
              <w:fldChar w:fldCharType="begin"/>
            </w:r>
            <w:r>
              <w:rPr>
                <w:noProof/>
                <w:webHidden/>
              </w:rPr>
              <w:instrText xml:space="preserve"> PAGEREF _Toc194989419 \h </w:instrText>
            </w:r>
            <w:r>
              <w:rPr>
                <w:noProof/>
                <w:webHidden/>
              </w:rPr>
            </w:r>
            <w:r>
              <w:rPr>
                <w:noProof/>
                <w:webHidden/>
              </w:rPr>
              <w:fldChar w:fldCharType="separate"/>
            </w:r>
            <w:r w:rsidR="00AE5962">
              <w:rPr>
                <w:noProof/>
                <w:webHidden/>
              </w:rPr>
              <w:t>210</w:t>
            </w:r>
            <w:r>
              <w:rPr>
                <w:noProof/>
                <w:webHidden/>
              </w:rPr>
              <w:fldChar w:fldCharType="end"/>
            </w:r>
          </w:hyperlink>
        </w:p>
        <w:p w14:paraId="65DE4144" w14:textId="5E6F5688"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0" w:history="1">
            <w:r w:rsidRPr="00DF03DC">
              <w:rPr>
                <w:rStyle w:val="Hyperlink"/>
                <w:noProof/>
              </w:rPr>
              <w:t>4.3.10</w:t>
            </w:r>
            <w:r>
              <w:rPr>
                <w:rFonts w:asciiTheme="minorHAnsi" w:eastAsiaTheme="minorEastAsia" w:hAnsiTheme="minorHAnsi"/>
                <w:noProof/>
                <w:sz w:val="24"/>
                <w:szCs w:val="24"/>
                <w:lang w:eastAsia="sl-SI"/>
              </w:rPr>
              <w:tab/>
            </w:r>
            <w:r w:rsidRPr="00DF03DC">
              <w:rPr>
                <w:rStyle w:val="Hyperlink"/>
                <w:noProof/>
              </w:rPr>
              <w:t>Laboratorijski podatki</w:t>
            </w:r>
            <w:r>
              <w:rPr>
                <w:noProof/>
                <w:webHidden/>
              </w:rPr>
              <w:tab/>
            </w:r>
            <w:r>
              <w:rPr>
                <w:noProof/>
                <w:webHidden/>
              </w:rPr>
              <w:fldChar w:fldCharType="begin"/>
            </w:r>
            <w:r>
              <w:rPr>
                <w:noProof/>
                <w:webHidden/>
              </w:rPr>
              <w:instrText xml:space="preserve"> PAGEREF _Toc194989420 \h </w:instrText>
            </w:r>
            <w:r>
              <w:rPr>
                <w:noProof/>
                <w:webHidden/>
              </w:rPr>
            </w:r>
            <w:r>
              <w:rPr>
                <w:noProof/>
                <w:webHidden/>
              </w:rPr>
              <w:fldChar w:fldCharType="separate"/>
            </w:r>
            <w:r w:rsidR="00AE5962">
              <w:rPr>
                <w:noProof/>
                <w:webHidden/>
              </w:rPr>
              <w:t>210</w:t>
            </w:r>
            <w:r>
              <w:rPr>
                <w:noProof/>
                <w:webHidden/>
              </w:rPr>
              <w:fldChar w:fldCharType="end"/>
            </w:r>
          </w:hyperlink>
        </w:p>
        <w:p w14:paraId="1A7AC3A5" w14:textId="6BACFFB0"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1" w:history="1">
            <w:r w:rsidRPr="00DF03DC">
              <w:rPr>
                <w:rStyle w:val="Hyperlink"/>
                <w:noProof/>
              </w:rPr>
              <w:t>4.3.11</w:t>
            </w:r>
            <w:r>
              <w:rPr>
                <w:rFonts w:asciiTheme="minorHAnsi" w:eastAsiaTheme="minorEastAsia" w:hAnsiTheme="minorHAnsi"/>
                <w:noProof/>
                <w:sz w:val="24"/>
                <w:szCs w:val="24"/>
                <w:lang w:eastAsia="sl-SI"/>
              </w:rPr>
              <w:tab/>
            </w:r>
            <w:r w:rsidRPr="00DF03DC">
              <w:rPr>
                <w:rStyle w:val="Hyperlink"/>
                <w:noProof/>
              </w:rPr>
              <w:t>EUEZ</w:t>
            </w:r>
            <w:r>
              <w:rPr>
                <w:noProof/>
                <w:webHidden/>
              </w:rPr>
              <w:tab/>
            </w:r>
            <w:r>
              <w:rPr>
                <w:noProof/>
                <w:webHidden/>
              </w:rPr>
              <w:fldChar w:fldCharType="begin"/>
            </w:r>
            <w:r>
              <w:rPr>
                <w:noProof/>
                <w:webHidden/>
              </w:rPr>
              <w:instrText xml:space="preserve"> PAGEREF _Toc194989421 \h </w:instrText>
            </w:r>
            <w:r>
              <w:rPr>
                <w:noProof/>
                <w:webHidden/>
              </w:rPr>
            </w:r>
            <w:r>
              <w:rPr>
                <w:noProof/>
                <w:webHidden/>
              </w:rPr>
              <w:fldChar w:fldCharType="separate"/>
            </w:r>
            <w:r w:rsidR="00AE5962">
              <w:rPr>
                <w:noProof/>
                <w:webHidden/>
              </w:rPr>
              <w:t>211</w:t>
            </w:r>
            <w:r>
              <w:rPr>
                <w:noProof/>
                <w:webHidden/>
              </w:rPr>
              <w:fldChar w:fldCharType="end"/>
            </w:r>
          </w:hyperlink>
        </w:p>
        <w:p w14:paraId="72B040AB" w14:textId="5255E93E"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2" w:history="1">
            <w:r w:rsidRPr="00DF03DC">
              <w:rPr>
                <w:rStyle w:val="Hyperlink"/>
                <w:noProof/>
              </w:rPr>
              <w:t>4.3.12</w:t>
            </w:r>
            <w:r>
              <w:rPr>
                <w:rFonts w:asciiTheme="minorHAnsi" w:eastAsiaTheme="minorEastAsia" w:hAnsiTheme="minorHAnsi"/>
                <w:noProof/>
                <w:sz w:val="24"/>
                <w:szCs w:val="24"/>
                <w:lang w:eastAsia="sl-SI"/>
              </w:rPr>
              <w:tab/>
            </w:r>
            <w:r w:rsidRPr="00DF03DC">
              <w:rPr>
                <w:rStyle w:val="Hyperlink"/>
                <w:noProof/>
              </w:rPr>
              <w:t>C-PACS</w:t>
            </w:r>
            <w:r>
              <w:rPr>
                <w:noProof/>
                <w:webHidden/>
              </w:rPr>
              <w:tab/>
            </w:r>
            <w:r>
              <w:rPr>
                <w:noProof/>
                <w:webHidden/>
              </w:rPr>
              <w:fldChar w:fldCharType="begin"/>
            </w:r>
            <w:r>
              <w:rPr>
                <w:noProof/>
                <w:webHidden/>
              </w:rPr>
              <w:instrText xml:space="preserve"> PAGEREF _Toc194989422 \h </w:instrText>
            </w:r>
            <w:r>
              <w:rPr>
                <w:noProof/>
                <w:webHidden/>
              </w:rPr>
            </w:r>
            <w:r>
              <w:rPr>
                <w:noProof/>
                <w:webHidden/>
              </w:rPr>
              <w:fldChar w:fldCharType="separate"/>
            </w:r>
            <w:r w:rsidR="00AE5962">
              <w:rPr>
                <w:noProof/>
                <w:webHidden/>
              </w:rPr>
              <w:t>211</w:t>
            </w:r>
            <w:r>
              <w:rPr>
                <w:noProof/>
                <w:webHidden/>
              </w:rPr>
              <w:fldChar w:fldCharType="end"/>
            </w:r>
          </w:hyperlink>
        </w:p>
        <w:p w14:paraId="6EADD502" w14:textId="24A36A36"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3" w:history="1">
            <w:r w:rsidRPr="00DF03DC">
              <w:rPr>
                <w:rStyle w:val="Hyperlink"/>
                <w:noProof/>
              </w:rPr>
              <w:t>4.3.13</w:t>
            </w:r>
            <w:r>
              <w:rPr>
                <w:rFonts w:asciiTheme="minorHAnsi" w:eastAsiaTheme="minorEastAsia" w:hAnsiTheme="minorHAnsi"/>
                <w:noProof/>
                <w:sz w:val="24"/>
                <w:szCs w:val="24"/>
                <w:lang w:eastAsia="sl-SI"/>
              </w:rPr>
              <w:tab/>
            </w:r>
            <w:r w:rsidRPr="00DF03DC">
              <w:rPr>
                <w:rStyle w:val="Hyperlink"/>
                <w:noProof/>
              </w:rPr>
              <w:t>eRecept</w:t>
            </w:r>
            <w:r>
              <w:rPr>
                <w:noProof/>
                <w:webHidden/>
              </w:rPr>
              <w:tab/>
            </w:r>
            <w:r>
              <w:rPr>
                <w:noProof/>
                <w:webHidden/>
              </w:rPr>
              <w:fldChar w:fldCharType="begin"/>
            </w:r>
            <w:r>
              <w:rPr>
                <w:noProof/>
                <w:webHidden/>
              </w:rPr>
              <w:instrText xml:space="preserve"> PAGEREF _Toc194989423 \h </w:instrText>
            </w:r>
            <w:r>
              <w:rPr>
                <w:noProof/>
                <w:webHidden/>
              </w:rPr>
            </w:r>
            <w:r>
              <w:rPr>
                <w:noProof/>
                <w:webHidden/>
              </w:rPr>
              <w:fldChar w:fldCharType="separate"/>
            </w:r>
            <w:r w:rsidR="00AE5962">
              <w:rPr>
                <w:noProof/>
                <w:webHidden/>
              </w:rPr>
              <w:t>212</w:t>
            </w:r>
            <w:r>
              <w:rPr>
                <w:noProof/>
                <w:webHidden/>
              </w:rPr>
              <w:fldChar w:fldCharType="end"/>
            </w:r>
          </w:hyperlink>
        </w:p>
        <w:p w14:paraId="1DD1955B" w14:textId="07E8BC8A"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4" w:history="1">
            <w:r w:rsidRPr="00DF03DC">
              <w:rPr>
                <w:rStyle w:val="Hyperlink"/>
                <w:noProof/>
              </w:rPr>
              <w:t>4.3.14</w:t>
            </w:r>
            <w:r>
              <w:rPr>
                <w:rFonts w:asciiTheme="minorHAnsi" w:eastAsiaTheme="minorEastAsia" w:hAnsiTheme="minorHAnsi"/>
                <w:noProof/>
                <w:sz w:val="24"/>
                <w:szCs w:val="24"/>
                <w:lang w:eastAsia="sl-SI"/>
              </w:rPr>
              <w:tab/>
            </w:r>
            <w:r w:rsidRPr="00DF03DC">
              <w:rPr>
                <w:rStyle w:val="Hyperlink"/>
                <w:noProof/>
              </w:rPr>
              <w:t>zVem</w:t>
            </w:r>
            <w:r>
              <w:rPr>
                <w:noProof/>
                <w:webHidden/>
              </w:rPr>
              <w:tab/>
            </w:r>
            <w:r>
              <w:rPr>
                <w:noProof/>
                <w:webHidden/>
              </w:rPr>
              <w:fldChar w:fldCharType="begin"/>
            </w:r>
            <w:r>
              <w:rPr>
                <w:noProof/>
                <w:webHidden/>
              </w:rPr>
              <w:instrText xml:space="preserve"> PAGEREF _Toc194989424 \h </w:instrText>
            </w:r>
            <w:r>
              <w:rPr>
                <w:noProof/>
                <w:webHidden/>
              </w:rPr>
            </w:r>
            <w:r>
              <w:rPr>
                <w:noProof/>
                <w:webHidden/>
              </w:rPr>
              <w:fldChar w:fldCharType="separate"/>
            </w:r>
            <w:r w:rsidR="00AE5962">
              <w:rPr>
                <w:noProof/>
                <w:webHidden/>
              </w:rPr>
              <w:t>212</w:t>
            </w:r>
            <w:r>
              <w:rPr>
                <w:noProof/>
                <w:webHidden/>
              </w:rPr>
              <w:fldChar w:fldCharType="end"/>
            </w:r>
          </w:hyperlink>
        </w:p>
        <w:p w14:paraId="0C5B7FA1" w14:textId="38E417D1"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5" w:history="1">
            <w:r w:rsidRPr="00DF03DC">
              <w:rPr>
                <w:rStyle w:val="Hyperlink"/>
                <w:noProof/>
              </w:rPr>
              <w:t>4.3.15</w:t>
            </w:r>
            <w:r>
              <w:rPr>
                <w:rFonts w:asciiTheme="minorHAnsi" w:eastAsiaTheme="minorEastAsia" w:hAnsiTheme="minorHAnsi"/>
                <w:noProof/>
                <w:sz w:val="24"/>
                <w:szCs w:val="24"/>
                <w:lang w:eastAsia="sl-SI"/>
              </w:rPr>
              <w:tab/>
            </w:r>
            <w:r w:rsidRPr="00DF03DC">
              <w:rPr>
                <w:rStyle w:val="Hyperlink"/>
                <w:noProof/>
              </w:rPr>
              <w:t>Geografski informacijski sistem (GIS)</w:t>
            </w:r>
            <w:r>
              <w:rPr>
                <w:noProof/>
                <w:webHidden/>
              </w:rPr>
              <w:tab/>
            </w:r>
            <w:r>
              <w:rPr>
                <w:noProof/>
                <w:webHidden/>
              </w:rPr>
              <w:fldChar w:fldCharType="begin"/>
            </w:r>
            <w:r>
              <w:rPr>
                <w:noProof/>
                <w:webHidden/>
              </w:rPr>
              <w:instrText xml:space="preserve"> PAGEREF _Toc194989425 \h </w:instrText>
            </w:r>
            <w:r>
              <w:rPr>
                <w:noProof/>
                <w:webHidden/>
              </w:rPr>
            </w:r>
            <w:r>
              <w:rPr>
                <w:noProof/>
                <w:webHidden/>
              </w:rPr>
              <w:fldChar w:fldCharType="separate"/>
            </w:r>
            <w:r w:rsidR="00AE5962">
              <w:rPr>
                <w:noProof/>
                <w:webHidden/>
              </w:rPr>
              <w:t>212</w:t>
            </w:r>
            <w:r>
              <w:rPr>
                <w:noProof/>
                <w:webHidden/>
              </w:rPr>
              <w:fldChar w:fldCharType="end"/>
            </w:r>
          </w:hyperlink>
        </w:p>
        <w:p w14:paraId="2D3C067A" w14:textId="4052CE44"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6" w:history="1">
            <w:r w:rsidRPr="00DF03DC">
              <w:rPr>
                <w:rStyle w:val="Hyperlink"/>
                <w:noProof/>
              </w:rPr>
              <w:t>4.3.16</w:t>
            </w:r>
            <w:r>
              <w:rPr>
                <w:rFonts w:asciiTheme="minorHAnsi" w:eastAsiaTheme="minorEastAsia" w:hAnsiTheme="minorHAnsi"/>
                <w:noProof/>
                <w:sz w:val="24"/>
                <w:szCs w:val="24"/>
                <w:lang w:eastAsia="sl-SI"/>
              </w:rPr>
              <w:tab/>
            </w:r>
            <w:r w:rsidRPr="00DF03DC">
              <w:rPr>
                <w:rStyle w:val="Hyperlink"/>
                <w:noProof/>
              </w:rPr>
              <w:t>Register izvajalcev zdravstvene dejavnosti in delavcev v zdravstvu</w:t>
            </w:r>
            <w:r>
              <w:rPr>
                <w:noProof/>
                <w:webHidden/>
              </w:rPr>
              <w:tab/>
            </w:r>
            <w:r>
              <w:rPr>
                <w:noProof/>
                <w:webHidden/>
              </w:rPr>
              <w:fldChar w:fldCharType="begin"/>
            </w:r>
            <w:r>
              <w:rPr>
                <w:noProof/>
                <w:webHidden/>
              </w:rPr>
              <w:instrText xml:space="preserve"> PAGEREF _Toc194989426 \h </w:instrText>
            </w:r>
            <w:r>
              <w:rPr>
                <w:noProof/>
                <w:webHidden/>
              </w:rPr>
            </w:r>
            <w:r>
              <w:rPr>
                <w:noProof/>
                <w:webHidden/>
              </w:rPr>
              <w:fldChar w:fldCharType="separate"/>
            </w:r>
            <w:r w:rsidR="00AE5962">
              <w:rPr>
                <w:noProof/>
                <w:webHidden/>
              </w:rPr>
              <w:t>213</w:t>
            </w:r>
            <w:r>
              <w:rPr>
                <w:noProof/>
                <w:webHidden/>
              </w:rPr>
              <w:fldChar w:fldCharType="end"/>
            </w:r>
          </w:hyperlink>
        </w:p>
        <w:p w14:paraId="72D138A1" w14:textId="31C5B54D"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27" w:history="1">
            <w:r w:rsidRPr="00DF03DC">
              <w:rPr>
                <w:rStyle w:val="Hyperlink"/>
                <w:noProof/>
              </w:rPr>
              <w:t>4.3.17</w:t>
            </w:r>
            <w:r>
              <w:rPr>
                <w:rFonts w:asciiTheme="minorHAnsi" w:eastAsiaTheme="minorEastAsia" w:hAnsiTheme="minorHAnsi"/>
                <w:noProof/>
                <w:sz w:val="24"/>
                <w:szCs w:val="24"/>
                <w:lang w:eastAsia="sl-SI"/>
              </w:rPr>
              <w:tab/>
            </w:r>
            <w:r w:rsidRPr="00DF03DC">
              <w:rPr>
                <w:rStyle w:val="Hyperlink"/>
                <w:noProof/>
              </w:rPr>
              <w:t>Drugi repozitoriji in podporni sistemi</w:t>
            </w:r>
            <w:r>
              <w:rPr>
                <w:noProof/>
                <w:webHidden/>
              </w:rPr>
              <w:tab/>
            </w:r>
            <w:r>
              <w:rPr>
                <w:noProof/>
                <w:webHidden/>
              </w:rPr>
              <w:fldChar w:fldCharType="begin"/>
            </w:r>
            <w:r>
              <w:rPr>
                <w:noProof/>
                <w:webHidden/>
              </w:rPr>
              <w:instrText xml:space="preserve"> PAGEREF _Toc194989427 \h </w:instrText>
            </w:r>
            <w:r>
              <w:rPr>
                <w:noProof/>
                <w:webHidden/>
              </w:rPr>
            </w:r>
            <w:r>
              <w:rPr>
                <w:noProof/>
                <w:webHidden/>
              </w:rPr>
              <w:fldChar w:fldCharType="separate"/>
            </w:r>
            <w:r w:rsidR="00AE5962">
              <w:rPr>
                <w:noProof/>
                <w:webHidden/>
              </w:rPr>
              <w:t>214</w:t>
            </w:r>
            <w:r>
              <w:rPr>
                <w:noProof/>
                <w:webHidden/>
              </w:rPr>
              <w:fldChar w:fldCharType="end"/>
            </w:r>
          </w:hyperlink>
        </w:p>
        <w:p w14:paraId="5F766F2C" w14:textId="25098E9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28" w:history="1">
            <w:r w:rsidRPr="00DF03DC">
              <w:rPr>
                <w:rStyle w:val="Hyperlink"/>
                <w:noProof/>
              </w:rPr>
              <w:t>4.3.17.1</w:t>
            </w:r>
            <w:r>
              <w:rPr>
                <w:rFonts w:asciiTheme="minorHAnsi" w:eastAsiaTheme="minorEastAsia" w:hAnsiTheme="minorHAnsi"/>
                <w:noProof/>
                <w:sz w:val="24"/>
                <w:szCs w:val="24"/>
                <w:lang w:eastAsia="sl-SI"/>
              </w:rPr>
              <w:tab/>
            </w:r>
            <w:r w:rsidRPr="00DF03DC">
              <w:rPr>
                <w:rStyle w:val="Hyperlink"/>
                <w:noProof/>
              </w:rPr>
              <w:t>Diagnoze po šifrantu MKB-10-AM</w:t>
            </w:r>
            <w:r>
              <w:rPr>
                <w:noProof/>
                <w:webHidden/>
              </w:rPr>
              <w:tab/>
            </w:r>
            <w:r>
              <w:rPr>
                <w:noProof/>
                <w:webHidden/>
              </w:rPr>
              <w:fldChar w:fldCharType="begin"/>
            </w:r>
            <w:r>
              <w:rPr>
                <w:noProof/>
                <w:webHidden/>
              </w:rPr>
              <w:instrText xml:space="preserve"> PAGEREF _Toc194989428 \h </w:instrText>
            </w:r>
            <w:r>
              <w:rPr>
                <w:noProof/>
                <w:webHidden/>
              </w:rPr>
            </w:r>
            <w:r>
              <w:rPr>
                <w:noProof/>
                <w:webHidden/>
              </w:rPr>
              <w:fldChar w:fldCharType="separate"/>
            </w:r>
            <w:r w:rsidR="00AE5962">
              <w:rPr>
                <w:noProof/>
                <w:webHidden/>
              </w:rPr>
              <w:t>214</w:t>
            </w:r>
            <w:r>
              <w:rPr>
                <w:noProof/>
                <w:webHidden/>
              </w:rPr>
              <w:fldChar w:fldCharType="end"/>
            </w:r>
          </w:hyperlink>
        </w:p>
        <w:p w14:paraId="5D93E065" w14:textId="51A255A2"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29" w:history="1">
            <w:r w:rsidRPr="00DF03DC">
              <w:rPr>
                <w:rStyle w:val="Hyperlink"/>
                <w:noProof/>
              </w:rPr>
              <w:t>4.3.17.2</w:t>
            </w:r>
            <w:r>
              <w:rPr>
                <w:rFonts w:asciiTheme="minorHAnsi" w:eastAsiaTheme="minorEastAsia" w:hAnsiTheme="minorHAnsi"/>
                <w:noProof/>
                <w:sz w:val="24"/>
                <w:szCs w:val="24"/>
                <w:lang w:eastAsia="sl-SI"/>
              </w:rPr>
              <w:tab/>
            </w:r>
            <w:r w:rsidRPr="00DF03DC">
              <w:rPr>
                <w:rStyle w:val="Hyperlink"/>
                <w:noProof/>
              </w:rPr>
              <w:t>Terminološki strežnik</w:t>
            </w:r>
            <w:r>
              <w:rPr>
                <w:noProof/>
                <w:webHidden/>
              </w:rPr>
              <w:tab/>
            </w:r>
            <w:r>
              <w:rPr>
                <w:noProof/>
                <w:webHidden/>
              </w:rPr>
              <w:fldChar w:fldCharType="begin"/>
            </w:r>
            <w:r>
              <w:rPr>
                <w:noProof/>
                <w:webHidden/>
              </w:rPr>
              <w:instrText xml:space="preserve"> PAGEREF _Toc194989429 \h </w:instrText>
            </w:r>
            <w:r>
              <w:rPr>
                <w:noProof/>
                <w:webHidden/>
              </w:rPr>
            </w:r>
            <w:r>
              <w:rPr>
                <w:noProof/>
                <w:webHidden/>
              </w:rPr>
              <w:fldChar w:fldCharType="separate"/>
            </w:r>
            <w:r w:rsidR="00AE5962">
              <w:rPr>
                <w:noProof/>
                <w:webHidden/>
              </w:rPr>
              <w:t>214</w:t>
            </w:r>
            <w:r>
              <w:rPr>
                <w:noProof/>
                <w:webHidden/>
              </w:rPr>
              <w:fldChar w:fldCharType="end"/>
            </w:r>
          </w:hyperlink>
        </w:p>
        <w:p w14:paraId="0D1474BC" w14:textId="595155A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30" w:history="1">
            <w:r w:rsidRPr="00DF03DC">
              <w:rPr>
                <w:rStyle w:val="Hyperlink"/>
                <w:noProof/>
              </w:rPr>
              <w:t>4.3.17.3</w:t>
            </w:r>
            <w:r>
              <w:rPr>
                <w:rFonts w:asciiTheme="minorHAnsi" w:eastAsiaTheme="minorEastAsia" w:hAnsiTheme="minorHAnsi"/>
                <w:noProof/>
                <w:sz w:val="24"/>
                <w:szCs w:val="24"/>
                <w:lang w:eastAsia="sl-SI"/>
              </w:rPr>
              <w:tab/>
            </w:r>
            <w:r w:rsidRPr="00DF03DC">
              <w:rPr>
                <w:rStyle w:val="Hyperlink"/>
                <w:noProof/>
              </w:rPr>
              <w:t>Modalitete slikovnih preiskav</w:t>
            </w:r>
            <w:r>
              <w:rPr>
                <w:noProof/>
                <w:webHidden/>
              </w:rPr>
              <w:tab/>
            </w:r>
            <w:r>
              <w:rPr>
                <w:noProof/>
                <w:webHidden/>
              </w:rPr>
              <w:fldChar w:fldCharType="begin"/>
            </w:r>
            <w:r>
              <w:rPr>
                <w:noProof/>
                <w:webHidden/>
              </w:rPr>
              <w:instrText xml:space="preserve"> PAGEREF _Toc194989430 \h </w:instrText>
            </w:r>
            <w:r>
              <w:rPr>
                <w:noProof/>
                <w:webHidden/>
              </w:rPr>
            </w:r>
            <w:r>
              <w:rPr>
                <w:noProof/>
                <w:webHidden/>
              </w:rPr>
              <w:fldChar w:fldCharType="separate"/>
            </w:r>
            <w:r w:rsidR="00AE5962">
              <w:rPr>
                <w:noProof/>
                <w:webHidden/>
              </w:rPr>
              <w:t>214</w:t>
            </w:r>
            <w:r>
              <w:rPr>
                <w:noProof/>
                <w:webHidden/>
              </w:rPr>
              <w:fldChar w:fldCharType="end"/>
            </w:r>
          </w:hyperlink>
        </w:p>
        <w:p w14:paraId="64CF154E" w14:textId="51325D2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31" w:history="1">
            <w:r w:rsidRPr="00DF03DC">
              <w:rPr>
                <w:rStyle w:val="Hyperlink"/>
                <w:noProof/>
              </w:rPr>
              <w:t>4.3.17.4</w:t>
            </w:r>
            <w:r>
              <w:rPr>
                <w:rFonts w:asciiTheme="minorHAnsi" w:eastAsiaTheme="minorEastAsia" w:hAnsiTheme="minorHAnsi"/>
                <w:noProof/>
                <w:sz w:val="24"/>
                <w:szCs w:val="24"/>
                <w:lang w:eastAsia="sl-SI"/>
              </w:rPr>
              <w:tab/>
            </w:r>
            <w:r w:rsidRPr="00DF03DC">
              <w:rPr>
                <w:rStyle w:val="Hyperlink"/>
                <w:noProof/>
              </w:rPr>
              <w:t>Baza AED-jev</w:t>
            </w:r>
            <w:r>
              <w:rPr>
                <w:noProof/>
                <w:webHidden/>
              </w:rPr>
              <w:tab/>
            </w:r>
            <w:r>
              <w:rPr>
                <w:noProof/>
                <w:webHidden/>
              </w:rPr>
              <w:fldChar w:fldCharType="begin"/>
            </w:r>
            <w:r>
              <w:rPr>
                <w:noProof/>
                <w:webHidden/>
              </w:rPr>
              <w:instrText xml:space="preserve"> PAGEREF _Toc194989431 \h </w:instrText>
            </w:r>
            <w:r>
              <w:rPr>
                <w:noProof/>
                <w:webHidden/>
              </w:rPr>
            </w:r>
            <w:r>
              <w:rPr>
                <w:noProof/>
                <w:webHidden/>
              </w:rPr>
              <w:fldChar w:fldCharType="separate"/>
            </w:r>
            <w:r w:rsidR="00AE5962">
              <w:rPr>
                <w:noProof/>
                <w:webHidden/>
              </w:rPr>
              <w:t>214</w:t>
            </w:r>
            <w:r>
              <w:rPr>
                <w:noProof/>
                <w:webHidden/>
              </w:rPr>
              <w:fldChar w:fldCharType="end"/>
            </w:r>
          </w:hyperlink>
        </w:p>
        <w:p w14:paraId="77713656" w14:textId="63A0C13A"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32" w:history="1">
            <w:r w:rsidRPr="00DF03DC">
              <w:rPr>
                <w:rStyle w:val="Hyperlink"/>
                <w:noProof/>
              </w:rPr>
              <w:t>4.4</w:t>
            </w:r>
            <w:r>
              <w:rPr>
                <w:rFonts w:asciiTheme="minorHAnsi" w:eastAsiaTheme="minorEastAsia" w:hAnsiTheme="minorHAnsi"/>
                <w:noProof/>
                <w:sz w:val="24"/>
                <w:szCs w:val="24"/>
                <w:lang w:eastAsia="sl-SI"/>
              </w:rPr>
              <w:tab/>
            </w:r>
            <w:r w:rsidRPr="00DF03DC">
              <w:rPr>
                <w:rStyle w:val="Hyperlink"/>
                <w:noProof/>
              </w:rPr>
              <w:t>Uporabniška izkušnja in uporabniški vmesniki</w:t>
            </w:r>
            <w:r>
              <w:rPr>
                <w:noProof/>
                <w:webHidden/>
              </w:rPr>
              <w:tab/>
            </w:r>
            <w:r>
              <w:rPr>
                <w:noProof/>
                <w:webHidden/>
              </w:rPr>
              <w:fldChar w:fldCharType="begin"/>
            </w:r>
            <w:r>
              <w:rPr>
                <w:noProof/>
                <w:webHidden/>
              </w:rPr>
              <w:instrText xml:space="preserve"> PAGEREF _Toc194989432 \h </w:instrText>
            </w:r>
            <w:r>
              <w:rPr>
                <w:noProof/>
                <w:webHidden/>
              </w:rPr>
            </w:r>
            <w:r>
              <w:rPr>
                <w:noProof/>
                <w:webHidden/>
              </w:rPr>
              <w:fldChar w:fldCharType="separate"/>
            </w:r>
            <w:r w:rsidR="00AE5962">
              <w:rPr>
                <w:noProof/>
                <w:webHidden/>
              </w:rPr>
              <w:t>215</w:t>
            </w:r>
            <w:r>
              <w:rPr>
                <w:noProof/>
                <w:webHidden/>
              </w:rPr>
              <w:fldChar w:fldCharType="end"/>
            </w:r>
          </w:hyperlink>
        </w:p>
        <w:p w14:paraId="4D3E7BC0" w14:textId="0B336752"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33" w:history="1">
            <w:r w:rsidRPr="00DF03DC">
              <w:rPr>
                <w:rStyle w:val="Hyperlink"/>
                <w:noProof/>
              </w:rPr>
              <w:t>4.4.1</w:t>
            </w:r>
            <w:r>
              <w:rPr>
                <w:rFonts w:asciiTheme="minorHAnsi" w:eastAsiaTheme="minorEastAsia" w:hAnsiTheme="minorHAnsi"/>
                <w:noProof/>
                <w:sz w:val="24"/>
                <w:szCs w:val="24"/>
                <w:lang w:eastAsia="sl-SI"/>
              </w:rPr>
              <w:tab/>
            </w:r>
            <w:r w:rsidRPr="00DF03DC">
              <w:rPr>
                <w:rStyle w:val="Hyperlink"/>
                <w:noProof/>
              </w:rPr>
              <w:t>Ergonomičen, intuitiven in delovnim razmeram prilagojen uporabniški vmesnik</w:t>
            </w:r>
            <w:r>
              <w:rPr>
                <w:noProof/>
                <w:webHidden/>
              </w:rPr>
              <w:tab/>
            </w:r>
            <w:r>
              <w:rPr>
                <w:noProof/>
                <w:webHidden/>
              </w:rPr>
              <w:fldChar w:fldCharType="begin"/>
            </w:r>
            <w:r>
              <w:rPr>
                <w:noProof/>
                <w:webHidden/>
              </w:rPr>
              <w:instrText xml:space="preserve"> PAGEREF _Toc194989433 \h </w:instrText>
            </w:r>
            <w:r>
              <w:rPr>
                <w:noProof/>
                <w:webHidden/>
              </w:rPr>
            </w:r>
            <w:r>
              <w:rPr>
                <w:noProof/>
                <w:webHidden/>
              </w:rPr>
              <w:fldChar w:fldCharType="separate"/>
            </w:r>
            <w:r w:rsidR="00AE5962">
              <w:rPr>
                <w:noProof/>
                <w:webHidden/>
              </w:rPr>
              <w:t>215</w:t>
            </w:r>
            <w:r>
              <w:rPr>
                <w:noProof/>
                <w:webHidden/>
              </w:rPr>
              <w:fldChar w:fldCharType="end"/>
            </w:r>
          </w:hyperlink>
        </w:p>
        <w:p w14:paraId="711E4DFD" w14:textId="400E8B27"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34" w:history="1">
            <w:r w:rsidRPr="00DF03DC">
              <w:rPr>
                <w:rStyle w:val="Hyperlink"/>
                <w:noProof/>
              </w:rPr>
              <w:t>4.4.2</w:t>
            </w:r>
            <w:r>
              <w:rPr>
                <w:rFonts w:asciiTheme="minorHAnsi" w:eastAsiaTheme="minorEastAsia" w:hAnsiTheme="minorHAnsi"/>
                <w:noProof/>
                <w:sz w:val="24"/>
                <w:szCs w:val="24"/>
                <w:lang w:eastAsia="sl-SI"/>
              </w:rPr>
              <w:tab/>
            </w:r>
            <w:r w:rsidRPr="00DF03DC">
              <w:rPr>
                <w:rStyle w:val="Hyperlink"/>
                <w:noProof/>
              </w:rPr>
              <w:t>Podpora za uporabnike z zmanjšano vidno sposobnostjo</w:t>
            </w:r>
            <w:r>
              <w:rPr>
                <w:noProof/>
                <w:webHidden/>
              </w:rPr>
              <w:tab/>
            </w:r>
            <w:r>
              <w:rPr>
                <w:noProof/>
                <w:webHidden/>
              </w:rPr>
              <w:fldChar w:fldCharType="begin"/>
            </w:r>
            <w:r>
              <w:rPr>
                <w:noProof/>
                <w:webHidden/>
              </w:rPr>
              <w:instrText xml:space="preserve"> PAGEREF _Toc194989434 \h </w:instrText>
            </w:r>
            <w:r>
              <w:rPr>
                <w:noProof/>
                <w:webHidden/>
              </w:rPr>
            </w:r>
            <w:r>
              <w:rPr>
                <w:noProof/>
                <w:webHidden/>
              </w:rPr>
              <w:fldChar w:fldCharType="separate"/>
            </w:r>
            <w:r w:rsidR="00AE5962">
              <w:rPr>
                <w:noProof/>
                <w:webHidden/>
              </w:rPr>
              <w:t>215</w:t>
            </w:r>
            <w:r>
              <w:rPr>
                <w:noProof/>
                <w:webHidden/>
              </w:rPr>
              <w:fldChar w:fldCharType="end"/>
            </w:r>
          </w:hyperlink>
        </w:p>
        <w:p w14:paraId="32A2C990" w14:textId="723183B5"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35" w:history="1">
            <w:r w:rsidRPr="00DF03DC">
              <w:rPr>
                <w:rStyle w:val="Hyperlink"/>
                <w:noProof/>
              </w:rPr>
              <w:t>4.4.3</w:t>
            </w:r>
            <w:r>
              <w:rPr>
                <w:rFonts w:asciiTheme="minorHAnsi" w:eastAsiaTheme="minorEastAsia" w:hAnsiTheme="minorHAnsi"/>
                <w:noProof/>
                <w:sz w:val="24"/>
                <w:szCs w:val="24"/>
                <w:lang w:eastAsia="sl-SI"/>
              </w:rPr>
              <w:tab/>
            </w:r>
            <w:r w:rsidRPr="00DF03DC">
              <w:rPr>
                <w:rStyle w:val="Hyperlink"/>
                <w:noProof/>
              </w:rPr>
              <w:t>Prehajanje med vnosnimi formami v dispečerskem modulu</w:t>
            </w:r>
            <w:r>
              <w:rPr>
                <w:noProof/>
                <w:webHidden/>
              </w:rPr>
              <w:tab/>
            </w:r>
            <w:r>
              <w:rPr>
                <w:noProof/>
                <w:webHidden/>
              </w:rPr>
              <w:fldChar w:fldCharType="begin"/>
            </w:r>
            <w:r>
              <w:rPr>
                <w:noProof/>
                <w:webHidden/>
              </w:rPr>
              <w:instrText xml:space="preserve"> PAGEREF _Toc194989435 \h </w:instrText>
            </w:r>
            <w:r>
              <w:rPr>
                <w:noProof/>
                <w:webHidden/>
              </w:rPr>
            </w:r>
            <w:r>
              <w:rPr>
                <w:noProof/>
                <w:webHidden/>
              </w:rPr>
              <w:fldChar w:fldCharType="separate"/>
            </w:r>
            <w:r w:rsidR="00AE5962">
              <w:rPr>
                <w:noProof/>
                <w:webHidden/>
              </w:rPr>
              <w:t>215</w:t>
            </w:r>
            <w:r>
              <w:rPr>
                <w:noProof/>
                <w:webHidden/>
              </w:rPr>
              <w:fldChar w:fldCharType="end"/>
            </w:r>
          </w:hyperlink>
        </w:p>
        <w:p w14:paraId="2A1B6D75" w14:textId="6203DA98"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36" w:history="1">
            <w:r w:rsidRPr="00DF03DC">
              <w:rPr>
                <w:rStyle w:val="Hyperlink"/>
                <w:noProof/>
              </w:rPr>
              <w:t>4.4.4</w:t>
            </w:r>
            <w:r>
              <w:rPr>
                <w:rFonts w:asciiTheme="minorHAnsi" w:eastAsiaTheme="minorEastAsia" w:hAnsiTheme="minorHAnsi"/>
                <w:noProof/>
                <w:sz w:val="24"/>
                <w:szCs w:val="24"/>
                <w:lang w:eastAsia="sl-SI"/>
              </w:rPr>
              <w:tab/>
            </w:r>
            <w:r w:rsidRPr="00DF03DC">
              <w:rPr>
                <w:rStyle w:val="Hyperlink"/>
                <w:noProof/>
              </w:rPr>
              <w:t>Seznami za izbor podatkov predpripravljenih vrednosti</w:t>
            </w:r>
            <w:r>
              <w:rPr>
                <w:noProof/>
                <w:webHidden/>
              </w:rPr>
              <w:tab/>
            </w:r>
            <w:r>
              <w:rPr>
                <w:noProof/>
                <w:webHidden/>
              </w:rPr>
              <w:fldChar w:fldCharType="begin"/>
            </w:r>
            <w:r>
              <w:rPr>
                <w:noProof/>
                <w:webHidden/>
              </w:rPr>
              <w:instrText xml:space="preserve"> PAGEREF _Toc194989436 \h </w:instrText>
            </w:r>
            <w:r>
              <w:rPr>
                <w:noProof/>
                <w:webHidden/>
              </w:rPr>
            </w:r>
            <w:r>
              <w:rPr>
                <w:noProof/>
                <w:webHidden/>
              </w:rPr>
              <w:fldChar w:fldCharType="separate"/>
            </w:r>
            <w:r w:rsidR="00AE5962">
              <w:rPr>
                <w:noProof/>
                <w:webHidden/>
              </w:rPr>
              <w:t>215</w:t>
            </w:r>
            <w:r>
              <w:rPr>
                <w:noProof/>
                <w:webHidden/>
              </w:rPr>
              <w:fldChar w:fldCharType="end"/>
            </w:r>
          </w:hyperlink>
        </w:p>
        <w:p w14:paraId="7942FAAA" w14:textId="344BF335"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37" w:history="1">
            <w:r w:rsidRPr="00DF03DC">
              <w:rPr>
                <w:rStyle w:val="Hyperlink"/>
                <w:noProof/>
              </w:rPr>
              <w:t>4.4.5</w:t>
            </w:r>
            <w:r>
              <w:rPr>
                <w:rFonts w:asciiTheme="minorHAnsi" w:eastAsiaTheme="minorEastAsia" w:hAnsiTheme="minorHAnsi"/>
                <w:noProof/>
                <w:sz w:val="24"/>
                <w:szCs w:val="24"/>
                <w:lang w:eastAsia="sl-SI"/>
              </w:rPr>
              <w:tab/>
            </w:r>
            <w:r w:rsidRPr="00DF03DC">
              <w:rPr>
                <w:rStyle w:val="Hyperlink"/>
                <w:noProof/>
              </w:rPr>
              <w:t>Uporabniku prilagojena politika prikazovanja osebnih podatkov</w:t>
            </w:r>
            <w:r>
              <w:rPr>
                <w:noProof/>
                <w:webHidden/>
              </w:rPr>
              <w:tab/>
            </w:r>
            <w:r>
              <w:rPr>
                <w:noProof/>
                <w:webHidden/>
              </w:rPr>
              <w:fldChar w:fldCharType="begin"/>
            </w:r>
            <w:r>
              <w:rPr>
                <w:noProof/>
                <w:webHidden/>
              </w:rPr>
              <w:instrText xml:space="preserve"> PAGEREF _Toc194989437 \h </w:instrText>
            </w:r>
            <w:r>
              <w:rPr>
                <w:noProof/>
                <w:webHidden/>
              </w:rPr>
            </w:r>
            <w:r>
              <w:rPr>
                <w:noProof/>
                <w:webHidden/>
              </w:rPr>
              <w:fldChar w:fldCharType="separate"/>
            </w:r>
            <w:r w:rsidR="00AE5962">
              <w:rPr>
                <w:noProof/>
                <w:webHidden/>
              </w:rPr>
              <w:t>216</w:t>
            </w:r>
            <w:r>
              <w:rPr>
                <w:noProof/>
                <w:webHidden/>
              </w:rPr>
              <w:fldChar w:fldCharType="end"/>
            </w:r>
          </w:hyperlink>
        </w:p>
        <w:p w14:paraId="199751CF" w14:textId="763EFA98"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38" w:history="1">
            <w:r w:rsidRPr="00DF03DC">
              <w:rPr>
                <w:rStyle w:val="Hyperlink"/>
                <w:noProof/>
              </w:rPr>
              <w:t>4.4.6</w:t>
            </w:r>
            <w:r>
              <w:rPr>
                <w:rFonts w:asciiTheme="minorHAnsi" w:eastAsiaTheme="minorEastAsia" w:hAnsiTheme="minorHAnsi"/>
                <w:noProof/>
                <w:sz w:val="24"/>
                <w:szCs w:val="24"/>
                <w:lang w:eastAsia="sl-SI"/>
              </w:rPr>
              <w:tab/>
            </w:r>
            <w:r w:rsidRPr="00DF03DC">
              <w:rPr>
                <w:rStyle w:val="Hyperlink"/>
                <w:noProof/>
              </w:rPr>
              <w:t>Preprečevanje izgube podatkov s sprotnim samodejnim shranjevanjem</w:t>
            </w:r>
            <w:r>
              <w:rPr>
                <w:noProof/>
                <w:webHidden/>
              </w:rPr>
              <w:tab/>
            </w:r>
            <w:r>
              <w:rPr>
                <w:noProof/>
                <w:webHidden/>
              </w:rPr>
              <w:fldChar w:fldCharType="begin"/>
            </w:r>
            <w:r>
              <w:rPr>
                <w:noProof/>
                <w:webHidden/>
              </w:rPr>
              <w:instrText xml:space="preserve"> PAGEREF _Toc194989438 \h </w:instrText>
            </w:r>
            <w:r>
              <w:rPr>
                <w:noProof/>
                <w:webHidden/>
              </w:rPr>
            </w:r>
            <w:r>
              <w:rPr>
                <w:noProof/>
                <w:webHidden/>
              </w:rPr>
              <w:fldChar w:fldCharType="separate"/>
            </w:r>
            <w:r w:rsidR="00AE5962">
              <w:rPr>
                <w:noProof/>
                <w:webHidden/>
              </w:rPr>
              <w:t>216</w:t>
            </w:r>
            <w:r>
              <w:rPr>
                <w:noProof/>
                <w:webHidden/>
              </w:rPr>
              <w:fldChar w:fldCharType="end"/>
            </w:r>
          </w:hyperlink>
        </w:p>
        <w:p w14:paraId="5D2A2406" w14:textId="237F4C6A"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39" w:history="1">
            <w:r w:rsidRPr="00DF03DC">
              <w:rPr>
                <w:rStyle w:val="Hyperlink"/>
                <w:noProof/>
              </w:rPr>
              <w:t>4.4.7</w:t>
            </w:r>
            <w:r>
              <w:rPr>
                <w:rFonts w:asciiTheme="minorHAnsi" w:eastAsiaTheme="minorEastAsia" w:hAnsiTheme="minorHAnsi"/>
                <w:noProof/>
                <w:sz w:val="24"/>
                <w:szCs w:val="24"/>
                <w:lang w:eastAsia="sl-SI"/>
              </w:rPr>
              <w:tab/>
            </w:r>
            <w:r w:rsidRPr="00DF03DC">
              <w:rPr>
                <w:rStyle w:val="Hyperlink"/>
                <w:noProof/>
              </w:rPr>
              <w:t>Podpora slovenskemu jeziku</w:t>
            </w:r>
            <w:r>
              <w:rPr>
                <w:noProof/>
                <w:webHidden/>
              </w:rPr>
              <w:tab/>
            </w:r>
            <w:r>
              <w:rPr>
                <w:noProof/>
                <w:webHidden/>
              </w:rPr>
              <w:fldChar w:fldCharType="begin"/>
            </w:r>
            <w:r>
              <w:rPr>
                <w:noProof/>
                <w:webHidden/>
              </w:rPr>
              <w:instrText xml:space="preserve"> PAGEREF _Toc194989439 \h </w:instrText>
            </w:r>
            <w:r>
              <w:rPr>
                <w:noProof/>
                <w:webHidden/>
              </w:rPr>
            </w:r>
            <w:r>
              <w:rPr>
                <w:noProof/>
                <w:webHidden/>
              </w:rPr>
              <w:fldChar w:fldCharType="separate"/>
            </w:r>
            <w:r w:rsidR="00AE5962">
              <w:rPr>
                <w:noProof/>
                <w:webHidden/>
              </w:rPr>
              <w:t>216</w:t>
            </w:r>
            <w:r>
              <w:rPr>
                <w:noProof/>
                <w:webHidden/>
              </w:rPr>
              <w:fldChar w:fldCharType="end"/>
            </w:r>
          </w:hyperlink>
        </w:p>
        <w:p w14:paraId="34B4F25E" w14:textId="4206339B"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40" w:history="1">
            <w:r w:rsidRPr="00DF03DC">
              <w:rPr>
                <w:rStyle w:val="Hyperlink"/>
                <w:noProof/>
              </w:rPr>
              <w:t>4.4.8</w:t>
            </w:r>
            <w:r>
              <w:rPr>
                <w:rFonts w:asciiTheme="minorHAnsi" w:eastAsiaTheme="minorEastAsia" w:hAnsiTheme="minorHAnsi"/>
                <w:noProof/>
                <w:sz w:val="24"/>
                <w:szCs w:val="24"/>
                <w:lang w:eastAsia="sl-SI"/>
              </w:rPr>
              <w:tab/>
            </w:r>
            <w:r w:rsidRPr="00DF03DC">
              <w:rPr>
                <w:rStyle w:val="Hyperlink"/>
                <w:noProof/>
              </w:rPr>
              <w:t>Prilagodljivost uporabniškega vmesnika</w:t>
            </w:r>
            <w:r>
              <w:rPr>
                <w:noProof/>
                <w:webHidden/>
              </w:rPr>
              <w:tab/>
            </w:r>
            <w:r>
              <w:rPr>
                <w:noProof/>
                <w:webHidden/>
              </w:rPr>
              <w:fldChar w:fldCharType="begin"/>
            </w:r>
            <w:r>
              <w:rPr>
                <w:noProof/>
                <w:webHidden/>
              </w:rPr>
              <w:instrText xml:space="preserve"> PAGEREF _Toc194989440 \h </w:instrText>
            </w:r>
            <w:r>
              <w:rPr>
                <w:noProof/>
                <w:webHidden/>
              </w:rPr>
            </w:r>
            <w:r>
              <w:rPr>
                <w:noProof/>
                <w:webHidden/>
              </w:rPr>
              <w:fldChar w:fldCharType="separate"/>
            </w:r>
            <w:r w:rsidR="00AE5962">
              <w:rPr>
                <w:noProof/>
                <w:webHidden/>
              </w:rPr>
              <w:t>217</w:t>
            </w:r>
            <w:r>
              <w:rPr>
                <w:noProof/>
                <w:webHidden/>
              </w:rPr>
              <w:fldChar w:fldCharType="end"/>
            </w:r>
          </w:hyperlink>
        </w:p>
        <w:p w14:paraId="1CC2C11D" w14:textId="48CD7C6F"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41" w:history="1">
            <w:r w:rsidRPr="00DF03DC">
              <w:rPr>
                <w:rStyle w:val="Hyperlink"/>
                <w:noProof/>
              </w:rPr>
              <w:t>4.4.9</w:t>
            </w:r>
            <w:r>
              <w:rPr>
                <w:rFonts w:asciiTheme="minorHAnsi" w:eastAsiaTheme="minorEastAsia" w:hAnsiTheme="minorHAnsi"/>
                <w:noProof/>
                <w:sz w:val="24"/>
                <w:szCs w:val="24"/>
                <w:lang w:eastAsia="sl-SI"/>
              </w:rPr>
              <w:tab/>
            </w:r>
            <w:r w:rsidRPr="00DF03DC">
              <w:rPr>
                <w:rStyle w:val="Hyperlink"/>
                <w:noProof/>
              </w:rPr>
              <w:t>Nastavljive politike internega komuniciranja in obveščanja</w:t>
            </w:r>
            <w:r>
              <w:rPr>
                <w:noProof/>
                <w:webHidden/>
              </w:rPr>
              <w:tab/>
            </w:r>
            <w:r>
              <w:rPr>
                <w:noProof/>
                <w:webHidden/>
              </w:rPr>
              <w:fldChar w:fldCharType="begin"/>
            </w:r>
            <w:r>
              <w:rPr>
                <w:noProof/>
                <w:webHidden/>
              </w:rPr>
              <w:instrText xml:space="preserve"> PAGEREF _Toc194989441 \h </w:instrText>
            </w:r>
            <w:r>
              <w:rPr>
                <w:noProof/>
                <w:webHidden/>
              </w:rPr>
            </w:r>
            <w:r>
              <w:rPr>
                <w:noProof/>
                <w:webHidden/>
              </w:rPr>
              <w:fldChar w:fldCharType="separate"/>
            </w:r>
            <w:r w:rsidR="00AE5962">
              <w:rPr>
                <w:noProof/>
                <w:webHidden/>
              </w:rPr>
              <w:t>217</w:t>
            </w:r>
            <w:r>
              <w:rPr>
                <w:noProof/>
                <w:webHidden/>
              </w:rPr>
              <w:fldChar w:fldCharType="end"/>
            </w:r>
          </w:hyperlink>
        </w:p>
        <w:p w14:paraId="76773B84" w14:textId="3891EABC"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42" w:history="1">
            <w:r w:rsidRPr="00DF03DC">
              <w:rPr>
                <w:rStyle w:val="Hyperlink"/>
                <w:noProof/>
              </w:rPr>
              <w:t>4.5</w:t>
            </w:r>
            <w:r>
              <w:rPr>
                <w:rFonts w:asciiTheme="minorHAnsi" w:eastAsiaTheme="minorEastAsia" w:hAnsiTheme="minorHAnsi"/>
                <w:noProof/>
                <w:sz w:val="24"/>
                <w:szCs w:val="24"/>
                <w:lang w:eastAsia="sl-SI"/>
              </w:rPr>
              <w:tab/>
            </w:r>
            <w:r w:rsidRPr="00DF03DC">
              <w:rPr>
                <w:rStyle w:val="Hyperlink"/>
                <w:noProof/>
              </w:rPr>
              <w:t>Komunikacije</w:t>
            </w:r>
            <w:r>
              <w:rPr>
                <w:noProof/>
                <w:webHidden/>
              </w:rPr>
              <w:tab/>
            </w:r>
            <w:r>
              <w:rPr>
                <w:noProof/>
                <w:webHidden/>
              </w:rPr>
              <w:fldChar w:fldCharType="begin"/>
            </w:r>
            <w:r>
              <w:rPr>
                <w:noProof/>
                <w:webHidden/>
              </w:rPr>
              <w:instrText xml:space="preserve"> PAGEREF _Toc194989442 \h </w:instrText>
            </w:r>
            <w:r>
              <w:rPr>
                <w:noProof/>
                <w:webHidden/>
              </w:rPr>
            </w:r>
            <w:r>
              <w:rPr>
                <w:noProof/>
                <w:webHidden/>
              </w:rPr>
              <w:fldChar w:fldCharType="separate"/>
            </w:r>
            <w:r w:rsidR="00AE5962">
              <w:rPr>
                <w:noProof/>
                <w:webHidden/>
              </w:rPr>
              <w:t>218</w:t>
            </w:r>
            <w:r>
              <w:rPr>
                <w:noProof/>
                <w:webHidden/>
              </w:rPr>
              <w:fldChar w:fldCharType="end"/>
            </w:r>
          </w:hyperlink>
        </w:p>
        <w:p w14:paraId="573329D1" w14:textId="471C5BD2"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43" w:history="1">
            <w:r w:rsidRPr="00DF03DC">
              <w:rPr>
                <w:rStyle w:val="Hyperlink"/>
                <w:noProof/>
              </w:rPr>
              <w:t>4.5.1</w:t>
            </w:r>
            <w:r>
              <w:rPr>
                <w:rFonts w:asciiTheme="minorHAnsi" w:eastAsiaTheme="minorEastAsia" w:hAnsiTheme="minorHAnsi"/>
                <w:noProof/>
                <w:sz w:val="24"/>
                <w:szCs w:val="24"/>
                <w:lang w:eastAsia="sl-SI"/>
              </w:rPr>
              <w:tab/>
            </w:r>
            <w:r w:rsidRPr="00DF03DC">
              <w:rPr>
                <w:rStyle w:val="Hyperlink"/>
                <w:noProof/>
              </w:rPr>
              <w:t>Telefonija</w:t>
            </w:r>
            <w:r>
              <w:rPr>
                <w:noProof/>
                <w:webHidden/>
              </w:rPr>
              <w:tab/>
            </w:r>
            <w:r>
              <w:rPr>
                <w:noProof/>
                <w:webHidden/>
              </w:rPr>
              <w:fldChar w:fldCharType="begin"/>
            </w:r>
            <w:r>
              <w:rPr>
                <w:noProof/>
                <w:webHidden/>
              </w:rPr>
              <w:instrText xml:space="preserve"> PAGEREF _Toc194989443 \h </w:instrText>
            </w:r>
            <w:r>
              <w:rPr>
                <w:noProof/>
                <w:webHidden/>
              </w:rPr>
            </w:r>
            <w:r>
              <w:rPr>
                <w:noProof/>
                <w:webHidden/>
              </w:rPr>
              <w:fldChar w:fldCharType="separate"/>
            </w:r>
            <w:r w:rsidR="00AE5962">
              <w:rPr>
                <w:noProof/>
                <w:webHidden/>
              </w:rPr>
              <w:t>218</w:t>
            </w:r>
            <w:r>
              <w:rPr>
                <w:noProof/>
                <w:webHidden/>
              </w:rPr>
              <w:fldChar w:fldCharType="end"/>
            </w:r>
          </w:hyperlink>
        </w:p>
        <w:p w14:paraId="60D8224C" w14:textId="3A36E4BA"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44" w:history="1">
            <w:r w:rsidRPr="00DF03DC">
              <w:rPr>
                <w:rStyle w:val="Hyperlink"/>
                <w:noProof/>
              </w:rPr>
              <w:t>4.5.2</w:t>
            </w:r>
            <w:r>
              <w:rPr>
                <w:rFonts w:asciiTheme="minorHAnsi" w:eastAsiaTheme="minorEastAsia" w:hAnsiTheme="minorHAnsi"/>
                <w:noProof/>
                <w:sz w:val="24"/>
                <w:szCs w:val="24"/>
                <w:lang w:eastAsia="sl-SI"/>
              </w:rPr>
              <w:tab/>
            </w:r>
            <w:r w:rsidRPr="00DF03DC">
              <w:rPr>
                <w:rStyle w:val="Hyperlink"/>
                <w:noProof/>
              </w:rPr>
              <w:t>Radijske zveze</w:t>
            </w:r>
            <w:r>
              <w:rPr>
                <w:noProof/>
                <w:webHidden/>
              </w:rPr>
              <w:tab/>
            </w:r>
            <w:r>
              <w:rPr>
                <w:noProof/>
                <w:webHidden/>
              </w:rPr>
              <w:fldChar w:fldCharType="begin"/>
            </w:r>
            <w:r>
              <w:rPr>
                <w:noProof/>
                <w:webHidden/>
              </w:rPr>
              <w:instrText xml:space="preserve"> PAGEREF _Toc194989444 \h </w:instrText>
            </w:r>
            <w:r>
              <w:rPr>
                <w:noProof/>
                <w:webHidden/>
              </w:rPr>
            </w:r>
            <w:r>
              <w:rPr>
                <w:noProof/>
                <w:webHidden/>
              </w:rPr>
              <w:fldChar w:fldCharType="separate"/>
            </w:r>
            <w:r w:rsidR="00AE5962">
              <w:rPr>
                <w:noProof/>
                <w:webHidden/>
              </w:rPr>
              <w:t>219</w:t>
            </w:r>
            <w:r>
              <w:rPr>
                <w:noProof/>
                <w:webHidden/>
              </w:rPr>
              <w:fldChar w:fldCharType="end"/>
            </w:r>
          </w:hyperlink>
        </w:p>
        <w:p w14:paraId="5EA8A29C" w14:textId="5A8E950A"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45" w:history="1">
            <w:r w:rsidRPr="00DF03DC">
              <w:rPr>
                <w:rStyle w:val="Hyperlink"/>
                <w:noProof/>
              </w:rPr>
              <w:t>4.5.2.1</w:t>
            </w:r>
            <w:r>
              <w:rPr>
                <w:rFonts w:asciiTheme="minorHAnsi" w:eastAsiaTheme="minorEastAsia" w:hAnsiTheme="minorHAnsi"/>
                <w:noProof/>
                <w:sz w:val="24"/>
                <w:szCs w:val="24"/>
                <w:lang w:eastAsia="sl-SI"/>
              </w:rPr>
              <w:tab/>
            </w:r>
            <w:r w:rsidRPr="00DF03DC">
              <w:rPr>
                <w:rStyle w:val="Hyperlink"/>
                <w:noProof/>
              </w:rPr>
              <w:t>Digital Mobile Radio (DMR)</w:t>
            </w:r>
            <w:r>
              <w:rPr>
                <w:noProof/>
                <w:webHidden/>
              </w:rPr>
              <w:tab/>
            </w:r>
            <w:r>
              <w:rPr>
                <w:noProof/>
                <w:webHidden/>
              </w:rPr>
              <w:fldChar w:fldCharType="begin"/>
            </w:r>
            <w:r>
              <w:rPr>
                <w:noProof/>
                <w:webHidden/>
              </w:rPr>
              <w:instrText xml:space="preserve"> PAGEREF _Toc194989445 \h </w:instrText>
            </w:r>
            <w:r>
              <w:rPr>
                <w:noProof/>
                <w:webHidden/>
              </w:rPr>
            </w:r>
            <w:r>
              <w:rPr>
                <w:noProof/>
                <w:webHidden/>
              </w:rPr>
              <w:fldChar w:fldCharType="separate"/>
            </w:r>
            <w:r w:rsidR="00AE5962">
              <w:rPr>
                <w:noProof/>
                <w:webHidden/>
              </w:rPr>
              <w:t>219</w:t>
            </w:r>
            <w:r>
              <w:rPr>
                <w:noProof/>
                <w:webHidden/>
              </w:rPr>
              <w:fldChar w:fldCharType="end"/>
            </w:r>
          </w:hyperlink>
        </w:p>
        <w:p w14:paraId="0673352F" w14:textId="1E1F905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46" w:history="1">
            <w:r w:rsidRPr="00DF03DC">
              <w:rPr>
                <w:rStyle w:val="Hyperlink"/>
                <w:noProof/>
              </w:rPr>
              <w:t>4.5.2.2</w:t>
            </w:r>
            <w:r>
              <w:rPr>
                <w:rFonts w:asciiTheme="minorHAnsi" w:eastAsiaTheme="minorEastAsia" w:hAnsiTheme="minorHAnsi"/>
                <w:noProof/>
                <w:sz w:val="24"/>
                <w:szCs w:val="24"/>
                <w:lang w:eastAsia="sl-SI"/>
              </w:rPr>
              <w:tab/>
            </w:r>
            <w:r w:rsidRPr="00DF03DC">
              <w:rPr>
                <w:rStyle w:val="Hyperlink"/>
                <w:noProof/>
              </w:rPr>
              <w:t>Terrestrial Trunked Radio (TETRA)</w:t>
            </w:r>
            <w:r>
              <w:rPr>
                <w:noProof/>
                <w:webHidden/>
              </w:rPr>
              <w:tab/>
            </w:r>
            <w:r>
              <w:rPr>
                <w:noProof/>
                <w:webHidden/>
              </w:rPr>
              <w:fldChar w:fldCharType="begin"/>
            </w:r>
            <w:r>
              <w:rPr>
                <w:noProof/>
                <w:webHidden/>
              </w:rPr>
              <w:instrText xml:space="preserve"> PAGEREF _Toc194989446 \h </w:instrText>
            </w:r>
            <w:r>
              <w:rPr>
                <w:noProof/>
                <w:webHidden/>
              </w:rPr>
            </w:r>
            <w:r>
              <w:rPr>
                <w:noProof/>
                <w:webHidden/>
              </w:rPr>
              <w:fldChar w:fldCharType="separate"/>
            </w:r>
            <w:r w:rsidR="00AE5962">
              <w:rPr>
                <w:noProof/>
                <w:webHidden/>
              </w:rPr>
              <w:t>220</w:t>
            </w:r>
            <w:r>
              <w:rPr>
                <w:noProof/>
                <w:webHidden/>
              </w:rPr>
              <w:fldChar w:fldCharType="end"/>
            </w:r>
          </w:hyperlink>
        </w:p>
        <w:p w14:paraId="0CCBFEE1" w14:textId="39423B81"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47" w:history="1">
            <w:r w:rsidRPr="00DF03DC">
              <w:rPr>
                <w:rStyle w:val="Hyperlink"/>
                <w:noProof/>
              </w:rPr>
              <w:t>4.5.3</w:t>
            </w:r>
            <w:r>
              <w:rPr>
                <w:rFonts w:asciiTheme="minorHAnsi" w:eastAsiaTheme="minorEastAsia" w:hAnsiTheme="minorHAnsi"/>
                <w:noProof/>
                <w:sz w:val="24"/>
                <w:szCs w:val="24"/>
                <w:lang w:eastAsia="sl-SI"/>
              </w:rPr>
              <w:tab/>
            </w:r>
            <w:r w:rsidRPr="00DF03DC">
              <w:rPr>
                <w:rStyle w:val="Hyperlink"/>
                <w:noProof/>
              </w:rPr>
              <w:t>Konferenčni sistem</w:t>
            </w:r>
            <w:r>
              <w:rPr>
                <w:noProof/>
                <w:webHidden/>
              </w:rPr>
              <w:tab/>
            </w:r>
            <w:r>
              <w:rPr>
                <w:noProof/>
                <w:webHidden/>
              </w:rPr>
              <w:fldChar w:fldCharType="begin"/>
            </w:r>
            <w:r>
              <w:rPr>
                <w:noProof/>
                <w:webHidden/>
              </w:rPr>
              <w:instrText xml:space="preserve"> PAGEREF _Toc194989447 \h </w:instrText>
            </w:r>
            <w:r>
              <w:rPr>
                <w:noProof/>
                <w:webHidden/>
              </w:rPr>
            </w:r>
            <w:r>
              <w:rPr>
                <w:noProof/>
                <w:webHidden/>
              </w:rPr>
              <w:fldChar w:fldCharType="separate"/>
            </w:r>
            <w:r w:rsidR="00AE5962">
              <w:rPr>
                <w:noProof/>
                <w:webHidden/>
              </w:rPr>
              <w:t>220</w:t>
            </w:r>
            <w:r>
              <w:rPr>
                <w:noProof/>
                <w:webHidden/>
              </w:rPr>
              <w:fldChar w:fldCharType="end"/>
            </w:r>
          </w:hyperlink>
        </w:p>
        <w:p w14:paraId="08FDB710" w14:textId="1B27E07B"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48" w:history="1">
            <w:r w:rsidRPr="00DF03DC">
              <w:rPr>
                <w:rStyle w:val="Hyperlink"/>
                <w:noProof/>
              </w:rPr>
              <w:t>4.5.4</w:t>
            </w:r>
            <w:r>
              <w:rPr>
                <w:rFonts w:asciiTheme="minorHAnsi" w:eastAsiaTheme="minorEastAsia" w:hAnsiTheme="minorHAnsi"/>
                <w:noProof/>
                <w:sz w:val="24"/>
                <w:szCs w:val="24"/>
                <w:lang w:eastAsia="sl-SI"/>
              </w:rPr>
              <w:tab/>
            </w:r>
            <w:r w:rsidRPr="00DF03DC">
              <w:rPr>
                <w:rStyle w:val="Hyperlink"/>
                <w:noProof/>
              </w:rPr>
              <w:t>SMS sporočila</w:t>
            </w:r>
            <w:r>
              <w:rPr>
                <w:noProof/>
                <w:webHidden/>
              </w:rPr>
              <w:tab/>
            </w:r>
            <w:r>
              <w:rPr>
                <w:noProof/>
                <w:webHidden/>
              </w:rPr>
              <w:fldChar w:fldCharType="begin"/>
            </w:r>
            <w:r>
              <w:rPr>
                <w:noProof/>
                <w:webHidden/>
              </w:rPr>
              <w:instrText xml:space="preserve"> PAGEREF _Toc194989448 \h </w:instrText>
            </w:r>
            <w:r>
              <w:rPr>
                <w:noProof/>
                <w:webHidden/>
              </w:rPr>
            </w:r>
            <w:r>
              <w:rPr>
                <w:noProof/>
                <w:webHidden/>
              </w:rPr>
              <w:fldChar w:fldCharType="separate"/>
            </w:r>
            <w:r w:rsidR="00AE5962">
              <w:rPr>
                <w:noProof/>
                <w:webHidden/>
              </w:rPr>
              <w:t>221</w:t>
            </w:r>
            <w:r>
              <w:rPr>
                <w:noProof/>
                <w:webHidden/>
              </w:rPr>
              <w:fldChar w:fldCharType="end"/>
            </w:r>
          </w:hyperlink>
        </w:p>
        <w:p w14:paraId="08649292" w14:textId="78D7DCA6"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49" w:history="1">
            <w:r w:rsidRPr="00DF03DC">
              <w:rPr>
                <w:rStyle w:val="Hyperlink"/>
                <w:noProof/>
              </w:rPr>
              <w:t>4.5.5</w:t>
            </w:r>
            <w:r>
              <w:rPr>
                <w:rFonts w:asciiTheme="minorHAnsi" w:eastAsiaTheme="minorEastAsia" w:hAnsiTheme="minorHAnsi"/>
                <w:noProof/>
                <w:sz w:val="24"/>
                <w:szCs w:val="24"/>
                <w:lang w:eastAsia="sl-SI"/>
              </w:rPr>
              <w:tab/>
            </w:r>
            <w:r w:rsidRPr="00DF03DC">
              <w:rPr>
                <w:rStyle w:val="Hyperlink"/>
                <w:noProof/>
              </w:rPr>
              <w:t>Klepetalnica</w:t>
            </w:r>
            <w:r>
              <w:rPr>
                <w:noProof/>
                <w:webHidden/>
              </w:rPr>
              <w:tab/>
            </w:r>
            <w:r>
              <w:rPr>
                <w:noProof/>
                <w:webHidden/>
              </w:rPr>
              <w:fldChar w:fldCharType="begin"/>
            </w:r>
            <w:r>
              <w:rPr>
                <w:noProof/>
                <w:webHidden/>
              </w:rPr>
              <w:instrText xml:space="preserve"> PAGEREF _Toc194989449 \h </w:instrText>
            </w:r>
            <w:r>
              <w:rPr>
                <w:noProof/>
                <w:webHidden/>
              </w:rPr>
            </w:r>
            <w:r>
              <w:rPr>
                <w:noProof/>
                <w:webHidden/>
              </w:rPr>
              <w:fldChar w:fldCharType="separate"/>
            </w:r>
            <w:r w:rsidR="00AE5962">
              <w:rPr>
                <w:noProof/>
                <w:webHidden/>
              </w:rPr>
              <w:t>222</w:t>
            </w:r>
            <w:r>
              <w:rPr>
                <w:noProof/>
                <w:webHidden/>
              </w:rPr>
              <w:fldChar w:fldCharType="end"/>
            </w:r>
          </w:hyperlink>
        </w:p>
        <w:p w14:paraId="15578F88" w14:textId="76DA0DB3"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50" w:history="1">
            <w:r w:rsidRPr="00DF03DC">
              <w:rPr>
                <w:rStyle w:val="Hyperlink"/>
                <w:noProof/>
              </w:rPr>
              <w:t>4.6</w:t>
            </w:r>
            <w:r>
              <w:rPr>
                <w:rFonts w:asciiTheme="minorHAnsi" w:eastAsiaTheme="minorEastAsia" w:hAnsiTheme="minorHAnsi"/>
                <w:noProof/>
                <w:sz w:val="24"/>
                <w:szCs w:val="24"/>
                <w:lang w:eastAsia="sl-SI"/>
              </w:rPr>
              <w:tab/>
            </w:r>
            <w:r w:rsidRPr="00DF03DC">
              <w:rPr>
                <w:rStyle w:val="Hyperlink"/>
                <w:noProof/>
              </w:rPr>
              <w:t>Integracija s sistemi za sledenje vozilom</w:t>
            </w:r>
            <w:r>
              <w:rPr>
                <w:noProof/>
                <w:webHidden/>
              </w:rPr>
              <w:tab/>
            </w:r>
            <w:r>
              <w:rPr>
                <w:noProof/>
                <w:webHidden/>
              </w:rPr>
              <w:fldChar w:fldCharType="begin"/>
            </w:r>
            <w:r>
              <w:rPr>
                <w:noProof/>
                <w:webHidden/>
              </w:rPr>
              <w:instrText xml:space="preserve"> PAGEREF _Toc194989450 \h </w:instrText>
            </w:r>
            <w:r>
              <w:rPr>
                <w:noProof/>
                <w:webHidden/>
              </w:rPr>
            </w:r>
            <w:r>
              <w:rPr>
                <w:noProof/>
                <w:webHidden/>
              </w:rPr>
              <w:fldChar w:fldCharType="separate"/>
            </w:r>
            <w:r w:rsidR="00AE5962">
              <w:rPr>
                <w:noProof/>
                <w:webHidden/>
              </w:rPr>
              <w:t>223</w:t>
            </w:r>
            <w:r>
              <w:rPr>
                <w:noProof/>
                <w:webHidden/>
              </w:rPr>
              <w:fldChar w:fldCharType="end"/>
            </w:r>
          </w:hyperlink>
        </w:p>
        <w:p w14:paraId="5B2A197D" w14:textId="5FD23A98"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51" w:history="1">
            <w:r w:rsidRPr="00DF03DC">
              <w:rPr>
                <w:rStyle w:val="Hyperlink"/>
                <w:noProof/>
              </w:rPr>
              <w:t>4.6.1</w:t>
            </w:r>
            <w:r>
              <w:rPr>
                <w:rFonts w:asciiTheme="minorHAnsi" w:eastAsiaTheme="minorEastAsia" w:hAnsiTheme="minorHAnsi"/>
                <w:noProof/>
                <w:sz w:val="24"/>
                <w:szCs w:val="24"/>
                <w:lang w:eastAsia="sl-SI"/>
              </w:rPr>
              <w:tab/>
            </w:r>
            <w:r w:rsidRPr="00DF03DC">
              <w:rPr>
                <w:rStyle w:val="Hyperlink"/>
                <w:noProof/>
              </w:rPr>
              <w:t>Cestna reševalna vozila</w:t>
            </w:r>
            <w:r>
              <w:rPr>
                <w:noProof/>
                <w:webHidden/>
              </w:rPr>
              <w:tab/>
            </w:r>
            <w:r>
              <w:rPr>
                <w:noProof/>
                <w:webHidden/>
              </w:rPr>
              <w:fldChar w:fldCharType="begin"/>
            </w:r>
            <w:r>
              <w:rPr>
                <w:noProof/>
                <w:webHidden/>
              </w:rPr>
              <w:instrText xml:space="preserve"> PAGEREF _Toc194989451 \h </w:instrText>
            </w:r>
            <w:r>
              <w:rPr>
                <w:noProof/>
                <w:webHidden/>
              </w:rPr>
            </w:r>
            <w:r>
              <w:rPr>
                <w:noProof/>
                <w:webHidden/>
              </w:rPr>
              <w:fldChar w:fldCharType="separate"/>
            </w:r>
            <w:r w:rsidR="00AE5962">
              <w:rPr>
                <w:noProof/>
                <w:webHidden/>
              </w:rPr>
              <w:t>223</w:t>
            </w:r>
            <w:r>
              <w:rPr>
                <w:noProof/>
                <w:webHidden/>
              </w:rPr>
              <w:fldChar w:fldCharType="end"/>
            </w:r>
          </w:hyperlink>
        </w:p>
        <w:p w14:paraId="7920BC61" w14:textId="78383313"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52" w:history="1">
            <w:r w:rsidRPr="00DF03DC">
              <w:rPr>
                <w:rStyle w:val="Hyperlink"/>
                <w:noProof/>
              </w:rPr>
              <w:t>4.6.2</w:t>
            </w:r>
            <w:r>
              <w:rPr>
                <w:rFonts w:asciiTheme="minorHAnsi" w:eastAsiaTheme="minorEastAsia" w:hAnsiTheme="minorHAnsi"/>
                <w:noProof/>
                <w:sz w:val="24"/>
                <w:szCs w:val="24"/>
                <w:lang w:eastAsia="sl-SI"/>
              </w:rPr>
              <w:tab/>
            </w:r>
            <w:r w:rsidRPr="00DF03DC">
              <w:rPr>
                <w:rStyle w:val="Hyperlink"/>
                <w:noProof/>
              </w:rPr>
              <w:t>Reševalni helikopterji</w:t>
            </w:r>
            <w:r>
              <w:rPr>
                <w:noProof/>
                <w:webHidden/>
              </w:rPr>
              <w:tab/>
            </w:r>
            <w:r>
              <w:rPr>
                <w:noProof/>
                <w:webHidden/>
              </w:rPr>
              <w:fldChar w:fldCharType="begin"/>
            </w:r>
            <w:r>
              <w:rPr>
                <w:noProof/>
                <w:webHidden/>
              </w:rPr>
              <w:instrText xml:space="preserve"> PAGEREF _Toc194989452 \h </w:instrText>
            </w:r>
            <w:r>
              <w:rPr>
                <w:noProof/>
                <w:webHidden/>
              </w:rPr>
            </w:r>
            <w:r>
              <w:rPr>
                <w:noProof/>
                <w:webHidden/>
              </w:rPr>
              <w:fldChar w:fldCharType="separate"/>
            </w:r>
            <w:r w:rsidR="00AE5962">
              <w:rPr>
                <w:noProof/>
                <w:webHidden/>
              </w:rPr>
              <w:t>224</w:t>
            </w:r>
            <w:r>
              <w:rPr>
                <w:noProof/>
                <w:webHidden/>
              </w:rPr>
              <w:fldChar w:fldCharType="end"/>
            </w:r>
          </w:hyperlink>
        </w:p>
        <w:p w14:paraId="77E7CB9F" w14:textId="37A7AACD"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53" w:history="1">
            <w:r w:rsidRPr="00DF03DC">
              <w:rPr>
                <w:rStyle w:val="Hyperlink"/>
                <w:noProof/>
              </w:rPr>
              <w:t>4.7</w:t>
            </w:r>
            <w:r>
              <w:rPr>
                <w:rFonts w:asciiTheme="minorHAnsi" w:eastAsiaTheme="minorEastAsia" w:hAnsiTheme="minorHAnsi"/>
                <w:noProof/>
                <w:sz w:val="24"/>
                <w:szCs w:val="24"/>
                <w:lang w:eastAsia="sl-SI"/>
              </w:rPr>
              <w:tab/>
            </w:r>
            <w:r w:rsidRPr="00DF03DC">
              <w:rPr>
                <w:rStyle w:val="Hyperlink"/>
                <w:noProof/>
              </w:rPr>
              <w:t>Nastavitve sistema</w:t>
            </w:r>
            <w:r>
              <w:rPr>
                <w:noProof/>
                <w:webHidden/>
              </w:rPr>
              <w:tab/>
            </w:r>
            <w:r>
              <w:rPr>
                <w:noProof/>
                <w:webHidden/>
              </w:rPr>
              <w:fldChar w:fldCharType="begin"/>
            </w:r>
            <w:r>
              <w:rPr>
                <w:noProof/>
                <w:webHidden/>
              </w:rPr>
              <w:instrText xml:space="preserve"> PAGEREF _Toc194989453 \h </w:instrText>
            </w:r>
            <w:r>
              <w:rPr>
                <w:noProof/>
                <w:webHidden/>
              </w:rPr>
            </w:r>
            <w:r>
              <w:rPr>
                <w:noProof/>
                <w:webHidden/>
              </w:rPr>
              <w:fldChar w:fldCharType="separate"/>
            </w:r>
            <w:r w:rsidR="00AE5962">
              <w:rPr>
                <w:noProof/>
                <w:webHidden/>
              </w:rPr>
              <w:t>224</w:t>
            </w:r>
            <w:r>
              <w:rPr>
                <w:noProof/>
                <w:webHidden/>
              </w:rPr>
              <w:fldChar w:fldCharType="end"/>
            </w:r>
          </w:hyperlink>
        </w:p>
        <w:p w14:paraId="127B92AB" w14:textId="430CEF3E"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54" w:history="1">
            <w:r w:rsidRPr="00DF03DC">
              <w:rPr>
                <w:rStyle w:val="Hyperlink"/>
                <w:noProof/>
              </w:rPr>
              <w:t>4.8</w:t>
            </w:r>
            <w:r>
              <w:rPr>
                <w:rFonts w:asciiTheme="minorHAnsi" w:eastAsiaTheme="minorEastAsia" w:hAnsiTheme="minorHAnsi"/>
                <w:noProof/>
                <w:sz w:val="24"/>
                <w:szCs w:val="24"/>
                <w:lang w:eastAsia="sl-SI"/>
              </w:rPr>
              <w:tab/>
            </w:r>
            <w:r w:rsidRPr="00DF03DC">
              <w:rPr>
                <w:rStyle w:val="Hyperlink"/>
                <w:noProof/>
              </w:rPr>
              <w:t>Druge splošne funkcionalnosti</w:t>
            </w:r>
            <w:r>
              <w:rPr>
                <w:noProof/>
                <w:webHidden/>
              </w:rPr>
              <w:tab/>
            </w:r>
            <w:r>
              <w:rPr>
                <w:noProof/>
                <w:webHidden/>
              </w:rPr>
              <w:fldChar w:fldCharType="begin"/>
            </w:r>
            <w:r>
              <w:rPr>
                <w:noProof/>
                <w:webHidden/>
              </w:rPr>
              <w:instrText xml:space="preserve"> PAGEREF _Toc194989454 \h </w:instrText>
            </w:r>
            <w:r>
              <w:rPr>
                <w:noProof/>
                <w:webHidden/>
              </w:rPr>
            </w:r>
            <w:r>
              <w:rPr>
                <w:noProof/>
                <w:webHidden/>
              </w:rPr>
              <w:fldChar w:fldCharType="separate"/>
            </w:r>
            <w:r w:rsidR="00AE5962">
              <w:rPr>
                <w:noProof/>
                <w:webHidden/>
              </w:rPr>
              <w:t>224</w:t>
            </w:r>
            <w:r>
              <w:rPr>
                <w:noProof/>
                <w:webHidden/>
              </w:rPr>
              <w:fldChar w:fldCharType="end"/>
            </w:r>
          </w:hyperlink>
        </w:p>
        <w:p w14:paraId="29B65FFF" w14:textId="3E99D6A3"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55" w:history="1">
            <w:r w:rsidRPr="00DF03DC">
              <w:rPr>
                <w:rStyle w:val="Hyperlink"/>
                <w:noProof/>
              </w:rPr>
              <w:t>4.8.1</w:t>
            </w:r>
            <w:r>
              <w:rPr>
                <w:rFonts w:asciiTheme="minorHAnsi" w:eastAsiaTheme="minorEastAsia" w:hAnsiTheme="minorHAnsi"/>
                <w:noProof/>
                <w:sz w:val="24"/>
                <w:szCs w:val="24"/>
                <w:lang w:eastAsia="sl-SI"/>
              </w:rPr>
              <w:tab/>
            </w:r>
            <w:r w:rsidRPr="00DF03DC">
              <w:rPr>
                <w:rStyle w:val="Hyperlink"/>
                <w:noProof/>
              </w:rPr>
              <w:t>Posnetki stanja podatkov ob procesnih dogodkih</w:t>
            </w:r>
            <w:r>
              <w:rPr>
                <w:noProof/>
                <w:webHidden/>
              </w:rPr>
              <w:tab/>
            </w:r>
            <w:r>
              <w:rPr>
                <w:noProof/>
                <w:webHidden/>
              </w:rPr>
              <w:fldChar w:fldCharType="begin"/>
            </w:r>
            <w:r>
              <w:rPr>
                <w:noProof/>
                <w:webHidden/>
              </w:rPr>
              <w:instrText xml:space="preserve"> PAGEREF _Toc194989455 \h </w:instrText>
            </w:r>
            <w:r>
              <w:rPr>
                <w:noProof/>
                <w:webHidden/>
              </w:rPr>
            </w:r>
            <w:r>
              <w:rPr>
                <w:noProof/>
                <w:webHidden/>
              </w:rPr>
              <w:fldChar w:fldCharType="separate"/>
            </w:r>
            <w:r w:rsidR="00AE5962">
              <w:rPr>
                <w:noProof/>
                <w:webHidden/>
              </w:rPr>
              <w:t>224</w:t>
            </w:r>
            <w:r>
              <w:rPr>
                <w:noProof/>
                <w:webHidden/>
              </w:rPr>
              <w:fldChar w:fldCharType="end"/>
            </w:r>
          </w:hyperlink>
        </w:p>
        <w:p w14:paraId="548D841D" w14:textId="64CDD18A"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56" w:history="1">
            <w:r w:rsidRPr="00DF03DC">
              <w:rPr>
                <w:rStyle w:val="Hyperlink"/>
                <w:noProof/>
              </w:rPr>
              <w:t>4.8.2</w:t>
            </w:r>
            <w:r>
              <w:rPr>
                <w:rFonts w:asciiTheme="minorHAnsi" w:eastAsiaTheme="minorEastAsia" w:hAnsiTheme="minorHAnsi"/>
                <w:noProof/>
                <w:sz w:val="24"/>
                <w:szCs w:val="24"/>
                <w:lang w:eastAsia="sl-SI"/>
              </w:rPr>
              <w:tab/>
            </w:r>
            <w:r w:rsidRPr="00DF03DC">
              <w:rPr>
                <w:rStyle w:val="Hyperlink"/>
                <w:noProof/>
              </w:rPr>
              <w:t>Izračun ocenjenega časa do prispetja (ETA)</w:t>
            </w:r>
            <w:r>
              <w:rPr>
                <w:noProof/>
                <w:webHidden/>
              </w:rPr>
              <w:tab/>
            </w:r>
            <w:r>
              <w:rPr>
                <w:noProof/>
                <w:webHidden/>
              </w:rPr>
              <w:fldChar w:fldCharType="begin"/>
            </w:r>
            <w:r>
              <w:rPr>
                <w:noProof/>
                <w:webHidden/>
              </w:rPr>
              <w:instrText xml:space="preserve"> PAGEREF _Toc194989456 \h </w:instrText>
            </w:r>
            <w:r>
              <w:rPr>
                <w:noProof/>
                <w:webHidden/>
              </w:rPr>
            </w:r>
            <w:r>
              <w:rPr>
                <w:noProof/>
                <w:webHidden/>
              </w:rPr>
              <w:fldChar w:fldCharType="separate"/>
            </w:r>
            <w:r w:rsidR="00AE5962">
              <w:rPr>
                <w:noProof/>
                <w:webHidden/>
              </w:rPr>
              <w:t>225</w:t>
            </w:r>
            <w:r>
              <w:rPr>
                <w:noProof/>
                <w:webHidden/>
              </w:rPr>
              <w:fldChar w:fldCharType="end"/>
            </w:r>
          </w:hyperlink>
        </w:p>
        <w:p w14:paraId="54123B81" w14:textId="7B3304E4"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57" w:history="1">
            <w:r w:rsidRPr="00DF03DC">
              <w:rPr>
                <w:rStyle w:val="Hyperlink"/>
                <w:noProof/>
              </w:rPr>
              <w:t>4.8.3</w:t>
            </w:r>
            <w:r>
              <w:rPr>
                <w:rFonts w:asciiTheme="minorHAnsi" w:eastAsiaTheme="minorEastAsia" w:hAnsiTheme="minorHAnsi"/>
                <w:noProof/>
                <w:sz w:val="24"/>
                <w:szCs w:val="24"/>
                <w:lang w:eastAsia="sl-SI"/>
              </w:rPr>
              <w:tab/>
            </w:r>
            <w:r w:rsidRPr="00DF03DC">
              <w:rPr>
                <w:rStyle w:val="Hyperlink"/>
                <w:noProof/>
              </w:rPr>
              <w:t>Aktivacijska sporočila, statusi in druga podobna sporočila</w:t>
            </w:r>
            <w:r>
              <w:rPr>
                <w:noProof/>
                <w:webHidden/>
              </w:rPr>
              <w:tab/>
            </w:r>
            <w:r>
              <w:rPr>
                <w:noProof/>
                <w:webHidden/>
              </w:rPr>
              <w:fldChar w:fldCharType="begin"/>
            </w:r>
            <w:r>
              <w:rPr>
                <w:noProof/>
                <w:webHidden/>
              </w:rPr>
              <w:instrText xml:space="preserve"> PAGEREF _Toc194989457 \h </w:instrText>
            </w:r>
            <w:r>
              <w:rPr>
                <w:noProof/>
                <w:webHidden/>
              </w:rPr>
            </w:r>
            <w:r>
              <w:rPr>
                <w:noProof/>
                <w:webHidden/>
              </w:rPr>
              <w:fldChar w:fldCharType="separate"/>
            </w:r>
            <w:r w:rsidR="00AE5962">
              <w:rPr>
                <w:noProof/>
                <w:webHidden/>
              </w:rPr>
              <w:t>225</w:t>
            </w:r>
            <w:r>
              <w:rPr>
                <w:noProof/>
                <w:webHidden/>
              </w:rPr>
              <w:fldChar w:fldCharType="end"/>
            </w:r>
          </w:hyperlink>
        </w:p>
        <w:p w14:paraId="5A819E13" w14:textId="590590B9"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58" w:history="1">
            <w:r w:rsidRPr="00DF03DC">
              <w:rPr>
                <w:rStyle w:val="Hyperlink"/>
                <w:noProof/>
              </w:rPr>
              <w:t>4.8.4</w:t>
            </w:r>
            <w:r>
              <w:rPr>
                <w:rFonts w:asciiTheme="minorHAnsi" w:eastAsiaTheme="minorEastAsia" w:hAnsiTheme="minorHAnsi"/>
                <w:noProof/>
                <w:sz w:val="24"/>
                <w:szCs w:val="24"/>
                <w:lang w:eastAsia="sl-SI"/>
              </w:rPr>
              <w:tab/>
            </w:r>
            <w:r w:rsidRPr="00DF03DC">
              <w:rPr>
                <w:rStyle w:val="Hyperlink"/>
                <w:noProof/>
              </w:rPr>
              <w:t>Podpora pri planiranju poti naročenih prevozov</w:t>
            </w:r>
            <w:r>
              <w:rPr>
                <w:noProof/>
                <w:webHidden/>
              </w:rPr>
              <w:tab/>
            </w:r>
            <w:r>
              <w:rPr>
                <w:noProof/>
                <w:webHidden/>
              </w:rPr>
              <w:fldChar w:fldCharType="begin"/>
            </w:r>
            <w:r>
              <w:rPr>
                <w:noProof/>
                <w:webHidden/>
              </w:rPr>
              <w:instrText xml:space="preserve"> PAGEREF _Toc194989458 \h </w:instrText>
            </w:r>
            <w:r>
              <w:rPr>
                <w:noProof/>
                <w:webHidden/>
              </w:rPr>
            </w:r>
            <w:r>
              <w:rPr>
                <w:noProof/>
                <w:webHidden/>
              </w:rPr>
              <w:fldChar w:fldCharType="separate"/>
            </w:r>
            <w:r w:rsidR="00AE5962">
              <w:rPr>
                <w:noProof/>
                <w:webHidden/>
              </w:rPr>
              <w:t>226</w:t>
            </w:r>
            <w:r>
              <w:rPr>
                <w:noProof/>
                <w:webHidden/>
              </w:rPr>
              <w:fldChar w:fldCharType="end"/>
            </w:r>
          </w:hyperlink>
        </w:p>
        <w:p w14:paraId="399A336B" w14:textId="71A1FA21"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59" w:history="1">
            <w:r w:rsidRPr="00DF03DC">
              <w:rPr>
                <w:rStyle w:val="Hyperlink"/>
                <w:noProof/>
              </w:rPr>
              <w:t>4.8.5</w:t>
            </w:r>
            <w:r>
              <w:rPr>
                <w:rFonts w:asciiTheme="minorHAnsi" w:eastAsiaTheme="minorEastAsia" w:hAnsiTheme="minorHAnsi"/>
                <w:noProof/>
                <w:sz w:val="24"/>
                <w:szCs w:val="24"/>
                <w:lang w:eastAsia="sl-SI"/>
              </w:rPr>
              <w:tab/>
            </w:r>
            <w:r w:rsidRPr="00DF03DC">
              <w:rPr>
                <w:rStyle w:val="Hyperlink"/>
                <w:noProof/>
              </w:rPr>
              <w:t>Tabela odzivov Dispečerske službe zdravstva</w:t>
            </w:r>
            <w:r>
              <w:rPr>
                <w:noProof/>
                <w:webHidden/>
              </w:rPr>
              <w:tab/>
            </w:r>
            <w:r>
              <w:rPr>
                <w:noProof/>
                <w:webHidden/>
              </w:rPr>
              <w:fldChar w:fldCharType="begin"/>
            </w:r>
            <w:r>
              <w:rPr>
                <w:noProof/>
                <w:webHidden/>
              </w:rPr>
              <w:instrText xml:space="preserve"> PAGEREF _Toc194989459 \h </w:instrText>
            </w:r>
            <w:r>
              <w:rPr>
                <w:noProof/>
                <w:webHidden/>
              </w:rPr>
            </w:r>
            <w:r>
              <w:rPr>
                <w:noProof/>
                <w:webHidden/>
              </w:rPr>
              <w:fldChar w:fldCharType="separate"/>
            </w:r>
            <w:r w:rsidR="00AE5962">
              <w:rPr>
                <w:noProof/>
                <w:webHidden/>
              </w:rPr>
              <w:t>226</w:t>
            </w:r>
            <w:r>
              <w:rPr>
                <w:noProof/>
                <w:webHidden/>
              </w:rPr>
              <w:fldChar w:fldCharType="end"/>
            </w:r>
          </w:hyperlink>
        </w:p>
        <w:p w14:paraId="6BB354A7" w14:textId="6C393515"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60" w:history="1">
            <w:r w:rsidRPr="00DF03DC">
              <w:rPr>
                <w:rStyle w:val="Hyperlink"/>
                <w:noProof/>
              </w:rPr>
              <w:t>4.8.6</w:t>
            </w:r>
            <w:r>
              <w:rPr>
                <w:rFonts w:asciiTheme="minorHAnsi" w:eastAsiaTheme="minorEastAsia" w:hAnsiTheme="minorHAnsi"/>
                <w:noProof/>
                <w:sz w:val="24"/>
                <w:szCs w:val="24"/>
                <w:lang w:eastAsia="sl-SI"/>
              </w:rPr>
              <w:tab/>
            </w:r>
            <w:r w:rsidRPr="00DF03DC">
              <w:rPr>
                <w:rStyle w:val="Hyperlink"/>
                <w:noProof/>
              </w:rPr>
              <w:t>Sprotno tiskanje dnevnikov dogodkov</w:t>
            </w:r>
            <w:r>
              <w:rPr>
                <w:noProof/>
                <w:webHidden/>
              </w:rPr>
              <w:tab/>
            </w:r>
            <w:r>
              <w:rPr>
                <w:noProof/>
                <w:webHidden/>
              </w:rPr>
              <w:fldChar w:fldCharType="begin"/>
            </w:r>
            <w:r>
              <w:rPr>
                <w:noProof/>
                <w:webHidden/>
              </w:rPr>
              <w:instrText xml:space="preserve"> PAGEREF _Toc194989460 \h </w:instrText>
            </w:r>
            <w:r>
              <w:rPr>
                <w:noProof/>
                <w:webHidden/>
              </w:rPr>
            </w:r>
            <w:r>
              <w:rPr>
                <w:noProof/>
                <w:webHidden/>
              </w:rPr>
              <w:fldChar w:fldCharType="separate"/>
            </w:r>
            <w:r w:rsidR="00AE5962">
              <w:rPr>
                <w:noProof/>
                <w:webHidden/>
              </w:rPr>
              <w:t>227</w:t>
            </w:r>
            <w:r>
              <w:rPr>
                <w:noProof/>
                <w:webHidden/>
              </w:rPr>
              <w:fldChar w:fldCharType="end"/>
            </w:r>
          </w:hyperlink>
        </w:p>
        <w:p w14:paraId="59C38121" w14:textId="13FB9D7E"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61" w:history="1">
            <w:r w:rsidRPr="00DF03DC">
              <w:rPr>
                <w:rStyle w:val="Hyperlink"/>
                <w:noProof/>
              </w:rPr>
              <w:t>4.8.7</w:t>
            </w:r>
            <w:r>
              <w:rPr>
                <w:rFonts w:asciiTheme="minorHAnsi" w:eastAsiaTheme="minorEastAsia" w:hAnsiTheme="minorHAnsi"/>
                <w:noProof/>
                <w:sz w:val="24"/>
                <w:szCs w:val="24"/>
                <w:lang w:eastAsia="sl-SI"/>
              </w:rPr>
              <w:tab/>
            </w:r>
            <w:r w:rsidRPr="00DF03DC">
              <w:rPr>
                <w:rStyle w:val="Hyperlink"/>
                <w:noProof/>
              </w:rPr>
              <w:t>Konfigurator SloInNMP</w:t>
            </w:r>
            <w:r>
              <w:rPr>
                <w:noProof/>
                <w:webHidden/>
              </w:rPr>
              <w:tab/>
            </w:r>
            <w:r>
              <w:rPr>
                <w:noProof/>
                <w:webHidden/>
              </w:rPr>
              <w:fldChar w:fldCharType="begin"/>
            </w:r>
            <w:r>
              <w:rPr>
                <w:noProof/>
                <w:webHidden/>
              </w:rPr>
              <w:instrText xml:space="preserve"> PAGEREF _Toc194989461 \h </w:instrText>
            </w:r>
            <w:r>
              <w:rPr>
                <w:noProof/>
                <w:webHidden/>
              </w:rPr>
            </w:r>
            <w:r>
              <w:rPr>
                <w:noProof/>
                <w:webHidden/>
              </w:rPr>
              <w:fldChar w:fldCharType="separate"/>
            </w:r>
            <w:r w:rsidR="00AE5962">
              <w:rPr>
                <w:noProof/>
                <w:webHidden/>
              </w:rPr>
              <w:t>228</w:t>
            </w:r>
            <w:r>
              <w:rPr>
                <w:noProof/>
                <w:webHidden/>
              </w:rPr>
              <w:fldChar w:fldCharType="end"/>
            </w:r>
          </w:hyperlink>
        </w:p>
        <w:p w14:paraId="3C3DAF92" w14:textId="3E9492DC"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62" w:history="1">
            <w:r w:rsidRPr="00DF03DC">
              <w:rPr>
                <w:rStyle w:val="Hyperlink"/>
                <w:noProof/>
              </w:rPr>
              <w:t>4.8.8</w:t>
            </w:r>
            <w:r>
              <w:rPr>
                <w:rFonts w:asciiTheme="minorHAnsi" w:eastAsiaTheme="minorEastAsia" w:hAnsiTheme="minorHAnsi"/>
                <w:noProof/>
                <w:sz w:val="24"/>
                <w:szCs w:val="24"/>
                <w:lang w:eastAsia="sl-SI"/>
              </w:rPr>
              <w:tab/>
            </w:r>
            <w:r w:rsidRPr="00DF03DC">
              <w:rPr>
                <w:rStyle w:val="Hyperlink"/>
                <w:noProof/>
              </w:rPr>
              <w:t>Konfigurator SOP-jev</w:t>
            </w:r>
            <w:r>
              <w:rPr>
                <w:noProof/>
                <w:webHidden/>
              </w:rPr>
              <w:tab/>
            </w:r>
            <w:r>
              <w:rPr>
                <w:noProof/>
                <w:webHidden/>
              </w:rPr>
              <w:fldChar w:fldCharType="begin"/>
            </w:r>
            <w:r>
              <w:rPr>
                <w:noProof/>
                <w:webHidden/>
              </w:rPr>
              <w:instrText xml:space="preserve"> PAGEREF _Toc194989462 \h </w:instrText>
            </w:r>
            <w:r>
              <w:rPr>
                <w:noProof/>
                <w:webHidden/>
              </w:rPr>
            </w:r>
            <w:r>
              <w:rPr>
                <w:noProof/>
                <w:webHidden/>
              </w:rPr>
              <w:fldChar w:fldCharType="separate"/>
            </w:r>
            <w:r w:rsidR="00AE5962">
              <w:rPr>
                <w:noProof/>
                <w:webHidden/>
              </w:rPr>
              <w:t>228</w:t>
            </w:r>
            <w:r>
              <w:rPr>
                <w:noProof/>
                <w:webHidden/>
              </w:rPr>
              <w:fldChar w:fldCharType="end"/>
            </w:r>
          </w:hyperlink>
        </w:p>
        <w:p w14:paraId="2585530D" w14:textId="066B4EDB"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63" w:history="1">
            <w:r w:rsidRPr="00DF03DC">
              <w:rPr>
                <w:rStyle w:val="Hyperlink"/>
                <w:noProof/>
              </w:rPr>
              <w:t>4.9</w:t>
            </w:r>
            <w:r>
              <w:rPr>
                <w:rFonts w:asciiTheme="minorHAnsi" w:eastAsiaTheme="minorEastAsia" w:hAnsiTheme="minorHAnsi"/>
                <w:noProof/>
                <w:sz w:val="24"/>
                <w:szCs w:val="24"/>
                <w:lang w:eastAsia="sl-SI"/>
              </w:rPr>
              <w:tab/>
            </w:r>
            <w:r w:rsidRPr="00DF03DC">
              <w:rPr>
                <w:rStyle w:val="Hyperlink"/>
                <w:noProof/>
              </w:rPr>
              <w:t>Varnost</w:t>
            </w:r>
            <w:r>
              <w:rPr>
                <w:noProof/>
                <w:webHidden/>
              </w:rPr>
              <w:tab/>
            </w:r>
            <w:r>
              <w:rPr>
                <w:noProof/>
                <w:webHidden/>
              </w:rPr>
              <w:fldChar w:fldCharType="begin"/>
            </w:r>
            <w:r>
              <w:rPr>
                <w:noProof/>
                <w:webHidden/>
              </w:rPr>
              <w:instrText xml:space="preserve"> PAGEREF _Toc194989463 \h </w:instrText>
            </w:r>
            <w:r>
              <w:rPr>
                <w:noProof/>
                <w:webHidden/>
              </w:rPr>
            </w:r>
            <w:r>
              <w:rPr>
                <w:noProof/>
                <w:webHidden/>
              </w:rPr>
              <w:fldChar w:fldCharType="separate"/>
            </w:r>
            <w:r w:rsidR="00AE5962">
              <w:rPr>
                <w:noProof/>
                <w:webHidden/>
              </w:rPr>
              <w:t>228</w:t>
            </w:r>
            <w:r>
              <w:rPr>
                <w:noProof/>
                <w:webHidden/>
              </w:rPr>
              <w:fldChar w:fldCharType="end"/>
            </w:r>
          </w:hyperlink>
        </w:p>
        <w:p w14:paraId="06CFD97E" w14:textId="2F852CF4"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64" w:history="1">
            <w:r w:rsidRPr="00DF03DC">
              <w:rPr>
                <w:rStyle w:val="Hyperlink"/>
                <w:noProof/>
              </w:rPr>
              <w:t>4.10</w:t>
            </w:r>
            <w:r>
              <w:rPr>
                <w:rFonts w:asciiTheme="minorHAnsi" w:eastAsiaTheme="minorEastAsia" w:hAnsiTheme="minorHAnsi"/>
                <w:noProof/>
                <w:sz w:val="24"/>
                <w:szCs w:val="24"/>
                <w:lang w:eastAsia="sl-SI"/>
              </w:rPr>
              <w:tab/>
            </w:r>
            <w:r w:rsidRPr="00DF03DC">
              <w:rPr>
                <w:rStyle w:val="Hyperlink"/>
                <w:noProof/>
              </w:rPr>
              <w:t>Varovanje in upravljanje osebnih podatkov</w:t>
            </w:r>
            <w:r>
              <w:rPr>
                <w:noProof/>
                <w:webHidden/>
              </w:rPr>
              <w:tab/>
            </w:r>
            <w:r>
              <w:rPr>
                <w:noProof/>
                <w:webHidden/>
              </w:rPr>
              <w:fldChar w:fldCharType="begin"/>
            </w:r>
            <w:r>
              <w:rPr>
                <w:noProof/>
                <w:webHidden/>
              </w:rPr>
              <w:instrText xml:space="preserve"> PAGEREF _Toc194989464 \h </w:instrText>
            </w:r>
            <w:r>
              <w:rPr>
                <w:noProof/>
                <w:webHidden/>
              </w:rPr>
            </w:r>
            <w:r>
              <w:rPr>
                <w:noProof/>
                <w:webHidden/>
              </w:rPr>
              <w:fldChar w:fldCharType="separate"/>
            </w:r>
            <w:r w:rsidR="00AE5962">
              <w:rPr>
                <w:noProof/>
                <w:webHidden/>
              </w:rPr>
              <w:t>229</w:t>
            </w:r>
            <w:r>
              <w:rPr>
                <w:noProof/>
                <w:webHidden/>
              </w:rPr>
              <w:fldChar w:fldCharType="end"/>
            </w:r>
          </w:hyperlink>
        </w:p>
        <w:p w14:paraId="6ED759FD" w14:textId="45957CF8"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65" w:history="1">
            <w:r w:rsidRPr="00DF03DC">
              <w:rPr>
                <w:rStyle w:val="Hyperlink"/>
                <w:noProof/>
              </w:rPr>
              <w:t>4.10.1</w:t>
            </w:r>
            <w:r>
              <w:rPr>
                <w:rFonts w:asciiTheme="minorHAnsi" w:eastAsiaTheme="minorEastAsia" w:hAnsiTheme="minorHAnsi"/>
                <w:noProof/>
                <w:sz w:val="24"/>
                <w:szCs w:val="24"/>
                <w:lang w:eastAsia="sl-SI"/>
              </w:rPr>
              <w:tab/>
            </w:r>
            <w:r w:rsidRPr="00DF03DC">
              <w:rPr>
                <w:rStyle w:val="Hyperlink"/>
                <w:noProof/>
              </w:rPr>
              <w:t>Dnevnik obdelav</w:t>
            </w:r>
            <w:r>
              <w:rPr>
                <w:noProof/>
                <w:webHidden/>
              </w:rPr>
              <w:tab/>
            </w:r>
            <w:r>
              <w:rPr>
                <w:noProof/>
                <w:webHidden/>
              </w:rPr>
              <w:fldChar w:fldCharType="begin"/>
            </w:r>
            <w:r>
              <w:rPr>
                <w:noProof/>
                <w:webHidden/>
              </w:rPr>
              <w:instrText xml:space="preserve"> PAGEREF _Toc194989465 \h </w:instrText>
            </w:r>
            <w:r>
              <w:rPr>
                <w:noProof/>
                <w:webHidden/>
              </w:rPr>
            </w:r>
            <w:r>
              <w:rPr>
                <w:noProof/>
                <w:webHidden/>
              </w:rPr>
              <w:fldChar w:fldCharType="separate"/>
            </w:r>
            <w:r w:rsidR="00AE5962">
              <w:rPr>
                <w:noProof/>
                <w:webHidden/>
              </w:rPr>
              <w:t>229</w:t>
            </w:r>
            <w:r>
              <w:rPr>
                <w:noProof/>
                <w:webHidden/>
              </w:rPr>
              <w:fldChar w:fldCharType="end"/>
            </w:r>
          </w:hyperlink>
        </w:p>
        <w:p w14:paraId="56A426FC" w14:textId="6C72ED16"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66" w:history="1">
            <w:r w:rsidRPr="00DF03DC">
              <w:rPr>
                <w:rStyle w:val="Hyperlink"/>
                <w:noProof/>
              </w:rPr>
              <w:t>4.10.2</w:t>
            </w:r>
            <w:r>
              <w:rPr>
                <w:rFonts w:asciiTheme="minorHAnsi" w:eastAsiaTheme="minorEastAsia" w:hAnsiTheme="minorHAnsi"/>
                <w:noProof/>
                <w:sz w:val="24"/>
                <w:szCs w:val="24"/>
                <w:lang w:eastAsia="sl-SI"/>
              </w:rPr>
              <w:tab/>
            </w:r>
            <w:r w:rsidRPr="00DF03DC">
              <w:rPr>
                <w:rStyle w:val="Hyperlink"/>
                <w:noProof/>
              </w:rPr>
              <w:t>Pravica do pozabe</w:t>
            </w:r>
            <w:r>
              <w:rPr>
                <w:noProof/>
                <w:webHidden/>
              </w:rPr>
              <w:tab/>
            </w:r>
            <w:r>
              <w:rPr>
                <w:noProof/>
                <w:webHidden/>
              </w:rPr>
              <w:fldChar w:fldCharType="begin"/>
            </w:r>
            <w:r>
              <w:rPr>
                <w:noProof/>
                <w:webHidden/>
              </w:rPr>
              <w:instrText xml:space="preserve"> PAGEREF _Toc194989466 \h </w:instrText>
            </w:r>
            <w:r>
              <w:rPr>
                <w:noProof/>
                <w:webHidden/>
              </w:rPr>
            </w:r>
            <w:r>
              <w:rPr>
                <w:noProof/>
                <w:webHidden/>
              </w:rPr>
              <w:fldChar w:fldCharType="separate"/>
            </w:r>
            <w:r w:rsidR="00AE5962">
              <w:rPr>
                <w:noProof/>
                <w:webHidden/>
              </w:rPr>
              <w:t>229</w:t>
            </w:r>
            <w:r>
              <w:rPr>
                <w:noProof/>
                <w:webHidden/>
              </w:rPr>
              <w:fldChar w:fldCharType="end"/>
            </w:r>
          </w:hyperlink>
        </w:p>
        <w:p w14:paraId="727876EC" w14:textId="2D85A099"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67" w:history="1">
            <w:r w:rsidRPr="00DF03DC">
              <w:rPr>
                <w:rStyle w:val="Hyperlink"/>
                <w:noProof/>
              </w:rPr>
              <w:t>4.10.3</w:t>
            </w:r>
            <w:r>
              <w:rPr>
                <w:rFonts w:asciiTheme="minorHAnsi" w:eastAsiaTheme="minorEastAsia" w:hAnsiTheme="minorHAnsi"/>
                <w:noProof/>
                <w:sz w:val="24"/>
                <w:szCs w:val="24"/>
                <w:lang w:eastAsia="sl-SI"/>
              </w:rPr>
              <w:tab/>
            </w:r>
            <w:r w:rsidRPr="00DF03DC">
              <w:rPr>
                <w:rStyle w:val="Hyperlink"/>
                <w:noProof/>
              </w:rPr>
              <w:t>Redno brisanje ali anonimiziranje osebnih podatkov po pretečenem roku hrambe</w:t>
            </w:r>
            <w:r>
              <w:rPr>
                <w:noProof/>
                <w:webHidden/>
              </w:rPr>
              <w:tab/>
            </w:r>
            <w:r>
              <w:rPr>
                <w:noProof/>
                <w:webHidden/>
              </w:rPr>
              <w:fldChar w:fldCharType="begin"/>
            </w:r>
            <w:r>
              <w:rPr>
                <w:noProof/>
                <w:webHidden/>
              </w:rPr>
              <w:instrText xml:space="preserve"> PAGEREF _Toc194989467 \h </w:instrText>
            </w:r>
            <w:r>
              <w:rPr>
                <w:noProof/>
                <w:webHidden/>
              </w:rPr>
            </w:r>
            <w:r>
              <w:rPr>
                <w:noProof/>
                <w:webHidden/>
              </w:rPr>
              <w:fldChar w:fldCharType="separate"/>
            </w:r>
            <w:r w:rsidR="00AE5962">
              <w:rPr>
                <w:noProof/>
                <w:webHidden/>
              </w:rPr>
              <w:t>229</w:t>
            </w:r>
            <w:r>
              <w:rPr>
                <w:noProof/>
                <w:webHidden/>
              </w:rPr>
              <w:fldChar w:fldCharType="end"/>
            </w:r>
          </w:hyperlink>
        </w:p>
        <w:p w14:paraId="127732B9" w14:textId="0BDC09F8"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68" w:history="1">
            <w:r w:rsidRPr="00DF03DC">
              <w:rPr>
                <w:rStyle w:val="Hyperlink"/>
                <w:noProof/>
              </w:rPr>
              <w:t>4.10.4</w:t>
            </w:r>
            <w:r>
              <w:rPr>
                <w:rFonts w:asciiTheme="minorHAnsi" w:eastAsiaTheme="minorEastAsia" w:hAnsiTheme="minorHAnsi"/>
                <w:noProof/>
                <w:sz w:val="24"/>
                <w:szCs w:val="24"/>
                <w:lang w:eastAsia="sl-SI"/>
              </w:rPr>
              <w:tab/>
            </w:r>
            <w:r w:rsidRPr="00DF03DC">
              <w:rPr>
                <w:rStyle w:val="Hyperlink"/>
                <w:noProof/>
              </w:rPr>
              <w:t>Zavarovanje osebnih podatkov, ki so predmet postopka</w:t>
            </w:r>
            <w:r>
              <w:rPr>
                <w:noProof/>
                <w:webHidden/>
              </w:rPr>
              <w:tab/>
            </w:r>
            <w:r>
              <w:rPr>
                <w:noProof/>
                <w:webHidden/>
              </w:rPr>
              <w:fldChar w:fldCharType="begin"/>
            </w:r>
            <w:r>
              <w:rPr>
                <w:noProof/>
                <w:webHidden/>
              </w:rPr>
              <w:instrText xml:space="preserve"> PAGEREF _Toc194989468 \h </w:instrText>
            </w:r>
            <w:r>
              <w:rPr>
                <w:noProof/>
                <w:webHidden/>
              </w:rPr>
            </w:r>
            <w:r>
              <w:rPr>
                <w:noProof/>
                <w:webHidden/>
              </w:rPr>
              <w:fldChar w:fldCharType="separate"/>
            </w:r>
            <w:r w:rsidR="00AE5962">
              <w:rPr>
                <w:noProof/>
                <w:webHidden/>
              </w:rPr>
              <w:t>230</w:t>
            </w:r>
            <w:r>
              <w:rPr>
                <w:noProof/>
                <w:webHidden/>
              </w:rPr>
              <w:fldChar w:fldCharType="end"/>
            </w:r>
          </w:hyperlink>
        </w:p>
        <w:p w14:paraId="01E1A7C5" w14:textId="5EA3B39F" w:rsidR="0027708A" w:rsidRDefault="0027708A">
          <w:pPr>
            <w:pStyle w:val="TOC1"/>
            <w:tabs>
              <w:tab w:val="left" w:pos="440"/>
              <w:tab w:val="right" w:leader="dot" w:pos="9062"/>
            </w:tabs>
            <w:rPr>
              <w:rFonts w:asciiTheme="minorHAnsi" w:eastAsiaTheme="minorEastAsia" w:hAnsiTheme="minorHAnsi"/>
              <w:b w:val="0"/>
              <w:noProof/>
              <w:sz w:val="24"/>
              <w:szCs w:val="24"/>
              <w:lang w:eastAsia="sl-SI"/>
            </w:rPr>
          </w:pPr>
          <w:hyperlink w:anchor="_Toc194989469" w:history="1">
            <w:r w:rsidRPr="00DF03DC">
              <w:rPr>
                <w:rStyle w:val="Hyperlink"/>
                <w:noProof/>
              </w:rPr>
              <w:t>5</w:t>
            </w:r>
            <w:r>
              <w:rPr>
                <w:rFonts w:asciiTheme="minorHAnsi" w:eastAsiaTheme="minorEastAsia" w:hAnsiTheme="minorHAnsi"/>
                <w:b w:val="0"/>
                <w:noProof/>
                <w:sz w:val="24"/>
                <w:szCs w:val="24"/>
                <w:lang w:eastAsia="sl-SI"/>
              </w:rPr>
              <w:tab/>
            </w:r>
            <w:r w:rsidRPr="00DF03DC">
              <w:rPr>
                <w:rStyle w:val="Hyperlink"/>
                <w:noProof/>
              </w:rPr>
              <w:t>Izvedbene zahteve</w:t>
            </w:r>
            <w:r>
              <w:rPr>
                <w:noProof/>
                <w:webHidden/>
              </w:rPr>
              <w:tab/>
            </w:r>
            <w:r>
              <w:rPr>
                <w:noProof/>
                <w:webHidden/>
              </w:rPr>
              <w:fldChar w:fldCharType="begin"/>
            </w:r>
            <w:r>
              <w:rPr>
                <w:noProof/>
                <w:webHidden/>
              </w:rPr>
              <w:instrText xml:space="preserve"> PAGEREF _Toc194989469 \h </w:instrText>
            </w:r>
            <w:r>
              <w:rPr>
                <w:noProof/>
                <w:webHidden/>
              </w:rPr>
            </w:r>
            <w:r>
              <w:rPr>
                <w:noProof/>
                <w:webHidden/>
              </w:rPr>
              <w:fldChar w:fldCharType="separate"/>
            </w:r>
            <w:r w:rsidR="00AE5962">
              <w:rPr>
                <w:noProof/>
                <w:webHidden/>
              </w:rPr>
              <w:t>231</w:t>
            </w:r>
            <w:r>
              <w:rPr>
                <w:noProof/>
                <w:webHidden/>
              </w:rPr>
              <w:fldChar w:fldCharType="end"/>
            </w:r>
          </w:hyperlink>
        </w:p>
        <w:p w14:paraId="48EDEBC2" w14:textId="20ADBFCA"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70" w:history="1">
            <w:r w:rsidRPr="00DF03DC">
              <w:rPr>
                <w:rStyle w:val="Hyperlink"/>
                <w:noProof/>
              </w:rPr>
              <w:t>5.1</w:t>
            </w:r>
            <w:r>
              <w:rPr>
                <w:rFonts w:asciiTheme="minorHAnsi" w:eastAsiaTheme="minorEastAsia" w:hAnsiTheme="minorHAnsi"/>
                <w:noProof/>
                <w:sz w:val="24"/>
                <w:szCs w:val="24"/>
                <w:lang w:eastAsia="sl-SI"/>
              </w:rPr>
              <w:tab/>
            </w:r>
            <w:r w:rsidRPr="00DF03DC">
              <w:rPr>
                <w:rStyle w:val="Hyperlink"/>
                <w:noProof/>
              </w:rPr>
              <w:t>Aplikacijska arhitektura informacijskega sistema</w:t>
            </w:r>
            <w:r>
              <w:rPr>
                <w:noProof/>
                <w:webHidden/>
              </w:rPr>
              <w:tab/>
            </w:r>
            <w:r>
              <w:rPr>
                <w:noProof/>
                <w:webHidden/>
              </w:rPr>
              <w:fldChar w:fldCharType="begin"/>
            </w:r>
            <w:r>
              <w:rPr>
                <w:noProof/>
                <w:webHidden/>
              </w:rPr>
              <w:instrText xml:space="preserve"> PAGEREF _Toc194989470 \h </w:instrText>
            </w:r>
            <w:r>
              <w:rPr>
                <w:noProof/>
                <w:webHidden/>
              </w:rPr>
            </w:r>
            <w:r>
              <w:rPr>
                <w:noProof/>
                <w:webHidden/>
              </w:rPr>
              <w:fldChar w:fldCharType="separate"/>
            </w:r>
            <w:r w:rsidR="00AE5962">
              <w:rPr>
                <w:noProof/>
                <w:webHidden/>
              </w:rPr>
              <w:t>231</w:t>
            </w:r>
            <w:r>
              <w:rPr>
                <w:noProof/>
                <w:webHidden/>
              </w:rPr>
              <w:fldChar w:fldCharType="end"/>
            </w:r>
          </w:hyperlink>
        </w:p>
        <w:p w14:paraId="6A7A5E59" w14:textId="4EC4E205"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71" w:history="1">
            <w:r w:rsidRPr="00DF03DC">
              <w:rPr>
                <w:rStyle w:val="Hyperlink"/>
                <w:noProof/>
              </w:rPr>
              <w:t>5.1.1</w:t>
            </w:r>
            <w:r>
              <w:rPr>
                <w:rFonts w:asciiTheme="minorHAnsi" w:eastAsiaTheme="minorEastAsia" w:hAnsiTheme="minorHAnsi"/>
                <w:noProof/>
                <w:sz w:val="24"/>
                <w:szCs w:val="24"/>
                <w:lang w:eastAsia="sl-SI"/>
              </w:rPr>
              <w:tab/>
            </w:r>
            <w:r w:rsidRPr="00DF03DC">
              <w:rPr>
                <w:rStyle w:val="Hyperlink"/>
                <w:noProof/>
              </w:rPr>
              <w:t>Podatkovna baza</w:t>
            </w:r>
            <w:r>
              <w:rPr>
                <w:noProof/>
                <w:webHidden/>
              </w:rPr>
              <w:tab/>
            </w:r>
            <w:r>
              <w:rPr>
                <w:noProof/>
                <w:webHidden/>
              </w:rPr>
              <w:fldChar w:fldCharType="begin"/>
            </w:r>
            <w:r>
              <w:rPr>
                <w:noProof/>
                <w:webHidden/>
              </w:rPr>
              <w:instrText xml:space="preserve"> PAGEREF _Toc194989471 \h </w:instrText>
            </w:r>
            <w:r>
              <w:rPr>
                <w:noProof/>
                <w:webHidden/>
              </w:rPr>
            </w:r>
            <w:r>
              <w:rPr>
                <w:noProof/>
                <w:webHidden/>
              </w:rPr>
              <w:fldChar w:fldCharType="separate"/>
            </w:r>
            <w:r w:rsidR="00AE5962">
              <w:rPr>
                <w:noProof/>
                <w:webHidden/>
              </w:rPr>
              <w:t>231</w:t>
            </w:r>
            <w:r>
              <w:rPr>
                <w:noProof/>
                <w:webHidden/>
              </w:rPr>
              <w:fldChar w:fldCharType="end"/>
            </w:r>
          </w:hyperlink>
        </w:p>
        <w:p w14:paraId="73826A40" w14:textId="43421C77"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72" w:history="1">
            <w:r w:rsidRPr="00DF03DC">
              <w:rPr>
                <w:rStyle w:val="Hyperlink"/>
                <w:noProof/>
              </w:rPr>
              <w:t>5.1.2</w:t>
            </w:r>
            <w:r>
              <w:rPr>
                <w:rFonts w:asciiTheme="minorHAnsi" w:eastAsiaTheme="minorEastAsia" w:hAnsiTheme="minorHAnsi"/>
                <w:noProof/>
                <w:sz w:val="24"/>
                <w:szCs w:val="24"/>
                <w:lang w:eastAsia="sl-SI"/>
              </w:rPr>
              <w:tab/>
            </w:r>
            <w:r w:rsidRPr="00DF03DC">
              <w:rPr>
                <w:rStyle w:val="Hyperlink"/>
                <w:noProof/>
              </w:rPr>
              <w:t>Zaledni del</w:t>
            </w:r>
            <w:r>
              <w:rPr>
                <w:noProof/>
                <w:webHidden/>
              </w:rPr>
              <w:tab/>
            </w:r>
            <w:r>
              <w:rPr>
                <w:noProof/>
                <w:webHidden/>
              </w:rPr>
              <w:fldChar w:fldCharType="begin"/>
            </w:r>
            <w:r>
              <w:rPr>
                <w:noProof/>
                <w:webHidden/>
              </w:rPr>
              <w:instrText xml:space="preserve"> PAGEREF _Toc194989472 \h </w:instrText>
            </w:r>
            <w:r>
              <w:rPr>
                <w:noProof/>
                <w:webHidden/>
              </w:rPr>
            </w:r>
            <w:r>
              <w:rPr>
                <w:noProof/>
                <w:webHidden/>
              </w:rPr>
              <w:fldChar w:fldCharType="separate"/>
            </w:r>
            <w:r w:rsidR="00AE5962">
              <w:rPr>
                <w:noProof/>
                <w:webHidden/>
              </w:rPr>
              <w:t>231</w:t>
            </w:r>
            <w:r>
              <w:rPr>
                <w:noProof/>
                <w:webHidden/>
              </w:rPr>
              <w:fldChar w:fldCharType="end"/>
            </w:r>
          </w:hyperlink>
        </w:p>
        <w:p w14:paraId="6D3304FF" w14:textId="042D99F1"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73" w:history="1">
            <w:r w:rsidRPr="00DF03DC">
              <w:rPr>
                <w:rStyle w:val="Hyperlink"/>
                <w:noProof/>
              </w:rPr>
              <w:t>5.1.3</w:t>
            </w:r>
            <w:r>
              <w:rPr>
                <w:rFonts w:asciiTheme="minorHAnsi" w:eastAsiaTheme="minorEastAsia" w:hAnsiTheme="minorHAnsi"/>
                <w:noProof/>
                <w:sz w:val="24"/>
                <w:szCs w:val="24"/>
                <w:lang w:eastAsia="sl-SI"/>
              </w:rPr>
              <w:tab/>
            </w:r>
            <w:r w:rsidRPr="00DF03DC">
              <w:rPr>
                <w:rStyle w:val="Hyperlink"/>
                <w:noProof/>
              </w:rPr>
              <w:t>Prednji del: Spletna aplikacija</w:t>
            </w:r>
            <w:r>
              <w:rPr>
                <w:noProof/>
                <w:webHidden/>
              </w:rPr>
              <w:tab/>
            </w:r>
            <w:r>
              <w:rPr>
                <w:noProof/>
                <w:webHidden/>
              </w:rPr>
              <w:fldChar w:fldCharType="begin"/>
            </w:r>
            <w:r>
              <w:rPr>
                <w:noProof/>
                <w:webHidden/>
              </w:rPr>
              <w:instrText xml:space="preserve"> PAGEREF _Toc194989473 \h </w:instrText>
            </w:r>
            <w:r>
              <w:rPr>
                <w:noProof/>
                <w:webHidden/>
              </w:rPr>
            </w:r>
            <w:r>
              <w:rPr>
                <w:noProof/>
                <w:webHidden/>
              </w:rPr>
              <w:fldChar w:fldCharType="separate"/>
            </w:r>
            <w:r w:rsidR="00AE5962">
              <w:rPr>
                <w:noProof/>
                <w:webHidden/>
              </w:rPr>
              <w:t>232</w:t>
            </w:r>
            <w:r>
              <w:rPr>
                <w:noProof/>
                <w:webHidden/>
              </w:rPr>
              <w:fldChar w:fldCharType="end"/>
            </w:r>
          </w:hyperlink>
        </w:p>
        <w:p w14:paraId="59538C44" w14:textId="511F4868"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74" w:history="1">
            <w:r w:rsidRPr="00DF03DC">
              <w:rPr>
                <w:rStyle w:val="Hyperlink"/>
                <w:noProof/>
              </w:rPr>
              <w:t>5.1.4</w:t>
            </w:r>
            <w:r>
              <w:rPr>
                <w:rFonts w:asciiTheme="minorHAnsi" w:eastAsiaTheme="minorEastAsia" w:hAnsiTheme="minorHAnsi"/>
                <w:noProof/>
                <w:sz w:val="24"/>
                <w:szCs w:val="24"/>
                <w:lang w:eastAsia="sl-SI"/>
              </w:rPr>
              <w:tab/>
            </w:r>
            <w:r w:rsidRPr="00DF03DC">
              <w:rPr>
                <w:rStyle w:val="Hyperlink"/>
                <w:noProof/>
              </w:rPr>
              <w:t>Prednji del: Mobilna aplikacija za MoE NMP</w:t>
            </w:r>
            <w:r>
              <w:rPr>
                <w:noProof/>
                <w:webHidden/>
              </w:rPr>
              <w:tab/>
            </w:r>
            <w:r>
              <w:rPr>
                <w:noProof/>
                <w:webHidden/>
              </w:rPr>
              <w:fldChar w:fldCharType="begin"/>
            </w:r>
            <w:r>
              <w:rPr>
                <w:noProof/>
                <w:webHidden/>
              </w:rPr>
              <w:instrText xml:space="preserve"> PAGEREF _Toc194989474 \h </w:instrText>
            </w:r>
            <w:r>
              <w:rPr>
                <w:noProof/>
                <w:webHidden/>
              </w:rPr>
            </w:r>
            <w:r>
              <w:rPr>
                <w:noProof/>
                <w:webHidden/>
              </w:rPr>
              <w:fldChar w:fldCharType="separate"/>
            </w:r>
            <w:r w:rsidR="00AE5962">
              <w:rPr>
                <w:noProof/>
                <w:webHidden/>
              </w:rPr>
              <w:t>233</w:t>
            </w:r>
            <w:r>
              <w:rPr>
                <w:noProof/>
                <w:webHidden/>
              </w:rPr>
              <w:fldChar w:fldCharType="end"/>
            </w:r>
          </w:hyperlink>
        </w:p>
        <w:p w14:paraId="7539009D" w14:textId="31006589"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75" w:history="1">
            <w:r w:rsidRPr="00DF03DC">
              <w:rPr>
                <w:rStyle w:val="Hyperlink"/>
                <w:noProof/>
              </w:rPr>
              <w:t>5.1.5</w:t>
            </w:r>
            <w:r>
              <w:rPr>
                <w:rFonts w:asciiTheme="minorHAnsi" w:eastAsiaTheme="minorEastAsia" w:hAnsiTheme="minorHAnsi"/>
                <w:noProof/>
                <w:sz w:val="24"/>
                <w:szCs w:val="24"/>
                <w:lang w:eastAsia="sl-SI"/>
              </w:rPr>
              <w:tab/>
            </w:r>
            <w:r w:rsidRPr="00DF03DC">
              <w:rPr>
                <w:rStyle w:val="Hyperlink"/>
                <w:noProof/>
              </w:rPr>
              <w:t>Prednji del: Mobilna aplikacija za prve posredovalce</w:t>
            </w:r>
            <w:r>
              <w:rPr>
                <w:noProof/>
                <w:webHidden/>
              </w:rPr>
              <w:tab/>
            </w:r>
            <w:r>
              <w:rPr>
                <w:noProof/>
                <w:webHidden/>
              </w:rPr>
              <w:fldChar w:fldCharType="begin"/>
            </w:r>
            <w:r>
              <w:rPr>
                <w:noProof/>
                <w:webHidden/>
              </w:rPr>
              <w:instrText xml:space="preserve"> PAGEREF _Toc194989475 \h </w:instrText>
            </w:r>
            <w:r>
              <w:rPr>
                <w:noProof/>
                <w:webHidden/>
              </w:rPr>
            </w:r>
            <w:r>
              <w:rPr>
                <w:noProof/>
                <w:webHidden/>
              </w:rPr>
              <w:fldChar w:fldCharType="separate"/>
            </w:r>
            <w:r w:rsidR="00AE5962">
              <w:rPr>
                <w:noProof/>
                <w:webHidden/>
              </w:rPr>
              <w:t>233</w:t>
            </w:r>
            <w:r>
              <w:rPr>
                <w:noProof/>
                <w:webHidden/>
              </w:rPr>
              <w:fldChar w:fldCharType="end"/>
            </w:r>
          </w:hyperlink>
        </w:p>
        <w:p w14:paraId="26D9872A" w14:textId="077F93E3"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76" w:history="1">
            <w:r w:rsidRPr="00DF03DC">
              <w:rPr>
                <w:rStyle w:val="Hyperlink"/>
                <w:noProof/>
              </w:rPr>
              <w:t>5.2</w:t>
            </w:r>
            <w:r>
              <w:rPr>
                <w:rFonts w:asciiTheme="minorHAnsi" w:eastAsiaTheme="minorEastAsia" w:hAnsiTheme="minorHAnsi"/>
                <w:noProof/>
                <w:sz w:val="24"/>
                <w:szCs w:val="24"/>
                <w:lang w:eastAsia="sl-SI"/>
              </w:rPr>
              <w:tab/>
            </w:r>
            <w:r w:rsidRPr="00DF03DC">
              <w:rPr>
                <w:rStyle w:val="Hyperlink"/>
                <w:noProof/>
              </w:rPr>
              <w:t>Interoperabilnost</w:t>
            </w:r>
            <w:r>
              <w:rPr>
                <w:noProof/>
                <w:webHidden/>
              </w:rPr>
              <w:tab/>
            </w:r>
            <w:r>
              <w:rPr>
                <w:noProof/>
                <w:webHidden/>
              </w:rPr>
              <w:fldChar w:fldCharType="begin"/>
            </w:r>
            <w:r>
              <w:rPr>
                <w:noProof/>
                <w:webHidden/>
              </w:rPr>
              <w:instrText xml:space="preserve"> PAGEREF _Toc194989476 \h </w:instrText>
            </w:r>
            <w:r>
              <w:rPr>
                <w:noProof/>
                <w:webHidden/>
              </w:rPr>
            </w:r>
            <w:r>
              <w:rPr>
                <w:noProof/>
                <w:webHidden/>
              </w:rPr>
              <w:fldChar w:fldCharType="separate"/>
            </w:r>
            <w:r w:rsidR="00AE5962">
              <w:rPr>
                <w:noProof/>
                <w:webHidden/>
              </w:rPr>
              <w:t>234</w:t>
            </w:r>
            <w:r>
              <w:rPr>
                <w:noProof/>
                <w:webHidden/>
              </w:rPr>
              <w:fldChar w:fldCharType="end"/>
            </w:r>
          </w:hyperlink>
        </w:p>
        <w:p w14:paraId="0223211E" w14:textId="275E73BF"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77" w:history="1">
            <w:r w:rsidRPr="00DF03DC">
              <w:rPr>
                <w:rStyle w:val="Hyperlink"/>
                <w:noProof/>
              </w:rPr>
              <w:t>5.3</w:t>
            </w:r>
            <w:r>
              <w:rPr>
                <w:rFonts w:asciiTheme="minorHAnsi" w:eastAsiaTheme="minorEastAsia" w:hAnsiTheme="minorHAnsi"/>
                <w:noProof/>
                <w:sz w:val="24"/>
                <w:szCs w:val="24"/>
                <w:lang w:eastAsia="sl-SI"/>
              </w:rPr>
              <w:tab/>
            </w:r>
            <w:r w:rsidRPr="00DF03DC">
              <w:rPr>
                <w:rStyle w:val="Hyperlink"/>
                <w:noProof/>
              </w:rPr>
              <w:t>Varnost in skladnost</w:t>
            </w:r>
            <w:r>
              <w:rPr>
                <w:noProof/>
                <w:webHidden/>
              </w:rPr>
              <w:tab/>
            </w:r>
            <w:r>
              <w:rPr>
                <w:noProof/>
                <w:webHidden/>
              </w:rPr>
              <w:fldChar w:fldCharType="begin"/>
            </w:r>
            <w:r>
              <w:rPr>
                <w:noProof/>
                <w:webHidden/>
              </w:rPr>
              <w:instrText xml:space="preserve"> PAGEREF _Toc194989477 \h </w:instrText>
            </w:r>
            <w:r>
              <w:rPr>
                <w:noProof/>
                <w:webHidden/>
              </w:rPr>
            </w:r>
            <w:r>
              <w:rPr>
                <w:noProof/>
                <w:webHidden/>
              </w:rPr>
              <w:fldChar w:fldCharType="separate"/>
            </w:r>
            <w:r w:rsidR="00AE5962">
              <w:rPr>
                <w:noProof/>
                <w:webHidden/>
              </w:rPr>
              <w:t>235</w:t>
            </w:r>
            <w:r>
              <w:rPr>
                <w:noProof/>
                <w:webHidden/>
              </w:rPr>
              <w:fldChar w:fldCharType="end"/>
            </w:r>
          </w:hyperlink>
        </w:p>
        <w:p w14:paraId="18BA1A9F" w14:textId="0E602E75"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78" w:history="1">
            <w:r w:rsidRPr="00DF03DC">
              <w:rPr>
                <w:rStyle w:val="Hyperlink"/>
                <w:noProof/>
              </w:rPr>
              <w:t>5.3.1</w:t>
            </w:r>
            <w:r>
              <w:rPr>
                <w:rFonts w:asciiTheme="minorHAnsi" w:eastAsiaTheme="minorEastAsia" w:hAnsiTheme="minorHAnsi"/>
                <w:noProof/>
                <w:sz w:val="24"/>
                <w:szCs w:val="24"/>
                <w:lang w:eastAsia="sl-SI"/>
              </w:rPr>
              <w:tab/>
            </w:r>
            <w:r w:rsidRPr="00DF03DC">
              <w:rPr>
                <w:rStyle w:val="Hyperlink"/>
                <w:noProof/>
              </w:rPr>
              <w:t>Prebojno testiranje (penetration testing)</w:t>
            </w:r>
            <w:r>
              <w:rPr>
                <w:noProof/>
                <w:webHidden/>
              </w:rPr>
              <w:tab/>
            </w:r>
            <w:r>
              <w:rPr>
                <w:noProof/>
                <w:webHidden/>
              </w:rPr>
              <w:fldChar w:fldCharType="begin"/>
            </w:r>
            <w:r>
              <w:rPr>
                <w:noProof/>
                <w:webHidden/>
              </w:rPr>
              <w:instrText xml:space="preserve"> PAGEREF _Toc194989478 \h </w:instrText>
            </w:r>
            <w:r>
              <w:rPr>
                <w:noProof/>
                <w:webHidden/>
              </w:rPr>
            </w:r>
            <w:r>
              <w:rPr>
                <w:noProof/>
                <w:webHidden/>
              </w:rPr>
              <w:fldChar w:fldCharType="separate"/>
            </w:r>
            <w:r w:rsidR="00AE5962">
              <w:rPr>
                <w:noProof/>
                <w:webHidden/>
              </w:rPr>
              <w:t>236</w:t>
            </w:r>
            <w:r>
              <w:rPr>
                <w:noProof/>
                <w:webHidden/>
              </w:rPr>
              <w:fldChar w:fldCharType="end"/>
            </w:r>
          </w:hyperlink>
        </w:p>
        <w:p w14:paraId="369C0B60" w14:textId="111EE833"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79" w:history="1">
            <w:r w:rsidRPr="00DF03DC">
              <w:rPr>
                <w:rStyle w:val="Hyperlink"/>
                <w:noProof/>
              </w:rPr>
              <w:t>5.3.2</w:t>
            </w:r>
            <w:r>
              <w:rPr>
                <w:rFonts w:asciiTheme="minorHAnsi" w:eastAsiaTheme="minorEastAsia" w:hAnsiTheme="minorHAnsi"/>
                <w:noProof/>
                <w:sz w:val="24"/>
                <w:szCs w:val="24"/>
                <w:lang w:eastAsia="sl-SI"/>
              </w:rPr>
              <w:tab/>
            </w:r>
            <w:r w:rsidRPr="00DF03DC">
              <w:rPr>
                <w:rStyle w:val="Hyperlink"/>
                <w:noProof/>
              </w:rPr>
              <w:t>Revizijska sled in aplikacijski dnevniki</w:t>
            </w:r>
            <w:r>
              <w:rPr>
                <w:noProof/>
                <w:webHidden/>
              </w:rPr>
              <w:tab/>
            </w:r>
            <w:r>
              <w:rPr>
                <w:noProof/>
                <w:webHidden/>
              </w:rPr>
              <w:fldChar w:fldCharType="begin"/>
            </w:r>
            <w:r>
              <w:rPr>
                <w:noProof/>
                <w:webHidden/>
              </w:rPr>
              <w:instrText xml:space="preserve"> PAGEREF _Toc194989479 \h </w:instrText>
            </w:r>
            <w:r>
              <w:rPr>
                <w:noProof/>
                <w:webHidden/>
              </w:rPr>
            </w:r>
            <w:r>
              <w:rPr>
                <w:noProof/>
                <w:webHidden/>
              </w:rPr>
              <w:fldChar w:fldCharType="separate"/>
            </w:r>
            <w:r w:rsidR="00AE5962">
              <w:rPr>
                <w:noProof/>
                <w:webHidden/>
              </w:rPr>
              <w:t>236</w:t>
            </w:r>
            <w:r>
              <w:rPr>
                <w:noProof/>
                <w:webHidden/>
              </w:rPr>
              <w:fldChar w:fldCharType="end"/>
            </w:r>
          </w:hyperlink>
        </w:p>
        <w:p w14:paraId="1B6D228A" w14:textId="54D8AC52"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80" w:history="1">
            <w:r w:rsidRPr="00DF03DC">
              <w:rPr>
                <w:rStyle w:val="Hyperlink"/>
                <w:noProof/>
              </w:rPr>
              <w:t>5.4</w:t>
            </w:r>
            <w:r>
              <w:rPr>
                <w:rFonts w:asciiTheme="minorHAnsi" w:eastAsiaTheme="minorEastAsia" w:hAnsiTheme="minorHAnsi"/>
                <w:noProof/>
                <w:sz w:val="24"/>
                <w:szCs w:val="24"/>
                <w:lang w:eastAsia="sl-SI"/>
              </w:rPr>
              <w:tab/>
            </w:r>
            <w:r w:rsidRPr="00DF03DC">
              <w:rPr>
                <w:rStyle w:val="Hyperlink"/>
                <w:noProof/>
              </w:rPr>
              <w:t>Kontrola vnosov</w:t>
            </w:r>
            <w:r>
              <w:rPr>
                <w:noProof/>
                <w:webHidden/>
              </w:rPr>
              <w:tab/>
            </w:r>
            <w:r>
              <w:rPr>
                <w:noProof/>
                <w:webHidden/>
              </w:rPr>
              <w:fldChar w:fldCharType="begin"/>
            </w:r>
            <w:r>
              <w:rPr>
                <w:noProof/>
                <w:webHidden/>
              </w:rPr>
              <w:instrText xml:space="preserve"> PAGEREF _Toc194989480 \h </w:instrText>
            </w:r>
            <w:r>
              <w:rPr>
                <w:noProof/>
                <w:webHidden/>
              </w:rPr>
            </w:r>
            <w:r>
              <w:rPr>
                <w:noProof/>
                <w:webHidden/>
              </w:rPr>
              <w:fldChar w:fldCharType="separate"/>
            </w:r>
            <w:r w:rsidR="00AE5962">
              <w:rPr>
                <w:noProof/>
                <w:webHidden/>
              </w:rPr>
              <w:t>237</w:t>
            </w:r>
            <w:r>
              <w:rPr>
                <w:noProof/>
                <w:webHidden/>
              </w:rPr>
              <w:fldChar w:fldCharType="end"/>
            </w:r>
          </w:hyperlink>
        </w:p>
        <w:p w14:paraId="44D2D89B" w14:textId="1B7C0828"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81" w:history="1">
            <w:r w:rsidRPr="00DF03DC">
              <w:rPr>
                <w:rStyle w:val="Hyperlink"/>
                <w:noProof/>
              </w:rPr>
              <w:t>5.5</w:t>
            </w:r>
            <w:r>
              <w:rPr>
                <w:rFonts w:asciiTheme="minorHAnsi" w:eastAsiaTheme="minorEastAsia" w:hAnsiTheme="minorHAnsi"/>
                <w:noProof/>
                <w:sz w:val="24"/>
                <w:szCs w:val="24"/>
                <w:lang w:eastAsia="sl-SI"/>
              </w:rPr>
              <w:tab/>
            </w:r>
            <w:r w:rsidRPr="00DF03DC">
              <w:rPr>
                <w:rStyle w:val="Hyperlink"/>
                <w:noProof/>
              </w:rPr>
              <w:t>Razpoložljivost</w:t>
            </w:r>
            <w:r>
              <w:rPr>
                <w:noProof/>
                <w:webHidden/>
              </w:rPr>
              <w:tab/>
            </w:r>
            <w:r>
              <w:rPr>
                <w:noProof/>
                <w:webHidden/>
              </w:rPr>
              <w:fldChar w:fldCharType="begin"/>
            </w:r>
            <w:r>
              <w:rPr>
                <w:noProof/>
                <w:webHidden/>
              </w:rPr>
              <w:instrText xml:space="preserve"> PAGEREF _Toc194989481 \h </w:instrText>
            </w:r>
            <w:r>
              <w:rPr>
                <w:noProof/>
                <w:webHidden/>
              </w:rPr>
            </w:r>
            <w:r>
              <w:rPr>
                <w:noProof/>
                <w:webHidden/>
              </w:rPr>
              <w:fldChar w:fldCharType="separate"/>
            </w:r>
            <w:r w:rsidR="00AE5962">
              <w:rPr>
                <w:noProof/>
                <w:webHidden/>
              </w:rPr>
              <w:t>237</w:t>
            </w:r>
            <w:r>
              <w:rPr>
                <w:noProof/>
                <w:webHidden/>
              </w:rPr>
              <w:fldChar w:fldCharType="end"/>
            </w:r>
          </w:hyperlink>
        </w:p>
        <w:p w14:paraId="67CC8F4B" w14:textId="5909284E"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82" w:history="1">
            <w:r w:rsidRPr="00DF03DC">
              <w:rPr>
                <w:rStyle w:val="Hyperlink"/>
                <w:noProof/>
              </w:rPr>
              <w:t>5.6</w:t>
            </w:r>
            <w:r>
              <w:rPr>
                <w:rFonts w:asciiTheme="minorHAnsi" w:eastAsiaTheme="minorEastAsia" w:hAnsiTheme="minorHAnsi"/>
                <w:noProof/>
                <w:sz w:val="24"/>
                <w:szCs w:val="24"/>
                <w:lang w:eastAsia="sl-SI"/>
              </w:rPr>
              <w:tab/>
            </w:r>
            <w:r w:rsidRPr="00DF03DC">
              <w:rPr>
                <w:rStyle w:val="Hyperlink"/>
                <w:noProof/>
              </w:rPr>
              <w:t>Skalabilnost</w:t>
            </w:r>
            <w:r>
              <w:rPr>
                <w:noProof/>
                <w:webHidden/>
              </w:rPr>
              <w:tab/>
            </w:r>
            <w:r>
              <w:rPr>
                <w:noProof/>
                <w:webHidden/>
              </w:rPr>
              <w:fldChar w:fldCharType="begin"/>
            </w:r>
            <w:r>
              <w:rPr>
                <w:noProof/>
                <w:webHidden/>
              </w:rPr>
              <w:instrText xml:space="preserve"> PAGEREF _Toc194989482 \h </w:instrText>
            </w:r>
            <w:r>
              <w:rPr>
                <w:noProof/>
                <w:webHidden/>
              </w:rPr>
            </w:r>
            <w:r>
              <w:rPr>
                <w:noProof/>
                <w:webHidden/>
              </w:rPr>
              <w:fldChar w:fldCharType="separate"/>
            </w:r>
            <w:r w:rsidR="00AE5962">
              <w:rPr>
                <w:noProof/>
                <w:webHidden/>
              </w:rPr>
              <w:t>238</w:t>
            </w:r>
            <w:r>
              <w:rPr>
                <w:noProof/>
                <w:webHidden/>
              </w:rPr>
              <w:fldChar w:fldCharType="end"/>
            </w:r>
          </w:hyperlink>
        </w:p>
        <w:p w14:paraId="2DA21A0C" w14:textId="1E25FAE3"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83" w:history="1">
            <w:r w:rsidRPr="00DF03DC">
              <w:rPr>
                <w:rStyle w:val="Hyperlink"/>
                <w:noProof/>
              </w:rPr>
              <w:t>5.7</w:t>
            </w:r>
            <w:r>
              <w:rPr>
                <w:rFonts w:asciiTheme="minorHAnsi" w:eastAsiaTheme="minorEastAsia" w:hAnsiTheme="minorHAnsi"/>
                <w:noProof/>
                <w:sz w:val="24"/>
                <w:szCs w:val="24"/>
                <w:lang w:eastAsia="sl-SI"/>
              </w:rPr>
              <w:tab/>
            </w:r>
            <w:r w:rsidRPr="00DF03DC">
              <w:rPr>
                <w:rStyle w:val="Hyperlink"/>
                <w:noProof/>
              </w:rPr>
              <w:t>Projektne faze</w:t>
            </w:r>
            <w:r>
              <w:rPr>
                <w:noProof/>
                <w:webHidden/>
              </w:rPr>
              <w:tab/>
            </w:r>
            <w:r>
              <w:rPr>
                <w:noProof/>
                <w:webHidden/>
              </w:rPr>
              <w:fldChar w:fldCharType="begin"/>
            </w:r>
            <w:r>
              <w:rPr>
                <w:noProof/>
                <w:webHidden/>
              </w:rPr>
              <w:instrText xml:space="preserve"> PAGEREF _Toc194989483 \h </w:instrText>
            </w:r>
            <w:r>
              <w:rPr>
                <w:noProof/>
                <w:webHidden/>
              </w:rPr>
            </w:r>
            <w:r>
              <w:rPr>
                <w:noProof/>
                <w:webHidden/>
              </w:rPr>
              <w:fldChar w:fldCharType="separate"/>
            </w:r>
            <w:r w:rsidR="00AE5962">
              <w:rPr>
                <w:noProof/>
                <w:webHidden/>
              </w:rPr>
              <w:t>238</w:t>
            </w:r>
            <w:r>
              <w:rPr>
                <w:noProof/>
                <w:webHidden/>
              </w:rPr>
              <w:fldChar w:fldCharType="end"/>
            </w:r>
          </w:hyperlink>
        </w:p>
        <w:p w14:paraId="3ECE041E" w14:textId="260170DD"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84" w:history="1">
            <w:r w:rsidRPr="00DF03DC">
              <w:rPr>
                <w:rStyle w:val="Hyperlink"/>
                <w:noProof/>
              </w:rPr>
              <w:t>5.7.1</w:t>
            </w:r>
            <w:r>
              <w:rPr>
                <w:rFonts w:asciiTheme="minorHAnsi" w:eastAsiaTheme="minorEastAsia" w:hAnsiTheme="minorHAnsi"/>
                <w:noProof/>
                <w:sz w:val="24"/>
                <w:szCs w:val="24"/>
                <w:lang w:eastAsia="sl-SI"/>
              </w:rPr>
              <w:tab/>
            </w:r>
            <w:r w:rsidRPr="00DF03DC">
              <w:rPr>
                <w:rStyle w:val="Hyperlink"/>
                <w:noProof/>
              </w:rPr>
              <w:t>Projekt za izvedbo</w:t>
            </w:r>
            <w:r>
              <w:rPr>
                <w:noProof/>
                <w:webHidden/>
              </w:rPr>
              <w:tab/>
            </w:r>
            <w:r>
              <w:rPr>
                <w:noProof/>
                <w:webHidden/>
              </w:rPr>
              <w:fldChar w:fldCharType="begin"/>
            </w:r>
            <w:r>
              <w:rPr>
                <w:noProof/>
                <w:webHidden/>
              </w:rPr>
              <w:instrText xml:space="preserve"> PAGEREF _Toc194989484 \h </w:instrText>
            </w:r>
            <w:r>
              <w:rPr>
                <w:noProof/>
                <w:webHidden/>
              </w:rPr>
            </w:r>
            <w:r>
              <w:rPr>
                <w:noProof/>
                <w:webHidden/>
              </w:rPr>
              <w:fldChar w:fldCharType="separate"/>
            </w:r>
            <w:r w:rsidR="00AE5962">
              <w:rPr>
                <w:noProof/>
                <w:webHidden/>
              </w:rPr>
              <w:t>239</w:t>
            </w:r>
            <w:r>
              <w:rPr>
                <w:noProof/>
                <w:webHidden/>
              </w:rPr>
              <w:fldChar w:fldCharType="end"/>
            </w:r>
          </w:hyperlink>
        </w:p>
        <w:p w14:paraId="0080D0DD" w14:textId="3FC55A94"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85" w:history="1">
            <w:r w:rsidRPr="00DF03DC">
              <w:rPr>
                <w:rStyle w:val="Hyperlink"/>
                <w:noProof/>
              </w:rPr>
              <w:t>5.7.2</w:t>
            </w:r>
            <w:r>
              <w:rPr>
                <w:rFonts w:asciiTheme="minorHAnsi" w:eastAsiaTheme="minorEastAsia" w:hAnsiTheme="minorHAnsi"/>
                <w:noProof/>
                <w:sz w:val="24"/>
                <w:szCs w:val="24"/>
                <w:lang w:eastAsia="sl-SI"/>
              </w:rPr>
              <w:tab/>
            </w:r>
            <w:r w:rsidRPr="00DF03DC">
              <w:rPr>
                <w:rStyle w:val="Hyperlink"/>
                <w:noProof/>
              </w:rPr>
              <w:t>Izvedbena faza</w:t>
            </w:r>
            <w:r>
              <w:rPr>
                <w:noProof/>
                <w:webHidden/>
              </w:rPr>
              <w:tab/>
            </w:r>
            <w:r>
              <w:rPr>
                <w:noProof/>
                <w:webHidden/>
              </w:rPr>
              <w:fldChar w:fldCharType="begin"/>
            </w:r>
            <w:r>
              <w:rPr>
                <w:noProof/>
                <w:webHidden/>
              </w:rPr>
              <w:instrText xml:space="preserve"> PAGEREF _Toc194989485 \h </w:instrText>
            </w:r>
            <w:r>
              <w:rPr>
                <w:noProof/>
                <w:webHidden/>
              </w:rPr>
            </w:r>
            <w:r>
              <w:rPr>
                <w:noProof/>
                <w:webHidden/>
              </w:rPr>
              <w:fldChar w:fldCharType="separate"/>
            </w:r>
            <w:r w:rsidR="00AE5962">
              <w:rPr>
                <w:noProof/>
                <w:webHidden/>
              </w:rPr>
              <w:t>239</w:t>
            </w:r>
            <w:r>
              <w:rPr>
                <w:noProof/>
                <w:webHidden/>
              </w:rPr>
              <w:fldChar w:fldCharType="end"/>
            </w:r>
          </w:hyperlink>
        </w:p>
        <w:p w14:paraId="68D95938" w14:textId="16B770B0"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86" w:history="1">
            <w:r w:rsidRPr="00DF03DC">
              <w:rPr>
                <w:rStyle w:val="Hyperlink"/>
                <w:noProof/>
              </w:rPr>
              <w:t>5.7.3</w:t>
            </w:r>
            <w:r>
              <w:rPr>
                <w:rFonts w:asciiTheme="minorHAnsi" w:eastAsiaTheme="minorEastAsia" w:hAnsiTheme="minorHAnsi"/>
                <w:noProof/>
                <w:sz w:val="24"/>
                <w:szCs w:val="24"/>
                <w:lang w:eastAsia="sl-SI"/>
              </w:rPr>
              <w:tab/>
            </w:r>
            <w:r w:rsidRPr="00DF03DC">
              <w:rPr>
                <w:rStyle w:val="Hyperlink"/>
                <w:noProof/>
              </w:rPr>
              <w:t>Uporabniško testiranje in izobraževanje</w:t>
            </w:r>
            <w:r>
              <w:rPr>
                <w:noProof/>
                <w:webHidden/>
              </w:rPr>
              <w:tab/>
            </w:r>
            <w:r>
              <w:rPr>
                <w:noProof/>
                <w:webHidden/>
              </w:rPr>
              <w:fldChar w:fldCharType="begin"/>
            </w:r>
            <w:r>
              <w:rPr>
                <w:noProof/>
                <w:webHidden/>
              </w:rPr>
              <w:instrText xml:space="preserve"> PAGEREF _Toc194989486 \h </w:instrText>
            </w:r>
            <w:r>
              <w:rPr>
                <w:noProof/>
                <w:webHidden/>
              </w:rPr>
            </w:r>
            <w:r>
              <w:rPr>
                <w:noProof/>
                <w:webHidden/>
              </w:rPr>
              <w:fldChar w:fldCharType="separate"/>
            </w:r>
            <w:r w:rsidR="00AE5962">
              <w:rPr>
                <w:noProof/>
                <w:webHidden/>
              </w:rPr>
              <w:t>240</w:t>
            </w:r>
            <w:r>
              <w:rPr>
                <w:noProof/>
                <w:webHidden/>
              </w:rPr>
              <w:fldChar w:fldCharType="end"/>
            </w:r>
          </w:hyperlink>
        </w:p>
        <w:p w14:paraId="75409641" w14:textId="1B726D2E" w:rsidR="0027708A" w:rsidRDefault="0027708A">
          <w:pPr>
            <w:pStyle w:val="TOC3"/>
            <w:tabs>
              <w:tab w:val="left" w:pos="1200"/>
              <w:tab w:val="right" w:leader="dot" w:pos="9062"/>
            </w:tabs>
            <w:rPr>
              <w:rFonts w:asciiTheme="minorHAnsi" w:eastAsiaTheme="minorEastAsia" w:hAnsiTheme="minorHAnsi"/>
              <w:noProof/>
              <w:sz w:val="24"/>
              <w:szCs w:val="24"/>
              <w:lang w:eastAsia="sl-SI"/>
            </w:rPr>
          </w:pPr>
          <w:hyperlink w:anchor="_Toc194989487" w:history="1">
            <w:r w:rsidRPr="00DF03DC">
              <w:rPr>
                <w:rStyle w:val="Hyperlink"/>
                <w:noProof/>
              </w:rPr>
              <w:t>5.7.4</w:t>
            </w:r>
            <w:r>
              <w:rPr>
                <w:rFonts w:asciiTheme="minorHAnsi" w:eastAsiaTheme="minorEastAsia" w:hAnsiTheme="minorHAnsi"/>
                <w:noProof/>
                <w:sz w:val="24"/>
                <w:szCs w:val="24"/>
                <w:lang w:eastAsia="sl-SI"/>
              </w:rPr>
              <w:tab/>
            </w:r>
            <w:r w:rsidRPr="00DF03DC">
              <w:rPr>
                <w:rStyle w:val="Hyperlink"/>
                <w:noProof/>
              </w:rPr>
              <w:t>Zagonska in zaključna faza</w:t>
            </w:r>
            <w:r>
              <w:rPr>
                <w:noProof/>
                <w:webHidden/>
              </w:rPr>
              <w:tab/>
            </w:r>
            <w:r>
              <w:rPr>
                <w:noProof/>
                <w:webHidden/>
              </w:rPr>
              <w:fldChar w:fldCharType="begin"/>
            </w:r>
            <w:r>
              <w:rPr>
                <w:noProof/>
                <w:webHidden/>
              </w:rPr>
              <w:instrText xml:space="preserve"> PAGEREF _Toc194989487 \h </w:instrText>
            </w:r>
            <w:r>
              <w:rPr>
                <w:noProof/>
                <w:webHidden/>
              </w:rPr>
            </w:r>
            <w:r>
              <w:rPr>
                <w:noProof/>
                <w:webHidden/>
              </w:rPr>
              <w:fldChar w:fldCharType="separate"/>
            </w:r>
            <w:r w:rsidR="00AE5962">
              <w:rPr>
                <w:noProof/>
                <w:webHidden/>
              </w:rPr>
              <w:t>241</w:t>
            </w:r>
            <w:r>
              <w:rPr>
                <w:noProof/>
                <w:webHidden/>
              </w:rPr>
              <w:fldChar w:fldCharType="end"/>
            </w:r>
          </w:hyperlink>
        </w:p>
        <w:p w14:paraId="49D129E8" w14:textId="34748BB7"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88" w:history="1">
            <w:r w:rsidRPr="00DF03DC">
              <w:rPr>
                <w:rStyle w:val="Hyperlink"/>
                <w:noProof/>
              </w:rPr>
              <w:t>5.8</w:t>
            </w:r>
            <w:r>
              <w:rPr>
                <w:rFonts w:asciiTheme="minorHAnsi" w:eastAsiaTheme="minorEastAsia" w:hAnsiTheme="minorHAnsi"/>
                <w:noProof/>
                <w:sz w:val="24"/>
                <w:szCs w:val="24"/>
                <w:lang w:eastAsia="sl-SI"/>
              </w:rPr>
              <w:tab/>
            </w:r>
            <w:r w:rsidRPr="00DF03DC">
              <w:rPr>
                <w:rStyle w:val="Hyperlink"/>
                <w:noProof/>
              </w:rPr>
              <w:t>Okolja</w:t>
            </w:r>
            <w:r>
              <w:rPr>
                <w:noProof/>
                <w:webHidden/>
              </w:rPr>
              <w:tab/>
            </w:r>
            <w:r>
              <w:rPr>
                <w:noProof/>
                <w:webHidden/>
              </w:rPr>
              <w:fldChar w:fldCharType="begin"/>
            </w:r>
            <w:r>
              <w:rPr>
                <w:noProof/>
                <w:webHidden/>
              </w:rPr>
              <w:instrText xml:space="preserve"> PAGEREF _Toc194989488 \h </w:instrText>
            </w:r>
            <w:r>
              <w:rPr>
                <w:noProof/>
                <w:webHidden/>
              </w:rPr>
            </w:r>
            <w:r>
              <w:rPr>
                <w:noProof/>
                <w:webHidden/>
              </w:rPr>
              <w:fldChar w:fldCharType="separate"/>
            </w:r>
            <w:r w:rsidR="00AE5962">
              <w:rPr>
                <w:noProof/>
                <w:webHidden/>
              </w:rPr>
              <w:t>241</w:t>
            </w:r>
            <w:r>
              <w:rPr>
                <w:noProof/>
                <w:webHidden/>
              </w:rPr>
              <w:fldChar w:fldCharType="end"/>
            </w:r>
          </w:hyperlink>
        </w:p>
        <w:p w14:paraId="78419181" w14:textId="5E6D586E"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89" w:history="1">
            <w:r w:rsidRPr="00DF03DC">
              <w:rPr>
                <w:rStyle w:val="Hyperlink"/>
                <w:noProof/>
              </w:rPr>
              <w:t>5.9</w:t>
            </w:r>
            <w:r>
              <w:rPr>
                <w:rFonts w:asciiTheme="minorHAnsi" w:eastAsiaTheme="minorEastAsia" w:hAnsiTheme="minorHAnsi"/>
                <w:noProof/>
                <w:sz w:val="24"/>
                <w:szCs w:val="24"/>
                <w:lang w:eastAsia="sl-SI"/>
              </w:rPr>
              <w:tab/>
            </w:r>
            <w:r w:rsidRPr="00DF03DC">
              <w:rPr>
                <w:rStyle w:val="Hyperlink"/>
                <w:noProof/>
              </w:rPr>
              <w:t>Licenciranje</w:t>
            </w:r>
            <w:r>
              <w:rPr>
                <w:noProof/>
                <w:webHidden/>
              </w:rPr>
              <w:tab/>
            </w:r>
            <w:r>
              <w:rPr>
                <w:noProof/>
                <w:webHidden/>
              </w:rPr>
              <w:fldChar w:fldCharType="begin"/>
            </w:r>
            <w:r>
              <w:rPr>
                <w:noProof/>
                <w:webHidden/>
              </w:rPr>
              <w:instrText xml:space="preserve"> PAGEREF _Toc194989489 \h </w:instrText>
            </w:r>
            <w:r>
              <w:rPr>
                <w:noProof/>
                <w:webHidden/>
              </w:rPr>
            </w:r>
            <w:r>
              <w:rPr>
                <w:noProof/>
                <w:webHidden/>
              </w:rPr>
              <w:fldChar w:fldCharType="separate"/>
            </w:r>
            <w:r w:rsidR="00AE5962">
              <w:rPr>
                <w:noProof/>
                <w:webHidden/>
              </w:rPr>
              <w:t>242</w:t>
            </w:r>
            <w:r>
              <w:rPr>
                <w:noProof/>
                <w:webHidden/>
              </w:rPr>
              <w:fldChar w:fldCharType="end"/>
            </w:r>
          </w:hyperlink>
        </w:p>
        <w:p w14:paraId="0677F51B" w14:textId="583A6100"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490" w:history="1">
            <w:r w:rsidRPr="00DF03DC">
              <w:rPr>
                <w:rStyle w:val="Hyperlink"/>
                <w:noProof/>
              </w:rPr>
              <w:t>5.10</w:t>
            </w:r>
            <w:r>
              <w:rPr>
                <w:rFonts w:asciiTheme="minorHAnsi" w:eastAsiaTheme="minorEastAsia" w:hAnsiTheme="minorHAnsi"/>
                <w:noProof/>
                <w:sz w:val="24"/>
                <w:szCs w:val="24"/>
                <w:lang w:eastAsia="sl-SI"/>
              </w:rPr>
              <w:tab/>
            </w:r>
            <w:r w:rsidRPr="00DF03DC">
              <w:rPr>
                <w:rStyle w:val="Hyperlink"/>
                <w:noProof/>
              </w:rPr>
              <w:t>Varovanje in obdelava osebnih podatkov</w:t>
            </w:r>
            <w:r>
              <w:rPr>
                <w:noProof/>
                <w:webHidden/>
              </w:rPr>
              <w:tab/>
            </w:r>
            <w:r>
              <w:rPr>
                <w:noProof/>
                <w:webHidden/>
              </w:rPr>
              <w:fldChar w:fldCharType="begin"/>
            </w:r>
            <w:r>
              <w:rPr>
                <w:noProof/>
                <w:webHidden/>
              </w:rPr>
              <w:instrText xml:space="preserve"> PAGEREF _Toc194989490 \h </w:instrText>
            </w:r>
            <w:r>
              <w:rPr>
                <w:noProof/>
                <w:webHidden/>
              </w:rPr>
            </w:r>
            <w:r>
              <w:rPr>
                <w:noProof/>
                <w:webHidden/>
              </w:rPr>
              <w:fldChar w:fldCharType="separate"/>
            </w:r>
            <w:r w:rsidR="00AE5962">
              <w:rPr>
                <w:noProof/>
                <w:webHidden/>
              </w:rPr>
              <w:t>243</w:t>
            </w:r>
            <w:r>
              <w:rPr>
                <w:noProof/>
                <w:webHidden/>
              </w:rPr>
              <w:fldChar w:fldCharType="end"/>
            </w:r>
          </w:hyperlink>
        </w:p>
        <w:p w14:paraId="4302CE5F" w14:textId="191E9E23"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91" w:history="1">
            <w:r w:rsidRPr="00DF03DC">
              <w:rPr>
                <w:rStyle w:val="Hyperlink"/>
                <w:noProof/>
              </w:rPr>
              <w:t>5.10.1</w:t>
            </w:r>
            <w:r>
              <w:rPr>
                <w:rFonts w:asciiTheme="minorHAnsi" w:eastAsiaTheme="minorEastAsia" w:hAnsiTheme="minorHAnsi"/>
                <w:noProof/>
                <w:sz w:val="24"/>
                <w:szCs w:val="24"/>
                <w:lang w:eastAsia="sl-SI"/>
              </w:rPr>
              <w:tab/>
            </w:r>
            <w:r w:rsidRPr="00DF03DC">
              <w:rPr>
                <w:rStyle w:val="Hyperlink"/>
                <w:noProof/>
              </w:rPr>
              <w:t>Zagotavljanje skladnosti in zmanjševanje tveganj za upravljavca na področju varovanja in obdelave osebnih podatkov</w:t>
            </w:r>
            <w:r>
              <w:rPr>
                <w:noProof/>
                <w:webHidden/>
              </w:rPr>
              <w:tab/>
            </w:r>
            <w:r>
              <w:rPr>
                <w:noProof/>
                <w:webHidden/>
              </w:rPr>
              <w:fldChar w:fldCharType="begin"/>
            </w:r>
            <w:r>
              <w:rPr>
                <w:noProof/>
                <w:webHidden/>
              </w:rPr>
              <w:instrText xml:space="preserve"> PAGEREF _Toc194989491 \h </w:instrText>
            </w:r>
            <w:r>
              <w:rPr>
                <w:noProof/>
                <w:webHidden/>
              </w:rPr>
            </w:r>
            <w:r>
              <w:rPr>
                <w:noProof/>
                <w:webHidden/>
              </w:rPr>
              <w:fldChar w:fldCharType="separate"/>
            </w:r>
            <w:r w:rsidR="00AE5962">
              <w:rPr>
                <w:noProof/>
                <w:webHidden/>
              </w:rPr>
              <w:t>243</w:t>
            </w:r>
            <w:r>
              <w:rPr>
                <w:noProof/>
                <w:webHidden/>
              </w:rPr>
              <w:fldChar w:fldCharType="end"/>
            </w:r>
          </w:hyperlink>
        </w:p>
        <w:p w14:paraId="5DB3E9E0" w14:textId="527F8717"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92" w:history="1">
            <w:r w:rsidRPr="00DF03DC">
              <w:rPr>
                <w:rStyle w:val="Hyperlink"/>
                <w:noProof/>
              </w:rPr>
              <w:t>5.10.2</w:t>
            </w:r>
            <w:r>
              <w:rPr>
                <w:rFonts w:asciiTheme="minorHAnsi" w:eastAsiaTheme="minorEastAsia" w:hAnsiTheme="minorHAnsi"/>
                <w:noProof/>
                <w:sz w:val="24"/>
                <w:szCs w:val="24"/>
                <w:lang w:eastAsia="sl-SI"/>
              </w:rPr>
              <w:tab/>
            </w:r>
            <w:r w:rsidRPr="00DF03DC">
              <w:rPr>
                <w:rStyle w:val="Hyperlink"/>
                <w:noProof/>
              </w:rPr>
              <w:t>Zagotavljanje varnosti obdelav</w:t>
            </w:r>
            <w:r>
              <w:rPr>
                <w:noProof/>
                <w:webHidden/>
              </w:rPr>
              <w:tab/>
            </w:r>
            <w:r>
              <w:rPr>
                <w:noProof/>
                <w:webHidden/>
              </w:rPr>
              <w:fldChar w:fldCharType="begin"/>
            </w:r>
            <w:r>
              <w:rPr>
                <w:noProof/>
                <w:webHidden/>
              </w:rPr>
              <w:instrText xml:space="preserve"> PAGEREF _Toc194989492 \h </w:instrText>
            </w:r>
            <w:r>
              <w:rPr>
                <w:noProof/>
                <w:webHidden/>
              </w:rPr>
            </w:r>
            <w:r>
              <w:rPr>
                <w:noProof/>
                <w:webHidden/>
              </w:rPr>
              <w:fldChar w:fldCharType="separate"/>
            </w:r>
            <w:r w:rsidR="00AE5962">
              <w:rPr>
                <w:noProof/>
                <w:webHidden/>
              </w:rPr>
              <w:t>243</w:t>
            </w:r>
            <w:r>
              <w:rPr>
                <w:noProof/>
                <w:webHidden/>
              </w:rPr>
              <w:fldChar w:fldCharType="end"/>
            </w:r>
          </w:hyperlink>
        </w:p>
        <w:p w14:paraId="5A202EA2" w14:textId="018125ED"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93" w:history="1">
            <w:r w:rsidRPr="00DF03DC">
              <w:rPr>
                <w:rStyle w:val="Hyperlink"/>
                <w:noProof/>
              </w:rPr>
              <w:t>5.10.3</w:t>
            </w:r>
            <w:r>
              <w:rPr>
                <w:rFonts w:asciiTheme="minorHAnsi" w:eastAsiaTheme="minorEastAsia" w:hAnsiTheme="minorHAnsi"/>
                <w:noProof/>
                <w:sz w:val="24"/>
                <w:szCs w:val="24"/>
                <w:lang w:eastAsia="sl-SI"/>
              </w:rPr>
              <w:tab/>
            </w:r>
            <w:r w:rsidRPr="00DF03DC">
              <w:rPr>
                <w:rStyle w:val="Hyperlink"/>
                <w:noProof/>
              </w:rPr>
              <w:t>Omejevanje dostopov</w:t>
            </w:r>
            <w:r>
              <w:rPr>
                <w:noProof/>
                <w:webHidden/>
              </w:rPr>
              <w:tab/>
            </w:r>
            <w:r>
              <w:rPr>
                <w:noProof/>
                <w:webHidden/>
              </w:rPr>
              <w:fldChar w:fldCharType="begin"/>
            </w:r>
            <w:r>
              <w:rPr>
                <w:noProof/>
                <w:webHidden/>
              </w:rPr>
              <w:instrText xml:space="preserve"> PAGEREF _Toc194989493 \h </w:instrText>
            </w:r>
            <w:r>
              <w:rPr>
                <w:noProof/>
                <w:webHidden/>
              </w:rPr>
            </w:r>
            <w:r>
              <w:rPr>
                <w:noProof/>
                <w:webHidden/>
              </w:rPr>
              <w:fldChar w:fldCharType="separate"/>
            </w:r>
            <w:r w:rsidR="00AE5962">
              <w:rPr>
                <w:noProof/>
                <w:webHidden/>
              </w:rPr>
              <w:t>245</w:t>
            </w:r>
            <w:r>
              <w:rPr>
                <w:noProof/>
                <w:webHidden/>
              </w:rPr>
              <w:fldChar w:fldCharType="end"/>
            </w:r>
          </w:hyperlink>
        </w:p>
        <w:p w14:paraId="1FA9EB26" w14:textId="44FDF2C8"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94" w:history="1">
            <w:r w:rsidRPr="00DF03DC">
              <w:rPr>
                <w:rStyle w:val="Hyperlink"/>
                <w:noProof/>
              </w:rPr>
              <w:t>5.10.4</w:t>
            </w:r>
            <w:r>
              <w:rPr>
                <w:rFonts w:asciiTheme="minorHAnsi" w:eastAsiaTheme="minorEastAsia" w:hAnsiTheme="minorHAnsi"/>
                <w:noProof/>
                <w:sz w:val="24"/>
                <w:szCs w:val="24"/>
                <w:lang w:eastAsia="sl-SI"/>
              </w:rPr>
              <w:tab/>
            </w:r>
            <w:r w:rsidRPr="00DF03DC">
              <w:rPr>
                <w:rStyle w:val="Hyperlink"/>
                <w:noProof/>
              </w:rPr>
              <w:t>Zahteve za izdelavo Ocene učinkov v zvezi z varstvom osebnih podatkov (DPIA)</w:t>
            </w:r>
            <w:r>
              <w:rPr>
                <w:noProof/>
                <w:webHidden/>
              </w:rPr>
              <w:tab/>
            </w:r>
            <w:r>
              <w:rPr>
                <w:noProof/>
                <w:webHidden/>
              </w:rPr>
              <w:fldChar w:fldCharType="begin"/>
            </w:r>
            <w:r>
              <w:rPr>
                <w:noProof/>
                <w:webHidden/>
              </w:rPr>
              <w:instrText xml:space="preserve"> PAGEREF _Toc194989494 \h </w:instrText>
            </w:r>
            <w:r>
              <w:rPr>
                <w:noProof/>
                <w:webHidden/>
              </w:rPr>
            </w:r>
            <w:r>
              <w:rPr>
                <w:noProof/>
                <w:webHidden/>
              </w:rPr>
              <w:fldChar w:fldCharType="separate"/>
            </w:r>
            <w:r w:rsidR="00AE5962">
              <w:rPr>
                <w:noProof/>
                <w:webHidden/>
              </w:rPr>
              <w:t>245</w:t>
            </w:r>
            <w:r>
              <w:rPr>
                <w:noProof/>
                <w:webHidden/>
              </w:rPr>
              <w:fldChar w:fldCharType="end"/>
            </w:r>
          </w:hyperlink>
        </w:p>
        <w:p w14:paraId="54AED2AA" w14:textId="097CCA99"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95" w:history="1">
            <w:r w:rsidRPr="00DF03DC">
              <w:rPr>
                <w:rStyle w:val="Hyperlink"/>
                <w:noProof/>
              </w:rPr>
              <w:t>5.10.4.1</w:t>
            </w:r>
            <w:r>
              <w:rPr>
                <w:rFonts w:asciiTheme="minorHAnsi" w:eastAsiaTheme="minorEastAsia" w:hAnsiTheme="minorHAnsi"/>
                <w:noProof/>
                <w:sz w:val="24"/>
                <w:szCs w:val="24"/>
                <w:lang w:eastAsia="sl-SI"/>
              </w:rPr>
              <w:tab/>
            </w:r>
            <w:r w:rsidRPr="00DF03DC">
              <w:rPr>
                <w:rStyle w:val="Hyperlink"/>
                <w:noProof/>
              </w:rPr>
              <w:t>Kontekst obdelave</w:t>
            </w:r>
            <w:r>
              <w:rPr>
                <w:noProof/>
                <w:webHidden/>
              </w:rPr>
              <w:tab/>
            </w:r>
            <w:r>
              <w:rPr>
                <w:noProof/>
                <w:webHidden/>
              </w:rPr>
              <w:fldChar w:fldCharType="begin"/>
            </w:r>
            <w:r>
              <w:rPr>
                <w:noProof/>
                <w:webHidden/>
              </w:rPr>
              <w:instrText xml:space="preserve"> PAGEREF _Toc194989495 \h </w:instrText>
            </w:r>
            <w:r>
              <w:rPr>
                <w:noProof/>
                <w:webHidden/>
              </w:rPr>
            </w:r>
            <w:r>
              <w:rPr>
                <w:noProof/>
                <w:webHidden/>
              </w:rPr>
              <w:fldChar w:fldCharType="separate"/>
            </w:r>
            <w:r w:rsidR="00AE5962">
              <w:rPr>
                <w:noProof/>
                <w:webHidden/>
              </w:rPr>
              <w:t>245</w:t>
            </w:r>
            <w:r>
              <w:rPr>
                <w:noProof/>
                <w:webHidden/>
              </w:rPr>
              <w:fldChar w:fldCharType="end"/>
            </w:r>
          </w:hyperlink>
        </w:p>
        <w:p w14:paraId="51D4B6FF" w14:textId="0ACC8A95"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96" w:history="1">
            <w:r w:rsidRPr="00DF03DC">
              <w:rPr>
                <w:rStyle w:val="Hyperlink"/>
                <w:noProof/>
              </w:rPr>
              <w:t>5.10.4.2</w:t>
            </w:r>
            <w:r>
              <w:rPr>
                <w:rFonts w:asciiTheme="minorHAnsi" w:eastAsiaTheme="minorEastAsia" w:hAnsiTheme="minorHAnsi"/>
                <w:noProof/>
                <w:sz w:val="24"/>
                <w:szCs w:val="24"/>
                <w:lang w:eastAsia="sl-SI"/>
              </w:rPr>
              <w:tab/>
            </w:r>
            <w:r w:rsidRPr="00DF03DC">
              <w:rPr>
                <w:rStyle w:val="Hyperlink"/>
                <w:noProof/>
              </w:rPr>
              <w:t>Oocena tveganja in ukrepi za obvladovanje tveganj</w:t>
            </w:r>
            <w:r>
              <w:rPr>
                <w:noProof/>
                <w:webHidden/>
              </w:rPr>
              <w:tab/>
            </w:r>
            <w:r>
              <w:rPr>
                <w:noProof/>
                <w:webHidden/>
              </w:rPr>
              <w:fldChar w:fldCharType="begin"/>
            </w:r>
            <w:r>
              <w:rPr>
                <w:noProof/>
                <w:webHidden/>
              </w:rPr>
              <w:instrText xml:space="preserve"> PAGEREF _Toc194989496 \h </w:instrText>
            </w:r>
            <w:r>
              <w:rPr>
                <w:noProof/>
                <w:webHidden/>
              </w:rPr>
            </w:r>
            <w:r>
              <w:rPr>
                <w:noProof/>
                <w:webHidden/>
              </w:rPr>
              <w:fldChar w:fldCharType="separate"/>
            </w:r>
            <w:r w:rsidR="00AE5962">
              <w:rPr>
                <w:noProof/>
                <w:webHidden/>
              </w:rPr>
              <w:t>245</w:t>
            </w:r>
            <w:r>
              <w:rPr>
                <w:noProof/>
                <w:webHidden/>
              </w:rPr>
              <w:fldChar w:fldCharType="end"/>
            </w:r>
          </w:hyperlink>
        </w:p>
        <w:p w14:paraId="687D3C69" w14:textId="1C8D0F0B"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497" w:history="1">
            <w:r w:rsidRPr="00DF03DC">
              <w:rPr>
                <w:rStyle w:val="Hyperlink"/>
                <w:noProof/>
              </w:rPr>
              <w:t>5.10.4.3</w:t>
            </w:r>
            <w:r>
              <w:rPr>
                <w:rFonts w:asciiTheme="minorHAnsi" w:eastAsiaTheme="minorEastAsia" w:hAnsiTheme="minorHAnsi"/>
                <w:noProof/>
                <w:sz w:val="24"/>
                <w:szCs w:val="24"/>
                <w:lang w:eastAsia="sl-SI"/>
              </w:rPr>
              <w:tab/>
            </w:r>
            <w:r w:rsidRPr="00DF03DC">
              <w:rPr>
                <w:rStyle w:val="Hyperlink"/>
                <w:noProof/>
              </w:rPr>
              <w:t>Specifike DPIA</w:t>
            </w:r>
            <w:r>
              <w:rPr>
                <w:noProof/>
                <w:webHidden/>
              </w:rPr>
              <w:tab/>
            </w:r>
            <w:r>
              <w:rPr>
                <w:noProof/>
                <w:webHidden/>
              </w:rPr>
              <w:fldChar w:fldCharType="begin"/>
            </w:r>
            <w:r>
              <w:rPr>
                <w:noProof/>
                <w:webHidden/>
              </w:rPr>
              <w:instrText xml:space="preserve"> PAGEREF _Toc194989497 \h </w:instrText>
            </w:r>
            <w:r>
              <w:rPr>
                <w:noProof/>
                <w:webHidden/>
              </w:rPr>
            </w:r>
            <w:r>
              <w:rPr>
                <w:noProof/>
                <w:webHidden/>
              </w:rPr>
              <w:fldChar w:fldCharType="separate"/>
            </w:r>
            <w:r w:rsidR="00AE5962">
              <w:rPr>
                <w:noProof/>
                <w:webHidden/>
              </w:rPr>
              <w:t>247</w:t>
            </w:r>
            <w:r>
              <w:rPr>
                <w:noProof/>
                <w:webHidden/>
              </w:rPr>
              <w:fldChar w:fldCharType="end"/>
            </w:r>
          </w:hyperlink>
        </w:p>
        <w:p w14:paraId="278377F0" w14:textId="5289D6AB"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98" w:history="1">
            <w:r w:rsidRPr="00DF03DC">
              <w:rPr>
                <w:rStyle w:val="Hyperlink"/>
                <w:noProof/>
              </w:rPr>
              <w:t>5.10.5</w:t>
            </w:r>
            <w:r>
              <w:rPr>
                <w:rFonts w:asciiTheme="minorHAnsi" w:eastAsiaTheme="minorEastAsia" w:hAnsiTheme="minorHAnsi"/>
                <w:noProof/>
                <w:sz w:val="24"/>
                <w:szCs w:val="24"/>
                <w:lang w:eastAsia="sl-SI"/>
              </w:rPr>
              <w:tab/>
            </w:r>
            <w:r w:rsidRPr="00DF03DC">
              <w:rPr>
                <w:rStyle w:val="Hyperlink"/>
                <w:noProof/>
              </w:rPr>
              <w:t>Pojasnila v zvezi z uporabo oblačnih storitev</w:t>
            </w:r>
            <w:r>
              <w:rPr>
                <w:noProof/>
                <w:webHidden/>
              </w:rPr>
              <w:tab/>
            </w:r>
            <w:r>
              <w:rPr>
                <w:noProof/>
                <w:webHidden/>
              </w:rPr>
              <w:fldChar w:fldCharType="begin"/>
            </w:r>
            <w:r>
              <w:rPr>
                <w:noProof/>
                <w:webHidden/>
              </w:rPr>
              <w:instrText xml:space="preserve"> PAGEREF _Toc194989498 \h </w:instrText>
            </w:r>
            <w:r>
              <w:rPr>
                <w:noProof/>
                <w:webHidden/>
              </w:rPr>
            </w:r>
            <w:r>
              <w:rPr>
                <w:noProof/>
                <w:webHidden/>
              </w:rPr>
              <w:fldChar w:fldCharType="separate"/>
            </w:r>
            <w:r w:rsidR="00AE5962">
              <w:rPr>
                <w:noProof/>
                <w:webHidden/>
              </w:rPr>
              <w:t>248</w:t>
            </w:r>
            <w:r>
              <w:rPr>
                <w:noProof/>
                <w:webHidden/>
              </w:rPr>
              <w:fldChar w:fldCharType="end"/>
            </w:r>
          </w:hyperlink>
        </w:p>
        <w:p w14:paraId="799D0C53" w14:textId="6AD13918"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499" w:history="1">
            <w:r w:rsidRPr="00DF03DC">
              <w:rPr>
                <w:rStyle w:val="Hyperlink"/>
                <w:noProof/>
              </w:rPr>
              <w:t>5.10.6</w:t>
            </w:r>
            <w:r>
              <w:rPr>
                <w:rFonts w:asciiTheme="minorHAnsi" w:eastAsiaTheme="minorEastAsia" w:hAnsiTheme="minorHAnsi"/>
                <w:noProof/>
                <w:sz w:val="24"/>
                <w:szCs w:val="24"/>
                <w:lang w:eastAsia="sl-SI"/>
              </w:rPr>
              <w:tab/>
            </w:r>
            <w:r w:rsidRPr="00DF03DC">
              <w:rPr>
                <w:rStyle w:val="Hyperlink"/>
                <w:noProof/>
              </w:rPr>
              <w:t>Pravice posameznikov</w:t>
            </w:r>
            <w:r>
              <w:rPr>
                <w:noProof/>
                <w:webHidden/>
              </w:rPr>
              <w:tab/>
            </w:r>
            <w:r>
              <w:rPr>
                <w:noProof/>
                <w:webHidden/>
              </w:rPr>
              <w:fldChar w:fldCharType="begin"/>
            </w:r>
            <w:r>
              <w:rPr>
                <w:noProof/>
                <w:webHidden/>
              </w:rPr>
              <w:instrText xml:space="preserve"> PAGEREF _Toc194989499 \h </w:instrText>
            </w:r>
            <w:r>
              <w:rPr>
                <w:noProof/>
                <w:webHidden/>
              </w:rPr>
            </w:r>
            <w:r>
              <w:rPr>
                <w:noProof/>
                <w:webHidden/>
              </w:rPr>
              <w:fldChar w:fldCharType="separate"/>
            </w:r>
            <w:r w:rsidR="00AE5962">
              <w:rPr>
                <w:noProof/>
                <w:webHidden/>
              </w:rPr>
              <w:t>248</w:t>
            </w:r>
            <w:r>
              <w:rPr>
                <w:noProof/>
                <w:webHidden/>
              </w:rPr>
              <w:fldChar w:fldCharType="end"/>
            </w:r>
          </w:hyperlink>
        </w:p>
        <w:p w14:paraId="18EEB9B3" w14:textId="42A68DF8"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500" w:history="1">
            <w:r w:rsidRPr="00DF03DC">
              <w:rPr>
                <w:rStyle w:val="Hyperlink"/>
                <w:noProof/>
              </w:rPr>
              <w:t>5.11</w:t>
            </w:r>
            <w:r>
              <w:rPr>
                <w:rFonts w:asciiTheme="minorHAnsi" w:eastAsiaTheme="minorEastAsia" w:hAnsiTheme="minorHAnsi"/>
                <w:noProof/>
                <w:sz w:val="24"/>
                <w:szCs w:val="24"/>
                <w:lang w:eastAsia="sl-SI"/>
              </w:rPr>
              <w:tab/>
            </w:r>
            <w:r w:rsidRPr="00DF03DC">
              <w:rPr>
                <w:rStyle w:val="Hyperlink"/>
                <w:noProof/>
              </w:rPr>
              <w:t>Informacijska in kibernetska varnost</w:t>
            </w:r>
            <w:r>
              <w:rPr>
                <w:noProof/>
                <w:webHidden/>
              </w:rPr>
              <w:tab/>
            </w:r>
            <w:r>
              <w:rPr>
                <w:noProof/>
                <w:webHidden/>
              </w:rPr>
              <w:fldChar w:fldCharType="begin"/>
            </w:r>
            <w:r>
              <w:rPr>
                <w:noProof/>
                <w:webHidden/>
              </w:rPr>
              <w:instrText xml:space="preserve"> PAGEREF _Toc194989500 \h </w:instrText>
            </w:r>
            <w:r>
              <w:rPr>
                <w:noProof/>
                <w:webHidden/>
              </w:rPr>
            </w:r>
            <w:r>
              <w:rPr>
                <w:noProof/>
                <w:webHidden/>
              </w:rPr>
              <w:fldChar w:fldCharType="separate"/>
            </w:r>
            <w:r w:rsidR="00AE5962">
              <w:rPr>
                <w:noProof/>
                <w:webHidden/>
              </w:rPr>
              <w:t>249</w:t>
            </w:r>
            <w:r>
              <w:rPr>
                <w:noProof/>
                <w:webHidden/>
              </w:rPr>
              <w:fldChar w:fldCharType="end"/>
            </w:r>
          </w:hyperlink>
        </w:p>
        <w:p w14:paraId="1956D116" w14:textId="646C885C" w:rsidR="0027708A" w:rsidRDefault="0027708A">
          <w:pPr>
            <w:pStyle w:val="TOC2"/>
            <w:tabs>
              <w:tab w:val="left" w:pos="960"/>
              <w:tab w:val="right" w:leader="dot" w:pos="9062"/>
            </w:tabs>
            <w:rPr>
              <w:rFonts w:asciiTheme="minorHAnsi" w:eastAsiaTheme="minorEastAsia" w:hAnsiTheme="minorHAnsi"/>
              <w:noProof/>
              <w:sz w:val="24"/>
              <w:szCs w:val="24"/>
              <w:lang w:eastAsia="sl-SI"/>
            </w:rPr>
          </w:pPr>
          <w:hyperlink w:anchor="_Toc194989501" w:history="1">
            <w:r w:rsidRPr="00DF03DC">
              <w:rPr>
                <w:rStyle w:val="Hyperlink"/>
                <w:noProof/>
              </w:rPr>
              <w:t>5.12</w:t>
            </w:r>
            <w:r>
              <w:rPr>
                <w:rFonts w:asciiTheme="minorHAnsi" w:eastAsiaTheme="minorEastAsia" w:hAnsiTheme="minorHAnsi"/>
                <w:noProof/>
                <w:sz w:val="24"/>
                <w:szCs w:val="24"/>
                <w:lang w:eastAsia="sl-SI"/>
              </w:rPr>
              <w:tab/>
            </w:r>
            <w:r w:rsidRPr="00DF03DC">
              <w:rPr>
                <w:rStyle w:val="Hyperlink"/>
                <w:noProof/>
              </w:rPr>
              <w:t>Upravljanje IT storitev</w:t>
            </w:r>
            <w:r>
              <w:rPr>
                <w:noProof/>
                <w:webHidden/>
              </w:rPr>
              <w:tab/>
            </w:r>
            <w:r>
              <w:rPr>
                <w:noProof/>
                <w:webHidden/>
              </w:rPr>
              <w:fldChar w:fldCharType="begin"/>
            </w:r>
            <w:r>
              <w:rPr>
                <w:noProof/>
                <w:webHidden/>
              </w:rPr>
              <w:instrText xml:space="preserve"> PAGEREF _Toc194989501 \h </w:instrText>
            </w:r>
            <w:r>
              <w:rPr>
                <w:noProof/>
                <w:webHidden/>
              </w:rPr>
            </w:r>
            <w:r>
              <w:rPr>
                <w:noProof/>
                <w:webHidden/>
              </w:rPr>
              <w:fldChar w:fldCharType="separate"/>
            </w:r>
            <w:r w:rsidR="00AE5962">
              <w:rPr>
                <w:noProof/>
                <w:webHidden/>
              </w:rPr>
              <w:t>250</w:t>
            </w:r>
            <w:r>
              <w:rPr>
                <w:noProof/>
                <w:webHidden/>
              </w:rPr>
              <w:fldChar w:fldCharType="end"/>
            </w:r>
          </w:hyperlink>
        </w:p>
        <w:p w14:paraId="329FF04A" w14:textId="5C4C7BB7"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2" w:history="1">
            <w:r w:rsidRPr="00DF03DC">
              <w:rPr>
                <w:rStyle w:val="Hyperlink"/>
                <w:noProof/>
              </w:rPr>
              <w:t>5.12.1</w:t>
            </w:r>
            <w:r>
              <w:rPr>
                <w:rFonts w:asciiTheme="minorHAnsi" w:eastAsiaTheme="minorEastAsia" w:hAnsiTheme="minorHAnsi"/>
                <w:noProof/>
                <w:sz w:val="24"/>
                <w:szCs w:val="24"/>
                <w:lang w:eastAsia="sl-SI"/>
              </w:rPr>
              <w:tab/>
            </w:r>
            <w:r w:rsidRPr="00DF03DC">
              <w:rPr>
                <w:rStyle w:val="Hyperlink"/>
                <w:noProof/>
              </w:rPr>
              <w:t>Center za podporo</w:t>
            </w:r>
            <w:r>
              <w:rPr>
                <w:noProof/>
                <w:webHidden/>
              </w:rPr>
              <w:tab/>
            </w:r>
            <w:r>
              <w:rPr>
                <w:noProof/>
                <w:webHidden/>
              </w:rPr>
              <w:fldChar w:fldCharType="begin"/>
            </w:r>
            <w:r>
              <w:rPr>
                <w:noProof/>
                <w:webHidden/>
              </w:rPr>
              <w:instrText xml:space="preserve"> PAGEREF _Toc194989502 \h </w:instrText>
            </w:r>
            <w:r>
              <w:rPr>
                <w:noProof/>
                <w:webHidden/>
              </w:rPr>
            </w:r>
            <w:r>
              <w:rPr>
                <w:noProof/>
                <w:webHidden/>
              </w:rPr>
              <w:fldChar w:fldCharType="separate"/>
            </w:r>
            <w:r w:rsidR="00AE5962">
              <w:rPr>
                <w:noProof/>
                <w:webHidden/>
              </w:rPr>
              <w:t>250</w:t>
            </w:r>
            <w:r>
              <w:rPr>
                <w:noProof/>
                <w:webHidden/>
              </w:rPr>
              <w:fldChar w:fldCharType="end"/>
            </w:r>
          </w:hyperlink>
        </w:p>
        <w:p w14:paraId="3CD222AC" w14:textId="26EE9CFB"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3" w:history="1">
            <w:r w:rsidRPr="00DF03DC">
              <w:rPr>
                <w:rStyle w:val="Hyperlink"/>
                <w:noProof/>
              </w:rPr>
              <w:t>5.12.2</w:t>
            </w:r>
            <w:r>
              <w:rPr>
                <w:rFonts w:asciiTheme="minorHAnsi" w:eastAsiaTheme="minorEastAsia" w:hAnsiTheme="minorHAnsi"/>
                <w:noProof/>
                <w:sz w:val="24"/>
                <w:szCs w:val="24"/>
                <w:lang w:eastAsia="sl-SI"/>
              </w:rPr>
              <w:tab/>
            </w:r>
            <w:r w:rsidRPr="00DF03DC">
              <w:rPr>
                <w:rStyle w:val="Hyperlink"/>
                <w:noProof/>
              </w:rPr>
              <w:t>Informiranje upravljavca</w:t>
            </w:r>
            <w:r>
              <w:rPr>
                <w:noProof/>
                <w:webHidden/>
              </w:rPr>
              <w:tab/>
            </w:r>
            <w:r>
              <w:rPr>
                <w:noProof/>
                <w:webHidden/>
              </w:rPr>
              <w:fldChar w:fldCharType="begin"/>
            </w:r>
            <w:r>
              <w:rPr>
                <w:noProof/>
                <w:webHidden/>
              </w:rPr>
              <w:instrText xml:space="preserve"> PAGEREF _Toc194989503 \h </w:instrText>
            </w:r>
            <w:r>
              <w:rPr>
                <w:noProof/>
                <w:webHidden/>
              </w:rPr>
            </w:r>
            <w:r>
              <w:rPr>
                <w:noProof/>
                <w:webHidden/>
              </w:rPr>
              <w:fldChar w:fldCharType="separate"/>
            </w:r>
            <w:r w:rsidR="00AE5962">
              <w:rPr>
                <w:noProof/>
                <w:webHidden/>
              </w:rPr>
              <w:t>251</w:t>
            </w:r>
            <w:r>
              <w:rPr>
                <w:noProof/>
                <w:webHidden/>
              </w:rPr>
              <w:fldChar w:fldCharType="end"/>
            </w:r>
          </w:hyperlink>
        </w:p>
        <w:p w14:paraId="6488E784" w14:textId="153E9523"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4" w:history="1">
            <w:r w:rsidRPr="00DF03DC">
              <w:rPr>
                <w:rStyle w:val="Hyperlink"/>
                <w:noProof/>
              </w:rPr>
              <w:t>5.12.3</w:t>
            </w:r>
            <w:r>
              <w:rPr>
                <w:rFonts w:asciiTheme="minorHAnsi" w:eastAsiaTheme="minorEastAsia" w:hAnsiTheme="minorHAnsi"/>
                <w:noProof/>
                <w:sz w:val="24"/>
                <w:szCs w:val="24"/>
                <w:lang w:eastAsia="sl-SI"/>
              </w:rPr>
              <w:tab/>
            </w:r>
            <w:r w:rsidRPr="00DF03DC">
              <w:rPr>
                <w:rStyle w:val="Hyperlink"/>
                <w:noProof/>
              </w:rPr>
              <w:t>Izvajanje storitev</w:t>
            </w:r>
            <w:r>
              <w:rPr>
                <w:noProof/>
                <w:webHidden/>
              </w:rPr>
              <w:tab/>
            </w:r>
            <w:r>
              <w:rPr>
                <w:noProof/>
                <w:webHidden/>
              </w:rPr>
              <w:fldChar w:fldCharType="begin"/>
            </w:r>
            <w:r>
              <w:rPr>
                <w:noProof/>
                <w:webHidden/>
              </w:rPr>
              <w:instrText xml:space="preserve"> PAGEREF _Toc194989504 \h </w:instrText>
            </w:r>
            <w:r>
              <w:rPr>
                <w:noProof/>
                <w:webHidden/>
              </w:rPr>
            </w:r>
            <w:r>
              <w:rPr>
                <w:noProof/>
                <w:webHidden/>
              </w:rPr>
              <w:fldChar w:fldCharType="separate"/>
            </w:r>
            <w:r w:rsidR="00AE5962">
              <w:rPr>
                <w:noProof/>
                <w:webHidden/>
              </w:rPr>
              <w:t>251</w:t>
            </w:r>
            <w:r>
              <w:rPr>
                <w:noProof/>
                <w:webHidden/>
              </w:rPr>
              <w:fldChar w:fldCharType="end"/>
            </w:r>
          </w:hyperlink>
        </w:p>
        <w:p w14:paraId="73269448" w14:textId="266CDEB3"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5" w:history="1">
            <w:r w:rsidRPr="00DF03DC">
              <w:rPr>
                <w:rStyle w:val="Hyperlink"/>
                <w:noProof/>
              </w:rPr>
              <w:t>5.12.4</w:t>
            </w:r>
            <w:r>
              <w:rPr>
                <w:rFonts w:asciiTheme="minorHAnsi" w:eastAsiaTheme="minorEastAsia" w:hAnsiTheme="minorHAnsi"/>
                <w:noProof/>
                <w:sz w:val="24"/>
                <w:szCs w:val="24"/>
                <w:lang w:eastAsia="sl-SI"/>
              </w:rPr>
              <w:tab/>
            </w:r>
            <w:r w:rsidRPr="00DF03DC">
              <w:rPr>
                <w:rStyle w:val="Hyperlink"/>
                <w:noProof/>
              </w:rPr>
              <w:t>Upravljanje sprememb</w:t>
            </w:r>
            <w:r>
              <w:rPr>
                <w:noProof/>
                <w:webHidden/>
              </w:rPr>
              <w:tab/>
            </w:r>
            <w:r>
              <w:rPr>
                <w:noProof/>
                <w:webHidden/>
              </w:rPr>
              <w:fldChar w:fldCharType="begin"/>
            </w:r>
            <w:r>
              <w:rPr>
                <w:noProof/>
                <w:webHidden/>
              </w:rPr>
              <w:instrText xml:space="preserve"> PAGEREF _Toc194989505 \h </w:instrText>
            </w:r>
            <w:r>
              <w:rPr>
                <w:noProof/>
                <w:webHidden/>
              </w:rPr>
            </w:r>
            <w:r>
              <w:rPr>
                <w:noProof/>
                <w:webHidden/>
              </w:rPr>
              <w:fldChar w:fldCharType="separate"/>
            </w:r>
            <w:r w:rsidR="00AE5962">
              <w:rPr>
                <w:noProof/>
                <w:webHidden/>
              </w:rPr>
              <w:t>251</w:t>
            </w:r>
            <w:r>
              <w:rPr>
                <w:noProof/>
                <w:webHidden/>
              </w:rPr>
              <w:fldChar w:fldCharType="end"/>
            </w:r>
          </w:hyperlink>
        </w:p>
        <w:p w14:paraId="2A138C7D" w14:textId="08606D42"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6" w:history="1">
            <w:r w:rsidRPr="00DF03DC">
              <w:rPr>
                <w:rStyle w:val="Hyperlink"/>
                <w:noProof/>
              </w:rPr>
              <w:t>5.12.5</w:t>
            </w:r>
            <w:r>
              <w:rPr>
                <w:rFonts w:asciiTheme="minorHAnsi" w:eastAsiaTheme="minorEastAsia" w:hAnsiTheme="minorHAnsi"/>
                <w:noProof/>
                <w:sz w:val="24"/>
                <w:szCs w:val="24"/>
                <w:lang w:eastAsia="sl-SI"/>
              </w:rPr>
              <w:tab/>
            </w:r>
            <w:r w:rsidRPr="00DF03DC">
              <w:rPr>
                <w:rStyle w:val="Hyperlink"/>
                <w:noProof/>
              </w:rPr>
              <w:t>Upravljanje incidentov za IS DSZ+NMP, razen sistema za upravljanje izobraževanj</w:t>
            </w:r>
            <w:r>
              <w:rPr>
                <w:noProof/>
                <w:webHidden/>
              </w:rPr>
              <w:tab/>
            </w:r>
            <w:r>
              <w:rPr>
                <w:noProof/>
                <w:webHidden/>
              </w:rPr>
              <w:fldChar w:fldCharType="begin"/>
            </w:r>
            <w:r>
              <w:rPr>
                <w:noProof/>
                <w:webHidden/>
              </w:rPr>
              <w:instrText xml:space="preserve"> PAGEREF _Toc194989506 \h </w:instrText>
            </w:r>
            <w:r>
              <w:rPr>
                <w:noProof/>
                <w:webHidden/>
              </w:rPr>
            </w:r>
            <w:r>
              <w:rPr>
                <w:noProof/>
                <w:webHidden/>
              </w:rPr>
              <w:fldChar w:fldCharType="separate"/>
            </w:r>
            <w:r w:rsidR="00AE5962">
              <w:rPr>
                <w:noProof/>
                <w:webHidden/>
              </w:rPr>
              <w:t>252</w:t>
            </w:r>
            <w:r>
              <w:rPr>
                <w:noProof/>
                <w:webHidden/>
              </w:rPr>
              <w:fldChar w:fldCharType="end"/>
            </w:r>
          </w:hyperlink>
        </w:p>
        <w:p w14:paraId="4B01547A" w14:textId="625EF5A8"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7" w:history="1">
            <w:r w:rsidRPr="00DF03DC">
              <w:rPr>
                <w:rStyle w:val="Hyperlink"/>
                <w:noProof/>
              </w:rPr>
              <w:t>5.12.6</w:t>
            </w:r>
            <w:r>
              <w:rPr>
                <w:rFonts w:asciiTheme="minorHAnsi" w:eastAsiaTheme="minorEastAsia" w:hAnsiTheme="minorHAnsi"/>
                <w:noProof/>
                <w:sz w:val="24"/>
                <w:szCs w:val="24"/>
                <w:lang w:eastAsia="sl-SI"/>
              </w:rPr>
              <w:tab/>
            </w:r>
            <w:r w:rsidRPr="00DF03DC">
              <w:rPr>
                <w:rStyle w:val="Hyperlink"/>
                <w:noProof/>
              </w:rPr>
              <w:t>Upravljanje incidentov sistema za upravljanje izobraževanj</w:t>
            </w:r>
            <w:r>
              <w:rPr>
                <w:noProof/>
                <w:webHidden/>
              </w:rPr>
              <w:tab/>
            </w:r>
            <w:r>
              <w:rPr>
                <w:noProof/>
                <w:webHidden/>
              </w:rPr>
              <w:fldChar w:fldCharType="begin"/>
            </w:r>
            <w:r>
              <w:rPr>
                <w:noProof/>
                <w:webHidden/>
              </w:rPr>
              <w:instrText xml:space="preserve"> PAGEREF _Toc194989507 \h </w:instrText>
            </w:r>
            <w:r>
              <w:rPr>
                <w:noProof/>
                <w:webHidden/>
              </w:rPr>
            </w:r>
            <w:r>
              <w:rPr>
                <w:noProof/>
                <w:webHidden/>
              </w:rPr>
              <w:fldChar w:fldCharType="separate"/>
            </w:r>
            <w:r w:rsidR="00AE5962">
              <w:rPr>
                <w:noProof/>
                <w:webHidden/>
              </w:rPr>
              <w:t>253</w:t>
            </w:r>
            <w:r>
              <w:rPr>
                <w:noProof/>
                <w:webHidden/>
              </w:rPr>
              <w:fldChar w:fldCharType="end"/>
            </w:r>
          </w:hyperlink>
        </w:p>
        <w:p w14:paraId="0D12A796" w14:textId="43FD91E2"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8" w:history="1">
            <w:r w:rsidRPr="00DF03DC">
              <w:rPr>
                <w:rStyle w:val="Hyperlink"/>
                <w:noProof/>
              </w:rPr>
              <w:t>5.12.7</w:t>
            </w:r>
            <w:r>
              <w:rPr>
                <w:rFonts w:asciiTheme="minorHAnsi" w:eastAsiaTheme="minorEastAsia" w:hAnsiTheme="minorHAnsi"/>
                <w:noProof/>
                <w:sz w:val="24"/>
                <w:szCs w:val="24"/>
                <w:lang w:eastAsia="sl-SI"/>
              </w:rPr>
              <w:tab/>
            </w:r>
            <w:r w:rsidRPr="00DF03DC">
              <w:rPr>
                <w:rStyle w:val="Hyperlink"/>
                <w:noProof/>
              </w:rPr>
              <w:t>Zaključevanje podpore</w:t>
            </w:r>
            <w:r>
              <w:rPr>
                <w:noProof/>
                <w:webHidden/>
              </w:rPr>
              <w:tab/>
            </w:r>
            <w:r>
              <w:rPr>
                <w:noProof/>
                <w:webHidden/>
              </w:rPr>
              <w:fldChar w:fldCharType="begin"/>
            </w:r>
            <w:r>
              <w:rPr>
                <w:noProof/>
                <w:webHidden/>
              </w:rPr>
              <w:instrText xml:space="preserve"> PAGEREF _Toc194989508 \h </w:instrText>
            </w:r>
            <w:r>
              <w:rPr>
                <w:noProof/>
                <w:webHidden/>
              </w:rPr>
            </w:r>
            <w:r>
              <w:rPr>
                <w:noProof/>
                <w:webHidden/>
              </w:rPr>
              <w:fldChar w:fldCharType="separate"/>
            </w:r>
            <w:r w:rsidR="00AE5962">
              <w:rPr>
                <w:noProof/>
                <w:webHidden/>
              </w:rPr>
              <w:t>254</w:t>
            </w:r>
            <w:r>
              <w:rPr>
                <w:noProof/>
                <w:webHidden/>
              </w:rPr>
              <w:fldChar w:fldCharType="end"/>
            </w:r>
          </w:hyperlink>
        </w:p>
        <w:p w14:paraId="1FB3E21D" w14:textId="3137AF0D"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09" w:history="1">
            <w:r w:rsidRPr="00DF03DC">
              <w:rPr>
                <w:rStyle w:val="Hyperlink"/>
                <w:noProof/>
              </w:rPr>
              <w:t>5.12.8</w:t>
            </w:r>
            <w:r>
              <w:rPr>
                <w:rFonts w:asciiTheme="minorHAnsi" w:eastAsiaTheme="minorEastAsia" w:hAnsiTheme="minorHAnsi"/>
                <w:noProof/>
                <w:sz w:val="24"/>
                <w:szCs w:val="24"/>
                <w:lang w:eastAsia="sl-SI"/>
              </w:rPr>
              <w:tab/>
            </w:r>
            <w:r w:rsidRPr="00DF03DC">
              <w:rPr>
                <w:rStyle w:val="Hyperlink"/>
                <w:noProof/>
              </w:rPr>
              <w:t>Zahtevan nivo storitev (Service Level) za IS DSZ+NMP, razen za sistem za upravljanje izobraževanj</w:t>
            </w:r>
            <w:r>
              <w:rPr>
                <w:noProof/>
                <w:webHidden/>
              </w:rPr>
              <w:tab/>
            </w:r>
            <w:r>
              <w:rPr>
                <w:noProof/>
                <w:webHidden/>
              </w:rPr>
              <w:fldChar w:fldCharType="begin"/>
            </w:r>
            <w:r>
              <w:rPr>
                <w:noProof/>
                <w:webHidden/>
              </w:rPr>
              <w:instrText xml:space="preserve"> PAGEREF _Toc194989509 \h </w:instrText>
            </w:r>
            <w:r>
              <w:rPr>
                <w:noProof/>
                <w:webHidden/>
              </w:rPr>
            </w:r>
            <w:r>
              <w:rPr>
                <w:noProof/>
                <w:webHidden/>
              </w:rPr>
              <w:fldChar w:fldCharType="separate"/>
            </w:r>
            <w:r w:rsidR="00AE5962">
              <w:rPr>
                <w:noProof/>
                <w:webHidden/>
              </w:rPr>
              <w:t>254</w:t>
            </w:r>
            <w:r>
              <w:rPr>
                <w:noProof/>
                <w:webHidden/>
              </w:rPr>
              <w:fldChar w:fldCharType="end"/>
            </w:r>
          </w:hyperlink>
        </w:p>
        <w:p w14:paraId="52F623FD" w14:textId="6F4F1BAD"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510" w:history="1">
            <w:r w:rsidRPr="00DF03DC">
              <w:rPr>
                <w:rStyle w:val="Hyperlink"/>
                <w:noProof/>
              </w:rPr>
              <w:t>5.12.8.1</w:t>
            </w:r>
            <w:r>
              <w:rPr>
                <w:rFonts w:asciiTheme="minorHAnsi" w:eastAsiaTheme="minorEastAsia" w:hAnsiTheme="minorHAnsi"/>
                <w:noProof/>
                <w:sz w:val="24"/>
                <w:szCs w:val="24"/>
                <w:lang w:eastAsia="sl-SI"/>
              </w:rPr>
              <w:tab/>
            </w:r>
            <w:r w:rsidRPr="00DF03DC">
              <w:rPr>
                <w:rStyle w:val="Hyperlink"/>
                <w:noProof/>
              </w:rPr>
              <w:t>Metrika A: Razpoložljivost IS DSZ+NMP</w:t>
            </w:r>
            <w:r>
              <w:rPr>
                <w:noProof/>
                <w:webHidden/>
              </w:rPr>
              <w:tab/>
            </w:r>
            <w:r>
              <w:rPr>
                <w:noProof/>
                <w:webHidden/>
              </w:rPr>
              <w:fldChar w:fldCharType="begin"/>
            </w:r>
            <w:r>
              <w:rPr>
                <w:noProof/>
                <w:webHidden/>
              </w:rPr>
              <w:instrText xml:space="preserve"> PAGEREF _Toc194989510 \h </w:instrText>
            </w:r>
            <w:r>
              <w:rPr>
                <w:noProof/>
                <w:webHidden/>
              </w:rPr>
            </w:r>
            <w:r>
              <w:rPr>
                <w:noProof/>
                <w:webHidden/>
              </w:rPr>
              <w:fldChar w:fldCharType="separate"/>
            </w:r>
            <w:r w:rsidR="00AE5962">
              <w:rPr>
                <w:noProof/>
                <w:webHidden/>
              </w:rPr>
              <w:t>254</w:t>
            </w:r>
            <w:r>
              <w:rPr>
                <w:noProof/>
                <w:webHidden/>
              </w:rPr>
              <w:fldChar w:fldCharType="end"/>
            </w:r>
          </w:hyperlink>
        </w:p>
        <w:p w14:paraId="47CF7641" w14:textId="30FBCA0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511" w:history="1">
            <w:r w:rsidRPr="00DF03DC">
              <w:rPr>
                <w:rStyle w:val="Hyperlink"/>
                <w:noProof/>
              </w:rPr>
              <w:t>5.12.8.2</w:t>
            </w:r>
            <w:r>
              <w:rPr>
                <w:rFonts w:asciiTheme="minorHAnsi" w:eastAsiaTheme="minorEastAsia" w:hAnsiTheme="minorHAnsi"/>
                <w:noProof/>
                <w:sz w:val="24"/>
                <w:szCs w:val="24"/>
                <w:lang w:eastAsia="sl-SI"/>
              </w:rPr>
              <w:tab/>
            </w:r>
            <w:r w:rsidRPr="00DF03DC">
              <w:rPr>
                <w:rStyle w:val="Hyperlink"/>
                <w:noProof/>
              </w:rPr>
              <w:t>Metrika B: Dosegljivost Centra za podporo</w:t>
            </w:r>
            <w:r>
              <w:rPr>
                <w:noProof/>
                <w:webHidden/>
              </w:rPr>
              <w:tab/>
            </w:r>
            <w:r>
              <w:rPr>
                <w:noProof/>
                <w:webHidden/>
              </w:rPr>
              <w:fldChar w:fldCharType="begin"/>
            </w:r>
            <w:r>
              <w:rPr>
                <w:noProof/>
                <w:webHidden/>
              </w:rPr>
              <w:instrText xml:space="preserve"> PAGEREF _Toc194989511 \h </w:instrText>
            </w:r>
            <w:r>
              <w:rPr>
                <w:noProof/>
                <w:webHidden/>
              </w:rPr>
            </w:r>
            <w:r>
              <w:rPr>
                <w:noProof/>
                <w:webHidden/>
              </w:rPr>
              <w:fldChar w:fldCharType="separate"/>
            </w:r>
            <w:r w:rsidR="00AE5962">
              <w:rPr>
                <w:noProof/>
                <w:webHidden/>
              </w:rPr>
              <w:t>255</w:t>
            </w:r>
            <w:r>
              <w:rPr>
                <w:noProof/>
                <w:webHidden/>
              </w:rPr>
              <w:fldChar w:fldCharType="end"/>
            </w:r>
          </w:hyperlink>
        </w:p>
        <w:p w14:paraId="7CF8712E" w14:textId="6B7923E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512" w:history="1">
            <w:r w:rsidRPr="00DF03DC">
              <w:rPr>
                <w:rStyle w:val="Hyperlink"/>
                <w:noProof/>
              </w:rPr>
              <w:t>5.12.8.3</w:t>
            </w:r>
            <w:r>
              <w:rPr>
                <w:rFonts w:asciiTheme="minorHAnsi" w:eastAsiaTheme="minorEastAsia" w:hAnsiTheme="minorHAnsi"/>
                <w:noProof/>
                <w:sz w:val="24"/>
                <w:szCs w:val="24"/>
                <w:lang w:eastAsia="sl-SI"/>
              </w:rPr>
              <w:tab/>
            </w:r>
            <w:r w:rsidRPr="00DF03DC">
              <w:rPr>
                <w:rStyle w:val="Hyperlink"/>
                <w:noProof/>
              </w:rPr>
              <w:t>Metrika C: Povprečen odzivni čas na zahtevek za podporo</w:t>
            </w:r>
            <w:r>
              <w:rPr>
                <w:noProof/>
                <w:webHidden/>
              </w:rPr>
              <w:tab/>
            </w:r>
            <w:r>
              <w:rPr>
                <w:noProof/>
                <w:webHidden/>
              </w:rPr>
              <w:fldChar w:fldCharType="begin"/>
            </w:r>
            <w:r>
              <w:rPr>
                <w:noProof/>
                <w:webHidden/>
              </w:rPr>
              <w:instrText xml:space="preserve"> PAGEREF _Toc194989512 \h </w:instrText>
            </w:r>
            <w:r>
              <w:rPr>
                <w:noProof/>
                <w:webHidden/>
              </w:rPr>
            </w:r>
            <w:r>
              <w:rPr>
                <w:noProof/>
                <w:webHidden/>
              </w:rPr>
              <w:fldChar w:fldCharType="separate"/>
            </w:r>
            <w:r w:rsidR="00AE5962">
              <w:rPr>
                <w:noProof/>
                <w:webHidden/>
              </w:rPr>
              <w:t>255</w:t>
            </w:r>
            <w:r>
              <w:rPr>
                <w:noProof/>
                <w:webHidden/>
              </w:rPr>
              <w:fldChar w:fldCharType="end"/>
            </w:r>
          </w:hyperlink>
        </w:p>
        <w:p w14:paraId="621ADC2F" w14:textId="589481E1"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513" w:history="1">
            <w:r w:rsidRPr="00DF03DC">
              <w:rPr>
                <w:rStyle w:val="Hyperlink"/>
                <w:noProof/>
              </w:rPr>
              <w:t>5.12.8.4</w:t>
            </w:r>
            <w:r>
              <w:rPr>
                <w:rFonts w:asciiTheme="minorHAnsi" w:eastAsiaTheme="minorEastAsia" w:hAnsiTheme="minorHAnsi"/>
                <w:noProof/>
                <w:sz w:val="24"/>
                <w:szCs w:val="24"/>
                <w:lang w:eastAsia="sl-SI"/>
              </w:rPr>
              <w:tab/>
            </w:r>
            <w:r w:rsidRPr="00DF03DC">
              <w:rPr>
                <w:rStyle w:val="Hyperlink"/>
                <w:noProof/>
              </w:rPr>
              <w:t>Metrika D: Maksimalen čas odziva na zahtevek</w:t>
            </w:r>
            <w:r>
              <w:rPr>
                <w:noProof/>
                <w:webHidden/>
              </w:rPr>
              <w:tab/>
            </w:r>
            <w:r>
              <w:rPr>
                <w:noProof/>
                <w:webHidden/>
              </w:rPr>
              <w:fldChar w:fldCharType="begin"/>
            </w:r>
            <w:r>
              <w:rPr>
                <w:noProof/>
                <w:webHidden/>
              </w:rPr>
              <w:instrText xml:space="preserve"> PAGEREF _Toc194989513 \h </w:instrText>
            </w:r>
            <w:r>
              <w:rPr>
                <w:noProof/>
                <w:webHidden/>
              </w:rPr>
            </w:r>
            <w:r>
              <w:rPr>
                <w:noProof/>
                <w:webHidden/>
              </w:rPr>
              <w:fldChar w:fldCharType="separate"/>
            </w:r>
            <w:r w:rsidR="00AE5962">
              <w:rPr>
                <w:noProof/>
                <w:webHidden/>
              </w:rPr>
              <w:t>255</w:t>
            </w:r>
            <w:r>
              <w:rPr>
                <w:noProof/>
                <w:webHidden/>
              </w:rPr>
              <w:fldChar w:fldCharType="end"/>
            </w:r>
          </w:hyperlink>
        </w:p>
        <w:p w14:paraId="3B7DD542" w14:textId="5601F790"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514" w:history="1">
            <w:r w:rsidRPr="00DF03DC">
              <w:rPr>
                <w:rStyle w:val="Hyperlink"/>
                <w:noProof/>
              </w:rPr>
              <w:t>5.12.8.5</w:t>
            </w:r>
            <w:r>
              <w:rPr>
                <w:rFonts w:asciiTheme="minorHAnsi" w:eastAsiaTheme="minorEastAsia" w:hAnsiTheme="minorHAnsi"/>
                <w:noProof/>
                <w:sz w:val="24"/>
                <w:szCs w:val="24"/>
                <w:lang w:eastAsia="sl-SI"/>
              </w:rPr>
              <w:tab/>
            </w:r>
            <w:r w:rsidRPr="00DF03DC">
              <w:rPr>
                <w:rStyle w:val="Hyperlink"/>
                <w:noProof/>
              </w:rPr>
              <w:t>Metrika E: Maksimalni časi odprave incidentov</w:t>
            </w:r>
            <w:r>
              <w:rPr>
                <w:noProof/>
                <w:webHidden/>
              </w:rPr>
              <w:tab/>
            </w:r>
            <w:r>
              <w:rPr>
                <w:noProof/>
                <w:webHidden/>
              </w:rPr>
              <w:fldChar w:fldCharType="begin"/>
            </w:r>
            <w:r>
              <w:rPr>
                <w:noProof/>
                <w:webHidden/>
              </w:rPr>
              <w:instrText xml:space="preserve"> PAGEREF _Toc194989514 \h </w:instrText>
            </w:r>
            <w:r>
              <w:rPr>
                <w:noProof/>
                <w:webHidden/>
              </w:rPr>
            </w:r>
            <w:r>
              <w:rPr>
                <w:noProof/>
                <w:webHidden/>
              </w:rPr>
              <w:fldChar w:fldCharType="separate"/>
            </w:r>
            <w:r w:rsidR="00AE5962">
              <w:rPr>
                <w:noProof/>
                <w:webHidden/>
              </w:rPr>
              <w:t>256</w:t>
            </w:r>
            <w:r>
              <w:rPr>
                <w:noProof/>
                <w:webHidden/>
              </w:rPr>
              <w:fldChar w:fldCharType="end"/>
            </w:r>
          </w:hyperlink>
        </w:p>
        <w:p w14:paraId="656B2B2D" w14:textId="57CE6354"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15" w:history="1">
            <w:r w:rsidRPr="00DF03DC">
              <w:rPr>
                <w:rStyle w:val="Hyperlink"/>
                <w:noProof/>
              </w:rPr>
              <w:t>5.12.9</w:t>
            </w:r>
            <w:r>
              <w:rPr>
                <w:rFonts w:asciiTheme="minorHAnsi" w:eastAsiaTheme="minorEastAsia" w:hAnsiTheme="minorHAnsi"/>
                <w:noProof/>
                <w:sz w:val="24"/>
                <w:szCs w:val="24"/>
                <w:lang w:eastAsia="sl-SI"/>
              </w:rPr>
              <w:tab/>
            </w:r>
            <w:r w:rsidRPr="00DF03DC">
              <w:rPr>
                <w:rStyle w:val="Hyperlink"/>
                <w:noProof/>
              </w:rPr>
              <w:t>Dogovor o zahtevanem nivoju za sistem za upravljanje izobraževanj</w:t>
            </w:r>
            <w:r>
              <w:rPr>
                <w:noProof/>
                <w:webHidden/>
              </w:rPr>
              <w:tab/>
            </w:r>
            <w:r>
              <w:rPr>
                <w:noProof/>
                <w:webHidden/>
              </w:rPr>
              <w:fldChar w:fldCharType="begin"/>
            </w:r>
            <w:r>
              <w:rPr>
                <w:noProof/>
                <w:webHidden/>
              </w:rPr>
              <w:instrText xml:space="preserve"> PAGEREF _Toc194989515 \h </w:instrText>
            </w:r>
            <w:r>
              <w:rPr>
                <w:noProof/>
                <w:webHidden/>
              </w:rPr>
            </w:r>
            <w:r>
              <w:rPr>
                <w:noProof/>
                <w:webHidden/>
              </w:rPr>
              <w:fldChar w:fldCharType="separate"/>
            </w:r>
            <w:r w:rsidR="00AE5962">
              <w:rPr>
                <w:noProof/>
                <w:webHidden/>
              </w:rPr>
              <w:t>256</w:t>
            </w:r>
            <w:r>
              <w:rPr>
                <w:noProof/>
                <w:webHidden/>
              </w:rPr>
              <w:fldChar w:fldCharType="end"/>
            </w:r>
          </w:hyperlink>
        </w:p>
        <w:p w14:paraId="5B645442" w14:textId="69906368" w:rsidR="0027708A" w:rsidRDefault="0027708A">
          <w:pPr>
            <w:pStyle w:val="TOC4"/>
            <w:tabs>
              <w:tab w:val="left" w:pos="1680"/>
              <w:tab w:val="right" w:leader="dot" w:pos="9062"/>
            </w:tabs>
            <w:rPr>
              <w:rFonts w:asciiTheme="minorHAnsi" w:eastAsiaTheme="minorEastAsia" w:hAnsiTheme="minorHAnsi"/>
              <w:noProof/>
              <w:sz w:val="24"/>
              <w:szCs w:val="24"/>
              <w:lang w:eastAsia="sl-SI"/>
            </w:rPr>
          </w:pPr>
          <w:hyperlink w:anchor="_Toc194989516" w:history="1">
            <w:r w:rsidRPr="00DF03DC">
              <w:rPr>
                <w:rStyle w:val="Hyperlink"/>
                <w:noProof/>
              </w:rPr>
              <w:t>5.12.9.1</w:t>
            </w:r>
            <w:r>
              <w:rPr>
                <w:rFonts w:asciiTheme="minorHAnsi" w:eastAsiaTheme="minorEastAsia" w:hAnsiTheme="minorHAnsi"/>
                <w:noProof/>
                <w:sz w:val="24"/>
                <w:szCs w:val="24"/>
                <w:lang w:eastAsia="sl-SI"/>
              </w:rPr>
              <w:tab/>
            </w:r>
            <w:r w:rsidRPr="00DF03DC">
              <w:rPr>
                <w:rStyle w:val="Hyperlink"/>
                <w:noProof/>
              </w:rPr>
              <w:t>Metrika F: Razpoložljivost sistema za upravljanje izobraževanj</w:t>
            </w:r>
            <w:r>
              <w:rPr>
                <w:noProof/>
                <w:webHidden/>
              </w:rPr>
              <w:tab/>
            </w:r>
            <w:r>
              <w:rPr>
                <w:noProof/>
                <w:webHidden/>
              </w:rPr>
              <w:fldChar w:fldCharType="begin"/>
            </w:r>
            <w:r>
              <w:rPr>
                <w:noProof/>
                <w:webHidden/>
              </w:rPr>
              <w:instrText xml:space="preserve"> PAGEREF _Toc194989516 \h </w:instrText>
            </w:r>
            <w:r>
              <w:rPr>
                <w:noProof/>
                <w:webHidden/>
              </w:rPr>
            </w:r>
            <w:r>
              <w:rPr>
                <w:noProof/>
                <w:webHidden/>
              </w:rPr>
              <w:fldChar w:fldCharType="separate"/>
            </w:r>
            <w:r w:rsidR="00AE5962">
              <w:rPr>
                <w:noProof/>
                <w:webHidden/>
              </w:rPr>
              <w:t>256</w:t>
            </w:r>
            <w:r>
              <w:rPr>
                <w:noProof/>
                <w:webHidden/>
              </w:rPr>
              <w:fldChar w:fldCharType="end"/>
            </w:r>
          </w:hyperlink>
        </w:p>
        <w:p w14:paraId="33014BEF" w14:textId="0810F4C9"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17" w:history="1">
            <w:r w:rsidRPr="00DF03DC">
              <w:rPr>
                <w:rStyle w:val="Hyperlink"/>
                <w:noProof/>
              </w:rPr>
              <w:t>5.12.10</w:t>
            </w:r>
            <w:r>
              <w:rPr>
                <w:rFonts w:asciiTheme="minorHAnsi" w:eastAsiaTheme="minorEastAsia" w:hAnsiTheme="minorHAnsi"/>
                <w:noProof/>
                <w:sz w:val="24"/>
                <w:szCs w:val="24"/>
                <w:lang w:eastAsia="sl-SI"/>
              </w:rPr>
              <w:tab/>
            </w:r>
            <w:r w:rsidRPr="00DF03DC">
              <w:rPr>
                <w:rStyle w:val="Hyperlink"/>
                <w:noProof/>
              </w:rPr>
              <w:t>Poročanje o doseganju zahtevanega nivoja storitev</w:t>
            </w:r>
            <w:r>
              <w:rPr>
                <w:noProof/>
                <w:webHidden/>
              </w:rPr>
              <w:tab/>
            </w:r>
            <w:r>
              <w:rPr>
                <w:noProof/>
                <w:webHidden/>
              </w:rPr>
              <w:fldChar w:fldCharType="begin"/>
            </w:r>
            <w:r>
              <w:rPr>
                <w:noProof/>
                <w:webHidden/>
              </w:rPr>
              <w:instrText xml:space="preserve"> PAGEREF _Toc194989517 \h </w:instrText>
            </w:r>
            <w:r>
              <w:rPr>
                <w:noProof/>
                <w:webHidden/>
              </w:rPr>
            </w:r>
            <w:r>
              <w:rPr>
                <w:noProof/>
                <w:webHidden/>
              </w:rPr>
              <w:fldChar w:fldCharType="separate"/>
            </w:r>
            <w:r w:rsidR="00AE5962">
              <w:rPr>
                <w:noProof/>
                <w:webHidden/>
              </w:rPr>
              <w:t>257</w:t>
            </w:r>
            <w:r>
              <w:rPr>
                <w:noProof/>
                <w:webHidden/>
              </w:rPr>
              <w:fldChar w:fldCharType="end"/>
            </w:r>
          </w:hyperlink>
        </w:p>
        <w:p w14:paraId="53CACF23" w14:textId="3D58B4C3" w:rsidR="0027708A" w:rsidRDefault="0027708A">
          <w:pPr>
            <w:pStyle w:val="TOC3"/>
            <w:tabs>
              <w:tab w:val="left" w:pos="1440"/>
              <w:tab w:val="right" w:leader="dot" w:pos="9062"/>
            </w:tabs>
            <w:rPr>
              <w:rFonts w:asciiTheme="minorHAnsi" w:eastAsiaTheme="minorEastAsia" w:hAnsiTheme="minorHAnsi"/>
              <w:noProof/>
              <w:sz w:val="24"/>
              <w:szCs w:val="24"/>
              <w:lang w:eastAsia="sl-SI"/>
            </w:rPr>
          </w:pPr>
          <w:hyperlink w:anchor="_Toc194989518" w:history="1">
            <w:r w:rsidRPr="00DF03DC">
              <w:rPr>
                <w:rStyle w:val="Hyperlink"/>
                <w:noProof/>
              </w:rPr>
              <w:t>5.12.11</w:t>
            </w:r>
            <w:r>
              <w:rPr>
                <w:rFonts w:asciiTheme="minorHAnsi" w:eastAsiaTheme="minorEastAsia" w:hAnsiTheme="minorHAnsi"/>
                <w:noProof/>
                <w:sz w:val="24"/>
                <w:szCs w:val="24"/>
                <w:lang w:eastAsia="sl-SI"/>
              </w:rPr>
              <w:tab/>
            </w:r>
            <w:r w:rsidRPr="00DF03DC">
              <w:rPr>
                <w:rStyle w:val="Hyperlink"/>
                <w:noProof/>
              </w:rPr>
              <w:t>Penali</w:t>
            </w:r>
            <w:r>
              <w:rPr>
                <w:noProof/>
                <w:webHidden/>
              </w:rPr>
              <w:tab/>
            </w:r>
            <w:r>
              <w:rPr>
                <w:noProof/>
                <w:webHidden/>
              </w:rPr>
              <w:fldChar w:fldCharType="begin"/>
            </w:r>
            <w:r>
              <w:rPr>
                <w:noProof/>
                <w:webHidden/>
              </w:rPr>
              <w:instrText xml:space="preserve"> PAGEREF _Toc194989518 \h </w:instrText>
            </w:r>
            <w:r>
              <w:rPr>
                <w:noProof/>
                <w:webHidden/>
              </w:rPr>
            </w:r>
            <w:r>
              <w:rPr>
                <w:noProof/>
                <w:webHidden/>
              </w:rPr>
              <w:fldChar w:fldCharType="separate"/>
            </w:r>
            <w:r w:rsidR="00AE5962">
              <w:rPr>
                <w:noProof/>
                <w:webHidden/>
              </w:rPr>
              <w:t>257</w:t>
            </w:r>
            <w:r>
              <w:rPr>
                <w:noProof/>
                <w:webHidden/>
              </w:rPr>
              <w:fldChar w:fldCharType="end"/>
            </w:r>
          </w:hyperlink>
        </w:p>
        <w:p w14:paraId="638A1610" w14:textId="26795E37" w:rsidR="000F0796" w:rsidRPr="001806AE" w:rsidRDefault="003641DE" w:rsidP="000F0796">
          <w:r>
            <w:rPr>
              <w:b/>
            </w:rPr>
            <w:fldChar w:fldCharType="end"/>
          </w:r>
        </w:p>
      </w:sdtContent>
    </w:sdt>
    <w:p w14:paraId="437D4B4A" w14:textId="77777777" w:rsidR="000F0796" w:rsidRPr="001806AE" w:rsidRDefault="000F0796" w:rsidP="000F0796">
      <w:pPr>
        <w:spacing w:after="160" w:line="279" w:lineRule="auto"/>
      </w:pPr>
      <w:r w:rsidRPr="001806AE">
        <w:br w:type="page"/>
      </w:r>
    </w:p>
    <w:p w14:paraId="38BE29CE" w14:textId="77777777" w:rsidR="000F0796" w:rsidRPr="001806AE" w:rsidRDefault="000F0796" w:rsidP="000F0796">
      <w:pPr>
        <w:pStyle w:val="Heading1"/>
      </w:pPr>
      <w:bookmarkStart w:id="0" w:name="_Toc191297253"/>
      <w:bookmarkStart w:id="1" w:name="_Toc194988954"/>
      <w:r w:rsidRPr="001806AE">
        <w:lastRenderedPageBreak/>
        <w:t>Uvod</w:t>
      </w:r>
      <w:bookmarkEnd w:id="0"/>
      <w:bookmarkEnd w:id="1"/>
    </w:p>
    <w:p w14:paraId="72568818" w14:textId="77777777" w:rsidR="000F0796" w:rsidRDefault="000F0796" w:rsidP="000F0796">
      <w:pPr>
        <w:pStyle w:val="Heading2"/>
      </w:pPr>
      <w:bookmarkStart w:id="2" w:name="_Toc194988955"/>
      <w:r>
        <w:t>O dokumentu</w:t>
      </w:r>
      <w:bookmarkEnd w:id="2"/>
    </w:p>
    <w:p w14:paraId="3950D1BD" w14:textId="77777777" w:rsidR="005F3E25" w:rsidRDefault="000F0796" w:rsidP="000F0796">
      <w:r>
        <w:t>T</w:t>
      </w:r>
      <w:r w:rsidRPr="001806AE">
        <w:t xml:space="preserve">a dokument </w:t>
      </w:r>
      <w:r>
        <w:t>vsebuje</w:t>
      </w:r>
      <w:r w:rsidRPr="001806AE">
        <w:t xml:space="preserve"> </w:t>
      </w:r>
      <w:r w:rsidR="005F3E25">
        <w:t>vsebinske, funkcionalne in tehnične zahteve do</w:t>
      </w:r>
      <w:r w:rsidRPr="001806AE">
        <w:t xml:space="preserve"> informacijskega sistema, ki ga bodo uporabljali Dispečerska služba zdravstva, Služba nujne medicinske pomoči, helikopterska nujna medicinska pomoč in osebje v javnih zdravstvenih ustanovah, ki sodelujejo v nujni medicinski pomoči (v nadaljevanju: IS DSZ+NMP).</w:t>
      </w:r>
    </w:p>
    <w:p w14:paraId="7CAFECC3" w14:textId="68D53952" w:rsidR="000F0796" w:rsidRPr="001806AE" w:rsidRDefault="000F0796" w:rsidP="000F0796">
      <w:r>
        <w:t>I</w:t>
      </w:r>
      <w:r w:rsidRPr="001806AE">
        <w:t xml:space="preserve">zdelan </w:t>
      </w:r>
      <w:r>
        <w:t xml:space="preserve">je </w:t>
      </w:r>
      <w:r w:rsidRPr="001806AE">
        <w:t>po Smernicah za javno naročanje informacijskih rešitev (</w:t>
      </w:r>
      <w:hyperlink r:id="rId11" w:history="1">
        <w:r w:rsidRPr="001806AE">
          <w:rPr>
            <w:rStyle w:val="Hyperlink"/>
          </w:rPr>
          <w:t>http://www.djn.mju.gov.si/resources/files/razno/Smernice_JN_IT.pdf</w:t>
        </w:r>
      </w:hyperlink>
      <w:r w:rsidRPr="001806AE">
        <w:t>). Kot določajo te Smernice, je Naročnik tekom priprave tega javnega naročila izvedel poslovno analizo, s katero je ugotovil vse ključne potrebe končnih uporabnikov IS DSZ+NMP, njegovih skrbnikov in deležnikov. Poslovna analiza je vsebovala tudi pregled zakonskih in drugih regulatornih zahtev</w:t>
      </w:r>
      <w:r w:rsidR="00206E8E">
        <w:t xml:space="preserve">, ki urejajo delovanje Dispečerske službe zdravstva, Službe nujne medicinske pomoči, Helikopterske nujne medicinske pomoči, področja varovanja in obdelovanja osebnih podatkov in </w:t>
      </w:r>
      <w:r w:rsidR="00AA4B65">
        <w:t>regulativo, ki širše ureja področje nacionalnega zdravstva</w:t>
      </w:r>
      <w:r w:rsidRPr="001806AE">
        <w:t xml:space="preserve">. Vse ključne takšne zahteve, ki jih mora izpolnjevati IS DSZ+NMP neposredno, ali pa preko funkcionalnosti omogočati končnim uporabnikom skladno delovanje, so zapisane v tem dokumentu. V skladu s Smernicami pa je namen tega dokumenta </w:t>
      </w:r>
      <w:r w:rsidR="00AA4B65">
        <w:t xml:space="preserve">tudi </w:t>
      </w:r>
      <w:r w:rsidRPr="001806AE">
        <w:t xml:space="preserve">seznanitev potencialnih ponudnikov z naročnikovimi potrebami do tehnologije, funkcionalnosti, procesi, dokumenti in podatki, ki jih mora podpirati IS DSZ+NMP do takšne mere, da potencialnim ponudnikom omogoča </w:t>
      </w:r>
      <w:r w:rsidR="00AA4B65">
        <w:t>zanesljivo</w:t>
      </w:r>
      <w:r w:rsidRPr="001806AE">
        <w:t xml:space="preserve"> načrtovanje obsega IS in končnih rezultatov razvoj in implementacije IS DSZ+NMP.</w:t>
      </w:r>
    </w:p>
    <w:p w14:paraId="041AF259" w14:textId="5DAB3481" w:rsidR="000F0796" w:rsidRPr="001806AE" w:rsidRDefault="000F0796" w:rsidP="000F0796">
      <w:r w:rsidRPr="001806AE">
        <w:t xml:space="preserve">Vse ključne potrebe končnih uporabnikov IS DSZ+NMP so navedene v </w:t>
      </w:r>
      <w:r w:rsidRPr="001806AE">
        <w:fldChar w:fldCharType="begin"/>
      </w:r>
      <w:r w:rsidRPr="001806AE">
        <w:instrText xml:space="preserve"> REF _Ref189901852 \r \h </w:instrText>
      </w:r>
      <w:r w:rsidRPr="001806AE">
        <w:fldChar w:fldCharType="separate"/>
      </w:r>
      <w:r w:rsidR="00AE5962">
        <w:t>3</w:t>
      </w:r>
      <w:r w:rsidRPr="001806AE">
        <w:fldChar w:fldCharType="end"/>
      </w:r>
      <w:r w:rsidRPr="001806AE">
        <w:t>. poglavju tega dokumenta. Zapisane so tako, da so opisane ključne uporabniške vloge in ključne uporabniške zgodbe, ki jih mora podpirati IS DSZ+NMP. Naročnik se je za takšen način opis funkcionalnih potreb odločil, ker uporabniške zgodbe opredeljujejo potrebe končnih uporabnikov iz njihovega vidika, so zapisane v naravnem in ne-tehničnem jeziku in se v naprej ne opredeljujejo glede tehnične izvedbe potrebne funkcionalnosti. V fazi implementacije bo moral izbrani ponudnik v sodelovanju s predstavniki naročnika izvesti tehnično funkcionalno analizo, v kateri bo opredelil točen vsebinski, procesni, podatkovni in tehnični način implementacije, da bo</w:t>
      </w:r>
      <w:r w:rsidR="00991A93">
        <w:t>do</w:t>
      </w:r>
      <w:r w:rsidRPr="001806AE">
        <w:t xml:space="preserve"> izpolnjen</w:t>
      </w:r>
      <w:r w:rsidR="00991A93">
        <w:t>e</w:t>
      </w:r>
      <w:r w:rsidRPr="001806AE">
        <w:t xml:space="preserve"> </w:t>
      </w:r>
      <w:r w:rsidR="00991A93" w:rsidRPr="001806AE">
        <w:t>potreb</w:t>
      </w:r>
      <w:r w:rsidR="00991A93">
        <w:t>e uporabniških vlog in doseženi</w:t>
      </w:r>
      <w:r w:rsidR="00271943">
        <w:t xml:space="preserve"> </w:t>
      </w:r>
      <w:r w:rsidR="00991A93" w:rsidRPr="001806AE">
        <w:t>kriteriji sprejemljivosti</w:t>
      </w:r>
      <w:r w:rsidR="00991A93">
        <w:t>, kot jih določajo uporabniške zgodbe</w:t>
      </w:r>
      <w:r w:rsidRPr="001806AE">
        <w:t>.</w:t>
      </w:r>
    </w:p>
    <w:p w14:paraId="18CFFD67" w14:textId="7C39B581" w:rsidR="000F0796" w:rsidRPr="001806AE" w:rsidRDefault="000F0796" w:rsidP="000F0796">
      <w:r w:rsidRPr="001806AE">
        <w:fldChar w:fldCharType="begin"/>
      </w:r>
      <w:r w:rsidRPr="001806AE">
        <w:instrText xml:space="preserve"> REF _Ref189904656 \r \h </w:instrText>
      </w:r>
      <w:r w:rsidRPr="001806AE">
        <w:fldChar w:fldCharType="separate"/>
      </w:r>
      <w:r w:rsidR="00AE5962">
        <w:t>4</w:t>
      </w:r>
      <w:r w:rsidRPr="001806AE">
        <w:fldChar w:fldCharType="end"/>
      </w:r>
      <w:r w:rsidRPr="001806AE">
        <w:t>. poglavje opredeljuje splošne funkcionalne</w:t>
      </w:r>
      <w:r>
        <w:t xml:space="preserve"> zahteve</w:t>
      </w:r>
      <w:r w:rsidRPr="001806AE">
        <w:t xml:space="preserve">, ki jih mora izpolnjevati ponujena rešitev. Predvsem gre za funkcionalnosti, ki morajo biti v ponujeni rešitvi splošno </w:t>
      </w:r>
      <w:r w:rsidR="00991A93">
        <w:t>implementirane</w:t>
      </w:r>
      <w:r w:rsidRPr="001806AE">
        <w:t xml:space="preserve"> in jih mora biti mogoče na enoten način uporabiti v vseh potrebnih delih rešitve.</w:t>
      </w:r>
    </w:p>
    <w:p w14:paraId="7E390D50" w14:textId="7014AAAA" w:rsidR="000F0796" w:rsidRPr="001806AE" w:rsidRDefault="000F0796" w:rsidP="000F0796">
      <w:r w:rsidRPr="001806AE">
        <w:t xml:space="preserve">Naročnik </w:t>
      </w:r>
      <w:r w:rsidR="008A5119">
        <w:fldChar w:fldCharType="begin"/>
      </w:r>
      <w:r w:rsidR="008A5119">
        <w:instrText xml:space="preserve"> REF _Ref193102554 \r \h </w:instrText>
      </w:r>
      <w:r w:rsidR="008A5119">
        <w:fldChar w:fldCharType="separate"/>
      </w:r>
      <w:r w:rsidR="00AE5962">
        <w:t>5</w:t>
      </w:r>
      <w:r w:rsidR="008A5119">
        <w:fldChar w:fldCharType="end"/>
      </w:r>
      <w:r w:rsidR="008A5119">
        <w:t>.</w:t>
      </w:r>
      <w:r w:rsidRPr="001806AE">
        <w:t xml:space="preserve"> poglavju tega dokumenta potencialne ponudnike seznanja </w:t>
      </w:r>
      <w:r>
        <w:t>s splošnimi zahtevami glede izvedbe informacijskega sistema, projektnega vodenja, zahtevanimi standardi, varovanjem osebnih podatkov in zahteve glede garancijskega vzdrževanja in vzdrževanja licence, vključno s podporo in nivojem storitev</w:t>
      </w:r>
      <w:r w:rsidRPr="001806AE">
        <w:t>.</w:t>
      </w:r>
    </w:p>
    <w:p w14:paraId="6DC0BF67" w14:textId="77777777" w:rsidR="000F0796" w:rsidRDefault="000F0796" w:rsidP="000F0796"/>
    <w:p w14:paraId="167BD0AD" w14:textId="77777777" w:rsidR="000F0796" w:rsidRDefault="000F0796" w:rsidP="000F0796">
      <w:pPr>
        <w:pStyle w:val="Heading2"/>
      </w:pPr>
      <w:bookmarkStart w:id="3" w:name="_Toc194988956"/>
      <w:r>
        <w:lastRenderedPageBreak/>
        <w:t>Predmet povpraševanja</w:t>
      </w:r>
      <w:bookmarkEnd w:id="3"/>
    </w:p>
    <w:p w14:paraId="270132DF" w14:textId="695FAF45" w:rsidR="000F0796" w:rsidRDefault="000F0796" w:rsidP="000F0796">
      <w:r>
        <w:t xml:space="preserve">Naročnik od </w:t>
      </w:r>
      <w:r w:rsidR="00583241">
        <w:t>izvajalca</w:t>
      </w:r>
      <w:r>
        <w:t xml:space="preserve"> pričakuje ponudbo za rešitev </w:t>
      </w:r>
      <w:r w:rsidRPr="00D561A6">
        <w:t>Informacijski sistem za potrebe Dispečerske službe zdravstva in mobilnih enot nujne medicinske pomoči</w:t>
      </w:r>
      <w:r>
        <w:t xml:space="preserve"> (IS DSZ+NMP), ki bo delovala na ravni Republike Slovenije</w:t>
      </w:r>
      <w:r w:rsidR="00991A93">
        <w:t xml:space="preserve"> kot enoten informacijski sistem</w:t>
      </w:r>
      <w:r>
        <w:t xml:space="preserve"> </w:t>
      </w:r>
      <w:r w:rsidR="00991A93">
        <w:t>za</w:t>
      </w:r>
      <w:r>
        <w:t xml:space="preserve"> informacijsko podporo Dispečerski službi zdravstva, Službi nujne medicinske pomoči in Helikopterski nujni medicinski pomoči.</w:t>
      </w:r>
    </w:p>
    <w:p w14:paraId="74096D6D" w14:textId="09C2ACBE" w:rsidR="000F0796" w:rsidRDefault="000F0796" w:rsidP="000F0796">
      <w:r>
        <w:t>Naročnik bo uporabo IS DSZ+NMP primarno zagotovil Dispečerski službi zdravstva</w:t>
      </w:r>
      <w:r w:rsidR="00991A93">
        <w:t xml:space="preserve"> in</w:t>
      </w:r>
      <w:r>
        <w:t xml:space="preserve"> javnim zdravstvenim zavodom (zdravstvenim ustanovam), ki izvajajo nujno medicinsko pomoč, Helikopterski nujni medicinski pomoči, prvim posredovalcem</w:t>
      </w:r>
      <w:r w:rsidR="00991A93">
        <w:t xml:space="preserve"> (</w:t>
      </w:r>
      <w:r>
        <w:t>prostovoljcem, ki so vključeni v nacionalni sistem nujne medicinske pomoči</w:t>
      </w:r>
      <w:r w:rsidR="00991A93">
        <w:t>)</w:t>
      </w:r>
      <w:r>
        <w:t xml:space="preserve"> in izvajalcem vseh vrst zdravstvenih prevozov.</w:t>
      </w:r>
    </w:p>
    <w:p w14:paraId="28B7D553" w14:textId="4F60466B" w:rsidR="000F0796" w:rsidRDefault="000F0796" w:rsidP="000F0796">
      <w:r>
        <w:t>Naročnik želi vzpostaviti tudi informacijski sistem, ki bo podprl centralizirano organizacijo izobraževanj za prve posredovalce, upravljanje evidence prvih posredovalcev, evidence inštruktorjev za prve posredovalce, evidence terminov izobraževanj, elektronski dostop do gradiv za izobraževanja, elektronsko preverjanje znanja ter procese in postopke, ki so potrebni za centralizirano upravljanje izobraževanj in komuniciranja z deležniki.</w:t>
      </w:r>
    </w:p>
    <w:p w14:paraId="2F7FAC31" w14:textId="77777777" w:rsidR="000F0796" w:rsidRDefault="000F0796" w:rsidP="000F0796">
      <w:r>
        <w:t>Rešitev IS DSZ+NMP mora izpolnjevati vse zahteve, opisane v teh Tehničnih specifikacijah in v kateremkoli drugem delu dokumentacije javnega naročila.</w:t>
      </w:r>
    </w:p>
    <w:p w14:paraId="4FFDA1E0" w14:textId="064A779B" w:rsidR="000F0796" w:rsidRDefault="00A333FC" w:rsidP="000F0796">
      <w:r>
        <w:t>Izvajalec</w:t>
      </w:r>
      <w:r w:rsidR="000F0796">
        <w:t xml:space="preserve"> bo zagotovil, da bo ponujena rešitev IS DSZ+NMP omogočala uporabo vseh funkcionalnosti, ki jih vključuje v sklopu osnovne verzije, četudi jih naročnik ni eksplicitno opredelil v sklopu zahtev.</w:t>
      </w:r>
    </w:p>
    <w:p w14:paraId="5037F28E" w14:textId="2EB65599" w:rsidR="000F0796" w:rsidRDefault="002023B6" w:rsidP="000F0796">
      <w:r>
        <w:t>I</w:t>
      </w:r>
      <w:r w:rsidR="00A333FC">
        <w:t>zvajalec</w:t>
      </w:r>
      <w:r w:rsidR="000F0796">
        <w:t xml:space="preserve"> bo v začetni fazi projekta implementacije pripravil Projekt za izvedbo (PZI), ki bo obsegala vse ustrezne vidike delovanja sistema IS DSZ+NMP</w:t>
      </w:r>
      <w:r w:rsidR="00EC00CB">
        <w:t>, temu pa bodo sledili razvoj, implementacija, izobraževanje uporabnikov in zagon sistema.</w:t>
      </w:r>
    </w:p>
    <w:p w14:paraId="6E9FBBB5" w14:textId="09E1DA31" w:rsidR="002F5670" w:rsidRDefault="002F5670" w:rsidP="000F0796">
      <w:r>
        <w:t>Naročnik nezavezujoče podaja oceno predvidenega števila uporabnikov, virov in dogodkov</w:t>
      </w:r>
      <w:r w:rsidR="00D52B25">
        <w:t>, ki jih mora upravljati informacijski sistem. Podane ocene so informativnega značaja.</w:t>
      </w:r>
    </w:p>
    <w:p w14:paraId="116A1CEB" w14:textId="7A7363DC" w:rsidR="00D52B25" w:rsidRDefault="007971A2" w:rsidP="000F0796">
      <w:r>
        <w:t xml:space="preserve">Predvideno število uporabnikov v DSZ: </w:t>
      </w:r>
      <w:r w:rsidR="639D6DD1">
        <w:t>100</w:t>
      </w:r>
    </w:p>
    <w:p w14:paraId="58ECE33E" w14:textId="2BAC2EF5" w:rsidR="007971A2" w:rsidRDefault="007971A2" w:rsidP="000F0796">
      <w:r>
        <w:t xml:space="preserve">Predvideno število dodatnih uporabnikov v sferi DSZ, v primerih posebnih dogodkov: </w:t>
      </w:r>
      <w:r w:rsidR="02579938">
        <w:t>1</w:t>
      </w:r>
      <w:r w:rsidR="036A94CB">
        <w:t>2</w:t>
      </w:r>
      <w:r w:rsidR="02579938">
        <w:t>0</w:t>
      </w:r>
    </w:p>
    <w:p w14:paraId="5C86F10D" w14:textId="696D9B22" w:rsidR="007971A2" w:rsidRDefault="007971A2" w:rsidP="000F0796">
      <w:r>
        <w:t>Predvideno število vozil v NMP: 1</w:t>
      </w:r>
      <w:r w:rsidR="63D764C8">
        <w:t>75</w:t>
      </w:r>
    </w:p>
    <w:p w14:paraId="10413C68" w14:textId="61D24055" w:rsidR="007971A2" w:rsidRDefault="007971A2" w:rsidP="000F0796">
      <w:r>
        <w:t xml:space="preserve">Predvideno število dodatnih </w:t>
      </w:r>
      <w:r w:rsidR="2094667D">
        <w:t xml:space="preserve">nenujnih </w:t>
      </w:r>
      <w:r>
        <w:t xml:space="preserve">vozil v </w:t>
      </w:r>
      <w:r w:rsidR="6B701A77">
        <w:t xml:space="preserve">sistemu </w:t>
      </w:r>
      <w:r>
        <w:t xml:space="preserve">NMP: </w:t>
      </w:r>
      <w:r w:rsidR="382560ED">
        <w:t>3</w:t>
      </w:r>
      <w:r>
        <w:t>00</w:t>
      </w:r>
    </w:p>
    <w:p w14:paraId="368C05E5" w14:textId="66E1D66F" w:rsidR="007971A2" w:rsidRDefault="00523C0D" w:rsidP="000F0796">
      <w:r>
        <w:t>Predvideno število uporabnikov v NMP: 600</w:t>
      </w:r>
    </w:p>
    <w:p w14:paraId="06B0332F" w14:textId="5DA29F12" w:rsidR="00523C0D" w:rsidRDefault="00523C0D" w:rsidP="000F0796">
      <w:r>
        <w:t>Predvideno število klicev v DSZ: 1</w:t>
      </w:r>
      <w:r w:rsidR="008BFD23">
        <w:t>,5</w:t>
      </w:r>
      <w:r w:rsidR="7E56E294">
        <w:t xml:space="preserve"> milijon</w:t>
      </w:r>
      <w:r w:rsidR="2145C4F2">
        <w:t>a</w:t>
      </w:r>
      <w:r>
        <w:t xml:space="preserve"> na leto</w:t>
      </w:r>
    </w:p>
    <w:p w14:paraId="07F7E64A" w14:textId="1A93A0BA" w:rsidR="00523C0D" w:rsidRDefault="00523C0D" w:rsidP="000F0796">
      <w:r>
        <w:t>Predvideno število prvih posredovalcev: 5.000</w:t>
      </w:r>
    </w:p>
    <w:p w14:paraId="0D6105CF" w14:textId="77777777" w:rsidR="000F0796" w:rsidRDefault="000F0796" w:rsidP="000F0796">
      <w:pPr>
        <w:pStyle w:val="Heading2"/>
      </w:pPr>
      <w:bookmarkStart w:id="4" w:name="_Toc194988957"/>
      <w:r>
        <w:t>Seznanitev s soodvisnimi projekti NOO</w:t>
      </w:r>
      <w:bookmarkEnd w:id="4"/>
    </w:p>
    <w:p w14:paraId="5E288FF8" w14:textId="77777777" w:rsidR="000F0796" w:rsidRDefault="000F0796" w:rsidP="000F0796">
      <w:r>
        <w:t xml:space="preserve">Naročnik seznanja ponudnike, da </w:t>
      </w:r>
      <w:r w:rsidRPr="00750956">
        <w:t xml:space="preserve">v okviru </w:t>
      </w:r>
      <w:r>
        <w:t>N</w:t>
      </w:r>
      <w:r w:rsidRPr="00750956">
        <w:t xml:space="preserve">ačrta za okrevanje in odpornost (NOO) </w:t>
      </w:r>
      <w:r>
        <w:t>vzporedno potekajo nekateri</w:t>
      </w:r>
      <w:r w:rsidRPr="00750956">
        <w:t xml:space="preserve"> projekti, ki predstavljajo pomembne sinergije s projekto</w:t>
      </w:r>
      <w:r>
        <w:t>m, ki je predmet tega javnega naročila</w:t>
      </w:r>
      <w:r w:rsidRPr="00750956">
        <w:t>. Ti projekti vključujejo</w:t>
      </w:r>
      <w:r>
        <w:t>:</w:t>
      </w:r>
    </w:p>
    <w:p w14:paraId="5527F8A8" w14:textId="77777777" w:rsidR="000F0796" w:rsidRDefault="000F0796" w:rsidP="000F0796">
      <w:pPr>
        <w:pStyle w:val="Bullet"/>
        <w:ind w:left="360" w:hanging="360"/>
      </w:pPr>
      <w:r>
        <w:t>r</w:t>
      </w:r>
      <w:r w:rsidRPr="00750956">
        <w:t>a</w:t>
      </w:r>
      <w:r>
        <w:t>zporejanje delovnega časa delavcev v zdravstvu</w:t>
      </w:r>
      <w:r w:rsidRPr="00750956">
        <w:t>,</w:t>
      </w:r>
    </w:p>
    <w:p w14:paraId="797B1D85" w14:textId="77777777" w:rsidR="000F0796" w:rsidRDefault="000F0796" w:rsidP="000F0796">
      <w:pPr>
        <w:pStyle w:val="Bullet"/>
        <w:ind w:left="360" w:hanging="360"/>
      </w:pPr>
      <w:r w:rsidRPr="00750956">
        <w:t>stratešk</w:t>
      </w:r>
      <w:r>
        <w:t>i</w:t>
      </w:r>
      <w:r w:rsidRPr="00750956">
        <w:t xml:space="preserve"> podatk</w:t>
      </w:r>
      <w:r>
        <w:t>i</w:t>
      </w:r>
      <w:r w:rsidRPr="00750956">
        <w:t>,</w:t>
      </w:r>
    </w:p>
    <w:p w14:paraId="03286504" w14:textId="77777777" w:rsidR="000F0796" w:rsidRDefault="000F0796" w:rsidP="000F0796">
      <w:pPr>
        <w:pStyle w:val="Bullet"/>
        <w:ind w:left="360" w:hanging="360"/>
      </w:pPr>
      <w:r w:rsidRPr="00750956">
        <w:t>prepoznav</w:t>
      </w:r>
      <w:r>
        <w:t>a</w:t>
      </w:r>
      <w:r w:rsidRPr="00750956">
        <w:t xml:space="preserve"> govora</w:t>
      </w:r>
      <w:r>
        <w:t>,</w:t>
      </w:r>
    </w:p>
    <w:p w14:paraId="3FB7FAEF" w14:textId="77777777" w:rsidR="000F0796" w:rsidRDefault="000F0796" w:rsidP="000F0796">
      <w:pPr>
        <w:pStyle w:val="Bullet"/>
        <w:ind w:left="360" w:hanging="360"/>
      </w:pPr>
      <w:r w:rsidRPr="00750956">
        <w:lastRenderedPageBreak/>
        <w:t>e</w:t>
      </w:r>
      <w:r>
        <w:t>K</w:t>
      </w:r>
      <w:r w:rsidRPr="00750956">
        <w:t>arton,</w:t>
      </w:r>
    </w:p>
    <w:p w14:paraId="10226A50" w14:textId="77777777" w:rsidR="000F0796" w:rsidRDefault="000F0796" w:rsidP="000F0796">
      <w:pPr>
        <w:pStyle w:val="Bullet"/>
        <w:ind w:left="360" w:hanging="360"/>
      </w:pPr>
      <w:r>
        <w:t>C-PACS.</w:t>
      </w:r>
    </w:p>
    <w:p w14:paraId="13552E1F" w14:textId="77777777" w:rsidR="000F0796" w:rsidRDefault="000F0796" w:rsidP="000F0796">
      <w:r>
        <w:t>I</w:t>
      </w:r>
      <w:r w:rsidRPr="00750956">
        <w:t xml:space="preserve">ntegracija in usklajevanje </w:t>
      </w:r>
      <w:r>
        <w:t xml:space="preserve">informacijskega sistema, ki je predmet tega javnega naročila, z drugimi projekti NOO, še posebej pa zgoraj omenjenimi, bo </w:t>
      </w:r>
      <w:r w:rsidRPr="00750956">
        <w:t>bistveno prispeva</w:t>
      </w:r>
      <w:r>
        <w:t>l</w:t>
      </w:r>
      <w:r w:rsidRPr="00750956">
        <w:t>a k izboljšanju učinkovitosti in kakovosti storitev</w:t>
      </w:r>
      <w:r>
        <w:t xml:space="preserve"> javnega zdravstvenega sistema</w:t>
      </w:r>
      <w:r w:rsidRPr="00750956">
        <w:t>.</w:t>
      </w:r>
    </w:p>
    <w:p w14:paraId="66C4B5AD" w14:textId="4C21A1E5" w:rsidR="000F0796" w:rsidRPr="001806AE" w:rsidRDefault="000F0796" w:rsidP="000F0796">
      <w:r>
        <w:t>V obdobju izvajanja projektov v okviru NOO intenzivneje poteka tudi uvajanje sprememb v zakonske in podzakonske akte, ki urejajo področja izvajanja zdravstvene dejavnosti. Zaradi tega naročnik seznanja ponudnike, da je v obdobju izvajanja projekta, ki je predmet tega javnega naročila, lahko pričakovati spremembe regulative, zato je potrebno ves čas izvajanja predmeta tega javnega naročila biti v tesnem stiku z naročnikom in se v fazi izdelave projekta za izvedbo sproti prilagajati izvedenim in še pričakovanim spremembam.</w:t>
      </w:r>
    </w:p>
    <w:p w14:paraId="237A8C56" w14:textId="77777777" w:rsidR="000F0796" w:rsidRPr="001806AE" w:rsidRDefault="000F0796" w:rsidP="000F0796">
      <w:pPr>
        <w:pStyle w:val="Heading1"/>
      </w:pPr>
      <w:bookmarkStart w:id="5" w:name="_Toc191297254"/>
      <w:bookmarkStart w:id="6" w:name="_Toc194988958"/>
      <w:r w:rsidRPr="001806AE">
        <w:lastRenderedPageBreak/>
        <w:t>Pomen izrazov, oznak in kratic</w:t>
      </w:r>
      <w:bookmarkEnd w:id="5"/>
      <w:bookmarkEnd w:id="6"/>
    </w:p>
    <w:p w14:paraId="2F667498" w14:textId="77777777" w:rsidR="000F0796" w:rsidRDefault="000F0796" w:rsidP="000F0796">
      <w:r w:rsidRPr="001806AE">
        <w:t>V tem dokumentu in drugih dokumentih tega javnega naročila so uporabljeni strokovni izrazi, oznake in kratice, ki niso nujno razumljive posameznikom, ki ne delujejo na strokovnih področjih dispečerske službe zdravstva, nujne medicinske pomoči in helikopterske nujne medicinske pomoči. V ta namen na tem mestu podajamo razlage pomenov izrazov, oznak in kratic, ki se pojavljajo v dokumentaciji tega javnega naročila.</w:t>
      </w:r>
    </w:p>
    <w:p w14:paraId="0893AB49" w14:textId="77777777" w:rsidR="000F0796" w:rsidRPr="001806AE" w:rsidRDefault="000F0796" w:rsidP="000F0796">
      <w:pPr>
        <w:pStyle w:val="Heading2"/>
      </w:pPr>
      <w:bookmarkStart w:id="7" w:name="_Toc191297255"/>
      <w:bookmarkStart w:id="8" w:name="_Toc194988959"/>
      <w:r w:rsidRPr="001806AE">
        <w:t>Dispečerska služba zdravstva</w:t>
      </w:r>
      <w:bookmarkEnd w:id="7"/>
      <w:bookmarkEnd w:id="8"/>
    </w:p>
    <w:p w14:paraId="241ECE9C" w14:textId="77777777" w:rsidR="000F0796" w:rsidRPr="001806AE" w:rsidRDefault="000F0796" w:rsidP="000F0796">
      <w:pPr>
        <w:pStyle w:val="Heading3"/>
      </w:pPr>
      <w:bookmarkStart w:id="9" w:name="_Toc191297256"/>
      <w:bookmarkStart w:id="10" w:name="_Toc194988960"/>
      <w:r w:rsidRPr="001806AE">
        <w:t>Splošno</w:t>
      </w:r>
      <w:bookmarkEnd w:id="9"/>
      <w:bookmarkEnd w:id="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8"/>
        <w:gridCol w:w="6974"/>
      </w:tblGrid>
      <w:tr w:rsidR="000F0796" w:rsidRPr="001806AE" w14:paraId="3E7FD203" w14:textId="77777777" w:rsidTr="00973E15">
        <w:tc>
          <w:tcPr>
            <w:tcW w:w="2122" w:type="dxa"/>
          </w:tcPr>
          <w:p w14:paraId="4CE90E43" w14:textId="77777777" w:rsidR="000F0796" w:rsidRPr="001806AE" w:rsidRDefault="000F0796" w:rsidP="00973E15">
            <w:pPr>
              <w:pStyle w:val="Table"/>
            </w:pPr>
            <w:r w:rsidRPr="001806AE">
              <w:t>AZD/AED</w:t>
            </w:r>
          </w:p>
        </w:tc>
        <w:tc>
          <w:tcPr>
            <w:tcW w:w="7274" w:type="dxa"/>
          </w:tcPr>
          <w:p w14:paraId="23D50725" w14:textId="77777777" w:rsidR="000F0796" w:rsidRPr="001806AE" w:rsidRDefault="000F0796" w:rsidP="00973E15">
            <w:pPr>
              <w:pStyle w:val="Table"/>
            </w:pPr>
            <w:r w:rsidRPr="001806AE">
              <w:t>Avtomatski zunanji defibrilator (avtomatski eksterni defibrilator)</w:t>
            </w:r>
          </w:p>
        </w:tc>
      </w:tr>
      <w:tr w:rsidR="000F0796" w:rsidRPr="001806AE" w14:paraId="394E9B17" w14:textId="77777777" w:rsidTr="00973E15">
        <w:tc>
          <w:tcPr>
            <w:tcW w:w="2122" w:type="dxa"/>
          </w:tcPr>
          <w:p w14:paraId="48A88013" w14:textId="77777777" w:rsidR="000F0796" w:rsidRPr="001806AE" w:rsidRDefault="000F0796" w:rsidP="00973E15">
            <w:pPr>
              <w:pStyle w:val="Table"/>
            </w:pPr>
            <w:r w:rsidRPr="001806AE">
              <w:t>SloInNMP</w:t>
            </w:r>
          </w:p>
        </w:tc>
        <w:tc>
          <w:tcPr>
            <w:tcW w:w="7274" w:type="dxa"/>
          </w:tcPr>
          <w:p w14:paraId="03464195" w14:textId="77777777" w:rsidR="000F0796" w:rsidRPr="001806AE" w:rsidRDefault="000F0796" w:rsidP="00973E15">
            <w:pPr>
              <w:pStyle w:val="Table"/>
            </w:pPr>
            <w:r w:rsidRPr="001806AE">
              <w:t>Slovenski indeks za nujno medicinsko pomoč</w:t>
            </w:r>
          </w:p>
        </w:tc>
      </w:tr>
      <w:tr w:rsidR="000F0796" w:rsidRPr="001806AE" w14:paraId="35A7392D" w14:textId="77777777" w:rsidTr="00973E15">
        <w:tc>
          <w:tcPr>
            <w:tcW w:w="2122" w:type="dxa"/>
          </w:tcPr>
          <w:p w14:paraId="17A09069" w14:textId="77777777" w:rsidR="000F0796" w:rsidRPr="001806AE" w:rsidRDefault="000F0796" w:rsidP="00973E15">
            <w:pPr>
              <w:pStyle w:val="Table"/>
            </w:pPr>
            <w:r w:rsidRPr="001806AE">
              <w:t>DP-TPO</w:t>
            </w:r>
          </w:p>
        </w:tc>
        <w:tc>
          <w:tcPr>
            <w:tcW w:w="7274" w:type="dxa"/>
          </w:tcPr>
          <w:p w14:paraId="05D0C877" w14:textId="77777777" w:rsidR="000F0796" w:rsidRPr="001806AE" w:rsidRDefault="000F0796" w:rsidP="00973E15">
            <w:pPr>
              <w:pStyle w:val="Table"/>
            </w:pPr>
            <w:r w:rsidRPr="001806AE">
              <w:t>Dispečersko podprti temeljni postopki oživljanja</w:t>
            </w:r>
          </w:p>
        </w:tc>
      </w:tr>
      <w:tr w:rsidR="000F0796" w:rsidRPr="001806AE" w14:paraId="165CFE33" w14:textId="77777777" w:rsidTr="00973E15">
        <w:tc>
          <w:tcPr>
            <w:tcW w:w="2122" w:type="dxa"/>
          </w:tcPr>
          <w:p w14:paraId="6B4932CF" w14:textId="77777777" w:rsidR="000F0796" w:rsidRPr="001806AE" w:rsidRDefault="000F0796" w:rsidP="00973E15">
            <w:pPr>
              <w:pStyle w:val="Table"/>
            </w:pPr>
            <w:r w:rsidRPr="001806AE">
              <w:t>TPO</w:t>
            </w:r>
          </w:p>
        </w:tc>
        <w:tc>
          <w:tcPr>
            <w:tcW w:w="7274" w:type="dxa"/>
          </w:tcPr>
          <w:p w14:paraId="722F29A1" w14:textId="77777777" w:rsidR="000F0796" w:rsidRPr="001806AE" w:rsidRDefault="000F0796" w:rsidP="00973E15">
            <w:pPr>
              <w:pStyle w:val="Table"/>
            </w:pPr>
            <w:r w:rsidRPr="001806AE">
              <w:t>Temeljni postopki oživljanja</w:t>
            </w:r>
          </w:p>
        </w:tc>
      </w:tr>
      <w:tr w:rsidR="000F0796" w:rsidRPr="001806AE" w14:paraId="13CAB5AD" w14:textId="77777777" w:rsidTr="00973E15">
        <w:tc>
          <w:tcPr>
            <w:tcW w:w="2122" w:type="dxa"/>
          </w:tcPr>
          <w:p w14:paraId="0890B5FC" w14:textId="77777777" w:rsidR="000F0796" w:rsidRPr="001806AE" w:rsidRDefault="000F0796" w:rsidP="00973E15">
            <w:pPr>
              <w:pStyle w:val="Table"/>
            </w:pPr>
            <w:r w:rsidRPr="001806AE">
              <w:t>NMP</w:t>
            </w:r>
          </w:p>
        </w:tc>
        <w:tc>
          <w:tcPr>
            <w:tcW w:w="7274" w:type="dxa"/>
          </w:tcPr>
          <w:p w14:paraId="32A234A7" w14:textId="77777777" w:rsidR="000F0796" w:rsidRPr="001806AE" w:rsidRDefault="000F0796" w:rsidP="00973E15">
            <w:pPr>
              <w:pStyle w:val="Table"/>
            </w:pPr>
            <w:r w:rsidRPr="001806AE">
              <w:t>Nujna medicinska pomoč</w:t>
            </w:r>
          </w:p>
        </w:tc>
      </w:tr>
      <w:tr w:rsidR="000F0796" w:rsidRPr="001806AE" w14:paraId="24C899FE" w14:textId="77777777" w:rsidTr="00973E15">
        <w:tc>
          <w:tcPr>
            <w:tcW w:w="2122" w:type="dxa"/>
          </w:tcPr>
          <w:p w14:paraId="62A85A81" w14:textId="77777777" w:rsidR="000F0796" w:rsidRPr="001806AE" w:rsidRDefault="000F0796" w:rsidP="00973E15">
            <w:pPr>
              <w:pStyle w:val="Table"/>
            </w:pPr>
            <w:r w:rsidRPr="001806AE">
              <w:t>SNMP</w:t>
            </w:r>
          </w:p>
        </w:tc>
        <w:tc>
          <w:tcPr>
            <w:tcW w:w="7274" w:type="dxa"/>
          </w:tcPr>
          <w:p w14:paraId="6FA4EA97" w14:textId="77777777" w:rsidR="000F0796" w:rsidRPr="001806AE" w:rsidRDefault="000F0796" w:rsidP="00973E15">
            <w:pPr>
              <w:pStyle w:val="Table"/>
            </w:pPr>
            <w:r w:rsidRPr="001806AE">
              <w:t>Splošna nujna medicinska pomoč</w:t>
            </w:r>
          </w:p>
        </w:tc>
      </w:tr>
      <w:tr w:rsidR="000F0796" w:rsidRPr="001806AE" w14:paraId="34540E24" w14:textId="77777777" w:rsidTr="00973E15">
        <w:tc>
          <w:tcPr>
            <w:tcW w:w="2122" w:type="dxa"/>
          </w:tcPr>
          <w:p w14:paraId="3EC877EB" w14:textId="77777777" w:rsidR="000F0796" w:rsidRPr="001806AE" w:rsidRDefault="000F0796" w:rsidP="00973E15">
            <w:pPr>
              <w:pStyle w:val="Table"/>
            </w:pPr>
            <w:r w:rsidRPr="001806AE">
              <w:t>PP</w:t>
            </w:r>
          </w:p>
        </w:tc>
        <w:tc>
          <w:tcPr>
            <w:tcW w:w="7274" w:type="dxa"/>
          </w:tcPr>
          <w:p w14:paraId="2BAD59A0" w14:textId="77777777" w:rsidR="000F0796" w:rsidRPr="001806AE" w:rsidRDefault="000F0796" w:rsidP="00973E15">
            <w:pPr>
              <w:pStyle w:val="Table"/>
            </w:pPr>
            <w:r w:rsidRPr="001806AE">
              <w:t>Prva pomoč</w:t>
            </w:r>
          </w:p>
        </w:tc>
      </w:tr>
      <w:tr w:rsidR="000F0796" w:rsidRPr="001806AE" w14:paraId="56AFD7D5" w14:textId="77777777" w:rsidTr="00973E15">
        <w:tc>
          <w:tcPr>
            <w:tcW w:w="2122" w:type="dxa"/>
          </w:tcPr>
          <w:p w14:paraId="17AF4BB4" w14:textId="77777777" w:rsidR="000F0796" w:rsidRPr="001806AE" w:rsidRDefault="000F0796" w:rsidP="00973E15">
            <w:pPr>
              <w:pStyle w:val="Table"/>
            </w:pPr>
            <w:r w:rsidRPr="001806AE">
              <w:t>SOP</w:t>
            </w:r>
          </w:p>
        </w:tc>
        <w:tc>
          <w:tcPr>
            <w:tcW w:w="7274" w:type="dxa"/>
          </w:tcPr>
          <w:p w14:paraId="3AF7FCF3" w14:textId="77777777" w:rsidR="000F0796" w:rsidRPr="001806AE" w:rsidRDefault="000F0796" w:rsidP="00973E15">
            <w:pPr>
              <w:pStyle w:val="Table"/>
            </w:pPr>
            <w:r w:rsidRPr="001806AE">
              <w:t>Standardni operativni postopek</w:t>
            </w:r>
          </w:p>
        </w:tc>
      </w:tr>
      <w:tr w:rsidR="000F0796" w:rsidRPr="001806AE" w14:paraId="26A20113" w14:textId="77777777" w:rsidTr="00973E15">
        <w:tc>
          <w:tcPr>
            <w:tcW w:w="2122" w:type="dxa"/>
          </w:tcPr>
          <w:p w14:paraId="32F7F340" w14:textId="77777777" w:rsidR="000F0796" w:rsidRPr="001806AE" w:rsidRDefault="000F0796" w:rsidP="00973E15">
            <w:pPr>
              <w:pStyle w:val="Table"/>
            </w:pPr>
            <w:r w:rsidRPr="001806AE">
              <w:t>dispečerski dogodek / dogodek</w:t>
            </w:r>
          </w:p>
        </w:tc>
        <w:tc>
          <w:tcPr>
            <w:tcW w:w="7274" w:type="dxa"/>
          </w:tcPr>
          <w:p w14:paraId="6D3BB52A" w14:textId="77777777" w:rsidR="000F0796" w:rsidRPr="001806AE" w:rsidRDefault="000F0796" w:rsidP="006E03B9">
            <w:pPr>
              <w:pStyle w:val="Table"/>
              <w:rPr>
                <w:i/>
                <w:iCs/>
              </w:rPr>
            </w:pPr>
            <w:r w:rsidRPr="001806AE">
              <w:t xml:space="preserve">Dispečerski dogodek je glavna entiteta, pod kateri se vodijo vsi podatki (klici, udeleženci, dispečerji, ekipe NMP, časovne točke, storitve, klinični podatki…), ki se nanašajo na dispečersko obravnavo dogodka, ki se je zgodil in v katerem je bila ena ali več oseb, ki je potrebovala pomoč dispečerja in lahko tudi </w:t>
            </w:r>
            <w:r>
              <w:t xml:space="preserve">ena ali več </w:t>
            </w:r>
            <w:r w:rsidRPr="001806AE">
              <w:t>enot NMP.</w:t>
            </w:r>
            <w:r>
              <w:t xml:space="preserve"> Obstajajo lahko tudi dispečerski dogodki, ki nimajo udeleženca, na primer za potrebe poziva ekipe NMP v stanje pripravljenosti, določeni tipi naročenih prevozov itd.</w:t>
            </w:r>
          </w:p>
        </w:tc>
      </w:tr>
      <w:tr w:rsidR="000F0796" w:rsidRPr="001806AE" w14:paraId="774C74F9" w14:textId="77777777" w:rsidTr="00973E15">
        <w:tc>
          <w:tcPr>
            <w:tcW w:w="2122" w:type="dxa"/>
          </w:tcPr>
          <w:p w14:paraId="300FF046" w14:textId="77777777" w:rsidR="000F0796" w:rsidRPr="001806AE" w:rsidRDefault="000F0796" w:rsidP="006E03B9">
            <w:pPr>
              <w:pStyle w:val="Table"/>
            </w:pPr>
            <w:r w:rsidRPr="001806AE">
              <w:t>intervencija</w:t>
            </w:r>
          </w:p>
        </w:tc>
        <w:tc>
          <w:tcPr>
            <w:tcW w:w="7274" w:type="dxa"/>
          </w:tcPr>
          <w:p w14:paraId="6E817402" w14:textId="77777777" w:rsidR="000F0796" w:rsidRPr="001806AE" w:rsidRDefault="000F0796" w:rsidP="006E03B9">
            <w:pPr>
              <w:pStyle w:val="Table"/>
            </w:pPr>
            <w:r w:rsidRPr="001806AE">
              <w:t>posredovanje ene ekipe NMP na terenu</w:t>
            </w:r>
          </w:p>
        </w:tc>
      </w:tr>
      <w:tr w:rsidR="000F0796" w:rsidRPr="001806AE" w14:paraId="3F7194F6" w14:textId="77777777" w:rsidTr="00973E15">
        <w:tc>
          <w:tcPr>
            <w:tcW w:w="2122" w:type="dxa"/>
          </w:tcPr>
          <w:p w14:paraId="4B306539" w14:textId="77777777" w:rsidR="000F0796" w:rsidRPr="001806AE" w:rsidRDefault="000F0796" w:rsidP="00973E15">
            <w:pPr>
              <w:pStyle w:val="Table"/>
            </w:pPr>
            <w:r w:rsidRPr="001806AE">
              <w:t>aktivacija</w:t>
            </w:r>
          </w:p>
        </w:tc>
        <w:tc>
          <w:tcPr>
            <w:tcW w:w="7274" w:type="dxa"/>
          </w:tcPr>
          <w:p w14:paraId="1AA823C9" w14:textId="77777777" w:rsidR="000F0796" w:rsidRPr="001806AE" w:rsidRDefault="000F0796" w:rsidP="00973E15">
            <w:pPr>
              <w:pStyle w:val="Table"/>
            </w:pPr>
            <w:r w:rsidRPr="001806AE">
              <w:t>napotitev ekipe na kraj posameznega dogodka</w:t>
            </w:r>
          </w:p>
        </w:tc>
      </w:tr>
      <w:tr w:rsidR="000F0796" w:rsidRPr="001806AE" w14:paraId="0719121C" w14:textId="77777777" w:rsidTr="00973E15">
        <w:tc>
          <w:tcPr>
            <w:tcW w:w="2122" w:type="dxa"/>
          </w:tcPr>
          <w:p w14:paraId="036C6B07" w14:textId="77777777" w:rsidR="000F0796" w:rsidRPr="001806AE" w:rsidRDefault="000F0796" w:rsidP="00973E15">
            <w:pPr>
              <w:pStyle w:val="Table"/>
            </w:pPr>
            <w:r>
              <w:t>medbolnišnični prevoz NMP</w:t>
            </w:r>
          </w:p>
        </w:tc>
        <w:tc>
          <w:tcPr>
            <w:tcW w:w="7274" w:type="dxa"/>
          </w:tcPr>
          <w:p w14:paraId="71528DDC" w14:textId="77777777" w:rsidR="000F0796" w:rsidRPr="001806AE" w:rsidRDefault="000F0796" w:rsidP="00973E15">
            <w:pPr>
              <w:pStyle w:val="Table"/>
            </w:pPr>
            <w:r>
              <w:t>Medbolnišnični prevoz NMP je prevoz, ki ga izvede ekipa NMP, v katerem lahko prepelje paciente, material ali opremo, iz lokacije enega izvajalca javne zdravstvene dejavnosti na lokacijo drugega. Medbolnišnične prevoze lahko naročajo samo člani zdravstvenega osebja v ustanovi. Prevozi so lahko nujni ali naročeni.</w:t>
            </w:r>
          </w:p>
        </w:tc>
      </w:tr>
      <w:tr w:rsidR="000F0796" w:rsidRPr="001806AE" w14:paraId="3E48E72C" w14:textId="77777777" w:rsidTr="00973E15">
        <w:tc>
          <w:tcPr>
            <w:tcW w:w="2122" w:type="dxa"/>
          </w:tcPr>
          <w:p w14:paraId="67D85FE9" w14:textId="3E81FEA0" w:rsidR="000F0796" w:rsidRPr="001806AE" w:rsidRDefault="000F0796" w:rsidP="00973E15">
            <w:pPr>
              <w:pStyle w:val="Table"/>
            </w:pPr>
            <w:r>
              <w:t>primarna intervencija oz</w:t>
            </w:r>
            <w:r w:rsidR="006E03B9">
              <w:t>.</w:t>
            </w:r>
            <w:r>
              <w:t xml:space="preserve"> prevoz HNMP</w:t>
            </w:r>
          </w:p>
        </w:tc>
        <w:tc>
          <w:tcPr>
            <w:tcW w:w="7274" w:type="dxa"/>
          </w:tcPr>
          <w:p w14:paraId="72E46022" w14:textId="77777777" w:rsidR="000F0796" w:rsidRPr="001806AE" w:rsidRDefault="000F0796" w:rsidP="00973E15">
            <w:pPr>
              <w:pStyle w:val="Table"/>
            </w:pPr>
            <w:r>
              <w:t>Intervencija oziroma prevoz, ko je ekipa HNMP aktivirana hkrati z ekipo NMP s strani DCZ.</w:t>
            </w:r>
          </w:p>
        </w:tc>
      </w:tr>
      <w:tr w:rsidR="000F0796" w:rsidRPr="001806AE" w14:paraId="05F0C13A" w14:textId="77777777" w:rsidTr="00973E15">
        <w:tc>
          <w:tcPr>
            <w:tcW w:w="2122" w:type="dxa"/>
          </w:tcPr>
          <w:p w14:paraId="0DD94F57" w14:textId="1C12280E" w:rsidR="000F0796" w:rsidRPr="001806AE" w:rsidRDefault="000F0796" w:rsidP="00973E15">
            <w:pPr>
              <w:pStyle w:val="Table"/>
            </w:pPr>
            <w:r>
              <w:t>sekundarna intervencija oz</w:t>
            </w:r>
            <w:r w:rsidR="006E03B9">
              <w:t>.</w:t>
            </w:r>
            <w:r>
              <w:t xml:space="preserve"> prevoz HNMP</w:t>
            </w:r>
          </w:p>
        </w:tc>
        <w:tc>
          <w:tcPr>
            <w:tcW w:w="7274" w:type="dxa"/>
          </w:tcPr>
          <w:p w14:paraId="64C5739A" w14:textId="77777777" w:rsidR="000F0796" w:rsidRPr="001806AE" w:rsidRDefault="000F0796" w:rsidP="00973E15">
            <w:pPr>
              <w:pStyle w:val="Table"/>
            </w:pPr>
            <w:r>
              <w:t>Intervencija oziroma prevoz, ko je ekipa HNMP aktivirana naknadno, ko je ekipa NMP že na kraju in je HNMP aktivirana naknadno</w:t>
            </w:r>
          </w:p>
        </w:tc>
      </w:tr>
      <w:tr w:rsidR="000F0796" w:rsidRPr="001806AE" w14:paraId="1244CD31" w14:textId="77777777" w:rsidTr="00973E15">
        <w:tc>
          <w:tcPr>
            <w:tcW w:w="2122" w:type="dxa"/>
          </w:tcPr>
          <w:p w14:paraId="00317F3A" w14:textId="77777777" w:rsidR="000F0796" w:rsidRPr="001806AE" w:rsidRDefault="000F0796" w:rsidP="00973E15">
            <w:pPr>
              <w:pStyle w:val="Table"/>
            </w:pPr>
            <w:r>
              <w:t>terciarna intervencija HNMP</w:t>
            </w:r>
          </w:p>
        </w:tc>
        <w:tc>
          <w:tcPr>
            <w:tcW w:w="7274" w:type="dxa"/>
          </w:tcPr>
          <w:p w14:paraId="05EA8D8B" w14:textId="77777777" w:rsidR="000F0796" w:rsidRPr="001806AE" w:rsidRDefault="000F0796" w:rsidP="00973E15">
            <w:pPr>
              <w:pStyle w:val="Table"/>
            </w:pPr>
            <w:r>
              <w:t>Medbolnišnični prevoz, ki ga izvede ekipa HNMP.</w:t>
            </w:r>
          </w:p>
        </w:tc>
      </w:tr>
      <w:tr w:rsidR="000F0796" w:rsidRPr="001806AE" w14:paraId="5B3BA2C9" w14:textId="77777777" w:rsidTr="00973E15">
        <w:tc>
          <w:tcPr>
            <w:tcW w:w="2122" w:type="dxa"/>
          </w:tcPr>
          <w:p w14:paraId="74807B6B" w14:textId="77777777" w:rsidR="000F0796" w:rsidRPr="001806AE" w:rsidRDefault="000F0796" w:rsidP="00973E15">
            <w:pPr>
              <w:pStyle w:val="Table"/>
            </w:pPr>
            <w:r w:rsidRPr="001806AE">
              <w:t>obravnava dogodka</w:t>
            </w:r>
          </w:p>
        </w:tc>
        <w:tc>
          <w:tcPr>
            <w:tcW w:w="7274" w:type="dxa"/>
          </w:tcPr>
          <w:p w14:paraId="000BAEC0" w14:textId="77777777" w:rsidR="000F0796" w:rsidRPr="001806AE" w:rsidRDefault="000F0796" w:rsidP="00973E15">
            <w:pPr>
              <w:pStyle w:val="Table"/>
            </w:pPr>
            <w:r w:rsidRPr="001806AE">
              <w:t xml:space="preserve">Skupek in sosledje vseh aktivnosti v času poteka dogodka (sprejem klica, opredelitev tipa dogodka in stopnje nujnosti, aktivacija ekip NMP, koordinacija intervencij, spremljanje in podpora ekipam NMP, </w:t>
            </w:r>
            <w:r w:rsidRPr="001806AE">
              <w:lastRenderedPageBreak/>
              <w:t>povezava s sprejemnimi ustanovami…). Vsaka intervencija ima svojo ID kodo.</w:t>
            </w:r>
          </w:p>
        </w:tc>
      </w:tr>
      <w:tr w:rsidR="006E03B9" w:rsidRPr="001806AE" w14:paraId="1B73CEEC" w14:textId="77777777" w:rsidTr="00973E15">
        <w:tc>
          <w:tcPr>
            <w:tcW w:w="2122" w:type="dxa"/>
          </w:tcPr>
          <w:p w14:paraId="6D709B9E" w14:textId="1BFCBBAD" w:rsidR="006E03B9" w:rsidRPr="001806AE" w:rsidRDefault="006E03B9" w:rsidP="00973E15">
            <w:pPr>
              <w:pStyle w:val="Table"/>
            </w:pPr>
            <w:r>
              <w:lastRenderedPageBreak/>
              <w:t>Posebni dogodek</w:t>
            </w:r>
          </w:p>
        </w:tc>
        <w:tc>
          <w:tcPr>
            <w:tcW w:w="7274" w:type="dxa"/>
          </w:tcPr>
          <w:p w14:paraId="140EEBAC" w14:textId="194DE9E9" w:rsidR="006E03B9" w:rsidRPr="001806AE" w:rsidRDefault="00CC7F92" w:rsidP="00973E15">
            <w:r>
              <w:t>P</w:t>
            </w:r>
            <w:r w:rsidRPr="00CC7F92">
              <w:t>osebni dogodki so okoliščine in dogodki, ki imajo takšen vpliv na delovanje DSZ ali posameznega dispečerskega centra zdravstva, da je potrebna prilagoditev dela, spremenjena organizacija dela in uporaba posebnih načrtov DSZ</w:t>
            </w:r>
            <w:r>
              <w:t>.</w:t>
            </w:r>
          </w:p>
        </w:tc>
      </w:tr>
      <w:tr w:rsidR="000F0796" w:rsidRPr="001806AE" w14:paraId="429A1E89" w14:textId="77777777" w:rsidTr="00973E15">
        <w:tc>
          <w:tcPr>
            <w:tcW w:w="2122" w:type="dxa"/>
          </w:tcPr>
          <w:p w14:paraId="19E0EB37" w14:textId="77777777" w:rsidR="000F0796" w:rsidRPr="001806AE" w:rsidRDefault="000F0796" w:rsidP="00973E15">
            <w:pPr>
              <w:pStyle w:val="Table"/>
            </w:pPr>
            <w:r w:rsidRPr="001806AE">
              <w:t>Množična nesreča</w:t>
            </w:r>
          </w:p>
        </w:tc>
        <w:tc>
          <w:tcPr>
            <w:tcW w:w="7274" w:type="dxa"/>
          </w:tcPr>
          <w:p w14:paraId="64AC5733" w14:textId="46372E6B" w:rsidR="000F0796" w:rsidRPr="001806AE" w:rsidRDefault="006E03B9" w:rsidP="00973E15">
            <w:r>
              <w:t>Vrsta posebnega dogodka</w:t>
            </w:r>
            <w:r w:rsidR="000F0796" w:rsidRPr="001806AE">
              <w:t xml:space="preserve"> z večjim številom poškodovanih ali nenadno obolelih oseb, katerega dispečerska služba zdravstva in služba nujne medicinske pomoči ne moreta obvladati z rednimi resursi.</w:t>
            </w:r>
          </w:p>
        </w:tc>
      </w:tr>
      <w:tr w:rsidR="000F0796" w:rsidRPr="001806AE" w14:paraId="3B0CC86D" w14:textId="77777777" w:rsidTr="00973E15">
        <w:tc>
          <w:tcPr>
            <w:tcW w:w="2122" w:type="dxa"/>
          </w:tcPr>
          <w:p w14:paraId="2D9253E6" w14:textId="77777777" w:rsidR="000F0796" w:rsidRPr="001806AE" w:rsidRDefault="000F0796" w:rsidP="00973E15">
            <w:pPr>
              <w:pStyle w:val="Table"/>
            </w:pPr>
            <w:r w:rsidRPr="001806AE">
              <w:t>Stopnja nujnosti</w:t>
            </w:r>
          </w:p>
        </w:tc>
        <w:tc>
          <w:tcPr>
            <w:tcW w:w="7274" w:type="dxa"/>
          </w:tcPr>
          <w:p w14:paraId="61A96822" w14:textId="77777777" w:rsidR="000F0796" w:rsidRPr="001806AE" w:rsidRDefault="000F0796" w:rsidP="00973E15">
            <w:r w:rsidRPr="001806AE">
              <w:t>stopnja nujnosti, označuje stanje poškodovanca / pacienta</w:t>
            </w:r>
          </w:p>
        </w:tc>
      </w:tr>
      <w:tr w:rsidR="000F0796" w:rsidRPr="001806AE" w14:paraId="23E9AD29" w14:textId="77777777" w:rsidTr="00973E15">
        <w:tc>
          <w:tcPr>
            <w:tcW w:w="2122" w:type="dxa"/>
          </w:tcPr>
          <w:p w14:paraId="7471E2E6" w14:textId="77777777" w:rsidR="000F0796" w:rsidRPr="001806AE" w:rsidRDefault="000F0796" w:rsidP="00973E15">
            <w:pPr>
              <w:pStyle w:val="Table"/>
            </w:pPr>
            <w:r w:rsidRPr="001806AE">
              <w:t>Prioriteta</w:t>
            </w:r>
          </w:p>
        </w:tc>
        <w:tc>
          <w:tcPr>
            <w:tcW w:w="7274" w:type="dxa"/>
          </w:tcPr>
          <w:p w14:paraId="501A8192" w14:textId="77777777" w:rsidR="000F0796" w:rsidRPr="001806AE" w:rsidRDefault="000F0796" w:rsidP="00973E15">
            <w:r w:rsidRPr="001806AE">
              <w:t xml:space="preserve">prioriteta je stopnja nujnosti, ugotovljena s Slovenskim indeksom za NMP, ki označuje </w:t>
            </w:r>
            <w:r>
              <w:t xml:space="preserve">stopnjo ogroženosti </w:t>
            </w:r>
          </w:p>
        </w:tc>
      </w:tr>
      <w:tr w:rsidR="00EA2168" w:rsidRPr="001806AE" w14:paraId="4B2F8D9E" w14:textId="77777777" w:rsidTr="00973E15">
        <w:tc>
          <w:tcPr>
            <w:tcW w:w="2122" w:type="dxa"/>
          </w:tcPr>
          <w:p w14:paraId="58EB33DC" w14:textId="2D85CF2C" w:rsidR="00EA2168" w:rsidRPr="001806AE" w:rsidRDefault="00EA2168" w:rsidP="00973E15">
            <w:pPr>
              <w:pStyle w:val="Table"/>
            </w:pPr>
            <w:r>
              <w:t>ETA</w:t>
            </w:r>
          </w:p>
        </w:tc>
        <w:tc>
          <w:tcPr>
            <w:tcW w:w="7274" w:type="dxa"/>
          </w:tcPr>
          <w:p w14:paraId="52315FA8" w14:textId="045C1944" w:rsidR="00EA2168" w:rsidRPr="001806AE" w:rsidRDefault="00EA2168" w:rsidP="00973E15">
            <w:r>
              <w:t>Ocenjen čas prihoda (estimated time of arrival)</w:t>
            </w:r>
          </w:p>
        </w:tc>
      </w:tr>
    </w:tbl>
    <w:p w14:paraId="56A4BFAE" w14:textId="77777777" w:rsidR="000F0796" w:rsidRDefault="000F0796" w:rsidP="000F0796">
      <w:pPr>
        <w:pStyle w:val="Heading3"/>
      </w:pPr>
      <w:bookmarkStart w:id="11" w:name="_Toc191297258"/>
      <w:bookmarkStart w:id="12" w:name="_Toc194988961"/>
      <w:r>
        <w:t>Vloge v IS DSZ+NMP</w:t>
      </w:r>
      <w:bookmarkEnd w:id="11"/>
      <w:bookmarkEnd w:id="12"/>
    </w:p>
    <w:tbl>
      <w:tblPr>
        <w:tblW w:w="9356" w:type="dxa"/>
        <w:tblCellMar>
          <w:left w:w="70" w:type="dxa"/>
          <w:right w:w="70" w:type="dxa"/>
        </w:tblCellMar>
        <w:tblLook w:val="04A0" w:firstRow="1" w:lastRow="0" w:firstColumn="1" w:lastColumn="0" w:noHBand="0" w:noVBand="1"/>
      </w:tblPr>
      <w:tblGrid>
        <w:gridCol w:w="2127"/>
        <w:gridCol w:w="7229"/>
      </w:tblGrid>
      <w:tr w:rsidR="000F0796" w:rsidRPr="00366D01" w14:paraId="4D33C12F" w14:textId="77777777" w:rsidTr="00973E15">
        <w:trPr>
          <w:trHeight w:val="300"/>
        </w:trPr>
        <w:tc>
          <w:tcPr>
            <w:tcW w:w="2127" w:type="dxa"/>
            <w:tcBorders>
              <w:top w:val="nil"/>
              <w:left w:val="nil"/>
              <w:bottom w:val="nil"/>
              <w:right w:val="nil"/>
            </w:tcBorders>
            <w:shd w:val="clear" w:color="auto" w:fill="auto"/>
            <w:noWrap/>
            <w:vAlign w:val="bottom"/>
            <w:hideMark/>
          </w:tcPr>
          <w:p w14:paraId="095A627C" w14:textId="77777777" w:rsidR="000F0796" w:rsidRPr="00366D01" w:rsidRDefault="000F0796" w:rsidP="00CC7F92">
            <w:pPr>
              <w:pStyle w:val="Table"/>
              <w:rPr>
                <w:lang w:eastAsia="sl-SI"/>
              </w:rPr>
            </w:pPr>
            <w:r w:rsidRPr="00366D01">
              <w:rPr>
                <w:lang w:eastAsia="sl-SI"/>
              </w:rPr>
              <w:t>SZdrDis</w:t>
            </w:r>
          </w:p>
        </w:tc>
        <w:tc>
          <w:tcPr>
            <w:tcW w:w="7229" w:type="dxa"/>
            <w:tcBorders>
              <w:top w:val="nil"/>
              <w:left w:val="nil"/>
              <w:bottom w:val="nil"/>
              <w:right w:val="nil"/>
            </w:tcBorders>
            <w:shd w:val="clear" w:color="auto" w:fill="auto"/>
            <w:noWrap/>
            <w:vAlign w:val="bottom"/>
            <w:hideMark/>
          </w:tcPr>
          <w:p w14:paraId="6B80F494" w14:textId="77777777" w:rsidR="000F0796" w:rsidRPr="00366D01" w:rsidRDefault="000F0796" w:rsidP="00CC7F92">
            <w:pPr>
              <w:pStyle w:val="Table"/>
              <w:rPr>
                <w:lang w:eastAsia="sl-SI"/>
              </w:rPr>
            </w:pPr>
            <w:r w:rsidRPr="00366D01">
              <w:rPr>
                <w:lang w:eastAsia="sl-SI"/>
              </w:rPr>
              <w:t>Sprejemni zdravstveni dispečer</w:t>
            </w:r>
          </w:p>
        </w:tc>
      </w:tr>
      <w:tr w:rsidR="000F0796" w:rsidRPr="00366D01" w14:paraId="0F2251EB" w14:textId="77777777" w:rsidTr="00973E15">
        <w:trPr>
          <w:trHeight w:val="300"/>
        </w:trPr>
        <w:tc>
          <w:tcPr>
            <w:tcW w:w="2127" w:type="dxa"/>
            <w:tcBorders>
              <w:top w:val="nil"/>
              <w:left w:val="nil"/>
              <w:bottom w:val="nil"/>
              <w:right w:val="nil"/>
            </w:tcBorders>
            <w:shd w:val="clear" w:color="auto" w:fill="auto"/>
            <w:noWrap/>
            <w:vAlign w:val="bottom"/>
            <w:hideMark/>
          </w:tcPr>
          <w:p w14:paraId="558705CF" w14:textId="77777777" w:rsidR="000F0796" w:rsidRPr="00366D01" w:rsidRDefault="000F0796" w:rsidP="00CC7F92">
            <w:pPr>
              <w:pStyle w:val="Table"/>
              <w:rPr>
                <w:lang w:eastAsia="sl-SI"/>
              </w:rPr>
            </w:pPr>
            <w:r w:rsidRPr="00366D01">
              <w:rPr>
                <w:lang w:eastAsia="sl-SI"/>
              </w:rPr>
              <w:t>ONZdrDis</w:t>
            </w:r>
          </w:p>
        </w:tc>
        <w:tc>
          <w:tcPr>
            <w:tcW w:w="7229" w:type="dxa"/>
            <w:tcBorders>
              <w:top w:val="nil"/>
              <w:left w:val="nil"/>
              <w:bottom w:val="nil"/>
              <w:right w:val="nil"/>
            </w:tcBorders>
            <w:shd w:val="clear" w:color="auto" w:fill="auto"/>
            <w:noWrap/>
            <w:vAlign w:val="bottom"/>
            <w:hideMark/>
          </w:tcPr>
          <w:p w14:paraId="37F6B8F5" w14:textId="77777777" w:rsidR="000F0796" w:rsidRPr="00366D01" w:rsidRDefault="000F0796" w:rsidP="00CC7F92">
            <w:pPr>
              <w:pStyle w:val="Table"/>
              <w:rPr>
                <w:lang w:eastAsia="sl-SI"/>
              </w:rPr>
            </w:pPr>
            <w:r w:rsidRPr="00366D01">
              <w:rPr>
                <w:lang w:eastAsia="sl-SI"/>
              </w:rPr>
              <w:t>Oddajno-nadzorni zdravstveni dispečer</w:t>
            </w:r>
          </w:p>
        </w:tc>
      </w:tr>
      <w:tr w:rsidR="000F0796" w:rsidRPr="00366D01" w14:paraId="1C9229C6" w14:textId="77777777" w:rsidTr="00973E15">
        <w:trPr>
          <w:trHeight w:val="300"/>
        </w:trPr>
        <w:tc>
          <w:tcPr>
            <w:tcW w:w="2127" w:type="dxa"/>
            <w:tcBorders>
              <w:top w:val="nil"/>
              <w:left w:val="nil"/>
              <w:bottom w:val="nil"/>
              <w:right w:val="nil"/>
            </w:tcBorders>
            <w:shd w:val="clear" w:color="auto" w:fill="auto"/>
            <w:noWrap/>
            <w:vAlign w:val="bottom"/>
            <w:hideMark/>
          </w:tcPr>
          <w:p w14:paraId="32AD5FB7" w14:textId="77777777" w:rsidR="000F0796" w:rsidRPr="00366D01" w:rsidRDefault="000F0796" w:rsidP="00CC7F92">
            <w:pPr>
              <w:pStyle w:val="Table"/>
              <w:rPr>
                <w:lang w:eastAsia="sl-SI"/>
              </w:rPr>
            </w:pPr>
            <w:r w:rsidRPr="00366D01">
              <w:rPr>
                <w:lang w:eastAsia="sl-SI"/>
              </w:rPr>
              <w:t>VIzDCZ</w:t>
            </w:r>
          </w:p>
        </w:tc>
        <w:tc>
          <w:tcPr>
            <w:tcW w:w="7229" w:type="dxa"/>
            <w:tcBorders>
              <w:top w:val="nil"/>
              <w:left w:val="nil"/>
              <w:bottom w:val="nil"/>
              <w:right w:val="nil"/>
            </w:tcBorders>
            <w:shd w:val="clear" w:color="auto" w:fill="auto"/>
            <w:noWrap/>
            <w:vAlign w:val="bottom"/>
            <w:hideMark/>
          </w:tcPr>
          <w:p w14:paraId="403DC3ED" w14:textId="77777777" w:rsidR="000F0796" w:rsidRPr="00366D01" w:rsidRDefault="000F0796" w:rsidP="00CC7F92">
            <w:pPr>
              <w:pStyle w:val="Table"/>
              <w:rPr>
                <w:lang w:eastAsia="sl-SI"/>
              </w:rPr>
            </w:pPr>
            <w:r w:rsidRPr="00366D01">
              <w:rPr>
                <w:lang w:eastAsia="sl-SI"/>
              </w:rPr>
              <w:t>Vodja izmene DCZ</w:t>
            </w:r>
          </w:p>
        </w:tc>
      </w:tr>
      <w:tr w:rsidR="000F0796" w:rsidRPr="00366D01" w14:paraId="14C91614" w14:textId="77777777" w:rsidTr="00973E15">
        <w:trPr>
          <w:trHeight w:val="300"/>
        </w:trPr>
        <w:tc>
          <w:tcPr>
            <w:tcW w:w="2127" w:type="dxa"/>
            <w:tcBorders>
              <w:top w:val="nil"/>
              <w:left w:val="nil"/>
              <w:bottom w:val="nil"/>
              <w:right w:val="nil"/>
            </w:tcBorders>
            <w:shd w:val="clear" w:color="auto" w:fill="auto"/>
            <w:noWrap/>
            <w:vAlign w:val="bottom"/>
            <w:hideMark/>
          </w:tcPr>
          <w:p w14:paraId="2E596021" w14:textId="77777777" w:rsidR="000F0796" w:rsidRPr="00366D01" w:rsidRDefault="000F0796" w:rsidP="00CC7F92">
            <w:pPr>
              <w:pStyle w:val="Table"/>
              <w:rPr>
                <w:lang w:eastAsia="sl-SI"/>
              </w:rPr>
            </w:pPr>
            <w:r w:rsidRPr="00366D01">
              <w:rPr>
                <w:lang w:eastAsia="sl-SI"/>
              </w:rPr>
              <w:t>KIzobDCZ</w:t>
            </w:r>
          </w:p>
        </w:tc>
        <w:tc>
          <w:tcPr>
            <w:tcW w:w="7229" w:type="dxa"/>
            <w:tcBorders>
              <w:top w:val="nil"/>
              <w:left w:val="nil"/>
              <w:bottom w:val="nil"/>
              <w:right w:val="nil"/>
            </w:tcBorders>
            <w:shd w:val="clear" w:color="auto" w:fill="auto"/>
            <w:noWrap/>
            <w:vAlign w:val="bottom"/>
            <w:hideMark/>
          </w:tcPr>
          <w:p w14:paraId="35C9AB9A" w14:textId="77777777" w:rsidR="000F0796" w:rsidRPr="00366D01" w:rsidRDefault="000F0796" w:rsidP="00CC7F92">
            <w:pPr>
              <w:pStyle w:val="Table"/>
              <w:rPr>
                <w:lang w:eastAsia="sl-SI"/>
              </w:rPr>
            </w:pPr>
            <w:r w:rsidRPr="00366D01">
              <w:rPr>
                <w:lang w:eastAsia="sl-SI"/>
              </w:rPr>
              <w:t>Koordinator za izobraževanje v DCZ</w:t>
            </w:r>
          </w:p>
        </w:tc>
      </w:tr>
      <w:tr w:rsidR="000F0796" w:rsidRPr="00366D01" w14:paraId="5EB95CAB" w14:textId="77777777" w:rsidTr="00973E15">
        <w:trPr>
          <w:trHeight w:val="300"/>
        </w:trPr>
        <w:tc>
          <w:tcPr>
            <w:tcW w:w="2127" w:type="dxa"/>
            <w:tcBorders>
              <w:top w:val="nil"/>
              <w:left w:val="nil"/>
              <w:bottom w:val="nil"/>
              <w:right w:val="nil"/>
            </w:tcBorders>
            <w:shd w:val="clear" w:color="auto" w:fill="auto"/>
            <w:noWrap/>
            <w:vAlign w:val="bottom"/>
            <w:hideMark/>
          </w:tcPr>
          <w:p w14:paraId="0160BCA9" w14:textId="77777777" w:rsidR="000F0796" w:rsidRPr="00366D01" w:rsidRDefault="000F0796" w:rsidP="00CC7F92">
            <w:pPr>
              <w:pStyle w:val="Table"/>
              <w:rPr>
                <w:lang w:eastAsia="sl-SI"/>
              </w:rPr>
            </w:pPr>
            <w:r w:rsidRPr="00366D01">
              <w:rPr>
                <w:lang w:eastAsia="sl-SI"/>
              </w:rPr>
              <w:t>INF</w:t>
            </w:r>
          </w:p>
        </w:tc>
        <w:tc>
          <w:tcPr>
            <w:tcW w:w="7229" w:type="dxa"/>
            <w:tcBorders>
              <w:top w:val="nil"/>
              <w:left w:val="nil"/>
              <w:bottom w:val="nil"/>
              <w:right w:val="nil"/>
            </w:tcBorders>
            <w:shd w:val="clear" w:color="auto" w:fill="auto"/>
            <w:noWrap/>
            <w:vAlign w:val="bottom"/>
            <w:hideMark/>
          </w:tcPr>
          <w:p w14:paraId="77324621" w14:textId="77777777" w:rsidR="000F0796" w:rsidRPr="00366D01" w:rsidRDefault="000F0796" w:rsidP="00CC7F92">
            <w:pPr>
              <w:pStyle w:val="Table"/>
              <w:rPr>
                <w:lang w:eastAsia="sl-SI"/>
              </w:rPr>
            </w:pPr>
            <w:r w:rsidRPr="00366D01">
              <w:rPr>
                <w:lang w:eastAsia="sl-SI"/>
              </w:rPr>
              <w:t>Informatik</w:t>
            </w:r>
          </w:p>
        </w:tc>
      </w:tr>
      <w:tr w:rsidR="000F0796" w:rsidRPr="00366D01" w14:paraId="52AE5E30" w14:textId="77777777" w:rsidTr="00973E15">
        <w:trPr>
          <w:trHeight w:val="300"/>
        </w:trPr>
        <w:tc>
          <w:tcPr>
            <w:tcW w:w="2127" w:type="dxa"/>
            <w:tcBorders>
              <w:top w:val="nil"/>
              <w:left w:val="nil"/>
              <w:bottom w:val="nil"/>
              <w:right w:val="nil"/>
            </w:tcBorders>
            <w:shd w:val="clear" w:color="auto" w:fill="auto"/>
            <w:noWrap/>
            <w:vAlign w:val="bottom"/>
            <w:hideMark/>
          </w:tcPr>
          <w:p w14:paraId="0824FB18" w14:textId="77777777" w:rsidR="000F0796" w:rsidRPr="00366D01" w:rsidRDefault="000F0796" w:rsidP="00CC7F92">
            <w:pPr>
              <w:pStyle w:val="Table"/>
              <w:rPr>
                <w:lang w:eastAsia="sl-SI"/>
              </w:rPr>
            </w:pPr>
            <w:r w:rsidRPr="00366D01">
              <w:rPr>
                <w:lang w:eastAsia="sl-SI"/>
              </w:rPr>
              <w:t>AP</w:t>
            </w:r>
          </w:p>
        </w:tc>
        <w:tc>
          <w:tcPr>
            <w:tcW w:w="7229" w:type="dxa"/>
            <w:tcBorders>
              <w:top w:val="nil"/>
              <w:left w:val="nil"/>
              <w:bottom w:val="nil"/>
              <w:right w:val="nil"/>
            </w:tcBorders>
            <w:shd w:val="clear" w:color="auto" w:fill="auto"/>
            <w:noWrap/>
            <w:vAlign w:val="bottom"/>
            <w:hideMark/>
          </w:tcPr>
          <w:p w14:paraId="0DC17B93" w14:textId="77777777" w:rsidR="000F0796" w:rsidRPr="00366D01" w:rsidRDefault="000F0796" w:rsidP="00CC7F92">
            <w:pPr>
              <w:pStyle w:val="Table"/>
              <w:rPr>
                <w:lang w:eastAsia="sl-SI"/>
              </w:rPr>
            </w:pPr>
            <w:r w:rsidRPr="00366D01">
              <w:rPr>
                <w:lang w:eastAsia="sl-SI"/>
              </w:rPr>
              <w:t>Analitik-planer</w:t>
            </w:r>
          </w:p>
        </w:tc>
      </w:tr>
      <w:tr w:rsidR="000F0796" w:rsidRPr="00366D01" w14:paraId="043F355E" w14:textId="77777777" w:rsidTr="00973E15">
        <w:trPr>
          <w:trHeight w:val="300"/>
        </w:trPr>
        <w:tc>
          <w:tcPr>
            <w:tcW w:w="2127" w:type="dxa"/>
            <w:tcBorders>
              <w:top w:val="nil"/>
              <w:left w:val="nil"/>
              <w:bottom w:val="nil"/>
              <w:right w:val="nil"/>
            </w:tcBorders>
            <w:shd w:val="clear" w:color="auto" w:fill="auto"/>
            <w:noWrap/>
            <w:vAlign w:val="bottom"/>
            <w:hideMark/>
          </w:tcPr>
          <w:p w14:paraId="06604297" w14:textId="77777777" w:rsidR="000F0796" w:rsidRPr="00366D01" w:rsidRDefault="000F0796" w:rsidP="00CC7F92">
            <w:pPr>
              <w:pStyle w:val="Table"/>
              <w:rPr>
                <w:lang w:eastAsia="sl-SI"/>
              </w:rPr>
            </w:pPr>
            <w:r w:rsidRPr="00366D01">
              <w:rPr>
                <w:lang w:eastAsia="sl-SI"/>
              </w:rPr>
              <w:t>QADCZ</w:t>
            </w:r>
          </w:p>
        </w:tc>
        <w:tc>
          <w:tcPr>
            <w:tcW w:w="7229" w:type="dxa"/>
            <w:tcBorders>
              <w:top w:val="nil"/>
              <w:left w:val="nil"/>
              <w:bottom w:val="nil"/>
              <w:right w:val="nil"/>
            </w:tcBorders>
            <w:shd w:val="clear" w:color="auto" w:fill="auto"/>
            <w:noWrap/>
            <w:vAlign w:val="bottom"/>
            <w:hideMark/>
          </w:tcPr>
          <w:p w14:paraId="35E74497" w14:textId="77777777" w:rsidR="000F0796" w:rsidRPr="00366D01" w:rsidRDefault="000F0796" w:rsidP="00CC7F92">
            <w:pPr>
              <w:pStyle w:val="Table"/>
              <w:rPr>
                <w:lang w:eastAsia="sl-SI"/>
              </w:rPr>
            </w:pPr>
            <w:r w:rsidRPr="00366D01">
              <w:rPr>
                <w:lang w:eastAsia="sl-SI"/>
              </w:rPr>
              <w:t>Koordinator za kakovost v DCZ</w:t>
            </w:r>
          </w:p>
        </w:tc>
      </w:tr>
      <w:tr w:rsidR="000F0796" w:rsidRPr="00366D01" w14:paraId="42221720" w14:textId="77777777" w:rsidTr="00973E15">
        <w:trPr>
          <w:trHeight w:val="300"/>
        </w:trPr>
        <w:tc>
          <w:tcPr>
            <w:tcW w:w="2127" w:type="dxa"/>
            <w:tcBorders>
              <w:top w:val="nil"/>
              <w:left w:val="nil"/>
              <w:bottom w:val="nil"/>
              <w:right w:val="nil"/>
            </w:tcBorders>
            <w:shd w:val="clear" w:color="auto" w:fill="auto"/>
            <w:noWrap/>
            <w:vAlign w:val="bottom"/>
            <w:hideMark/>
          </w:tcPr>
          <w:p w14:paraId="07EF08D4" w14:textId="77777777" w:rsidR="000F0796" w:rsidRPr="00366D01" w:rsidRDefault="000F0796" w:rsidP="00CC7F92">
            <w:pPr>
              <w:pStyle w:val="Table"/>
              <w:rPr>
                <w:lang w:eastAsia="sl-SI"/>
              </w:rPr>
            </w:pPr>
            <w:r w:rsidRPr="00366D01">
              <w:rPr>
                <w:lang w:eastAsia="sl-SI"/>
              </w:rPr>
              <w:t>ZKDSZ</w:t>
            </w:r>
          </w:p>
        </w:tc>
        <w:tc>
          <w:tcPr>
            <w:tcW w:w="7229" w:type="dxa"/>
            <w:tcBorders>
              <w:top w:val="nil"/>
              <w:left w:val="nil"/>
              <w:bottom w:val="nil"/>
              <w:right w:val="nil"/>
            </w:tcBorders>
            <w:shd w:val="clear" w:color="auto" w:fill="auto"/>
            <w:noWrap/>
            <w:vAlign w:val="bottom"/>
            <w:hideMark/>
          </w:tcPr>
          <w:p w14:paraId="783270E6" w14:textId="77777777" w:rsidR="000F0796" w:rsidRPr="00366D01" w:rsidRDefault="000F0796" w:rsidP="00CC7F92">
            <w:pPr>
              <w:pStyle w:val="Table"/>
              <w:rPr>
                <w:lang w:eastAsia="sl-SI"/>
              </w:rPr>
            </w:pPr>
            <w:r w:rsidRPr="00366D01">
              <w:rPr>
                <w:lang w:eastAsia="sl-SI"/>
              </w:rPr>
              <w:t>Zdravnik konzultant DSZ</w:t>
            </w:r>
          </w:p>
        </w:tc>
      </w:tr>
      <w:tr w:rsidR="000F0796" w:rsidRPr="00366D01" w14:paraId="3EE66F44" w14:textId="77777777" w:rsidTr="00973E15">
        <w:trPr>
          <w:trHeight w:val="300"/>
        </w:trPr>
        <w:tc>
          <w:tcPr>
            <w:tcW w:w="2127" w:type="dxa"/>
            <w:tcBorders>
              <w:top w:val="nil"/>
              <w:left w:val="nil"/>
              <w:bottom w:val="nil"/>
              <w:right w:val="nil"/>
            </w:tcBorders>
            <w:shd w:val="clear" w:color="auto" w:fill="auto"/>
            <w:noWrap/>
            <w:vAlign w:val="bottom"/>
            <w:hideMark/>
          </w:tcPr>
          <w:p w14:paraId="30DDEBEF" w14:textId="77777777" w:rsidR="000F0796" w:rsidRPr="00366D01" w:rsidRDefault="000F0796" w:rsidP="00CC7F92">
            <w:pPr>
              <w:pStyle w:val="Table"/>
              <w:rPr>
                <w:lang w:eastAsia="sl-SI"/>
              </w:rPr>
            </w:pPr>
            <w:r w:rsidRPr="00366D01">
              <w:rPr>
                <w:lang w:eastAsia="sl-SI"/>
              </w:rPr>
              <w:t>VDCZ</w:t>
            </w:r>
          </w:p>
        </w:tc>
        <w:tc>
          <w:tcPr>
            <w:tcW w:w="7229" w:type="dxa"/>
            <w:tcBorders>
              <w:top w:val="nil"/>
              <w:left w:val="nil"/>
              <w:bottom w:val="nil"/>
              <w:right w:val="nil"/>
            </w:tcBorders>
            <w:shd w:val="clear" w:color="auto" w:fill="auto"/>
            <w:noWrap/>
            <w:vAlign w:val="bottom"/>
            <w:hideMark/>
          </w:tcPr>
          <w:p w14:paraId="4CB10A56" w14:textId="77777777" w:rsidR="000F0796" w:rsidRPr="00366D01" w:rsidRDefault="000F0796" w:rsidP="00CC7F92">
            <w:pPr>
              <w:pStyle w:val="Table"/>
              <w:rPr>
                <w:lang w:eastAsia="sl-SI"/>
              </w:rPr>
            </w:pPr>
            <w:r w:rsidRPr="00366D01">
              <w:rPr>
                <w:lang w:eastAsia="sl-SI"/>
              </w:rPr>
              <w:t>Vodja centra DCZ</w:t>
            </w:r>
          </w:p>
        </w:tc>
      </w:tr>
      <w:tr w:rsidR="000F0796" w:rsidRPr="00366D01" w14:paraId="2DA82ACF" w14:textId="77777777" w:rsidTr="00973E15">
        <w:trPr>
          <w:trHeight w:val="300"/>
        </w:trPr>
        <w:tc>
          <w:tcPr>
            <w:tcW w:w="2127" w:type="dxa"/>
            <w:tcBorders>
              <w:top w:val="nil"/>
              <w:left w:val="nil"/>
              <w:bottom w:val="nil"/>
              <w:right w:val="nil"/>
            </w:tcBorders>
            <w:shd w:val="clear" w:color="auto" w:fill="auto"/>
            <w:noWrap/>
            <w:vAlign w:val="bottom"/>
            <w:hideMark/>
          </w:tcPr>
          <w:p w14:paraId="29475E5E" w14:textId="77777777" w:rsidR="000F0796" w:rsidRPr="00366D01" w:rsidRDefault="000F0796" w:rsidP="00CC7F92">
            <w:pPr>
              <w:pStyle w:val="Table"/>
              <w:rPr>
                <w:lang w:eastAsia="sl-SI"/>
              </w:rPr>
            </w:pPr>
            <w:r w:rsidRPr="00366D01">
              <w:rPr>
                <w:lang w:eastAsia="sl-SI"/>
              </w:rPr>
              <w:t>VDSZ</w:t>
            </w:r>
          </w:p>
        </w:tc>
        <w:tc>
          <w:tcPr>
            <w:tcW w:w="7229" w:type="dxa"/>
            <w:tcBorders>
              <w:top w:val="nil"/>
              <w:left w:val="nil"/>
              <w:bottom w:val="nil"/>
              <w:right w:val="nil"/>
            </w:tcBorders>
            <w:shd w:val="clear" w:color="auto" w:fill="auto"/>
            <w:noWrap/>
            <w:vAlign w:val="bottom"/>
            <w:hideMark/>
          </w:tcPr>
          <w:p w14:paraId="31FC0DBF" w14:textId="77777777" w:rsidR="000F0796" w:rsidRPr="00366D01" w:rsidRDefault="000F0796" w:rsidP="00CC7F92">
            <w:pPr>
              <w:pStyle w:val="Table"/>
              <w:rPr>
                <w:lang w:eastAsia="sl-SI"/>
              </w:rPr>
            </w:pPr>
            <w:r w:rsidRPr="00366D01">
              <w:rPr>
                <w:lang w:eastAsia="sl-SI"/>
              </w:rPr>
              <w:t>Vodja DSZ</w:t>
            </w:r>
          </w:p>
        </w:tc>
      </w:tr>
      <w:tr w:rsidR="000F0796" w:rsidRPr="00366D01" w14:paraId="78FE82A8" w14:textId="77777777" w:rsidTr="00973E15">
        <w:trPr>
          <w:trHeight w:val="300"/>
        </w:trPr>
        <w:tc>
          <w:tcPr>
            <w:tcW w:w="2127" w:type="dxa"/>
            <w:tcBorders>
              <w:top w:val="nil"/>
              <w:left w:val="nil"/>
              <w:bottom w:val="nil"/>
              <w:right w:val="nil"/>
            </w:tcBorders>
            <w:shd w:val="clear" w:color="auto" w:fill="auto"/>
            <w:noWrap/>
            <w:vAlign w:val="bottom"/>
            <w:hideMark/>
          </w:tcPr>
          <w:p w14:paraId="277F198C" w14:textId="77777777" w:rsidR="000F0796" w:rsidRPr="00366D01" w:rsidRDefault="000F0796" w:rsidP="00CC7F92">
            <w:pPr>
              <w:pStyle w:val="Table"/>
              <w:rPr>
                <w:lang w:eastAsia="sl-SI"/>
              </w:rPr>
            </w:pPr>
            <w:r w:rsidRPr="00366D01">
              <w:rPr>
                <w:lang w:eastAsia="sl-SI"/>
              </w:rPr>
              <w:t>KLIC</w:t>
            </w:r>
          </w:p>
        </w:tc>
        <w:tc>
          <w:tcPr>
            <w:tcW w:w="7229" w:type="dxa"/>
            <w:tcBorders>
              <w:top w:val="nil"/>
              <w:left w:val="nil"/>
              <w:bottom w:val="nil"/>
              <w:right w:val="nil"/>
            </w:tcBorders>
            <w:shd w:val="clear" w:color="auto" w:fill="auto"/>
            <w:noWrap/>
            <w:vAlign w:val="bottom"/>
            <w:hideMark/>
          </w:tcPr>
          <w:p w14:paraId="5203DB3D" w14:textId="77777777" w:rsidR="000F0796" w:rsidRPr="00366D01" w:rsidRDefault="000F0796" w:rsidP="00CC7F92">
            <w:pPr>
              <w:pStyle w:val="Table"/>
              <w:rPr>
                <w:lang w:eastAsia="sl-SI"/>
              </w:rPr>
            </w:pPr>
            <w:r w:rsidRPr="00366D01">
              <w:rPr>
                <w:lang w:eastAsia="sl-SI"/>
              </w:rPr>
              <w:t>Klicatelj</w:t>
            </w:r>
          </w:p>
        </w:tc>
      </w:tr>
      <w:tr w:rsidR="000F0796" w:rsidRPr="00366D01" w14:paraId="012AC09F" w14:textId="77777777" w:rsidTr="00973E15">
        <w:trPr>
          <w:trHeight w:val="300"/>
        </w:trPr>
        <w:tc>
          <w:tcPr>
            <w:tcW w:w="2127" w:type="dxa"/>
            <w:tcBorders>
              <w:top w:val="nil"/>
              <w:left w:val="nil"/>
              <w:bottom w:val="nil"/>
              <w:right w:val="nil"/>
            </w:tcBorders>
            <w:shd w:val="clear" w:color="auto" w:fill="auto"/>
            <w:noWrap/>
            <w:vAlign w:val="bottom"/>
            <w:hideMark/>
          </w:tcPr>
          <w:p w14:paraId="56E75C85" w14:textId="77777777" w:rsidR="000F0796" w:rsidRPr="00366D01" w:rsidRDefault="000F0796" w:rsidP="00CC7F92">
            <w:pPr>
              <w:pStyle w:val="Table"/>
              <w:rPr>
                <w:lang w:eastAsia="sl-SI"/>
              </w:rPr>
            </w:pPr>
            <w:r w:rsidRPr="00366D01">
              <w:rPr>
                <w:lang w:eastAsia="sl-SI"/>
              </w:rPr>
              <w:t>PPo</w:t>
            </w:r>
          </w:p>
        </w:tc>
        <w:tc>
          <w:tcPr>
            <w:tcW w:w="7229" w:type="dxa"/>
            <w:tcBorders>
              <w:top w:val="nil"/>
              <w:left w:val="nil"/>
              <w:bottom w:val="nil"/>
              <w:right w:val="nil"/>
            </w:tcBorders>
            <w:shd w:val="clear" w:color="auto" w:fill="auto"/>
            <w:noWrap/>
            <w:vAlign w:val="bottom"/>
            <w:hideMark/>
          </w:tcPr>
          <w:p w14:paraId="04D52CF7" w14:textId="77777777" w:rsidR="000F0796" w:rsidRPr="00366D01" w:rsidRDefault="000F0796" w:rsidP="00CC7F92">
            <w:pPr>
              <w:pStyle w:val="Table"/>
              <w:rPr>
                <w:lang w:eastAsia="sl-SI"/>
              </w:rPr>
            </w:pPr>
            <w:r w:rsidRPr="00366D01">
              <w:rPr>
                <w:lang w:eastAsia="sl-SI"/>
              </w:rPr>
              <w:t>Prvi posredovalec</w:t>
            </w:r>
          </w:p>
        </w:tc>
      </w:tr>
      <w:tr w:rsidR="000F0796" w:rsidRPr="00366D01" w14:paraId="370F4365" w14:textId="77777777" w:rsidTr="00973E15">
        <w:trPr>
          <w:trHeight w:val="300"/>
        </w:trPr>
        <w:tc>
          <w:tcPr>
            <w:tcW w:w="2127" w:type="dxa"/>
            <w:tcBorders>
              <w:top w:val="nil"/>
              <w:left w:val="nil"/>
              <w:bottom w:val="nil"/>
              <w:right w:val="nil"/>
            </w:tcBorders>
            <w:shd w:val="clear" w:color="auto" w:fill="auto"/>
            <w:noWrap/>
            <w:vAlign w:val="bottom"/>
            <w:hideMark/>
          </w:tcPr>
          <w:p w14:paraId="602C52C6" w14:textId="77777777" w:rsidR="000F0796" w:rsidRPr="00366D01" w:rsidRDefault="000F0796" w:rsidP="00CC7F92">
            <w:pPr>
              <w:pStyle w:val="Table"/>
              <w:rPr>
                <w:lang w:eastAsia="sl-SI"/>
              </w:rPr>
            </w:pPr>
            <w:r w:rsidRPr="00366D01">
              <w:rPr>
                <w:lang w:eastAsia="sl-SI"/>
              </w:rPr>
              <w:t>RKSZ</w:t>
            </w:r>
          </w:p>
        </w:tc>
        <w:tc>
          <w:tcPr>
            <w:tcW w:w="7229" w:type="dxa"/>
            <w:tcBorders>
              <w:top w:val="nil"/>
              <w:left w:val="nil"/>
              <w:bottom w:val="nil"/>
              <w:right w:val="nil"/>
            </w:tcBorders>
            <w:shd w:val="clear" w:color="auto" w:fill="auto"/>
            <w:noWrap/>
            <w:vAlign w:val="bottom"/>
            <w:hideMark/>
          </w:tcPr>
          <w:p w14:paraId="1F706CEB" w14:textId="77777777" w:rsidR="000F0796" w:rsidRPr="00366D01" w:rsidRDefault="000F0796" w:rsidP="00CC7F92">
            <w:pPr>
              <w:pStyle w:val="Table"/>
              <w:rPr>
                <w:lang w:eastAsia="sl-SI"/>
              </w:rPr>
            </w:pPr>
            <w:r w:rsidRPr="00366D01">
              <w:rPr>
                <w:lang w:eastAsia="sl-SI"/>
              </w:rPr>
              <w:t>Član RKSZ</w:t>
            </w:r>
          </w:p>
        </w:tc>
      </w:tr>
      <w:tr w:rsidR="00CC7F92" w:rsidRPr="00366D01" w14:paraId="79960A22" w14:textId="77777777" w:rsidTr="00973E15">
        <w:trPr>
          <w:trHeight w:val="300"/>
        </w:trPr>
        <w:tc>
          <w:tcPr>
            <w:tcW w:w="2127" w:type="dxa"/>
            <w:tcBorders>
              <w:top w:val="nil"/>
              <w:left w:val="nil"/>
              <w:bottom w:val="nil"/>
              <w:right w:val="nil"/>
            </w:tcBorders>
            <w:shd w:val="clear" w:color="auto" w:fill="auto"/>
            <w:noWrap/>
            <w:vAlign w:val="bottom"/>
          </w:tcPr>
          <w:p w14:paraId="51F46290" w14:textId="571EF379" w:rsidR="00CC7F92" w:rsidRPr="00366D01" w:rsidRDefault="00CC7F92" w:rsidP="00CC7F92">
            <w:pPr>
              <w:pStyle w:val="Table"/>
              <w:rPr>
                <w:lang w:eastAsia="sl-SI"/>
              </w:rPr>
            </w:pPr>
            <w:r>
              <w:rPr>
                <w:lang w:eastAsia="sl-SI"/>
              </w:rPr>
              <w:t>KSNMP</w:t>
            </w:r>
          </w:p>
        </w:tc>
        <w:tc>
          <w:tcPr>
            <w:tcW w:w="7229" w:type="dxa"/>
            <w:tcBorders>
              <w:top w:val="nil"/>
              <w:left w:val="nil"/>
              <w:bottom w:val="nil"/>
              <w:right w:val="nil"/>
            </w:tcBorders>
            <w:shd w:val="clear" w:color="auto" w:fill="auto"/>
            <w:noWrap/>
            <w:vAlign w:val="bottom"/>
          </w:tcPr>
          <w:p w14:paraId="27761F28" w14:textId="7AC1F632" w:rsidR="00CC7F92" w:rsidRPr="00366D01" w:rsidRDefault="00CC7F92" w:rsidP="00CC7F92">
            <w:pPr>
              <w:pStyle w:val="Table"/>
              <w:rPr>
                <w:lang w:eastAsia="sl-SI"/>
              </w:rPr>
            </w:pPr>
            <w:r>
              <w:rPr>
                <w:lang w:eastAsia="sl-SI"/>
              </w:rPr>
              <w:t>Koordinator sistema nujne medicinske pomoči</w:t>
            </w:r>
          </w:p>
        </w:tc>
      </w:tr>
      <w:tr w:rsidR="000F0796" w:rsidRPr="00366D01" w14:paraId="5940E317" w14:textId="77777777" w:rsidTr="00973E15">
        <w:trPr>
          <w:trHeight w:val="300"/>
        </w:trPr>
        <w:tc>
          <w:tcPr>
            <w:tcW w:w="2127" w:type="dxa"/>
            <w:tcBorders>
              <w:top w:val="nil"/>
              <w:left w:val="nil"/>
              <w:bottom w:val="nil"/>
              <w:right w:val="nil"/>
            </w:tcBorders>
            <w:shd w:val="clear" w:color="auto" w:fill="auto"/>
            <w:noWrap/>
            <w:vAlign w:val="bottom"/>
            <w:hideMark/>
          </w:tcPr>
          <w:p w14:paraId="5F99533B" w14:textId="77777777" w:rsidR="000F0796" w:rsidRPr="00366D01" w:rsidRDefault="000F0796" w:rsidP="00CC7F92">
            <w:pPr>
              <w:pStyle w:val="Table"/>
              <w:rPr>
                <w:lang w:eastAsia="sl-SI"/>
              </w:rPr>
            </w:pPr>
            <w:r w:rsidRPr="00366D01">
              <w:rPr>
                <w:lang w:eastAsia="sl-SI"/>
              </w:rPr>
              <w:t>ČENMP</w:t>
            </w:r>
          </w:p>
        </w:tc>
        <w:tc>
          <w:tcPr>
            <w:tcW w:w="7229" w:type="dxa"/>
            <w:tcBorders>
              <w:top w:val="nil"/>
              <w:left w:val="nil"/>
              <w:bottom w:val="nil"/>
              <w:right w:val="nil"/>
            </w:tcBorders>
            <w:shd w:val="clear" w:color="auto" w:fill="auto"/>
            <w:noWrap/>
            <w:vAlign w:val="bottom"/>
            <w:hideMark/>
          </w:tcPr>
          <w:p w14:paraId="181ADA99" w14:textId="77777777" w:rsidR="000F0796" w:rsidRPr="00366D01" w:rsidRDefault="000F0796" w:rsidP="00CC7F92">
            <w:pPr>
              <w:pStyle w:val="Table"/>
              <w:rPr>
                <w:lang w:eastAsia="sl-SI"/>
              </w:rPr>
            </w:pPr>
            <w:r w:rsidRPr="00366D01">
              <w:rPr>
                <w:lang w:eastAsia="sl-SI"/>
              </w:rPr>
              <w:t>Član ekipe NMP</w:t>
            </w:r>
          </w:p>
        </w:tc>
      </w:tr>
      <w:tr w:rsidR="000F0796" w:rsidRPr="00366D01" w14:paraId="247D1E4A" w14:textId="77777777" w:rsidTr="00973E15">
        <w:trPr>
          <w:trHeight w:val="300"/>
        </w:trPr>
        <w:tc>
          <w:tcPr>
            <w:tcW w:w="2127" w:type="dxa"/>
            <w:tcBorders>
              <w:top w:val="nil"/>
              <w:left w:val="nil"/>
              <w:bottom w:val="nil"/>
              <w:right w:val="nil"/>
            </w:tcBorders>
            <w:shd w:val="clear" w:color="auto" w:fill="auto"/>
            <w:noWrap/>
            <w:vAlign w:val="bottom"/>
            <w:hideMark/>
          </w:tcPr>
          <w:p w14:paraId="2954DC72" w14:textId="77777777" w:rsidR="000F0796" w:rsidRPr="00366D01" w:rsidRDefault="000F0796" w:rsidP="00CC7F92">
            <w:pPr>
              <w:pStyle w:val="Table"/>
              <w:rPr>
                <w:lang w:eastAsia="sl-SI"/>
              </w:rPr>
            </w:pPr>
            <w:r w:rsidRPr="00366D01">
              <w:rPr>
                <w:lang w:eastAsia="sl-SI"/>
              </w:rPr>
              <w:t>ČEHNMP</w:t>
            </w:r>
          </w:p>
        </w:tc>
        <w:tc>
          <w:tcPr>
            <w:tcW w:w="7229" w:type="dxa"/>
            <w:tcBorders>
              <w:top w:val="nil"/>
              <w:left w:val="nil"/>
              <w:bottom w:val="nil"/>
              <w:right w:val="nil"/>
            </w:tcBorders>
            <w:shd w:val="clear" w:color="auto" w:fill="auto"/>
            <w:noWrap/>
            <w:vAlign w:val="bottom"/>
            <w:hideMark/>
          </w:tcPr>
          <w:p w14:paraId="3799DB41" w14:textId="77777777" w:rsidR="000F0796" w:rsidRPr="00366D01" w:rsidRDefault="000F0796" w:rsidP="00CC7F92">
            <w:pPr>
              <w:pStyle w:val="Table"/>
              <w:rPr>
                <w:lang w:eastAsia="sl-SI"/>
              </w:rPr>
            </w:pPr>
            <w:r w:rsidRPr="00366D01">
              <w:rPr>
                <w:lang w:eastAsia="sl-SI"/>
              </w:rPr>
              <w:t>Član ekipe helikopterske NMP</w:t>
            </w:r>
          </w:p>
        </w:tc>
      </w:tr>
      <w:tr w:rsidR="000F0796" w:rsidRPr="00366D01" w14:paraId="0CC775C5" w14:textId="77777777" w:rsidTr="00973E15">
        <w:trPr>
          <w:trHeight w:val="300"/>
        </w:trPr>
        <w:tc>
          <w:tcPr>
            <w:tcW w:w="2127" w:type="dxa"/>
            <w:tcBorders>
              <w:top w:val="nil"/>
              <w:left w:val="nil"/>
              <w:bottom w:val="nil"/>
              <w:right w:val="nil"/>
            </w:tcBorders>
            <w:shd w:val="clear" w:color="auto" w:fill="auto"/>
            <w:noWrap/>
            <w:vAlign w:val="bottom"/>
            <w:hideMark/>
          </w:tcPr>
          <w:p w14:paraId="6EFFAFE8" w14:textId="77777777" w:rsidR="000F0796" w:rsidRPr="00366D01" w:rsidRDefault="000F0796" w:rsidP="00CC7F92">
            <w:pPr>
              <w:pStyle w:val="Table"/>
              <w:rPr>
                <w:lang w:eastAsia="sl-SI"/>
              </w:rPr>
            </w:pPr>
            <w:r w:rsidRPr="00366D01">
              <w:rPr>
                <w:lang w:eastAsia="sl-SI"/>
              </w:rPr>
              <w:t>VENMP</w:t>
            </w:r>
          </w:p>
        </w:tc>
        <w:tc>
          <w:tcPr>
            <w:tcW w:w="7229" w:type="dxa"/>
            <w:tcBorders>
              <w:top w:val="nil"/>
              <w:left w:val="nil"/>
              <w:bottom w:val="nil"/>
              <w:right w:val="nil"/>
            </w:tcBorders>
            <w:shd w:val="clear" w:color="auto" w:fill="auto"/>
            <w:noWrap/>
            <w:vAlign w:val="bottom"/>
            <w:hideMark/>
          </w:tcPr>
          <w:p w14:paraId="620C4BDE" w14:textId="77777777" w:rsidR="000F0796" w:rsidRPr="00366D01" w:rsidRDefault="000F0796" w:rsidP="00CC7F92">
            <w:pPr>
              <w:pStyle w:val="Table"/>
              <w:rPr>
                <w:lang w:eastAsia="sl-SI"/>
              </w:rPr>
            </w:pPr>
            <w:r w:rsidRPr="00366D01">
              <w:rPr>
                <w:lang w:eastAsia="sl-SI"/>
              </w:rPr>
              <w:t>Vodja ekipe NMP</w:t>
            </w:r>
          </w:p>
        </w:tc>
      </w:tr>
      <w:tr w:rsidR="000F0796" w:rsidRPr="00366D01" w14:paraId="6DB838BC" w14:textId="77777777" w:rsidTr="00973E15">
        <w:trPr>
          <w:trHeight w:val="300"/>
        </w:trPr>
        <w:tc>
          <w:tcPr>
            <w:tcW w:w="2127" w:type="dxa"/>
            <w:tcBorders>
              <w:top w:val="nil"/>
              <w:left w:val="nil"/>
              <w:bottom w:val="nil"/>
              <w:right w:val="nil"/>
            </w:tcBorders>
            <w:shd w:val="clear" w:color="auto" w:fill="auto"/>
            <w:noWrap/>
            <w:vAlign w:val="bottom"/>
            <w:hideMark/>
          </w:tcPr>
          <w:p w14:paraId="5AFDAC2E" w14:textId="77777777" w:rsidR="000F0796" w:rsidRPr="00366D01" w:rsidRDefault="000F0796" w:rsidP="00CC7F92">
            <w:pPr>
              <w:pStyle w:val="Table"/>
              <w:rPr>
                <w:lang w:eastAsia="sl-SI"/>
              </w:rPr>
            </w:pPr>
            <w:r w:rsidRPr="00366D01">
              <w:rPr>
                <w:lang w:eastAsia="sl-SI"/>
              </w:rPr>
              <w:t>VOZ</w:t>
            </w:r>
          </w:p>
        </w:tc>
        <w:tc>
          <w:tcPr>
            <w:tcW w:w="7229" w:type="dxa"/>
            <w:tcBorders>
              <w:top w:val="nil"/>
              <w:left w:val="nil"/>
              <w:bottom w:val="nil"/>
              <w:right w:val="nil"/>
            </w:tcBorders>
            <w:shd w:val="clear" w:color="auto" w:fill="auto"/>
            <w:noWrap/>
            <w:vAlign w:val="bottom"/>
            <w:hideMark/>
          </w:tcPr>
          <w:p w14:paraId="50C34198" w14:textId="77777777" w:rsidR="000F0796" w:rsidRPr="00366D01" w:rsidRDefault="000F0796" w:rsidP="00CC7F92">
            <w:pPr>
              <w:pStyle w:val="Table"/>
              <w:rPr>
                <w:lang w:eastAsia="sl-SI"/>
              </w:rPr>
            </w:pPr>
            <w:r w:rsidRPr="00366D01">
              <w:rPr>
                <w:lang w:eastAsia="sl-SI"/>
              </w:rPr>
              <w:t>Voznik</w:t>
            </w:r>
          </w:p>
        </w:tc>
      </w:tr>
      <w:tr w:rsidR="000F0796" w:rsidRPr="00366D01" w14:paraId="5B77CB5E" w14:textId="77777777" w:rsidTr="00973E15">
        <w:trPr>
          <w:trHeight w:val="300"/>
        </w:trPr>
        <w:tc>
          <w:tcPr>
            <w:tcW w:w="2127" w:type="dxa"/>
            <w:tcBorders>
              <w:top w:val="nil"/>
              <w:left w:val="nil"/>
              <w:bottom w:val="nil"/>
              <w:right w:val="nil"/>
            </w:tcBorders>
            <w:shd w:val="clear" w:color="auto" w:fill="auto"/>
            <w:noWrap/>
            <w:vAlign w:val="bottom"/>
            <w:hideMark/>
          </w:tcPr>
          <w:p w14:paraId="4F65804D" w14:textId="77777777" w:rsidR="000F0796" w:rsidRPr="00366D01" w:rsidRDefault="000F0796" w:rsidP="00CC7F92">
            <w:pPr>
              <w:pStyle w:val="Table"/>
              <w:rPr>
                <w:lang w:eastAsia="sl-SI"/>
              </w:rPr>
            </w:pPr>
            <w:r w:rsidRPr="00366D01">
              <w:rPr>
                <w:lang w:eastAsia="sl-SI"/>
              </w:rPr>
              <w:t>VozRM</w:t>
            </w:r>
          </w:p>
        </w:tc>
        <w:tc>
          <w:tcPr>
            <w:tcW w:w="7229" w:type="dxa"/>
            <w:tcBorders>
              <w:top w:val="nil"/>
              <w:left w:val="nil"/>
              <w:bottom w:val="nil"/>
              <w:right w:val="nil"/>
            </w:tcBorders>
            <w:shd w:val="clear" w:color="auto" w:fill="auto"/>
            <w:noWrap/>
            <w:vAlign w:val="bottom"/>
            <w:hideMark/>
          </w:tcPr>
          <w:p w14:paraId="03F7FB7E" w14:textId="77777777" w:rsidR="000F0796" w:rsidRPr="00366D01" w:rsidRDefault="000F0796" w:rsidP="00CC7F92">
            <w:pPr>
              <w:pStyle w:val="Table"/>
              <w:rPr>
                <w:lang w:eastAsia="sl-SI"/>
              </w:rPr>
            </w:pPr>
            <w:r w:rsidRPr="00366D01">
              <w:rPr>
                <w:lang w:eastAsia="sl-SI"/>
              </w:rPr>
              <w:t>Voznik reševalnega motorja</w:t>
            </w:r>
          </w:p>
        </w:tc>
      </w:tr>
      <w:tr w:rsidR="000F0796" w:rsidRPr="00366D01" w14:paraId="2AE7D41D" w14:textId="77777777" w:rsidTr="00973E15">
        <w:trPr>
          <w:trHeight w:val="300"/>
        </w:trPr>
        <w:tc>
          <w:tcPr>
            <w:tcW w:w="2127" w:type="dxa"/>
            <w:tcBorders>
              <w:top w:val="nil"/>
              <w:left w:val="nil"/>
              <w:bottom w:val="nil"/>
              <w:right w:val="nil"/>
            </w:tcBorders>
            <w:shd w:val="clear" w:color="auto" w:fill="auto"/>
            <w:noWrap/>
            <w:vAlign w:val="bottom"/>
            <w:hideMark/>
          </w:tcPr>
          <w:p w14:paraId="1DC1B0A3" w14:textId="77777777" w:rsidR="000F0796" w:rsidRPr="00366D01" w:rsidRDefault="000F0796" w:rsidP="00CC7F92">
            <w:pPr>
              <w:pStyle w:val="Table"/>
              <w:rPr>
                <w:lang w:eastAsia="sl-SI"/>
              </w:rPr>
            </w:pPr>
            <w:r w:rsidRPr="00366D01">
              <w:rPr>
                <w:lang w:eastAsia="sl-SI"/>
              </w:rPr>
              <w:t>PIL</w:t>
            </w:r>
          </w:p>
        </w:tc>
        <w:tc>
          <w:tcPr>
            <w:tcW w:w="7229" w:type="dxa"/>
            <w:tcBorders>
              <w:top w:val="nil"/>
              <w:left w:val="nil"/>
              <w:bottom w:val="nil"/>
              <w:right w:val="nil"/>
            </w:tcBorders>
            <w:shd w:val="clear" w:color="auto" w:fill="auto"/>
            <w:noWrap/>
            <w:vAlign w:val="bottom"/>
            <w:hideMark/>
          </w:tcPr>
          <w:p w14:paraId="2AA22EBD" w14:textId="77777777" w:rsidR="000F0796" w:rsidRPr="00366D01" w:rsidRDefault="000F0796" w:rsidP="00CC7F92">
            <w:pPr>
              <w:pStyle w:val="Table"/>
              <w:rPr>
                <w:lang w:eastAsia="sl-SI"/>
              </w:rPr>
            </w:pPr>
            <w:r w:rsidRPr="00366D01">
              <w:rPr>
                <w:lang w:eastAsia="sl-SI"/>
              </w:rPr>
              <w:t>Pilot reševalnega helikopterja</w:t>
            </w:r>
          </w:p>
        </w:tc>
      </w:tr>
      <w:tr w:rsidR="000F0796" w:rsidRPr="00366D01" w14:paraId="0BEC812C" w14:textId="77777777" w:rsidTr="00973E15">
        <w:trPr>
          <w:trHeight w:val="300"/>
        </w:trPr>
        <w:tc>
          <w:tcPr>
            <w:tcW w:w="2127" w:type="dxa"/>
            <w:tcBorders>
              <w:top w:val="nil"/>
              <w:left w:val="nil"/>
              <w:bottom w:val="nil"/>
              <w:right w:val="nil"/>
            </w:tcBorders>
            <w:shd w:val="clear" w:color="auto" w:fill="auto"/>
            <w:noWrap/>
            <w:vAlign w:val="bottom"/>
            <w:hideMark/>
          </w:tcPr>
          <w:p w14:paraId="1AC13301" w14:textId="77777777" w:rsidR="000F0796" w:rsidRPr="00366D01" w:rsidRDefault="000F0796" w:rsidP="00CC7F92">
            <w:pPr>
              <w:pStyle w:val="Table"/>
              <w:rPr>
                <w:lang w:eastAsia="sl-SI"/>
              </w:rPr>
            </w:pPr>
            <w:r w:rsidRPr="00366D01">
              <w:rPr>
                <w:lang w:eastAsia="sl-SI"/>
              </w:rPr>
              <w:t>ZDRNMP</w:t>
            </w:r>
          </w:p>
        </w:tc>
        <w:tc>
          <w:tcPr>
            <w:tcW w:w="7229" w:type="dxa"/>
            <w:tcBorders>
              <w:top w:val="nil"/>
              <w:left w:val="nil"/>
              <w:bottom w:val="nil"/>
              <w:right w:val="nil"/>
            </w:tcBorders>
            <w:shd w:val="clear" w:color="auto" w:fill="auto"/>
            <w:noWrap/>
            <w:vAlign w:val="bottom"/>
            <w:hideMark/>
          </w:tcPr>
          <w:p w14:paraId="00CE785F" w14:textId="77777777" w:rsidR="000F0796" w:rsidRPr="00366D01" w:rsidRDefault="000F0796" w:rsidP="00CC7F92">
            <w:pPr>
              <w:pStyle w:val="Table"/>
              <w:rPr>
                <w:lang w:eastAsia="sl-SI"/>
              </w:rPr>
            </w:pPr>
            <w:r w:rsidRPr="00366D01">
              <w:rPr>
                <w:lang w:eastAsia="sl-SI"/>
              </w:rPr>
              <w:t>Zdravnik v MoE NMP</w:t>
            </w:r>
          </w:p>
        </w:tc>
      </w:tr>
      <w:tr w:rsidR="000F0796" w:rsidRPr="00366D01" w14:paraId="2329453E" w14:textId="77777777" w:rsidTr="00973E15">
        <w:trPr>
          <w:trHeight w:val="300"/>
        </w:trPr>
        <w:tc>
          <w:tcPr>
            <w:tcW w:w="2127" w:type="dxa"/>
            <w:tcBorders>
              <w:top w:val="nil"/>
              <w:left w:val="nil"/>
              <w:bottom w:val="nil"/>
              <w:right w:val="nil"/>
            </w:tcBorders>
            <w:shd w:val="clear" w:color="auto" w:fill="auto"/>
            <w:noWrap/>
            <w:vAlign w:val="bottom"/>
            <w:hideMark/>
          </w:tcPr>
          <w:p w14:paraId="0B24325B" w14:textId="77777777" w:rsidR="000F0796" w:rsidRPr="00366D01" w:rsidRDefault="000F0796" w:rsidP="00CC7F92">
            <w:pPr>
              <w:pStyle w:val="Table"/>
              <w:rPr>
                <w:lang w:eastAsia="sl-SI"/>
              </w:rPr>
            </w:pPr>
            <w:r w:rsidRPr="00366D01">
              <w:rPr>
                <w:lang w:eastAsia="sl-SI"/>
              </w:rPr>
              <w:t>VINMP</w:t>
            </w:r>
          </w:p>
        </w:tc>
        <w:tc>
          <w:tcPr>
            <w:tcW w:w="7229" w:type="dxa"/>
            <w:tcBorders>
              <w:top w:val="nil"/>
              <w:left w:val="nil"/>
              <w:bottom w:val="nil"/>
              <w:right w:val="nil"/>
            </w:tcBorders>
            <w:shd w:val="clear" w:color="auto" w:fill="auto"/>
            <w:noWrap/>
            <w:vAlign w:val="bottom"/>
            <w:hideMark/>
          </w:tcPr>
          <w:p w14:paraId="06AC82F9" w14:textId="77777777" w:rsidR="000F0796" w:rsidRPr="00366D01" w:rsidRDefault="000F0796" w:rsidP="00CC7F92">
            <w:pPr>
              <w:pStyle w:val="Table"/>
              <w:rPr>
                <w:lang w:eastAsia="sl-SI"/>
              </w:rPr>
            </w:pPr>
            <w:r w:rsidRPr="00366D01">
              <w:rPr>
                <w:lang w:eastAsia="sl-SI"/>
              </w:rPr>
              <w:t>Vodja intervencije NMP</w:t>
            </w:r>
          </w:p>
        </w:tc>
      </w:tr>
      <w:tr w:rsidR="000F0796" w:rsidRPr="00366D01" w14:paraId="7FEBB509" w14:textId="77777777" w:rsidTr="00973E15">
        <w:trPr>
          <w:trHeight w:val="300"/>
        </w:trPr>
        <w:tc>
          <w:tcPr>
            <w:tcW w:w="2127" w:type="dxa"/>
            <w:tcBorders>
              <w:top w:val="nil"/>
              <w:left w:val="nil"/>
              <w:bottom w:val="nil"/>
              <w:right w:val="nil"/>
            </w:tcBorders>
            <w:shd w:val="clear" w:color="auto" w:fill="auto"/>
            <w:noWrap/>
            <w:vAlign w:val="bottom"/>
            <w:hideMark/>
          </w:tcPr>
          <w:p w14:paraId="01520EE4" w14:textId="77777777" w:rsidR="000F0796" w:rsidRPr="00366D01" w:rsidRDefault="000F0796" w:rsidP="00CC7F92">
            <w:pPr>
              <w:pStyle w:val="Table"/>
              <w:rPr>
                <w:lang w:eastAsia="sl-SI"/>
              </w:rPr>
            </w:pPr>
            <w:r w:rsidRPr="00366D01">
              <w:rPr>
                <w:lang w:eastAsia="sl-SI"/>
              </w:rPr>
              <w:t>KP</w:t>
            </w:r>
          </w:p>
        </w:tc>
        <w:tc>
          <w:tcPr>
            <w:tcW w:w="7229" w:type="dxa"/>
            <w:tcBorders>
              <w:top w:val="nil"/>
              <w:left w:val="nil"/>
              <w:bottom w:val="nil"/>
              <w:right w:val="nil"/>
            </w:tcBorders>
            <w:shd w:val="clear" w:color="auto" w:fill="auto"/>
            <w:noWrap/>
            <w:vAlign w:val="bottom"/>
            <w:hideMark/>
          </w:tcPr>
          <w:p w14:paraId="4411F4DE" w14:textId="77777777" w:rsidR="000F0796" w:rsidRPr="00366D01" w:rsidRDefault="000F0796" w:rsidP="00CC7F92">
            <w:pPr>
              <w:pStyle w:val="Table"/>
              <w:rPr>
                <w:lang w:eastAsia="sl-SI"/>
              </w:rPr>
            </w:pPr>
            <w:r w:rsidRPr="00366D01">
              <w:rPr>
                <w:lang w:eastAsia="sl-SI"/>
              </w:rPr>
              <w:t>Koordinator prevozov</w:t>
            </w:r>
          </w:p>
        </w:tc>
      </w:tr>
      <w:tr w:rsidR="000F0796" w:rsidRPr="00366D01" w14:paraId="3DFCB19B" w14:textId="77777777" w:rsidTr="00973E15">
        <w:trPr>
          <w:trHeight w:val="300"/>
        </w:trPr>
        <w:tc>
          <w:tcPr>
            <w:tcW w:w="2127" w:type="dxa"/>
            <w:tcBorders>
              <w:top w:val="nil"/>
              <w:left w:val="nil"/>
              <w:bottom w:val="nil"/>
              <w:right w:val="nil"/>
            </w:tcBorders>
            <w:shd w:val="clear" w:color="auto" w:fill="auto"/>
            <w:noWrap/>
            <w:vAlign w:val="bottom"/>
            <w:hideMark/>
          </w:tcPr>
          <w:p w14:paraId="108D19CD" w14:textId="77777777" w:rsidR="000F0796" w:rsidRPr="00366D01" w:rsidRDefault="000F0796" w:rsidP="00CC7F92">
            <w:pPr>
              <w:pStyle w:val="Table"/>
              <w:rPr>
                <w:lang w:eastAsia="sl-SI"/>
              </w:rPr>
            </w:pPr>
            <w:r w:rsidRPr="00366D01">
              <w:rPr>
                <w:lang w:eastAsia="sl-SI"/>
              </w:rPr>
              <w:t>VPT</w:t>
            </w:r>
          </w:p>
        </w:tc>
        <w:tc>
          <w:tcPr>
            <w:tcW w:w="7229" w:type="dxa"/>
            <w:tcBorders>
              <w:top w:val="nil"/>
              <w:left w:val="nil"/>
              <w:bottom w:val="nil"/>
              <w:right w:val="nil"/>
            </w:tcBorders>
            <w:shd w:val="clear" w:color="auto" w:fill="auto"/>
            <w:noWrap/>
            <w:vAlign w:val="bottom"/>
            <w:hideMark/>
          </w:tcPr>
          <w:p w14:paraId="102386F2" w14:textId="77777777" w:rsidR="000F0796" w:rsidRPr="00366D01" w:rsidRDefault="000F0796" w:rsidP="00CC7F92">
            <w:pPr>
              <w:pStyle w:val="Table"/>
              <w:rPr>
                <w:lang w:eastAsia="sl-SI"/>
              </w:rPr>
            </w:pPr>
            <w:r w:rsidRPr="00366D01">
              <w:rPr>
                <w:lang w:eastAsia="sl-SI"/>
              </w:rPr>
              <w:t>Vodja primarne triaže</w:t>
            </w:r>
          </w:p>
        </w:tc>
      </w:tr>
      <w:tr w:rsidR="000F0796" w:rsidRPr="00366D01" w14:paraId="0855A79C" w14:textId="77777777" w:rsidTr="00973E15">
        <w:trPr>
          <w:trHeight w:val="300"/>
        </w:trPr>
        <w:tc>
          <w:tcPr>
            <w:tcW w:w="2127" w:type="dxa"/>
            <w:tcBorders>
              <w:top w:val="nil"/>
              <w:left w:val="nil"/>
              <w:bottom w:val="nil"/>
              <w:right w:val="nil"/>
            </w:tcBorders>
            <w:shd w:val="clear" w:color="auto" w:fill="auto"/>
            <w:noWrap/>
            <w:vAlign w:val="bottom"/>
            <w:hideMark/>
          </w:tcPr>
          <w:p w14:paraId="223649EC" w14:textId="77777777" w:rsidR="000F0796" w:rsidRPr="00366D01" w:rsidRDefault="000F0796" w:rsidP="00CC7F92">
            <w:pPr>
              <w:pStyle w:val="Table"/>
              <w:rPr>
                <w:lang w:eastAsia="sl-SI"/>
              </w:rPr>
            </w:pPr>
            <w:r w:rsidRPr="00366D01">
              <w:rPr>
                <w:lang w:eastAsia="sl-SI"/>
              </w:rPr>
              <w:t>VZO</w:t>
            </w:r>
          </w:p>
        </w:tc>
        <w:tc>
          <w:tcPr>
            <w:tcW w:w="7229" w:type="dxa"/>
            <w:tcBorders>
              <w:top w:val="nil"/>
              <w:left w:val="nil"/>
              <w:bottom w:val="nil"/>
              <w:right w:val="nil"/>
            </w:tcBorders>
            <w:shd w:val="clear" w:color="auto" w:fill="auto"/>
            <w:noWrap/>
            <w:vAlign w:val="bottom"/>
            <w:hideMark/>
          </w:tcPr>
          <w:p w14:paraId="17BEA892" w14:textId="77777777" w:rsidR="000F0796" w:rsidRPr="00366D01" w:rsidRDefault="000F0796" w:rsidP="00CC7F92">
            <w:pPr>
              <w:pStyle w:val="Table"/>
              <w:rPr>
                <w:lang w:eastAsia="sl-SI"/>
              </w:rPr>
            </w:pPr>
            <w:r w:rsidRPr="00366D01">
              <w:rPr>
                <w:lang w:eastAsia="sl-SI"/>
              </w:rPr>
              <w:t>Vodja zdravstvene oskrbe</w:t>
            </w:r>
          </w:p>
        </w:tc>
      </w:tr>
      <w:tr w:rsidR="000F0796" w:rsidRPr="00366D01" w14:paraId="7B0AC82F" w14:textId="77777777" w:rsidTr="00973E15">
        <w:trPr>
          <w:trHeight w:val="300"/>
        </w:trPr>
        <w:tc>
          <w:tcPr>
            <w:tcW w:w="2127" w:type="dxa"/>
            <w:tcBorders>
              <w:top w:val="nil"/>
              <w:left w:val="nil"/>
              <w:bottom w:val="nil"/>
              <w:right w:val="nil"/>
            </w:tcBorders>
            <w:shd w:val="clear" w:color="auto" w:fill="auto"/>
            <w:noWrap/>
            <w:vAlign w:val="bottom"/>
            <w:hideMark/>
          </w:tcPr>
          <w:p w14:paraId="590BB27C" w14:textId="77777777" w:rsidR="000F0796" w:rsidRPr="00366D01" w:rsidRDefault="000F0796" w:rsidP="00CC7F92">
            <w:pPr>
              <w:pStyle w:val="Table"/>
              <w:rPr>
                <w:lang w:eastAsia="sl-SI"/>
              </w:rPr>
            </w:pPr>
            <w:r w:rsidRPr="00366D01">
              <w:rPr>
                <w:lang w:eastAsia="sl-SI"/>
              </w:rPr>
              <w:t>VSZO</w:t>
            </w:r>
          </w:p>
        </w:tc>
        <w:tc>
          <w:tcPr>
            <w:tcW w:w="7229" w:type="dxa"/>
            <w:tcBorders>
              <w:top w:val="nil"/>
              <w:left w:val="nil"/>
              <w:bottom w:val="nil"/>
              <w:right w:val="nil"/>
            </w:tcBorders>
            <w:shd w:val="clear" w:color="auto" w:fill="auto"/>
            <w:noWrap/>
            <w:vAlign w:val="bottom"/>
            <w:hideMark/>
          </w:tcPr>
          <w:p w14:paraId="30CB1C55" w14:textId="77777777" w:rsidR="000F0796" w:rsidRPr="00366D01" w:rsidRDefault="000F0796" w:rsidP="00CC7F92">
            <w:pPr>
              <w:pStyle w:val="Table"/>
              <w:rPr>
                <w:lang w:eastAsia="sl-SI"/>
              </w:rPr>
            </w:pPr>
            <w:r w:rsidRPr="00366D01">
              <w:rPr>
                <w:lang w:eastAsia="sl-SI"/>
              </w:rPr>
              <w:t>Vodja sektorja zdravstvene oskrbe</w:t>
            </w:r>
          </w:p>
        </w:tc>
      </w:tr>
      <w:tr w:rsidR="000F0796" w:rsidRPr="00366D01" w14:paraId="33F087DE" w14:textId="77777777" w:rsidTr="00973E15">
        <w:trPr>
          <w:trHeight w:val="300"/>
        </w:trPr>
        <w:tc>
          <w:tcPr>
            <w:tcW w:w="2127" w:type="dxa"/>
            <w:tcBorders>
              <w:top w:val="nil"/>
              <w:left w:val="nil"/>
              <w:bottom w:val="nil"/>
              <w:right w:val="nil"/>
            </w:tcBorders>
            <w:shd w:val="clear" w:color="auto" w:fill="auto"/>
            <w:noWrap/>
            <w:vAlign w:val="bottom"/>
            <w:hideMark/>
          </w:tcPr>
          <w:p w14:paraId="67AEB513" w14:textId="77777777" w:rsidR="000F0796" w:rsidRPr="00366D01" w:rsidRDefault="000F0796" w:rsidP="00CC7F92">
            <w:pPr>
              <w:pStyle w:val="Table"/>
              <w:rPr>
                <w:lang w:eastAsia="sl-SI"/>
              </w:rPr>
            </w:pPr>
            <w:r w:rsidRPr="00366D01">
              <w:rPr>
                <w:lang w:eastAsia="sl-SI"/>
              </w:rPr>
              <w:lastRenderedPageBreak/>
              <w:t>ZKNMP</w:t>
            </w:r>
          </w:p>
        </w:tc>
        <w:tc>
          <w:tcPr>
            <w:tcW w:w="7229" w:type="dxa"/>
            <w:tcBorders>
              <w:top w:val="nil"/>
              <w:left w:val="nil"/>
              <w:bottom w:val="nil"/>
              <w:right w:val="nil"/>
            </w:tcBorders>
            <w:shd w:val="clear" w:color="auto" w:fill="auto"/>
            <w:noWrap/>
            <w:vAlign w:val="bottom"/>
            <w:hideMark/>
          </w:tcPr>
          <w:p w14:paraId="34657970" w14:textId="77777777" w:rsidR="000F0796" w:rsidRPr="00366D01" w:rsidRDefault="000F0796" w:rsidP="00CC7F92">
            <w:pPr>
              <w:pStyle w:val="Table"/>
              <w:rPr>
                <w:lang w:eastAsia="sl-SI"/>
              </w:rPr>
            </w:pPr>
            <w:r w:rsidRPr="00366D01">
              <w:rPr>
                <w:lang w:eastAsia="sl-SI"/>
              </w:rPr>
              <w:t>Zdravnik konzultant NMP</w:t>
            </w:r>
          </w:p>
        </w:tc>
      </w:tr>
      <w:tr w:rsidR="000F0796" w:rsidRPr="00366D01" w14:paraId="57392EDC" w14:textId="77777777" w:rsidTr="00973E15">
        <w:trPr>
          <w:trHeight w:val="300"/>
        </w:trPr>
        <w:tc>
          <w:tcPr>
            <w:tcW w:w="2127" w:type="dxa"/>
            <w:tcBorders>
              <w:top w:val="nil"/>
              <w:left w:val="nil"/>
              <w:bottom w:val="nil"/>
              <w:right w:val="nil"/>
            </w:tcBorders>
            <w:shd w:val="clear" w:color="auto" w:fill="auto"/>
            <w:noWrap/>
            <w:vAlign w:val="bottom"/>
            <w:hideMark/>
          </w:tcPr>
          <w:p w14:paraId="2D9922BF" w14:textId="5FCC2E9C" w:rsidR="000F0796" w:rsidRPr="00366D01" w:rsidRDefault="000F0796" w:rsidP="00CC7F92">
            <w:pPr>
              <w:pStyle w:val="Table"/>
              <w:rPr>
                <w:lang w:eastAsia="sl-SI"/>
              </w:rPr>
            </w:pPr>
            <w:r w:rsidRPr="00366D01">
              <w:rPr>
                <w:lang w:eastAsia="sl-SI"/>
              </w:rPr>
              <w:t>VI</w:t>
            </w:r>
            <w:r w:rsidR="002A6FD7">
              <w:rPr>
                <w:lang w:eastAsia="sl-SI"/>
              </w:rPr>
              <w:t>z</w:t>
            </w:r>
            <w:r w:rsidRPr="00366D01">
              <w:rPr>
                <w:lang w:eastAsia="sl-SI"/>
              </w:rPr>
              <w:t>NMP</w:t>
            </w:r>
          </w:p>
        </w:tc>
        <w:tc>
          <w:tcPr>
            <w:tcW w:w="7229" w:type="dxa"/>
            <w:tcBorders>
              <w:top w:val="nil"/>
              <w:left w:val="nil"/>
              <w:bottom w:val="nil"/>
              <w:right w:val="nil"/>
            </w:tcBorders>
            <w:shd w:val="clear" w:color="auto" w:fill="auto"/>
            <w:noWrap/>
            <w:vAlign w:val="bottom"/>
            <w:hideMark/>
          </w:tcPr>
          <w:p w14:paraId="66D6BDB8" w14:textId="77777777" w:rsidR="000F0796" w:rsidRPr="00366D01" w:rsidRDefault="000F0796" w:rsidP="00CC7F92">
            <w:pPr>
              <w:pStyle w:val="Table"/>
              <w:rPr>
                <w:lang w:eastAsia="sl-SI"/>
              </w:rPr>
            </w:pPr>
            <w:r w:rsidRPr="00366D01">
              <w:rPr>
                <w:lang w:eastAsia="sl-SI"/>
              </w:rPr>
              <w:t>Vodja izmene NMP</w:t>
            </w:r>
          </w:p>
        </w:tc>
      </w:tr>
      <w:tr w:rsidR="000F0796" w:rsidRPr="00366D01" w14:paraId="0AA1A427" w14:textId="77777777" w:rsidTr="00973E15">
        <w:trPr>
          <w:trHeight w:val="300"/>
        </w:trPr>
        <w:tc>
          <w:tcPr>
            <w:tcW w:w="2127" w:type="dxa"/>
            <w:tcBorders>
              <w:top w:val="nil"/>
              <w:left w:val="nil"/>
              <w:bottom w:val="nil"/>
              <w:right w:val="nil"/>
            </w:tcBorders>
            <w:shd w:val="clear" w:color="auto" w:fill="auto"/>
            <w:noWrap/>
            <w:vAlign w:val="bottom"/>
            <w:hideMark/>
          </w:tcPr>
          <w:p w14:paraId="47C780CB" w14:textId="77777777" w:rsidR="000F0796" w:rsidRPr="00366D01" w:rsidRDefault="000F0796" w:rsidP="00CC7F92">
            <w:pPr>
              <w:pStyle w:val="Table"/>
              <w:rPr>
                <w:lang w:eastAsia="sl-SI"/>
              </w:rPr>
            </w:pPr>
            <w:r w:rsidRPr="00366D01">
              <w:rPr>
                <w:lang w:eastAsia="sl-SI"/>
              </w:rPr>
              <w:t>VENMP</w:t>
            </w:r>
          </w:p>
        </w:tc>
        <w:tc>
          <w:tcPr>
            <w:tcW w:w="7229" w:type="dxa"/>
            <w:tcBorders>
              <w:top w:val="nil"/>
              <w:left w:val="nil"/>
              <w:bottom w:val="nil"/>
              <w:right w:val="nil"/>
            </w:tcBorders>
            <w:shd w:val="clear" w:color="auto" w:fill="auto"/>
            <w:noWrap/>
            <w:vAlign w:val="bottom"/>
            <w:hideMark/>
          </w:tcPr>
          <w:p w14:paraId="4BA4C18A" w14:textId="77777777" w:rsidR="000F0796" w:rsidRPr="00366D01" w:rsidRDefault="000F0796" w:rsidP="00CC7F92">
            <w:pPr>
              <w:pStyle w:val="Table"/>
              <w:rPr>
                <w:lang w:eastAsia="sl-SI"/>
              </w:rPr>
            </w:pPr>
            <w:r w:rsidRPr="00366D01">
              <w:rPr>
                <w:lang w:eastAsia="sl-SI"/>
              </w:rPr>
              <w:t>Vodja ekip NMP</w:t>
            </w:r>
          </w:p>
        </w:tc>
      </w:tr>
      <w:tr w:rsidR="000F0796" w:rsidRPr="00366D01" w14:paraId="552B8A62" w14:textId="77777777" w:rsidTr="00973E15">
        <w:trPr>
          <w:trHeight w:val="300"/>
        </w:trPr>
        <w:tc>
          <w:tcPr>
            <w:tcW w:w="2127" w:type="dxa"/>
            <w:tcBorders>
              <w:top w:val="nil"/>
              <w:left w:val="nil"/>
              <w:bottom w:val="nil"/>
              <w:right w:val="nil"/>
            </w:tcBorders>
            <w:shd w:val="clear" w:color="auto" w:fill="auto"/>
            <w:noWrap/>
            <w:vAlign w:val="bottom"/>
            <w:hideMark/>
          </w:tcPr>
          <w:p w14:paraId="7623178C" w14:textId="77777777" w:rsidR="000F0796" w:rsidRPr="00366D01" w:rsidRDefault="000F0796" w:rsidP="00CC7F92">
            <w:pPr>
              <w:pStyle w:val="Table"/>
              <w:rPr>
                <w:lang w:eastAsia="sl-SI"/>
              </w:rPr>
            </w:pPr>
            <w:r w:rsidRPr="00366D01">
              <w:rPr>
                <w:lang w:eastAsia="sl-SI"/>
              </w:rPr>
              <w:t>VZNMP</w:t>
            </w:r>
          </w:p>
        </w:tc>
        <w:tc>
          <w:tcPr>
            <w:tcW w:w="7229" w:type="dxa"/>
            <w:tcBorders>
              <w:top w:val="nil"/>
              <w:left w:val="nil"/>
              <w:bottom w:val="nil"/>
              <w:right w:val="nil"/>
            </w:tcBorders>
            <w:shd w:val="clear" w:color="auto" w:fill="auto"/>
            <w:noWrap/>
            <w:vAlign w:val="bottom"/>
            <w:hideMark/>
          </w:tcPr>
          <w:p w14:paraId="3B4B5C95" w14:textId="77777777" w:rsidR="000F0796" w:rsidRPr="00366D01" w:rsidRDefault="000F0796" w:rsidP="00CC7F92">
            <w:pPr>
              <w:pStyle w:val="Table"/>
              <w:rPr>
                <w:lang w:eastAsia="sl-SI"/>
              </w:rPr>
            </w:pPr>
            <w:r w:rsidRPr="00366D01">
              <w:rPr>
                <w:lang w:eastAsia="sl-SI"/>
              </w:rPr>
              <w:t>Vodja zdravnikov NMP</w:t>
            </w:r>
          </w:p>
        </w:tc>
      </w:tr>
      <w:tr w:rsidR="000F0796" w:rsidRPr="00366D01" w14:paraId="69B7D345" w14:textId="77777777" w:rsidTr="00973E15">
        <w:trPr>
          <w:trHeight w:val="300"/>
        </w:trPr>
        <w:tc>
          <w:tcPr>
            <w:tcW w:w="2127" w:type="dxa"/>
            <w:tcBorders>
              <w:top w:val="nil"/>
              <w:left w:val="nil"/>
              <w:bottom w:val="nil"/>
              <w:right w:val="nil"/>
            </w:tcBorders>
            <w:shd w:val="clear" w:color="auto" w:fill="auto"/>
            <w:noWrap/>
            <w:vAlign w:val="bottom"/>
            <w:hideMark/>
          </w:tcPr>
          <w:p w14:paraId="0268ABAB" w14:textId="77777777" w:rsidR="000F0796" w:rsidRPr="00366D01" w:rsidRDefault="000F0796" w:rsidP="00CC7F92">
            <w:pPr>
              <w:pStyle w:val="Table"/>
              <w:rPr>
                <w:lang w:eastAsia="sl-SI"/>
              </w:rPr>
            </w:pPr>
            <w:r w:rsidRPr="00366D01">
              <w:rPr>
                <w:lang w:eastAsia="sl-SI"/>
              </w:rPr>
              <w:t>VVP</w:t>
            </w:r>
          </w:p>
        </w:tc>
        <w:tc>
          <w:tcPr>
            <w:tcW w:w="7229" w:type="dxa"/>
            <w:tcBorders>
              <w:top w:val="nil"/>
              <w:left w:val="nil"/>
              <w:bottom w:val="nil"/>
              <w:right w:val="nil"/>
            </w:tcBorders>
            <w:shd w:val="clear" w:color="auto" w:fill="auto"/>
            <w:noWrap/>
            <w:vAlign w:val="bottom"/>
            <w:hideMark/>
          </w:tcPr>
          <w:p w14:paraId="048E7F57" w14:textId="77777777" w:rsidR="000F0796" w:rsidRPr="00366D01" w:rsidRDefault="000F0796" w:rsidP="00CC7F92">
            <w:pPr>
              <w:pStyle w:val="Table"/>
              <w:rPr>
                <w:lang w:eastAsia="sl-SI"/>
              </w:rPr>
            </w:pPr>
            <w:r w:rsidRPr="00366D01">
              <w:rPr>
                <w:lang w:eastAsia="sl-SI"/>
              </w:rPr>
              <w:t>Vodja voznega parka</w:t>
            </w:r>
          </w:p>
        </w:tc>
      </w:tr>
      <w:tr w:rsidR="000F2224" w:rsidRPr="00366D01" w14:paraId="47F479D1" w14:textId="77777777" w:rsidTr="00973E15">
        <w:trPr>
          <w:trHeight w:val="300"/>
        </w:trPr>
        <w:tc>
          <w:tcPr>
            <w:tcW w:w="2127" w:type="dxa"/>
            <w:tcBorders>
              <w:top w:val="nil"/>
              <w:left w:val="nil"/>
              <w:bottom w:val="nil"/>
              <w:right w:val="nil"/>
            </w:tcBorders>
            <w:shd w:val="clear" w:color="auto" w:fill="auto"/>
            <w:noWrap/>
            <w:vAlign w:val="bottom"/>
          </w:tcPr>
          <w:p w14:paraId="7CC6E670" w14:textId="4E784535" w:rsidR="000F2224" w:rsidRPr="00366D01" w:rsidRDefault="000F2224" w:rsidP="00CC7F92">
            <w:pPr>
              <w:pStyle w:val="Table"/>
              <w:rPr>
                <w:lang w:eastAsia="sl-SI"/>
              </w:rPr>
            </w:pPr>
            <w:r>
              <w:rPr>
                <w:lang w:eastAsia="sl-SI"/>
              </w:rPr>
              <w:t>INP</w:t>
            </w:r>
          </w:p>
        </w:tc>
        <w:tc>
          <w:tcPr>
            <w:tcW w:w="7229" w:type="dxa"/>
            <w:tcBorders>
              <w:top w:val="nil"/>
              <w:left w:val="nil"/>
              <w:bottom w:val="nil"/>
              <w:right w:val="nil"/>
            </w:tcBorders>
            <w:shd w:val="clear" w:color="auto" w:fill="auto"/>
            <w:noWrap/>
            <w:vAlign w:val="bottom"/>
          </w:tcPr>
          <w:p w14:paraId="758344D4" w14:textId="23DEF718" w:rsidR="000F2224" w:rsidRPr="00366D01" w:rsidRDefault="000F2224" w:rsidP="00CC7F92">
            <w:pPr>
              <w:pStyle w:val="Table"/>
              <w:rPr>
                <w:lang w:eastAsia="sl-SI"/>
              </w:rPr>
            </w:pPr>
            <w:r>
              <w:rPr>
                <w:lang w:eastAsia="sl-SI"/>
              </w:rPr>
              <w:t>Izvajalec naročenega prevoza</w:t>
            </w:r>
          </w:p>
        </w:tc>
      </w:tr>
      <w:tr w:rsidR="000F0796" w:rsidRPr="00366D01" w14:paraId="37D18C95" w14:textId="77777777" w:rsidTr="00973E15">
        <w:trPr>
          <w:trHeight w:val="300"/>
        </w:trPr>
        <w:tc>
          <w:tcPr>
            <w:tcW w:w="2127" w:type="dxa"/>
            <w:tcBorders>
              <w:top w:val="nil"/>
              <w:left w:val="nil"/>
              <w:bottom w:val="nil"/>
              <w:right w:val="nil"/>
            </w:tcBorders>
            <w:shd w:val="clear" w:color="auto" w:fill="auto"/>
            <w:noWrap/>
            <w:vAlign w:val="bottom"/>
            <w:hideMark/>
          </w:tcPr>
          <w:p w14:paraId="4C30E469" w14:textId="77777777" w:rsidR="000F0796" w:rsidRPr="00366D01" w:rsidRDefault="000F0796" w:rsidP="00CC7F92">
            <w:pPr>
              <w:pStyle w:val="Table"/>
              <w:rPr>
                <w:lang w:eastAsia="sl-SI"/>
              </w:rPr>
            </w:pPr>
            <w:r w:rsidRPr="00366D01">
              <w:rPr>
                <w:lang w:eastAsia="sl-SI"/>
              </w:rPr>
              <w:t>ČZOvU</w:t>
            </w:r>
          </w:p>
        </w:tc>
        <w:tc>
          <w:tcPr>
            <w:tcW w:w="7229" w:type="dxa"/>
            <w:tcBorders>
              <w:top w:val="nil"/>
              <w:left w:val="nil"/>
              <w:bottom w:val="nil"/>
              <w:right w:val="nil"/>
            </w:tcBorders>
            <w:shd w:val="clear" w:color="auto" w:fill="auto"/>
            <w:noWrap/>
            <w:vAlign w:val="bottom"/>
            <w:hideMark/>
          </w:tcPr>
          <w:p w14:paraId="0AB75F59" w14:textId="77777777" w:rsidR="000F0796" w:rsidRPr="00366D01" w:rsidRDefault="000F0796" w:rsidP="00CC7F92">
            <w:pPr>
              <w:pStyle w:val="Table"/>
              <w:rPr>
                <w:lang w:eastAsia="sl-SI"/>
              </w:rPr>
            </w:pPr>
            <w:r w:rsidRPr="00366D01">
              <w:rPr>
                <w:lang w:eastAsia="sl-SI"/>
              </w:rPr>
              <w:t>Član zdravstvenega osebja v napotni/sprejemni ustanovi</w:t>
            </w:r>
          </w:p>
        </w:tc>
      </w:tr>
      <w:tr w:rsidR="000F0796" w:rsidRPr="00366D01" w14:paraId="5BFEC32F" w14:textId="77777777" w:rsidTr="00973E15">
        <w:trPr>
          <w:trHeight w:val="300"/>
        </w:trPr>
        <w:tc>
          <w:tcPr>
            <w:tcW w:w="2127" w:type="dxa"/>
            <w:tcBorders>
              <w:top w:val="nil"/>
              <w:left w:val="nil"/>
              <w:bottom w:val="nil"/>
              <w:right w:val="nil"/>
            </w:tcBorders>
            <w:shd w:val="clear" w:color="auto" w:fill="auto"/>
            <w:noWrap/>
            <w:vAlign w:val="bottom"/>
            <w:hideMark/>
          </w:tcPr>
          <w:p w14:paraId="7D0B1341" w14:textId="77777777" w:rsidR="000F0796" w:rsidRPr="00366D01" w:rsidRDefault="000F0796" w:rsidP="00CC7F92">
            <w:pPr>
              <w:pStyle w:val="Table"/>
              <w:rPr>
                <w:lang w:eastAsia="sl-SI"/>
              </w:rPr>
            </w:pPr>
            <w:r w:rsidRPr="00366D01">
              <w:rPr>
                <w:lang w:eastAsia="sl-SI"/>
              </w:rPr>
              <w:t>ZDRvU</w:t>
            </w:r>
          </w:p>
        </w:tc>
        <w:tc>
          <w:tcPr>
            <w:tcW w:w="7229" w:type="dxa"/>
            <w:tcBorders>
              <w:top w:val="nil"/>
              <w:left w:val="nil"/>
              <w:bottom w:val="nil"/>
              <w:right w:val="nil"/>
            </w:tcBorders>
            <w:shd w:val="clear" w:color="auto" w:fill="auto"/>
            <w:noWrap/>
            <w:vAlign w:val="bottom"/>
            <w:hideMark/>
          </w:tcPr>
          <w:p w14:paraId="2CEEB0BB" w14:textId="77777777" w:rsidR="000F0796" w:rsidRPr="00366D01" w:rsidRDefault="000F0796" w:rsidP="00CC7F92">
            <w:pPr>
              <w:pStyle w:val="Table"/>
              <w:rPr>
                <w:lang w:eastAsia="sl-SI"/>
              </w:rPr>
            </w:pPr>
            <w:r w:rsidRPr="00366D01">
              <w:rPr>
                <w:lang w:eastAsia="sl-SI"/>
              </w:rPr>
              <w:t>Zdravnik v ustanovi</w:t>
            </w:r>
          </w:p>
        </w:tc>
      </w:tr>
      <w:tr w:rsidR="000F0796" w:rsidRPr="00366D01" w14:paraId="12975868" w14:textId="77777777" w:rsidTr="00973E15">
        <w:trPr>
          <w:trHeight w:val="300"/>
        </w:trPr>
        <w:tc>
          <w:tcPr>
            <w:tcW w:w="2127" w:type="dxa"/>
            <w:tcBorders>
              <w:top w:val="nil"/>
              <w:left w:val="nil"/>
              <w:bottom w:val="nil"/>
              <w:right w:val="nil"/>
            </w:tcBorders>
            <w:shd w:val="clear" w:color="auto" w:fill="auto"/>
            <w:noWrap/>
            <w:vAlign w:val="bottom"/>
            <w:hideMark/>
          </w:tcPr>
          <w:p w14:paraId="5792C654" w14:textId="77777777" w:rsidR="000F0796" w:rsidRPr="00366D01" w:rsidRDefault="000F0796" w:rsidP="00CC7F92">
            <w:pPr>
              <w:pStyle w:val="Table"/>
              <w:rPr>
                <w:lang w:eastAsia="sl-SI"/>
              </w:rPr>
            </w:pPr>
            <w:r w:rsidRPr="00366D01">
              <w:rPr>
                <w:lang w:eastAsia="sl-SI"/>
              </w:rPr>
              <w:t>RAZ</w:t>
            </w:r>
          </w:p>
        </w:tc>
        <w:tc>
          <w:tcPr>
            <w:tcW w:w="7229" w:type="dxa"/>
            <w:tcBorders>
              <w:top w:val="nil"/>
              <w:left w:val="nil"/>
              <w:bottom w:val="nil"/>
              <w:right w:val="nil"/>
            </w:tcBorders>
            <w:shd w:val="clear" w:color="auto" w:fill="auto"/>
            <w:noWrap/>
            <w:vAlign w:val="bottom"/>
            <w:hideMark/>
          </w:tcPr>
          <w:p w14:paraId="34CF5FB4" w14:textId="77777777" w:rsidR="000F0796" w:rsidRPr="00366D01" w:rsidRDefault="000F0796" w:rsidP="00CC7F92">
            <w:pPr>
              <w:pStyle w:val="Table"/>
              <w:rPr>
                <w:lang w:eastAsia="sl-SI"/>
              </w:rPr>
            </w:pPr>
            <w:r w:rsidRPr="00366D01">
              <w:rPr>
                <w:lang w:eastAsia="sl-SI"/>
              </w:rPr>
              <w:t>Raziskovalec</w:t>
            </w:r>
          </w:p>
        </w:tc>
      </w:tr>
      <w:tr w:rsidR="000F0796" w:rsidRPr="00366D01" w14:paraId="24C618A2" w14:textId="77777777" w:rsidTr="00973E15">
        <w:trPr>
          <w:trHeight w:val="300"/>
        </w:trPr>
        <w:tc>
          <w:tcPr>
            <w:tcW w:w="2127" w:type="dxa"/>
            <w:tcBorders>
              <w:top w:val="nil"/>
              <w:left w:val="nil"/>
              <w:bottom w:val="nil"/>
              <w:right w:val="nil"/>
            </w:tcBorders>
            <w:shd w:val="clear" w:color="auto" w:fill="auto"/>
            <w:noWrap/>
            <w:vAlign w:val="bottom"/>
            <w:hideMark/>
          </w:tcPr>
          <w:p w14:paraId="5327435B" w14:textId="77777777" w:rsidR="000F0796" w:rsidRPr="00366D01" w:rsidRDefault="000F0796" w:rsidP="00CC7F92">
            <w:pPr>
              <w:pStyle w:val="Table"/>
              <w:rPr>
                <w:lang w:eastAsia="sl-SI"/>
              </w:rPr>
            </w:pPr>
            <w:r w:rsidRPr="00366D01">
              <w:rPr>
                <w:lang w:eastAsia="sl-SI"/>
              </w:rPr>
              <w:t>ZdrAd</w:t>
            </w:r>
          </w:p>
        </w:tc>
        <w:tc>
          <w:tcPr>
            <w:tcW w:w="7229" w:type="dxa"/>
            <w:tcBorders>
              <w:top w:val="nil"/>
              <w:left w:val="nil"/>
              <w:bottom w:val="nil"/>
              <w:right w:val="nil"/>
            </w:tcBorders>
            <w:shd w:val="clear" w:color="auto" w:fill="auto"/>
            <w:noWrap/>
            <w:vAlign w:val="bottom"/>
            <w:hideMark/>
          </w:tcPr>
          <w:p w14:paraId="244FCF07" w14:textId="77777777" w:rsidR="000F0796" w:rsidRPr="00366D01" w:rsidRDefault="000F0796" w:rsidP="00CC7F92">
            <w:pPr>
              <w:pStyle w:val="Table"/>
              <w:rPr>
                <w:lang w:eastAsia="sl-SI"/>
              </w:rPr>
            </w:pPr>
            <w:r w:rsidRPr="00366D01">
              <w:rPr>
                <w:lang w:eastAsia="sl-SI"/>
              </w:rPr>
              <w:t>Zdravstveni administrator</w:t>
            </w:r>
          </w:p>
        </w:tc>
      </w:tr>
      <w:tr w:rsidR="000F0796" w:rsidRPr="00366D01" w14:paraId="34AB287D" w14:textId="77777777" w:rsidTr="00973E15">
        <w:trPr>
          <w:trHeight w:val="300"/>
        </w:trPr>
        <w:tc>
          <w:tcPr>
            <w:tcW w:w="2127" w:type="dxa"/>
            <w:tcBorders>
              <w:top w:val="nil"/>
              <w:left w:val="nil"/>
              <w:bottom w:val="nil"/>
              <w:right w:val="nil"/>
            </w:tcBorders>
            <w:shd w:val="clear" w:color="auto" w:fill="auto"/>
            <w:noWrap/>
            <w:vAlign w:val="bottom"/>
            <w:hideMark/>
          </w:tcPr>
          <w:p w14:paraId="5EABD791" w14:textId="77777777" w:rsidR="000F0796" w:rsidRPr="00366D01" w:rsidRDefault="000F0796" w:rsidP="00CC7F92">
            <w:pPr>
              <w:pStyle w:val="Table"/>
              <w:rPr>
                <w:lang w:eastAsia="sl-SI"/>
              </w:rPr>
            </w:pPr>
            <w:r w:rsidRPr="00366D01">
              <w:rPr>
                <w:lang w:eastAsia="sl-SI"/>
              </w:rPr>
              <w:t>KBPS</w:t>
            </w:r>
          </w:p>
        </w:tc>
        <w:tc>
          <w:tcPr>
            <w:tcW w:w="7229" w:type="dxa"/>
            <w:tcBorders>
              <w:top w:val="nil"/>
              <w:left w:val="nil"/>
              <w:bottom w:val="nil"/>
              <w:right w:val="nil"/>
            </w:tcBorders>
            <w:shd w:val="clear" w:color="auto" w:fill="auto"/>
            <w:noWrap/>
            <w:vAlign w:val="bottom"/>
            <w:hideMark/>
          </w:tcPr>
          <w:p w14:paraId="0179B1EB" w14:textId="77777777" w:rsidR="000F0796" w:rsidRPr="00366D01" w:rsidRDefault="000F0796" w:rsidP="00CC7F92">
            <w:pPr>
              <w:pStyle w:val="Table"/>
              <w:rPr>
                <w:lang w:eastAsia="sl-SI"/>
              </w:rPr>
            </w:pPr>
            <w:r>
              <w:rPr>
                <w:lang w:eastAsia="sl-SI"/>
              </w:rPr>
              <w:t>K</w:t>
            </w:r>
            <w:r w:rsidRPr="00366D01">
              <w:rPr>
                <w:lang w:eastAsia="sl-SI"/>
              </w:rPr>
              <w:t>oordinator BPS</w:t>
            </w:r>
          </w:p>
        </w:tc>
      </w:tr>
      <w:tr w:rsidR="000F0796" w:rsidRPr="00366D01" w14:paraId="329EDD6C" w14:textId="77777777" w:rsidTr="00973E15">
        <w:trPr>
          <w:trHeight w:val="300"/>
        </w:trPr>
        <w:tc>
          <w:tcPr>
            <w:tcW w:w="2127" w:type="dxa"/>
            <w:tcBorders>
              <w:top w:val="nil"/>
              <w:left w:val="nil"/>
              <w:bottom w:val="nil"/>
              <w:right w:val="nil"/>
            </w:tcBorders>
            <w:shd w:val="clear" w:color="auto" w:fill="auto"/>
            <w:noWrap/>
            <w:vAlign w:val="bottom"/>
            <w:hideMark/>
          </w:tcPr>
          <w:p w14:paraId="253D0C05" w14:textId="77777777" w:rsidR="000F0796" w:rsidRPr="00366D01" w:rsidRDefault="000F0796" w:rsidP="00CC7F92">
            <w:pPr>
              <w:pStyle w:val="Table"/>
              <w:rPr>
                <w:lang w:eastAsia="sl-SI"/>
              </w:rPr>
            </w:pPr>
            <w:r w:rsidRPr="00366D01">
              <w:rPr>
                <w:lang w:eastAsia="sl-SI"/>
              </w:rPr>
              <w:t>NP</w:t>
            </w:r>
          </w:p>
        </w:tc>
        <w:tc>
          <w:tcPr>
            <w:tcW w:w="7229" w:type="dxa"/>
            <w:tcBorders>
              <w:top w:val="nil"/>
              <w:left w:val="nil"/>
              <w:bottom w:val="nil"/>
              <w:right w:val="nil"/>
            </w:tcBorders>
            <w:shd w:val="clear" w:color="auto" w:fill="auto"/>
            <w:noWrap/>
            <w:vAlign w:val="bottom"/>
            <w:hideMark/>
          </w:tcPr>
          <w:p w14:paraId="3202DB2B" w14:textId="77777777" w:rsidR="000F0796" w:rsidRPr="00366D01" w:rsidRDefault="000F0796" w:rsidP="00CC7F92">
            <w:pPr>
              <w:pStyle w:val="Table"/>
              <w:rPr>
                <w:lang w:eastAsia="sl-SI"/>
              </w:rPr>
            </w:pPr>
            <w:r w:rsidRPr="00366D01">
              <w:rPr>
                <w:lang w:eastAsia="sl-SI"/>
              </w:rPr>
              <w:t>Naročnik naročenega prevoza</w:t>
            </w:r>
          </w:p>
        </w:tc>
      </w:tr>
      <w:tr w:rsidR="000F2224" w:rsidRPr="00366D01" w14:paraId="71FA23E2" w14:textId="77777777" w:rsidTr="00973E15">
        <w:trPr>
          <w:trHeight w:val="300"/>
        </w:trPr>
        <w:tc>
          <w:tcPr>
            <w:tcW w:w="2127" w:type="dxa"/>
            <w:tcBorders>
              <w:top w:val="nil"/>
              <w:left w:val="nil"/>
              <w:bottom w:val="nil"/>
              <w:right w:val="nil"/>
            </w:tcBorders>
            <w:shd w:val="clear" w:color="auto" w:fill="auto"/>
            <w:noWrap/>
            <w:vAlign w:val="bottom"/>
          </w:tcPr>
          <w:p w14:paraId="58C88705" w14:textId="4A07A4C5" w:rsidR="000F2224" w:rsidRPr="00366D01" w:rsidRDefault="000F2224" w:rsidP="00CC7F92">
            <w:pPr>
              <w:pStyle w:val="Table"/>
              <w:rPr>
                <w:lang w:eastAsia="sl-SI"/>
              </w:rPr>
            </w:pPr>
            <w:r>
              <w:rPr>
                <w:lang w:eastAsia="sl-SI"/>
              </w:rPr>
              <w:t>QANMP</w:t>
            </w:r>
          </w:p>
        </w:tc>
        <w:tc>
          <w:tcPr>
            <w:tcW w:w="7229" w:type="dxa"/>
            <w:tcBorders>
              <w:top w:val="nil"/>
              <w:left w:val="nil"/>
              <w:bottom w:val="nil"/>
              <w:right w:val="nil"/>
            </w:tcBorders>
            <w:shd w:val="clear" w:color="auto" w:fill="auto"/>
            <w:noWrap/>
            <w:vAlign w:val="bottom"/>
          </w:tcPr>
          <w:p w14:paraId="1FF0BFC8" w14:textId="5B58209A" w:rsidR="000F2224" w:rsidRPr="00366D01" w:rsidRDefault="000F2224" w:rsidP="00CC7F92">
            <w:pPr>
              <w:pStyle w:val="Table"/>
              <w:rPr>
                <w:lang w:eastAsia="sl-SI"/>
              </w:rPr>
            </w:pPr>
            <w:r>
              <w:rPr>
                <w:lang w:eastAsia="sl-SI"/>
              </w:rPr>
              <w:t>Koordinator za kakovost v NMP</w:t>
            </w:r>
          </w:p>
        </w:tc>
      </w:tr>
      <w:tr w:rsidR="000F0796" w:rsidRPr="00366D01" w14:paraId="477C0FEA" w14:textId="77777777" w:rsidTr="00973E15">
        <w:trPr>
          <w:trHeight w:val="300"/>
        </w:trPr>
        <w:tc>
          <w:tcPr>
            <w:tcW w:w="2127" w:type="dxa"/>
            <w:tcBorders>
              <w:top w:val="nil"/>
              <w:left w:val="nil"/>
              <w:bottom w:val="nil"/>
              <w:right w:val="nil"/>
            </w:tcBorders>
            <w:shd w:val="clear" w:color="auto" w:fill="auto"/>
            <w:noWrap/>
            <w:vAlign w:val="bottom"/>
            <w:hideMark/>
          </w:tcPr>
          <w:p w14:paraId="13A13D6F" w14:textId="77777777" w:rsidR="000F0796" w:rsidRPr="00366D01" w:rsidRDefault="000F0796" w:rsidP="00CC7F92">
            <w:pPr>
              <w:pStyle w:val="Table"/>
              <w:rPr>
                <w:lang w:eastAsia="sl-SI"/>
              </w:rPr>
            </w:pPr>
            <w:r w:rsidRPr="00366D01">
              <w:rPr>
                <w:lang w:eastAsia="sl-SI"/>
              </w:rPr>
              <w:t>MZ</w:t>
            </w:r>
          </w:p>
        </w:tc>
        <w:tc>
          <w:tcPr>
            <w:tcW w:w="7229" w:type="dxa"/>
            <w:tcBorders>
              <w:top w:val="nil"/>
              <w:left w:val="nil"/>
              <w:bottom w:val="nil"/>
              <w:right w:val="nil"/>
            </w:tcBorders>
            <w:shd w:val="clear" w:color="auto" w:fill="auto"/>
            <w:noWrap/>
            <w:vAlign w:val="bottom"/>
            <w:hideMark/>
          </w:tcPr>
          <w:p w14:paraId="2BBE8834" w14:textId="77777777" w:rsidR="000F0796" w:rsidRPr="00366D01" w:rsidRDefault="000F0796" w:rsidP="00CC7F92">
            <w:pPr>
              <w:pStyle w:val="Table"/>
              <w:rPr>
                <w:lang w:eastAsia="sl-SI"/>
              </w:rPr>
            </w:pPr>
            <w:r w:rsidRPr="00366D01">
              <w:rPr>
                <w:lang w:eastAsia="sl-SI"/>
              </w:rPr>
              <w:t>Upravljalec DSZ in NMP na MZ</w:t>
            </w:r>
          </w:p>
        </w:tc>
      </w:tr>
      <w:tr w:rsidR="000F2224" w:rsidRPr="00366D01" w14:paraId="62D2DAE1" w14:textId="77777777" w:rsidTr="00973E15">
        <w:trPr>
          <w:trHeight w:val="300"/>
        </w:trPr>
        <w:tc>
          <w:tcPr>
            <w:tcW w:w="2127" w:type="dxa"/>
            <w:tcBorders>
              <w:top w:val="nil"/>
              <w:left w:val="nil"/>
              <w:bottom w:val="nil"/>
              <w:right w:val="nil"/>
            </w:tcBorders>
            <w:shd w:val="clear" w:color="auto" w:fill="auto"/>
            <w:noWrap/>
            <w:vAlign w:val="bottom"/>
          </w:tcPr>
          <w:p w14:paraId="18EDC009" w14:textId="60643B80" w:rsidR="000F2224" w:rsidRPr="00366D01" w:rsidRDefault="000F2224" w:rsidP="00CC7F92">
            <w:pPr>
              <w:pStyle w:val="Table"/>
              <w:rPr>
                <w:lang w:eastAsia="sl-SI"/>
              </w:rPr>
            </w:pPr>
            <w:r>
              <w:rPr>
                <w:lang w:eastAsia="sl-SI"/>
              </w:rPr>
              <w:t>VIPPo</w:t>
            </w:r>
          </w:p>
        </w:tc>
        <w:tc>
          <w:tcPr>
            <w:tcW w:w="7229" w:type="dxa"/>
            <w:tcBorders>
              <w:top w:val="nil"/>
              <w:left w:val="nil"/>
              <w:bottom w:val="nil"/>
              <w:right w:val="nil"/>
            </w:tcBorders>
            <w:shd w:val="clear" w:color="auto" w:fill="auto"/>
            <w:noWrap/>
            <w:vAlign w:val="bottom"/>
          </w:tcPr>
          <w:p w14:paraId="73ECE9D1" w14:textId="65EE180B" w:rsidR="000F2224" w:rsidRPr="00366D01" w:rsidRDefault="000F2224" w:rsidP="00CC7F92">
            <w:pPr>
              <w:pStyle w:val="Table"/>
              <w:rPr>
                <w:lang w:eastAsia="sl-SI"/>
              </w:rPr>
            </w:pPr>
            <w:r>
              <w:rPr>
                <w:lang w:eastAsia="sl-SI"/>
              </w:rPr>
              <w:t>Vodja izobraževanj PPo</w:t>
            </w:r>
          </w:p>
        </w:tc>
      </w:tr>
      <w:tr w:rsidR="000F2224" w:rsidRPr="00366D01" w14:paraId="103E2192" w14:textId="77777777" w:rsidTr="00973E15">
        <w:trPr>
          <w:trHeight w:val="300"/>
        </w:trPr>
        <w:tc>
          <w:tcPr>
            <w:tcW w:w="2127" w:type="dxa"/>
            <w:tcBorders>
              <w:top w:val="nil"/>
              <w:left w:val="nil"/>
              <w:bottom w:val="nil"/>
              <w:right w:val="nil"/>
            </w:tcBorders>
            <w:shd w:val="clear" w:color="auto" w:fill="auto"/>
            <w:noWrap/>
            <w:vAlign w:val="bottom"/>
          </w:tcPr>
          <w:p w14:paraId="52BB8E95" w14:textId="663B3B84" w:rsidR="000F2224" w:rsidRPr="00366D01" w:rsidRDefault="000F2224" w:rsidP="00CC7F92">
            <w:pPr>
              <w:pStyle w:val="Table"/>
              <w:rPr>
                <w:lang w:eastAsia="sl-SI"/>
              </w:rPr>
            </w:pPr>
            <w:r>
              <w:rPr>
                <w:lang w:eastAsia="sl-SI"/>
              </w:rPr>
              <w:t>AdmPPo</w:t>
            </w:r>
          </w:p>
        </w:tc>
        <w:tc>
          <w:tcPr>
            <w:tcW w:w="7229" w:type="dxa"/>
            <w:tcBorders>
              <w:top w:val="nil"/>
              <w:left w:val="nil"/>
              <w:bottom w:val="nil"/>
              <w:right w:val="nil"/>
            </w:tcBorders>
            <w:shd w:val="clear" w:color="auto" w:fill="auto"/>
            <w:noWrap/>
            <w:vAlign w:val="bottom"/>
          </w:tcPr>
          <w:p w14:paraId="0059CDF0" w14:textId="3223C618" w:rsidR="000F2224" w:rsidRPr="00366D01" w:rsidRDefault="000F2224" w:rsidP="00CC7F92">
            <w:pPr>
              <w:pStyle w:val="Table"/>
              <w:rPr>
                <w:lang w:eastAsia="sl-SI"/>
              </w:rPr>
            </w:pPr>
            <w:r>
              <w:rPr>
                <w:lang w:eastAsia="sl-SI"/>
              </w:rPr>
              <w:t>Skrbnik in</w:t>
            </w:r>
            <w:r w:rsidR="00FA62E5">
              <w:rPr>
                <w:lang w:eastAsia="sl-SI"/>
              </w:rPr>
              <w:t>foracijske rešitve za prve posredovalce</w:t>
            </w:r>
          </w:p>
        </w:tc>
      </w:tr>
    </w:tbl>
    <w:p w14:paraId="7D7B5E1B" w14:textId="77777777" w:rsidR="000F0796" w:rsidRPr="00366D01" w:rsidRDefault="000F0796" w:rsidP="000F0796"/>
    <w:p w14:paraId="00D62F18" w14:textId="77777777" w:rsidR="000F0796" w:rsidRPr="001806AE" w:rsidRDefault="000F0796" w:rsidP="000F0796">
      <w:pPr>
        <w:pStyle w:val="Heading2"/>
      </w:pPr>
      <w:bookmarkStart w:id="13" w:name="_Toc191297259"/>
      <w:bookmarkStart w:id="14" w:name="_Toc194988962"/>
      <w:r w:rsidRPr="001806AE">
        <w:t>Enote nujne medicinske pomoči</w:t>
      </w:r>
      <w:bookmarkEnd w:id="13"/>
      <w:bookmarkEnd w:id="1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8"/>
        <w:gridCol w:w="6994"/>
      </w:tblGrid>
      <w:tr w:rsidR="000F0796" w:rsidRPr="001806AE" w14:paraId="0D476141" w14:textId="77777777" w:rsidTr="00973E15">
        <w:tc>
          <w:tcPr>
            <w:tcW w:w="2122" w:type="dxa"/>
          </w:tcPr>
          <w:p w14:paraId="33D953CE" w14:textId="77777777" w:rsidR="000F0796" w:rsidRPr="001806AE" w:rsidRDefault="000F0796" w:rsidP="00973E15">
            <w:pPr>
              <w:pStyle w:val="Table"/>
            </w:pPr>
            <w:r w:rsidRPr="001806AE">
              <w:t>MoE</w:t>
            </w:r>
          </w:p>
        </w:tc>
        <w:tc>
          <w:tcPr>
            <w:tcW w:w="7274" w:type="dxa"/>
          </w:tcPr>
          <w:p w14:paraId="3370E67F" w14:textId="77777777" w:rsidR="000F0796" w:rsidRPr="001806AE" w:rsidRDefault="000F0796" w:rsidP="00973E15">
            <w:pPr>
              <w:pStyle w:val="Table"/>
            </w:pPr>
            <w:r w:rsidRPr="001806AE">
              <w:t>Mobilna enota</w:t>
            </w:r>
          </w:p>
        </w:tc>
      </w:tr>
      <w:tr w:rsidR="000F0796" w:rsidRPr="001806AE" w14:paraId="23082BA4" w14:textId="77777777" w:rsidTr="00973E15">
        <w:tc>
          <w:tcPr>
            <w:tcW w:w="2122" w:type="dxa"/>
          </w:tcPr>
          <w:p w14:paraId="066AC4E9" w14:textId="77777777" w:rsidR="000F0796" w:rsidRPr="001806AE" w:rsidRDefault="000F0796" w:rsidP="00973E15">
            <w:pPr>
              <w:pStyle w:val="Table"/>
            </w:pPr>
            <w:r w:rsidRPr="001806AE">
              <w:t>MoE NMP</w:t>
            </w:r>
          </w:p>
        </w:tc>
        <w:tc>
          <w:tcPr>
            <w:tcW w:w="7274" w:type="dxa"/>
          </w:tcPr>
          <w:p w14:paraId="4910C2A6" w14:textId="77777777" w:rsidR="000F0796" w:rsidRPr="001806AE" w:rsidRDefault="000F0796" w:rsidP="00973E15">
            <w:pPr>
              <w:pStyle w:val="Table"/>
            </w:pPr>
            <w:r w:rsidRPr="001806AE">
              <w:t>Mobilna enota nujne medicinske pomoči</w:t>
            </w:r>
          </w:p>
        </w:tc>
      </w:tr>
      <w:tr w:rsidR="000F0796" w:rsidRPr="001806AE" w14:paraId="3719645D" w14:textId="77777777" w:rsidTr="00973E15">
        <w:tc>
          <w:tcPr>
            <w:tcW w:w="2122" w:type="dxa"/>
          </w:tcPr>
          <w:p w14:paraId="0B7EFFC2" w14:textId="77777777" w:rsidR="000F0796" w:rsidRPr="001806AE" w:rsidRDefault="000F0796" w:rsidP="00973E15">
            <w:pPr>
              <w:pStyle w:val="Table"/>
            </w:pPr>
            <w:r w:rsidRPr="001806AE">
              <w:t>MoE NRV</w:t>
            </w:r>
          </w:p>
        </w:tc>
        <w:tc>
          <w:tcPr>
            <w:tcW w:w="7274" w:type="dxa"/>
          </w:tcPr>
          <w:p w14:paraId="22266C67" w14:textId="77777777" w:rsidR="000F0796" w:rsidRPr="001806AE" w:rsidRDefault="000F0796" w:rsidP="00973E15">
            <w:pPr>
              <w:pStyle w:val="Table"/>
            </w:pPr>
            <w:r w:rsidRPr="001806AE">
              <w:t>Mobilna enota nujno reševalno vozilo (staro poimenovanje: NRV)</w:t>
            </w:r>
          </w:p>
        </w:tc>
      </w:tr>
      <w:tr w:rsidR="000F0796" w:rsidRPr="001806AE" w14:paraId="1F50DCE1" w14:textId="77777777" w:rsidTr="00973E15">
        <w:tc>
          <w:tcPr>
            <w:tcW w:w="2122" w:type="dxa"/>
          </w:tcPr>
          <w:p w14:paraId="642C1F6C" w14:textId="77777777" w:rsidR="000F0796" w:rsidRPr="001806AE" w:rsidRDefault="000F0796" w:rsidP="00973E15">
            <w:pPr>
              <w:pStyle w:val="Table"/>
            </w:pPr>
            <w:r w:rsidRPr="001806AE">
              <w:t>MoE VUZ</w:t>
            </w:r>
          </w:p>
        </w:tc>
        <w:tc>
          <w:tcPr>
            <w:tcW w:w="7274" w:type="dxa"/>
          </w:tcPr>
          <w:p w14:paraId="0BBE51B2" w14:textId="77777777" w:rsidR="000F0796" w:rsidRPr="001806AE" w:rsidRDefault="000F0796" w:rsidP="00973E15">
            <w:pPr>
              <w:pStyle w:val="Table"/>
            </w:pPr>
            <w:r w:rsidRPr="001806AE">
              <w:t>Mobilna enota vozilo urgentnega zdravnika</w:t>
            </w:r>
          </w:p>
        </w:tc>
      </w:tr>
      <w:tr w:rsidR="000F0796" w:rsidRPr="001806AE" w14:paraId="0C4B27F6" w14:textId="77777777" w:rsidTr="00973E15">
        <w:tc>
          <w:tcPr>
            <w:tcW w:w="2122" w:type="dxa"/>
          </w:tcPr>
          <w:p w14:paraId="7C365497" w14:textId="77777777" w:rsidR="000F0796" w:rsidRPr="001806AE" w:rsidRDefault="000F0796" w:rsidP="00973E15">
            <w:pPr>
              <w:pStyle w:val="Table"/>
            </w:pPr>
            <w:r w:rsidRPr="001806AE">
              <w:t>MoE VDZ</w:t>
            </w:r>
          </w:p>
        </w:tc>
        <w:tc>
          <w:tcPr>
            <w:tcW w:w="7274" w:type="dxa"/>
          </w:tcPr>
          <w:p w14:paraId="4B580F2E" w14:textId="77777777" w:rsidR="000F0796" w:rsidRPr="001806AE" w:rsidRDefault="000F0796" w:rsidP="00973E15">
            <w:pPr>
              <w:pStyle w:val="Table"/>
            </w:pPr>
            <w:r w:rsidRPr="001806AE">
              <w:t>Mobilna enota vozilo dežurnega zdravnika</w:t>
            </w:r>
          </w:p>
        </w:tc>
      </w:tr>
      <w:tr w:rsidR="000F0796" w:rsidRPr="001806AE" w14:paraId="1F6A4167" w14:textId="77777777" w:rsidTr="00973E15">
        <w:tc>
          <w:tcPr>
            <w:tcW w:w="2122" w:type="dxa"/>
          </w:tcPr>
          <w:p w14:paraId="3A48D073" w14:textId="77777777" w:rsidR="000F0796" w:rsidRPr="001806AE" w:rsidRDefault="000F0796" w:rsidP="00973E15">
            <w:pPr>
              <w:pStyle w:val="Table"/>
            </w:pPr>
            <w:r w:rsidRPr="001806AE">
              <w:t>HNMP</w:t>
            </w:r>
          </w:p>
        </w:tc>
        <w:tc>
          <w:tcPr>
            <w:tcW w:w="7274" w:type="dxa"/>
          </w:tcPr>
          <w:p w14:paraId="16719B94" w14:textId="77777777" w:rsidR="000F0796" w:rsidRPr="001806AE" w:rsidRDefault="000F0796" w:rsidP="00973E15">
            <w:pPr>
              <w:pStyle w:val="Table"/>
            </w:pPr>
            <w:r w:rsidRPr="001806AE">
              <w:t>Mobilna enota helikopterske nujne medicinske pomoči</w:t>
            </w:r>
          </w:p>
        </w:tc>
      </w:tr>
      <w:tr w:rsidR="000F0796" w:rsidRPr="001806AE" w14:paraId="074E5B40" w14:textId="77777777" w:rsidTr="00973E15">
        <w:tc>
          <w:tcPr>
            <w:tcW w:w="2122" w:type="dxa"/>
          </w:tcPr>
          <w:p w14:paraId="4A5BCE94" w14:textId="77777777" w:rsidR="000F0796" w:rsidRPr="001806AE" w:rsidRDefault="000F0796" w:rsidP="00973E15">
            <w:pPr>
              <w:pStyle w:val="Table"/>
            </w:pPr>
            <w:r w:rsidRPr="001806AE">
              <w:t>MoE HTI</w:t>
            </w:r>
          </w:p>
        </w:tc>
        <w:tc>
          <w:tcPr>
            <w:tcW w:w="7274" w:type="dxa"/>
          </w:tcPr>
          <w:p w14:paraId="3F10EC84" w14:textId="77777777" w:rsidR="000F0796" w:rsidRPr="001806AE" w:rsidRDefault="000F0796" w:rsidP="00973E15">
            <w:pPr>
              <w:pStyle w:val="Table"/>
            </w:pPr>
            <w:r w:rsidRPr="001806AE">
              <w:t>Mobilna enota helikopterski transport otrok in otrok v inkubatorju</w:t>
            </w:r>
          </w:p>
        </w:tc>
      </w:tr>
      <w:tr w:rsidR="000F0796" w:rsidRPr="001806AE" w14:paraId="162A01AC" w14:textId="77777777" w:rsidTr="00973E15">
        <w:tc>
          <w:tcPr>
            <w:tcW w:w="2122" w:type="dxa"/>
          </w:tcPr>
          <w:p w14:paraId="640F4AD0" w14:textId="77777777" w:rsidR="000F0796" w:rsidRPr="001806AE" w:rsidRDefault="000F0796" w:rsidP="00973E15">
            <w:pPr>
              <w:pStyle w:val="Table"/>
            </w:pPr>
            <w:r w:rsidRPr="001806AE">
              <w:t>MoE HST</w:t>
            </w:r>
          </w:p>
        </w:tc>
        <w:tc>
          <w:tcPr>
            <w:tcW w:w="7274" w:type="dxa"/>
          </w:tcPr>
          <w:p w14:paraId="39B5FFFB" w14:textId="77777777" w:rsidR="000F0796" w:rsidRPr="001806AE" w:rsidRDefault="000F0796" w:rsidP="00973E15">
            <w:pPr>
              <w:pStyle w:val="Table"/>
            </w:pPr>
            <w:r w:rsidRPr="001806AE">
              <w:t>Mobilna enota sekundarni helikopterski transport</w:t>
            </w:r>
          </w:p>
        </w:tc>
      </w:tr>
      <w:tr w:rsidR="000F0796" w:rsidRPr="001806AE" w14:paraId="34649BD2" w14:textId="77777777" w:rsidTr="00973E15">
        <w:tc>
          <w:tcPr>
            <w:tcW w:w="2122" w:type="dxa"/>
          </w:tcPr>
          <w:p w14:paraId="648EF3E1" w14:textId="77777777" w:rsidR="000F0796" w:rsidRPr="001806AE" w:rsidRDefault="000F0796" w:rsidP="00973E15">
            <w:pPr>
              <w:pStyle w:val="Table"/>
            </w:pPr>
            <w:r w:rsidRPr="001806AE">
              <w:t>MoE GRS</w:t>
            </w:r>
          </w:p>
        </w:tc>
        <w:tc>
          <w:tcPr>
            <w:tcW w:w="7274" w:type="dxa"/>
          </w:tcPr>
          <w:p w14:paraId="5B2EFB1E" w14:textId="77777777" w:rsidR="000F0796" w:rsidRPr="001806AE" w:rsidRDefault="000F0796" w:rsidP="00973E15">
            <w:pPr>
              <w:pStyle w:val="Table"/>
            </w:pPr>
            <w:r w:rsidRPr="001806AE">
              <w:t>Mobilna enota gorske reševalne službe (lahko zračna, kopenska, oboje)</w:t>
            </w:r>
          </w:p>
        </w:tc>
      </w:tr>
      <w:tr w:rsidR="000F0796" w:rsidRPr="001806AE" w14:paraId="16DA80A3" w14:textId="77777777" w:rsidTr="00973E15">
        <w:tc>
          <w:tcPr>
            <w:tcW w:w="2122" w:type="dxa"/>
          </w:tcPr>
          <w:p w14:paraId="12BA8CAD" w14:textId="77777777" w:rsidR="000F0796" w:rsidRPr="001806AE" w:rsidRDefault="000F0796" w:rsidP="00973E15">
            <w:pPr>
              <w:pStyle w:val="Table"/>
            </w:pPr>
            <w:r w:rsidRPr="001806AE">
              <w:t>MoE RM</w:t>
            </w:r>
          </w:p>
        </w:tc>
        <w:tc>
          <w:tcPr>
            <w:tcW w:w="7274" w:type="dxa"/>
          </w:tcPr>
          <w:p w14:paraId="19B383F8" w14:textId="77777777" w:rsidR="000F0796" w:rsidRPr="001806AE" w:rsidRDefault="000F0796" w:rsidP="00973E15">
            <w:pPr>
              <w:pStyle w:val="Table"/>
            </w:pPr>
            <w:r w:rsidRPr="001806AE">
              <w:t>Mobilna enota motorist reševalec</w:t>
            </w:r>
          </w:p>
        </w:tc>
      </w:tr>
      <w:tr w:rsidR="000F0796" w:rsidRPr="001806AE" w14:paraId="72D80318" w14:textId="77777777" w:rsidTr="00973E15">
        <w:tc>
          <w:tcPr>
            <w:tcW w:w="2122" w:type="dxa"/>
          </w:tcPr>
          <w:p w14:paraId="5785A1E3" w14:textId="77777777" w:rsidR="000F0796" w:rsidRPr="001806AE" w:rsidRDefault="000F0796" w:rsidP="00973E15">
            <w:pPr>
              <w:pStyle w:val="Table"/>
            </w:pPr>
            <w:r w:rsidRPr="001806AE">
              <w:t>RV</w:t>
            </w:r>
          </w:p>
        </w:tc>
        <w:tc>
          <w:tcPr>
            <w:tcW w:w="7274" w:type="dxa"/>
          </w:tcPr>
          <w:p w14:paraId="3CA075E7" w14:textId="77777777" w:rsidR="000F0796" w:rsidRPr="001806AE" w:rsidRDefault="000F0796" w:rsidP="00973E15">
            <w:pPr>
              <w:pStyle w:val="Table"/>
            </w:pPr>
            <w:r w:rsidRPr="001806AE">
              <w:t>Reševalno vozilo</w:t>
            </w:r>
          </w:p>
        </w:tc>
      </w:tr>
      <w:tr w:rsidR="000F0796" w:rsidRPr="001806AE" w14:paraId="35C5E35F" w14:textId="77777777" w:rsidTr="00973E15">
        <w:tc>
          <w:tcPr>
            <w:tcW w:w="2122" w:type="dxa"/>
          </w:tcPr>
          <w:p w14:paraId="63FBAA4D" w14:textId="77777777" w:rsidR="000F0796" w:rsidRPr="001806AE" w:rsidRDefault="000F0796" w:rsidP="00973E15">
            <w:pPr>
              <w:pStyle w:val="Table"/>
            </w:pPr>
            <w:r w:rsidRPr="001806AE">
              <w:t>NRV</w:t>
            </w:r>
          </w:p>
        </w:tc>
        <w:tc>
          <w:tcPr>
            <w:tcW w:w="7274" w:type="dxa"/>
          </w:tcPr>
          <w:p w14:paraId="48C12C1B" w14:textId="77777777" w:rsidR="000F0796" w:rsidRPr="001806AE" w:rsidRDefault="000F0796" w:rsidP="00973E15">
            <w:pPr>
              <w:pStyle w:val="Table"/>
            </w:pPr>
            <w:r w:rsidRPr="001806AE">
              <w:t>Nujno reševalno vozilo</w:t>
            </w:r>
          </w:p>
        </w:tc>
      </w:tr>
      <w:tr w:rsidR="000F0796" w:rsidRPr="001806AE" w14:paraId="0B018882" w14:textId="77777777" w:rsidTr="00973E15">
        <w:tc>
          <w:tcPr>
            <w:tcW w:w="2122" w:type="dxa"/>
          </w:tcPr>
          <w:p w14:paraId="03B08C02" w14:textId="77777777" w:rsidR="000F0796" w:rsidRPr="001806AE" w:rsidRDefault="000F0796" w:rsidP="00973E15">
            <w:pPr>
              <w:pStyle w:val="Table"/>
            </w:pPr>
            <w:r w:rsidRPr="001806AE">
              <w:t>obravnava pacienta</w:t>
            </w:r>
          </w:p>
        </w:tc>
        <w:tc>
          <w:tcPr>
            <w:tcW w:w="7274" w:type="dxa"/>
          </w:tcPr>
          <w:p w14:paraId="26F7C9B2" w14:textId="77777777" w:rsidR="000F0796" w:rsidRPr="001806AE" w:rsidRDefault="000F0796" w:rsidP="00973E15">
            <w:r w:rsidRPr="001806AE">
              <w:t>Zdravstvena oskrba pacienta v okviru NMP. Obravnava pacienta se izvaja na terenu s strani mobilnih ekip NMP in/ali v enotah zdravstvenih ustanov namenjenih NMP (ambulanta NMP, SUC, UC).</w:t>
            </w:r>
          </w:p>
        </w:tc>
      </w:tr>
      <w:tr w:rsidR="000F0796" w:rsidRPr="001806AE" w14:paraId="45983502" w14:textId="77777777" w:rsidTr="00973E15">
        <w:tc>
          <w:tcPr>
            <w:tcW w:w="2122" w:type="dxa"/>
          </w:tcPr>
          <w:p w14:paraId="54DEAAB5" w14:textId="77777777" w:rsidR="000F0796" w:rsidRPr="001806AE" w:rsidRDefault="000F0796" w:rsidP="00973E15">
            <w:pPr>
              <w:pStyle w:val="Table"/>
            </w:pPr>
            <w:r>
              <w:t>DZO</w:t>
            </w:r>
          </w:p>
        </w:tc>
        <w:tc>
          <w:tcPr>
            <w:tcW w:w="7274" w:type="dxa"/>
          </w:tcPr>
          <w:p w14:paraId="7D47C687" w14:textId="77777777" w:rsidR="000F0796" w:rsidRPr="001806AE" w:rsidRDefault="000F0796" w:rsidP="00973E15">
            <w:r>
              <w:t>Delovišče zdravstvene oskrbe na posebnih dogodkih, na primer množičnih nesrečah.</w:t>
            </w:r>
          </w:p>
        </w:tc>
      </w:tr>
    </w:tbl>
    <w:p w14:paraId="7B367340" w14:textId="77777777" w:rsidR="000F0796" w:rsidRDefault="000F0796" w:rsidP="000F0796"/>
    <w:p w14:paraId="72F0632C" w14:textId="77777777" w:rsidR="000F0796" w:rsidRPr="001806AE" w:rsidRDefault="000F0796" w:rsidP="000F0796">
      <w:pPr>
        <w:pStyle w:val="Heading2"/>
      </w:pPr>
      <w:bookmarkStart w:id="15" w:name="_Toc191297260"/>
      <w:bookmarkStart w:id="16" w:name="_Toc194988963"/>
      <w:r w:rsidRPr="001806AE">
        <w:lastRenderedPageBreak/>
        <w:t>Informacijski sistemi, IT infrastruktura in komunikacije</w:t>
      </w:r>
      <w:bookmarkEnd w:id="15"/>
      <w:bookmarkEnd w:id="1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6"/>
        <w:gridCol w:w="6996"/>
      </w:tblGrid>
      <w:tr w:rsidR="000F0796" w:rsidRPr="001806AE" w14:paraId="549D244B" w14:textId="77777777" w:rsidTr="00FA62E5">
        <w:tc>
          <w:tcPr>
            <w:tcW w:w="2076" w:type="dxa"/>
          </w:tcPr>
          <w:p w14:paraId="0B1971D1" w14:textId="77777777" w:rsidR="000F0796" w:rsidRPr="001806AE" w:rsidRDefault="000F0796" w:rsidP="00973E15">
            <w:pPr>
              <w:pStyle w:val="Table"/>
            </w:pPr>
            <w:r w:rsidRPr="001806AE">
              <w:t>IT</w:t>
            </w:r>
          </w:p>
        </w:tc>
        <w:tc>
          <w:tcPr>
            <w:tcW w:w="6996" w:type="dxa"/>
          </w:tcPr>
          <w:p w14:paraId="6A3028E1" w14:textId="77777777" w:rsidR="000F0796" w:rsidRPr="001806AE" w:rsidRDefault="000F0796" w:rsidP="00973E15">
            <w:pPr>
              <w:pStyle w:val="Table"/>
            </w:pPr>
            <w:r w:rsidRPr="001806AE">
              <w:t>Informacijska tehnologija</w:t>
            </w:r>
          </w:p>
        </w:tc>
      </w:tr>
      <w:tr w:rsidR="000F0796" w:rsidRPr="001806AE" w14:paraId="15D7287D" w14:textId="77777777" w:rsidTr="00FA62E5">
        <w:tc>
          <w:tcPr>
            <w:tcW w:w="2076" w:type="dxa"/>
          </w:tcPr>
          <w:p w14:paraId="2B8621F2" w14:textId="77777777" w:rsidR="000F0796" w:rsidRPr="001806AE" w:rsidRDefault="000F0796" w:rsidP="00973E15">
            <w:pPr>
              <w:pStyle w:val="Table"/>
            </w:pPr>
            <w:r w:rsidRPr="001806AE">
              <w:t>IS</w:t>
            </w:r>
          </w:p>
        </w:tc>
        <w:tc>
          <w:tcPr>
            <w:tcW w:w="6996" w:type="dxa"/>
          </w:tcPr>
          <w:p w14:paraId="53D10C71" w14:textId="77777777" w:rsidR="000F0796" w:rsidRPr="001806AE" w:rsidRDefault="000F0796" w:rsidP="00973E15">
            <w:pPr>
              <w:pStyle w:val="Table"/>
            </w:pPr>
            <w:r w:rsidRPr="001806AE">
              <w:t>Informacijski sistem</w:t>
            </w:r>
          </w:p>
        </w:tc>
      </w:tr>
      <w:tr w:rsidR="000F0796" w:rsidRPr="001806AE" w14:paraId="0E6E1DDD" w14:textId="77777777" w:rsidTr="00FA62E5">
        <w:tc>
          <w:tcPr>
            <w:tcW w:w="2076" w:type="dxa"/>
          </w:tcPr>
          <w:p w14:paraId="7A390A4A" w14:textId="77777777" w:rsidR="000F0796" w:rsidRPr="001806AE" w:rsidRDefault="000F0796" w:rsidP="00973E15">
            <w:pPr>
              <w:pStyle w:val="Table"/>
            </w:pPr>
            <w:r w:rsidRPr="001806AE">
              <w:t>RPD/CAD</w:t>
            </w:r>
          </w:p>
        </w:tc>
        <w:tc>
          <w:tcPr>
            <w:tcW w:w="6996" w:type="dxa"/>
          </w:tcPr>
          <w:p w14:paraId="794CB2A3" w14:textId="77777777" w:rsidR="000F0796" w:rsidRPr="001806AE" w:rsidRDefault="000F0796" w:rsidP="00973E15">
            <w:pPr>
              <w:pStyle w:val="Table"/>
            </w:pPr>
            <w:r w:rsidRPr="001806AE">
              <w:t>Računalniško podprto dispečiranje / Computer-assisted Dispatching</w:t>
            </w:r>
          </w:p>
        </w:tc>
      </w:tr>
      <w:tr w:rsidR="000F0796" w:rsidRPr="001806AE" w14:paraId="1795D1A1" w14:textId="77777777" w:rsidTr="00FA62E5">
        <w:tc>
          <w:tcPr>
            <w:tcW w:w="2076" w:type="dxa"/>
          </w:tcPr>
          <w:p w14:paraId="1BD623FE" w14:textId="77777777" w:rsidR="000F0796" w:rsidRPr="001806AE" w:rsidRDefault="000F0796" w:rsidP="00973E15">
            <w:pPr>
              <w:pStyle w:val="Table"/>
            </w:pPr>
            <w:r w:rsidRPr="001806AE">
              <w:t>PRP</w:t>
            </w:r>
          </w:p>
        </w:tc>
        <w:tc>
          <w:tcPr>
            <w:tcW w:w="6996" w:type="dxa"/>
          </w:tcPr>
          <w:p w14:paraId="012F888A" w14:textId="77777777" w:rsidR="000F0796" w:rsidRPr="001806AE" w:rsidRDefault="000F0796" w:rsidP="00973E15">
            <w:pPr>
              <w:pStyle w:val="Table"/>
            </w:pPr>
            <w:r w:rsidRPr="001806AE">
              <w:t>prenosna radijska postaja člana ekipe</w:t>
            </w:r>
          </w:p>
        </w:tc>
      </w:tr>
      <w:tr w:rsidR="000F0796" w:rsidRPr="001806AE" w14:paraId="2FCECD75" w14:textId="77777777" w:rsidTr="00FA62E5">
        <w:tc>
          <w:tcPr>
            <w:tcW w:w="2076" w:type="dxa"/>
          </w:tcPr>
          <w:p w14:paraId="6997C981" w14:textId="77777777" w:rsidR="000F0796" w:rsidRPr="001806AE" w:rsidRDefault="000F0796" w:rsidP="00973E15">
            <w:pPr>
              <w:pStyle w:val="Table"/>
            </w:pPr>
            <w:r w:rsidRPr="001806AE">
              <w:t>MRP</w:t>
            </w:r>
          </w:p>
        </w:tc>
        <w:tc>
          <w:tcPr>
            <w:tcW w:w="6996" w:type="dxa"/>
          </w:tcPr>
          <w:p w14:paraId="7F1A5228" w14:textId="77777777" w:rsidR="000F0796" w:rsidRPr="001806AE" w:rsidRDefault="000F0796" w:rsidP="00973E15">
            <w:pPr>
              <w:pStyle w:val="Table"/>
            </w:pPr>
            <w:r w:rsidRPr="001806AE">
              <w:t>mobilna radijska postaja v vozilu</w:t>
            </w:r>
          </w:p>
        </w:tc>
      </w:tr>
      <w:tr w:rsidR="000F0796" w:rsidRPr="001806AE" w14:paraId="415297D4" w14:textId="77777777" w:rsidTr="00FA62E5">
        <w:tc>
          <w:tcPr>
            <w:tcW w:w="2076" w:type="dxa"/>
          </w:tcPr>
          <w:p w14:paraId="2BACBDF9" w14:textId="77777777" w:rsidR="000F0796" w:rsidRPr="001806AE" w:rsidRDefault="000F0796" w:rsidP="00973E15">
            <w:pPr>
              <w:pStyle w:val="Table"/>
            </w:pPr>
            <w:r w:rsidRPr="001806AE">
              <w:t>CARPC</w:t>
            </w:r>
          </w:p>
        </w:tc>
        <w:tc>
          <w:tcPr>
            <w:tcW w:w="6996" w:type="dxa"/>
          </w:tcPr>
          <w:p w14:paraId="1D00C357" w14:textId="77777777" w:rsidR="000F0796" w:rsidRPr="001806AE" w:rsidRDefault="000F0796" w:rsidP="00973E15">
            <w:pPr>
              <w:pStyle w:val="Table"/>
            </w:pPr>
            <w:r w:rsidRPr="001806AE">
              <w:t>računalnik v vozilu</w:t>
            </w:r>
          </w:p>
        </w:tc>
      </w:tr>
      <w:tr w:rsidR="000F0796" w:rsidRPr="001806AE" w14:paraId="4EB13226" w14:textId="77777777" w:rsidTr="00FA62E5">
        <w:tc>
          <w:tcPr>
            <w:tcW w:w="2076" w:type="dxa"/>
          </w:tcPr>
          <w:p w14:paraId="189774D6" w14:textId="77777777" w:rsidR="000F0796" w:rsidRPr="001806AE" w:rsidRDefault="000F0796" w:rsidP="00973E15">
            <w:pPr>
              <w:pStyle w:val="Table"/>
            </w:pPr>
            <w:r w:rsidRPr="001806AE">
              <w:t>UKV</w:t>
            </w:r>
          </w:p>
        </w:tc>
        <w:tc>
          <w:tcPr>
            <w:tcW w:w="6996" w:type="dxa"/>
          </w:tcPr>
          <w:p w14:paraId="056A00E6" w14:textId="77777777" w:rsidR="000F0796" w:rsidRPr="001806AE" w:rsidRDefault="000F0796" w:rsidP="00973E15">
            <w:pPr>
              <w:pStyle w:val="Table"/>
            </w:pPr>
            <w:r w:rsidRPr="001806AE">
              <w:t>ultra kratki valov</w:t>
            </w:r>
          </w:p>
        </w:tc>
      </w:tr>
      <w:tr w:rsidR="000F0796" w:rsidRPr="001806AE" w14:paraId="5A2B1605" w14:textId="77777777" w:rsidTr="00FA62E5">
        <w:tc>
          <w:tcPr>
            <w:tcW w:w="2076" w:type="dxa"/>
          </w:tcPr>
          <w:p w14:paraId="7EDDB74A" w14:textId="77777777" w:rsidR="000F0796" w:rsidRPr="001806AE" w:rsidRDefault="000F0796" w:rsidP="00973E15">
            <w:pPr>
              <w:pStyle w:val="Table"/>
            </w:pPr>
            <w:r w:rsidRPr="001806AE">
              <w:t>DMR</w:t>
            </w:r>
          </w:p>
        </w:tc>
        <w:tc>
          <w:tcPr>
            <w:tcW w:w="6996" w:type="dxa"/>
          </w:tcPr>
          <w:p w14:paraId="1ACD89C5" w14:textId="77777777" w:rsidR="000F0796" w:rsidRPr="001806AE" w:rsidRDefault="000F0796" w:rsidP="00973E15">
            <w:pPr>
              <w:pStyle w:val="Table"/>
            </w:pPr>
            <w:r w:rsidRPr="001806AE">
              <w:t>Digitalni sistem radijskih zvez (Digital Mobile Radio)</w:t>
            </w:r>
          </w:p>
        </w:tc>
      </w:tr>
      <w:tr w:rsidR="000F0796" w:rsidRPr="001806AE" w14:paraId="35F20AB4" w14:textId="77777777" w:rsidTr="00FA62E5">
        <w:tc>
          <w:tcPr>
            <w:tcW w:w="2076" w:type="dxa"/>
          </w:tcPr>
          <w:p w14:paraId="41F89449" w14:textId="77777777" w:rsidR="000F0796" w:rsidRPr="001806AE" w:rsidRDefault="000F0796" w:rsidP="00973E15">
            <w:pPr>
              <w:pStyle w:val="Table"/>
            </w:pPr>
            <w:r w:rsidRPr="001806AE">
              <w:t>EA NMP</w:t>
            </w:r>
          </w:p>
        </w:tc>
        <w:tc>
          <w:tcPr>
            <w:tcW w:w="6996" w:type="dxa"/>
          </w:tcPr>
          <w:p w14:paraId="785D7F85" w14:textId="77777777" w:rsidR="000F0796" w:rsidRPr="001806AE" w:rsidRDefault="000F0796" w:rsidP="00973E15">
            <w:pPr>
              <w:pStyle w:val="Table"/>
            </w:pPr>
            <w:r w:rsidRPr="001806AE">
              <w:t>enotna aplikacija NMP</w:t>
            </w:r>
          </w:p>
        </w:tc>
      </w:tr>
      <w:tr w:rsidR="000F0796" w:rsidRPr="001806AE" w14:paraId="0215F8C0" w14:textId="77777777" w:rsidTr="00FA62E5">
        <w:tc>
          <w:tcPr>
            <w:tcW w:w="2076" w:type="dxa"/>
          </w:tcPr>
          <w:p w14:paraId="219158C2" w14:textId="77777777" w:rsidR="000F0796" w:rsidRPr="001806AE" w:rsidRDefault="000F0796" w:rsidP="00973E15">
            <w:pPr>
              <w:pStyle w:val="Table"/>
            </w:pPr>
            <w:r w:rsidRPr="001806AE">
              <w:t>GPS</w:t>
            </w:r>
          </w:p>
        </w:tc>
        <w:tc>
          <w:tcPr>
            <w:tcW w:w="6996" w:type="dxa"/>
          </w:tcPr>
          <w:p w14:paraId="6006DB3F" w14:textId="77777777" w:rsidR="000F0796" w:rsidRPr="001806AE" w:rsidRDefault="000F0796" w:rsidP="00973E15">
            <w:pPr>
              <w:pStyle w:val="Table"/>
            </w:pPr>
            <w:r w:rsidRPr="001806AE">
              <w:t>Globalni sistem pozicioniranja (Global Positioning System)</w:t>
            </w:r>
          </w:p>
        </w:tc>
      </w:tr>
      <w:tr w:rsidR="000F0796" w:rsidRPr="001806AE" w14:paraId="746B972E" w14:textId="77777777" w:rsidTr="00FA62E5">
        <w:tc>
          <w:tcPr>
            <w:tcW w:w="2076" w:type="dxa"/>
          </w:tcPr>
          <w:p w14:paraId="1FF490B4" w14:textId="77777777" w:rsidR="000F0796" w:rsidRPr="001806AE" w:rsidRDefault="000F0796" w:rsidP="00973E15">
            <w:pPr>
              <w:pStyle w:val="Table"/>
            </w:pPr>
            <w:r w:rsidRPr="001806AE">
              <w:t>PPP</w:t>
            </w:r>
          </w:p>
        </w:tc>
        <w:tc>
          <w:tcPr>
            <w:tcW w:w="6996" w:type="dxa"/>
          </w:tcPr>
          <w:p w14:paraId="046010A7" w14:textId="77777777" w:rsidR="000F0796" w:rsidRPr="001806AE" w:rsidRDefault="000F0796" w:rsidP="00973E15">
            <w:pPr>
              <w:pStyle w:val="Table"/>
            </w:pPr>
            <w:r w:rsidRPr="001806AE">
              <w:t>Protokol pošiljanja podatkov</w:t>
            </w:r>
          </w:p>
        </w:tc>
      </w:tr>
      <w:tr w:rsidR="000F0796" w:rsidRPr="001806AE" w14:paraId="7691599A" w14:textId="77777777" w:rsidTr="00FA62E5">
        <w:tc>
          <w:tcPr>
            <w:tcW w:w="2076" w:type="dxa"/>
          </w:tcPr>
          <w:p w14:paraId="5E93A89C" w14:textId="77777777" w:rsidR="000F0796" w:rsidRPr="001806AE" w:rsidRDefault="000F0796" w:rsidP="00973E15">
            <w:pPr>
              <w:pStyle w:val="Table"/>
            </w:pPr>
            <w:r w:rsidRPr="001806AE">
              <w:t>zNET</w:t>
            </w:r>
          </w:p>
        </w:tc>
        <w:tc>
          <w:tcPr>
            <w:tcW w:w="6996" w:type="dxa"/>
          </w:tcPr>
          <w:p w14:paraId="61B84DE6" w14:textId="77777777" w:rsidR="000F0796" w:rsidRPr="001806AE" w:rsidRDefault="000F0796" w:rsidP="00973E15">
            <w:pPr>
              <w:pStyle w:val="Table"/>
            </w:pPr>
            <w:r w:rsidRPr="001806AE">
              <w:t>Varno zdravstveno omrežje</w:t>
            </w:r>
          </w:p>
        </w:tc>
      </w:tr>
      <w:tr w:rsidR="000F0796" w:rsidRPr="001806AE" w14:paraId="53E8109B" w14:textId="77777777" w:rsidTr="00FA62E5">
        <w:tc>
          <w:tcPr>
            <w:tcW w:w="2076" w:type="dxa"/>
          </w:tcPr>
          <w:p w14:paraId="41275C1C" w14:textId="67BA17F8" w:rsidR="000F0796" w:rsidRPr="001806AE" w:rsidRDefault="000F0796" w:rsidP="00973E15">
            <w:pPr>
              <w:pStyle w:val="Table"/>
            </w:pPr>
            <w:r w:rsidRPr="001806AE">
              <w:t>CRPP</w:t>
            </w:r>
            <w:r w:rsidR="00175EAE">
              <w:t xml:space="preserve"> / CRPP+ / eKarton</w:t>
            </w:r>
          </w:p>
        </w:tc>
        <w:tc>
          <w:tcPr>
            <w:tcW w:w="6996" w:type="dxa"/>
          </w:tcPr>
          <w:p w14:paraId="1E057F0E" w14:textId="77777777" w:rsidR="000F0796" w:rsidRPr="001806AE" w:rsidRDefault="000F0796" w:rsidP="00973E15">
            <w:pPr>
              <w:pStyle w:val="Table"/>
            </w:pPr>
            <w:r w:rsidRPr="001806AE">
              <w:t>centralni register podatkov o pacientu</w:t>
            </w:r>
          </w:p>
        </w:tc>
      </w:tr>
      <w:tr w:rsidR="000F0796" w:rsidRPr="001806AE" w14:paraId="7AF3DB50" w14:textId="77777777" w:rsidTr="00FA62E5">
        <w:tc>
          <w:tcPr>
            <w:tcW w:w="2076" w:type="dxa"/>
          </w:tcPr>
          <w:p w14:paraId="1724D511" w14:textId="77777777" w:rsidR="000F0796" w:rsidRPr="001806AE" w:rsidRDefault="000F0796" w:rsidP="00973E15">
            <w:pPr>
              <w:pStyle w:val="Table"/>
            </w:pPr>
            <w:r w:rsidRPr="001806AE">
              <w:t>C-PACS</w:t>
            </w:r>
          </w:p>
        </w:tc>
        <w:tc>
          <w:tcPr>
            <w:tcW w:w="6996" w:type="dxa"/>
          </w:tcPr>
          <w:p w14:paraId="7B0E9EED" w14:textId="77777777" w:rsidR="000F0796" w:rsidRPr="001806AE" w:rsidRDefault="000F0796" w:rsidP="00973E15">
            <w:pPr>
              <w:pStyle w:val="Table"/>
            </w:pPr>
            <w:r w:rsidRPr="001806AE">
              <w:t>centralna zbirka vsega slikovnega radiološkega materiala</w:t>
            </w:r>
          </w:p>
        </w:tc>
      </w:tr>
      <w:tr w:rsidR="000F0796" w:rsidRPr="001806AE" w14:paraId="601E9863" w14:textId="77777777" w:rsidTr="00FA62E5">
        <w:tc>
          <w:tcPr>
            <w:tcW w:w="2076" w:type="dxa"/>
          </w:tcPr>
          <w:p w14:paraId="78317795" w14:textId="77777777" w:rsidR="000F0796" w:rsidRPr="001806AE" w:rsidRDefault="000F0796" w:rsidP="00973E15">
            <w:pPr>
              <w:pStyle w:val="Table"/>
            </w:pPr>
            <w:r w:rsidRPr="001806AE">
              <w:t>QR koda</w:t>
            </w:r>
          </w:p>
        </w:tc>
        <w:tc>
          <w:tcPr>
            <w:tcW w:w="6996" w:type="dxa"/>
          </w:tcPr>
          <w:p w14:paraId="1CC58225" w14:textId="77777777" w:rsidR="000F0796" w:rsidRPr="001806AE" w:rsidRDefault="000F0796" w:rsidP="00973E15">
            <w:pPr>
              <w:pStyle w:val="Table"/>
            </w:pPr>
            <w:r w:rsidRPr="001806AE">
              <w:t>matrična oz. dvorazsežna črtna koda (Quick Response code)</w:t>
            </w:r>
          </w:p>
        </w:tc>
      </w:tr>
      <w:tr w:rsidR="000F0796" w:rsidRPr="001806AE" w14:paraId="2E38E180" w14:textId="77777777" w:rsidTr="00FA62E5">
        <w:tc>
          <w:tcPr>
            <w:tcW w:w="2076" w:type="dxa"/>
          </w:tcPr>
          <w:p w14:paraId="4EAFFACD" w14:textId="44F67AE2" w:rsidR="000F0796" w:rsidRPr="001806AE" w:rsidRDefault="000F0796" w:rsidP="00973E15">
            <w:pPr>
              <w:pStyle w:val="Table"/>
            </w:pPr>
            <w:r w:rsidRPr="001806AE">
              <w:t>IS DSZ+NMP</w:t>
            </w:r>
          </w:p>
        </w:tc>
        <w:tc>
          <w:tcPr>
            <w:tcW w:w="6996" w:type="dxa"/>
          </w:tcPr>
          <w:p w14:paraId="50357791" w14:textId="77777777" w:rsidR="000F0796" w:rsidRPr="001806AE" w:rsidRDefault="000F0796" w:rsidP="00973E15">
            <w:pPr>
              <w:pStyle w:val="Table"/>
            </w:pPr>
            <w:r w:rsidRPr="001806AE">
              <w:t>Celovit informacijski sistem, namenjen dispečerski službi zdravstva, enotam nujne medicinske pomoči in ustanovam, ki zagotavljajo prehospitalno urgentno oskrbo pacientov.</w:t>
            </w:r>
          </w:p>
        </w:tc>
      </w:tr>
      <w:tr w:rsidR="00C92CBA" w:rsidRPr="001806AE" w14:paraId="395F1973" w14:textId="77777777" w:rsidTr="00FA62E5">
        <w:tc>
          <w:tcPr>
            <w:tcW w:w="2076" w:type="dxa"/>
          </w:tcPr>
          <w:p w14:paraId="6B666373" w14:textId="08A8365E" w:rsidR="00C92CBA" w:rsidRPr="001806AE" w:rsidRDefault="00C92CBA" w:rsidP="00973E15">
            <w:pPr>
              <w:pStyle w:val="Table"/>
            </w:pPr>
            <w:r>
              <w:t>Aplikacija</w:t>
            </w:r>
          </w:p>
        </w:tc>
        <w:tc>
          <w:tcPr>
            <w:tcW w:w="6996" w:type="dxa"/>
          </w:tcPr>
          <w:p w14:paraId="520232AE" w14:textId="647C857F" w:rsidR="00C92CBA" w:rsidRPr="001806AE" w:rsidRDefault="00C92CBA" w:rsidP="00973E15">
            <w:pPr>
              <w:pStyle w:val="Table"/>
            </w:pPr>
            <w:r>
              <w:t>IS DSZ+NMP, razen če ni posebej zapisano drugače.</w:t>
            </w:r>
          </w:p>
        </w:tc>
      </w:tr>
      <w:tr w:rsidR="000F0796" w:rsidRPr="001806AE" w14:paraId="70BF99D7" w14:textId="77777777" w:rsidTr="00FA62E5">
        <w:tc>
          <w:tcPr>
            <w:tcW w:w="2076" w:type="dxa"/>
          </w:tcPr>
          <w:p w14:paraId="572FAD96" w14:textId="77777777" w:rsidR="000F0796" w:rsidRPr="001806AE" w:rsidRDefault="000F0796" w:rsidP="00973E15">
            <w:pPr>
              <w:pStyle w:val="Table"/>
            </w:pPr>
            <w:r w:rsidRPr="001806AE">
              <w:t>RIZDDZ</w:t>
            </w:r>
          </w:p>
        </w:tc>
        <w:tc>
          <w:tcPr>
            <w:tcW w:w="6996" w:type="dxa"/>
          </w:tcPr>
          <w:p w14:paraId="5B233546" w14:textId="77777777" w:rsidR="000F0796" w:rsidRPr="001806AE" w:rsidRDefault="000F0796" w:rsidP="00973E15">
            <w:pPr>
              <w:pStyle w:val="Table"/>
            </w:pPr>
            <w:r w:rsidRPr="001806AE">
              <w:t>Register izvajalcev zdravstvene dejavnosti in delavcev v zdravstvu</w:t>
            </w:r>
          </w:p>
        </w:tc>
      </w:tr>
      <w:tr w:rsidR="000F0796" w:rsidRPr="001806AE" w14:paraId="3B059114" w14:textId="77777777" w:rsidTr="00FA62E5">
        <w:tc>
          <w:tcPr>
            <w:tcW w:w="2076" w:type="dxa"/>
          </w:tcPr>
          <w:p w14:paraId="017DBE07" w14:textId="21434CE0" w:rsidR="000F0796" w:rsidRPr="001806AE" w:rsidRDefault="00613BBC" w:rsidP="00973E15">
            <w:pPr>
              <w:pStyle w:val="Table"/>
            </w:pPr>
            <w:r>
              <w:t xml:space="preserve">EUEZ / </w:t>
            </w:r>
            <w:r w:rsidR="000F0796" w:rsidRPr="001806AE">
              <w:t>Varnostna shema</w:t>
            </w:r>
            <w:r>
              <w:t xml:space="preserve"> / Centralna varnostna shema</w:t>
            </w:r>
          </w:p>
        </w:tc>
        <w:tc>
          <w:tcPr>
            <w:tcW w:w="6996" w:type="dxa"/>
          </w:tcPr>
          <w:p w14:paraId="4FEFBBD4" w14:textId="4D3D3972" w:rsidR="000F0796" w:rsidRPr="001806AE" w:rsidRDefault="00613BBC" w:rsidP="00973E15">
            <w:pPr>
              <w:pStyle w:val="Table"/>
            </w:pPr>
            <w:r>
              <w:t>EUEZ</w:t>
            </w:r>
            <w:r w:rsidR="000F0796" w:rsidRPr="001806AE">
              <w:t xml:space="preserve"> je aplikacija, ki omogoča enotno upravljanje z uporabniki in njihovimi pravicami za delo v različnih aplikacijah. Izvaja avtentikacijo in avtorizacijo in podpira tudi upravljanje s pravicami sistemskih uporabnikov (aplikacij).</w:t>
            </w:r>
          </w:p>
        </w:tc>
      </w:tr>
      <w:tr w:rsidR="000F0796" w:rsidRPr="001806AE" w14:paraId="7983DADD" w14:textId="77777777" w:rsidTr="00FA62E5">
        <w:tc>
          <w:tcPr>
            <w:tcW w:w="2076" w:type="dxa"/>
          </w:tcPr>
          <w:p w14:paraId="5F9B8222" w14:textId="77777777" w:rsidR="000F0796" w:rsidRPr="001806AE" w:rsidRDefault="000F0796" w:rsidP="00973E15">
            <w:pPr>
              <w:pStyle w:val="Table"/>
            </w:pPr>
            <w:r w:rsidRPr="001806AE">
              <w:t>SI-PASS</w:t>
            </w:r>
          </w:p>
        </w:tc>
        <w:tc>
          <w:tcPr>
            <w:tcW w:w="6996" w:type="dxa"/>
          </w:tcPr>
          <w:p w14:paraId="6BDC3255" w14:textId="77777777" w:rsidR="000F0796" w:rsidRPr="001806AE" w:rsidRDefault="000F0796" w:rsidP="00973E15">
            <w:pPr>
              <w:pStyle w:val="Table"/>
            </w:pPr>
            <w:r w:rsidRPr="001806AE">
              <w:t>Storitev SI-PASS je enotna točka za preverjanje identitete različnih uporabnikov (državljanov, poslovnih subjektov, javnih uslužbencev) ter elektronsko podpisovanje vlog in ostalih dokumentov.</w:t>
            </w:r>
          </w:p>
        </w:tc>
      </w:tr>
      <w:tr w:rsidR="000F0796" w:rsidRPr="001806AE" w14:paraId="1B03F5D5" w14:textId="77777777" w:rsidTr="00FA62E5">
        <w:tc>
          <w:tcPr>
            <w:tcW w:w="2076" w:type="dxa"/>
          </w:tcPr>
          <w:p w14:paraId="52705761" w14:textId="77777777" w:rsidR="000F0796" w:rsidRPr="001806AE" w:rsidRDefault="000F0796" w:rsidP="00973E15">
            <w:pPr>
              <w:pStyle w:val="Table"/>
            </w:pPr>
            <w:r w:rsidRPr="001806AE">
              <w:t>SI-CAS</w:t>
            </w:r>
          </w:p>
        </w:tc>
        <w:tc>
          <w:tcPr>
            <w:tcW w:w="6996" w:type="dxa"/>
          </w:tcPr>
          <w:p w14:paraId="3AD51142" w14:textId="77777777" w:rsidR="000F0796" w:rsidRPr="001806AE" w:rsidRDefault="000F0796" w:rsidP="00973E15">
            <w:pPr>
              <w:pStyle w:val="Table"/>
            </w:pPr>
            <w:r w:rsidRPr="001806AE">
              <w:t>Centralna storitev za preverjanje identitet v spletnih storitvah.</w:t>
            </w:r>
          </w:p>
        </w:tc>
      </w:tr>
      <w:tr w:rsidR="000F0796" w:rsidRPr="001806AE" w14:paraId="27C9277E" w14:textId="77777777" w:rsidTr="00FA62E5">
        <w:tc>
          <w:tcPr>
            <w:tcW w:w="2076" w:type="dxa"/>
          </w:tcPr>
          <w:p w14:paraId="01FAB297" w14:textId="77777777" w:rsidR="000F0796" w:rsidRPr="001806AE" w:rsidRDefault="000F0796" w:rsidP="00973E15">
            <w:pPr>
              <w:pStyle w:val="Table"/>
            </w:pPr>
            <w:r>
              <w:t>GIS</w:t>
            </w:r>
          </w:p>
        </w:tc>
        <w:tc>
          <w:tcPr>
            <w:tcW w:w="6996" w:type="dxa"/>
          </w:tcPr>
          <w:p w14:paraId="09A205E7" w14:textId="77777777" w:rsidR="000F0796" w:rsidRPr="001806AE" w:rsidRDefault="000F0796" w:rsidP="00973E15">
            <w:pPr>
              <w:pStyle w:val="Table"/>
            </w:pPr>
            <w:r>
              <w:t>Geografski informacijski sistem</w:t>
            </w:r>
          </w:p>
        </w:tc>
      </w:tr>
    </w:tbl>
    <w:p w14:paraId="6AFCDC8F" w14:textId="77777777" w:rsidR="000F0796" w:rsidRPr="001806AE" w:rsidRDefault="000F0796" w:rsidP="000F0796">
      <w:pPr>
        <w:pStyle w:val="Heading2"/>
      </w:pPr>
      <w:bookmarkStart w:id="17" w:name="_Toc191297261"/>
      <w:bookmarkStart w:id="18" w:name="_Toc194988964"/>
      <w:r w:rsidRPr="001806AE">
        <w:t>Identifikatorji osebe</w:t>
      </w:r>
      <w:bookmarkEnd w:id="17"/>
      <w:bookmarkEnd w:id="1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7009"/>
      </w:tblGrid>
      <w:tr w:rsidR="000F0796" w:rsidRPr="001806AE" w14:paraId="7420FC83" w14:textId="77777777" w:rsidTr="00973E15">
        <w:tc>
          <w:tcPr>
            <w:tcW w:w="2122" w:type="dxa"/>
          </w:tcPr>
          <w:p w14:paraId="01A65C11" w14:textId="77777777" w:rsidR="000F0796" w:rsidRPr="001806AE" w:rsidRDefault="000F0796" w:rsidP="00973E15">
            <w:pPr>
              <w:pStyle w:val="Table"/>
            </w:pPr>
            <w:r w:rsidRPr="001806AE">
              <w:t>OI</w:t>
            </w:r>
          </w:p>
        </w:tc>
        <w:tc>
          <w:tcPr>
            <w:tcW w:w="7274" w:type="dxa"/>
          </w:tcPr>
          <w:p w14:paraId="6626A8A7" w14:textId="77777777" w:rsidR="000F0796" w:rsidRPr="001806AE" w:rsidRDefault="000F0796" w:rsidP="00973E15">
            <w:pPr>
              <w:pStyle w:val="Table"/>
            </w:pPr>
            <w:r w:rsidRPr="001806AE">
              <w:t>osebna izkaznica</w:t>
            </w:r>
          </w:p>
        </w:tc>
      </w:tr>
      <w:tr w:rsidR="000F0796" w:rsidRPr="001806AE" w14:paraId="6450054A" w14:textId="77777777" w:rsidTr="00973E15">
        <w:tc>
          <w:tcPr>
            <w:tcW w:w="2122" w:type="dxa"/>
          </w:tcPr>
          <w:p w14:paraId="30841DD5" w14:textId="77777777" w:rsidR="000F0796" w:rsidRPr="001806AE" w:rsidRDefault="000F0796" w:rsidP="00973E15">
            <w:pPr>
              <w:pStyle w:val="Table"/>
            </w:pPr>
            <w:r>
              <w:t>EMŠO</w:t>
            </w:r>
          </w:p>
        </w:tc>
        <w:tc>
          <w:tcPr>
            <w:tcW w:w="7274" w:type="dxa"/>
          </w:tcPr>
          <w:p w14:paraId="5779521D" w14:textId="77777777" w:rsidR="000F0796" w:rsidRPr="001806AE" w:rsidRDefault="000F0796" w:rsidP="00973E15">
            <w:pPr>
              <w:pStyle w:val="Table"/>
            </w:pPr>
            <w:r w:rsidRPr="001806AE">
              <w:t>Enotna Matična Številka Občana</w:t>
            </w:r>
          </w:p>
        </w:tc>
      </w:tr>
      <w:tr w:rsidR="000F0796" w:rsidRPr="001806AE" w14:paraId="5481719A" w14:textId="77777777" w:rsidTr="00973E15">
        <w:tc>
          <w:tcPr>
            <w:tcW w:w="2122" w:type="dxa"/>
          </w:tcPr>
          <w:p w14:paraId="6CE7D128" w14:textId="77777777" w:rsidR="000F0796" w:rsidRPr="001806AE" w:rsidRDefault="000F0796" w:rsidP="00973E15">
            <w:pPr>
              <w:pStyle w:val="Table"/>
            </w:pPr>
            <w:r w:rsidRPr="001806AE">
              <w:t>KZZ</w:t>
            </w:r>
          </w:p>
        </w:tc>
        <w:tc>
          <w:tcPr>
            <w:tcW w:w="7274" w:type="dxa"/>
          </w:tcPr>
          <w:p w14:paraId="144FCD3E" w14:textId="77777777" w:rsidR="000F0796" w:rsidRPr="001806AE" w:rsidRDefault="000F0796" w:rsidP="00973E15">
            <w:pPr>
              <w:pStyle w:val="Table"/>
            </w:pPr>
            <w:r w:rsidRPr="001806AE">
              <w:t>kartica zdravstvenega zavarovanja</w:t>
            </w:r>
          </w:p>
        </w:tc>
      </w:tr>
      <w:tr w:rsidR="000F0796" w:rsidRPr="001806AE" w14:paraId="49360000" w14:textId="77777777" w:rsidTr="00973E15">
        <w:tc>
          <w:tcPr>
            <w:tcW w:w="2122" w:type="dxa"/>
          </w:tcPr>
          <w:p w14:paraId="04F015FD" w14:textId="77777777" w:rsidR="000F0796" w:rsidRPr="001806AE" w:rsidRDefault="000F0796" w:rsidP="00973E15">
            <w:pPr>
              <w:pStyle w:val="Table"/>
            </w:pPr>
            <w:r w:rsidRPr="001806AE">
              <w:t>ID</w:t>
            </w:r>
          </w:p>
        </w:tc>
        <w:tc>
          <w:tcPr>
            <w:tcW w:w="7274" w:type="dxa"/>
          </w:tcPr>
          <w:p w14:paraId="098833C0" w14:textId="77777777" w:rsidR="000F0796" w:rsidRPr="001806AE" w:rsidRDefault="000F0796" w:rsidP="00973E15">
            <w:pPr>
              <w:pStyle w:val="Table"/>
            </w:pPr>
            <w:r w:rsidRPr="001806AE">
              <w:t>identifikator pacienta</w:t>
            </w:r>
            <w:r>
              <w:t xml:space="preserve"> (splošen izraz za poljuben identifikator)</w:t>
            </w:r>
          </w:p>
        </w:tc>
      </w:tr>
    </w:tbl>
    <w:p w14:paraId="37AAE322" w14:textId="77777777" w:rsidR="000F0796" w:rsidRPr="001806AE" w:rsidRDefault="000F0796" w:rsidP="000F0796">
      <w:pPr>
        <w:pStyle w:val="Heading2"/>
      </w:pPr>
      <w:bookmarkStart w:id="19" w:name="_Toc191297262"/>
      <w:bookmarkStart w:id="20" w:name="_Toc194988965"/>
      <w:r w:rsidRPr="001806AE">
        <w:t>Klinične preiskave</w:t>
      </w:r>
      <w:bookmarkEnd w:id="19"/>
      <w:bookmarkEnd w:id="2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2"/>
        <w:gridCol w:w="7010"/>
      </w:tblGrid>
      <w:tr w:rsidR="000F0796" w:rsidRPr="001806AE" w14:paraId="1FDF4DF2" w14:textId="77777777" w:rsidTr="00973E15">
        <w:tc>
          <w:tcPr>
            <w:tcW w:w="2122" w:type="dxa"/>
          </w:tcPr>
          <w:p w14:paraId="31D84EBE" w14:textId="77777777" w:rsidR="000F0796" w:rsidRPr="001806AE" w:rsidRDefault="000F0796" w:rsidP="00973E15">
            <w:pPr>
              <w:pStyle w:val="Table"/>
            </w:pPr>
            <w:r w:rsidRPr="001806AE">
              <w:t>EKG</w:t>
            </w:r>
          </w:p>
        </w:tc>
        <w:tc>
          <w:tcPr>
            <w:tcW w:w="7274" w:type="dxa"/>
          </w:tcPr>
          <w:p w14:paraId="52519C20" w14:textId="77777777" w:rsidR="000F0796" w:rsidRPr="001806AE" w:rsidRDefault="000F0796" w:rsidP="00973E15">
            <w:pPr>
              <w:pStyle w:val="Table"/>
            </w:pPr>
            <w:r w:rsidRPr="001806AE">
              <w:t>elektrokardiogram</w:t>
            </w:r>
          </w:p>
        </w:tc>
      </w:tr>
      <w:tr w:rsidR="000F0796" w:rsidRPr="001806AE" w14:paraId="0B411166" w14:textId="77777777" w:rsidTr="00973E15">
        <w:tc>
          <w:tcPr>
            <w:tcW w:w="2122" w:type="dxa"/>
          </w:tcPr>
          <w:p w14:paraId="54BDF9FB" w14:textId="77777777" w:rsidR="000F0796" w:rsidRPr="001806AE" w:rsidRDefault="000F0796" w:rsidP="00973E15">
            <w:pPr>
              <w:pStyle w:val="Table"/>
            </w:pPr>
            <w:r w:rsidRPr="001806AE">
              <w:t>RTG</w:t>
            </w:r>
          </w:p>
        </w:tc>
        <w:tc>
          <w:tcPr>
            <w:tcW w:w="7274" w:type="dxa"/>
          </w:tcPr>
          <w:p w14:paraId="172BED73" w14:textId="77777777" w:rsidR="000F0796" w:rsidRPr="001806AE" w:rsidRDefault="000F0796" w:rsidP="00973E15">
            <w:pPr>
              <w:pStyle w:val="Table"/>
            </w:pPr>
            <w:r w:rsidRPr="001806AE">
              <w:t>rentgenska slikovna diagnostika</w:t>
            </w:r>
          </w:p>
        </w:tc>
      </w:tr>
      <w:tr w:rsidR="000F0796" w:rsidRPr="001806AE" w14:paraId="48D6659B" w14:textId="77777777" w:rsidTr="00973E15">
        <w:tc>
          <w:tcPr>
            <w:tcW w:w="2122" w:type="dxa"/>
          </w:tcPr>
          <w:p w14:paraId="5A452782" w14:textId="77777777" w:rsidR="000F0796" w:rsidRPr="001806AE" w:rsidRDefault="000F0796" w:rsidP="00973E15">
            <w:pPr>
              <w:pStyle w:val="Table"/>
            </w:pPr>
            <w:r w:rsidRPr="001806AE">
              <w:t>MR</w:t>
            </w:r>
          </w:p>
        </w:tc>
        <w:tc>
          <w:tcPr>
            <w:tcW w:w="7274" w:type="dxa"/>
          </w:tcPr>
          <w:p w14:paraId="2A097B92" w14:textId="77777777" w:rsidR="000F0796" w:rsidRPr="001806AE" w:rsidRDefault="000F0796" w:rsidP="00973E15">
            <w:pPr>
              <w:pStyle w:val="Table"/>
            </w:pPr>
            <w:r w:rsidRPr="001806AE">
              <w:t>magnetna resonanca</w:t>
            </w:r>
          </w:p>
        </w:tc>
      </w:tr>
      <w:tr w:rsidR="000F0796" w:rsidRPr="001806AE" w14:paraId="598A3970" w14:textId="77777777" w:rsidTr="00973E15">
        <w:tc>
          <w:tcPr>
            <w:tcW w:w="2122" w:type="dxa"/>
          </w:tcPr>
          <w:p w14:paraId="6404D5C8" w14:textId="77777777" w:rsidR="000F0796" w:rsidRPr="001806AE" w:rsidRDefault="000F0796" w:rsidP="00973E15">
            <w:pPr>
              <w:pStyle w:val="Table"/>
            </w:pPr>
            <w:r w:rsidRPr="001806AE">
              <w:lastRenderedPageBreak/>
              <w:t>UZ</w:t>
            </w:r>
          </w:p>
        </w:tc>
        <w:tc>
          <w:tcPr>
            <w:tcW w:w="7274" w:type="dxa"/>
          </w:tcPr>
          <w:p w14:paraId="288A37C5" w14:textId="77777777" w:rsidR="000F0796" w:rsidRPr="001806AE" w:rsidRDefault="000F0796" w:rsidP="00973E15">
            <w:pPr>
              <w:pStyle w:val="Table"/>
            </w:pPr>
            <w:r w:rsidRPr="001806AE">
              <w:t>ultrazvok</w:t>
            </w:r>
          </w:p>
        </w:tc>
      </w:tr>
      <w:tr w:rsidR="000F0796" w:rsidRPr="001806AE" w14:paraId="6510666A" w14:textId="77777777" w:rsidTr="00973E15">
        <w:tc>
          <w:tcPr>
            <w:tcW w:w="2122" w:type="dxa"/>
          </w:tcPr>
          <w:p w14:paraId="26CA525C" w14:textId="77777777" w:rsidR="000F0796" w:rsidRPr="001806AE" w:rsidRDefault="000F0796" w:rsidP="00973E15">
            <w:pPr>
              <w:pStyle w:val="Table"/>
            </w:pPr>
            <w:r w:rsidRPr="001806AE">
              <w:t>CT</w:t>
            </w:r>
          </w:p>
        </w:tc>
        <w:tc>
          <w:tcPr>
            <w:tcW w:w="7274" w:type="dxa"/>
          </w:tcPr>
          <w:p w14:paraId="3AC650A4" w14:textId="77777777" w:rsidR="000F0796" w:rsidRPr="001806AE" w:rsidRDefault="000F0796" w:rsidP="00973E15">
            <w:pPr>
              <w:pStyle w:val="Table"/>
            </w:pPr>
            <w:r w:rsidRPr="001806AE">
              <w:t>računalniška tomografija</w:t>
            </w:r>
          </w:p>
        </w:tc>
      </w:tr>
      <w:tr w:rsidR="000F0796" w:rsidRPr="001806AE" w14:paraId="20281871" w14:textId="77777777" w:rsidTr="00973E15">
        <w:tc>
          <w:tcPr>
            <w:tcW w:w="2122" w:type="dxa"/>
          </w:tcPr>
          <w:p w14:paraId="4135CB3F" w14:textId="77777777" w:rsidR="000F0796" w:rsidRPr="001806AE" w:rsidRDefault="000F0796" w:rsidP="00973E15">
            <w:pPr>
              <w:pStyle w:val="Table"/>
            </w:pPr>
            <w:r w:rsidRPr="001806AE">
              <w:t>cLAB</w:t>
            </w:r>
          </w:p>
        </w:tc>
        <w:tc>
          <w:tcPr>
            <w:tcW w:w="7274" w:type="dxa"/>
          </w:tcPr>
          <w:p w14:paraId="47C30874" w14:textId="77777777" w:rsidR="000F0796" w:rsidRPr="001806AE" w:rsidRDefault="000F0796" w:rsidP="00973E15">
            <w:pPr>
              <w:pStyle w:val="Table"/>
            </w:pPr>
            <w:r w:rsidRPr="001806AE">
              <w:t>centralni laboratorij</w:t>
            </w:r>
          </w:p>
        </w:tc>
      </w:tr>
      <w:tr w:rsidR="000F0796" w:rsidRPr="001806AE" w14:paraId="430AC847" w14:textId="77777777" w:rsidTr="00973E15">
        <w:tc>
          <w:tcPr>
            <w:tcW w:w="2122" w:type="dxa"/>
          </w:tcPr>
          <w:p w14:paraId="3D3E79C6" w14:textId="77777777" w:rsidR="000F0796" w:rsidRPr="001806AE" w:rsidRDefault="000F0796" w:rsidP="00973E15">
            <w:pPr>
              <w:pStyle w:val="Table"/>
            </w:pPr>
            <w:r w:rsidRPr="001806AE">
              <w:t>katLAB</w:t>
            </w:r>
          </w:p>
        </w:tc>
        <w:tc>
          <w:tcPr>
            <w:tcW w:w="7274" w:type="dxa"/>
          </w:tcPr>
          <w:p w14:paraId="20D268CA" w14:textId="77777777" w:rsidR="000F0796" w:rsidRPr="001806AE" w:rsidRDefault="000F0796" w:rsidP="00973E15">
            <w:pPr>
              <w:pStyle w:val="Table"/>
            </w:pPr>
            <w:r w:rsidRPr="001806AE">
              <w:t>katetrski laboratorij</w:t>
            </w:r>
          </w:p>
        </w:tc>
      </w:tr>
      <w:tr w:rsidR="000F0796" w:rsidRPr="001806AE" w14:paraId="17E5E3F9" w14:textId="77777777" w:rsidTr="00973E15">
        <w:tc>
          <w:tcPr>
            <w:tcW w:w="2122" w:type="dxa"/>
          </w:tcPr>
          <w:p w14:paraId="0FB21CCB" w14:textId="77777777" w:rsidR="000F0796" w:rsidRPr="001806AE" w:rsidRDefault="000F0796" w:rsidP="00973E15">
            <w:pPr>
              <w:pStyle w:val="Table"/>
            </w:pPr>
            <w:r w:rsidRPr="001806AE">
              <w:t>POCT</w:t>
            </w:r>
          </w:p>
        </w:tc>
        <w:tc>
          <w:tcPr>
            <w:tcW w:w="7274" w:type="dxa"/>
          </w:tcPr>
          <w:p w14:paraId="3F0758C9" w14:textId="77777777" w:rsidR="000F0796" w:rsidRPr="001806AE" w:rsidRDefault="000F0796" w:rsidP="00973E15">
            <w:pPr>
              <w:pStyle w:val="Table"/>
            </w:pPr>
            <w:r w:rsidRPr="001806AE">
              <w:t>laboratorijsko testiranje ob pacientu (Point-of-Care Testing)</w:t>
            </w:r>
          </w:p>
        </w:tc>
      </w:tr>
    </w:tbl>
    <w:p w14:paraId="69678FD6" w14:textId="77777777" w:rsidR="000F0796" w:rsidRPr="001806AE" w:rsidRDefault="000F0796" w:rsidP="000F0796">
      <w:pPr>
        <w:pStyle w:val="Heading2"/>
      </w:pPr>
      <w:bookmarkStart w:id="21" w:name="_Toc191297263"/>
      <w:bookmarkStart w:id="22" w:name="_Toc194988966"/>
      <w:r w:rsidRPr="001806AE">
        <w:t>Oprema</w:t>
      </w:r>
      <w:bookmarkEnd w:id="21"/>
      <w:bookmarkEnd w:id="2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7003"/>
      </w:tblGrid>
      <w:tr w:rsidR="000F0796" w:rsidRPr="001806AE" w14:paraId="5C65C2D7" w14:textId="77777777" w:rsidTr="00973E15">
        <w:tc>
          <w:tcPr>
            <w:tcW w:w="2122" w:type="dxa"/>
          </w:tcPr>
          <w:p w14:paraId="4505F06A" w14:textId="77777777" w:rsidR="000F0796" w:rsidRPr="001806AE" w:rsidRDefault="000F0796" w:rsidP="00973E15">
            <w:pPr>
              <w:pStyle w:val="Table"/>
            </w:pPr>
            <w:r w:rsidRPr="001806AE">
              <w:t>AZD/AED</w:t>
            </w:r>
          </w:p>
        </w:tc>
        <w:tc>
          <w:tcPr>
            <w:tcW w:w="7274" w:type="dxa"/>
          </w:tcPr>
          <w:p w14:paraId="0FE4ED06" w14:textId="77777777" w:rsidR="000F0796" w:rsidRPr="001806AE" w:rsidRDefault="000F0796" w:rsidP="00973E15">
            <w:pPr>
              <w:pStyle w:val="Table"/>
            </w:pPr>
            <w:r w:rsidRPr="001806AE">
              <w:t xml:space="preserve">Avtomatski zunanji defibrilator/Avtomatski eksterni defibrilator </w:t>
            </w:r>
          </w:p>
        </w:tc>
      </w:tr>
      <w:tr w:rsidR="000F0796" w:rsidRPr="001806AE" w14:paraId="0098A4AF" w14:textId="77777777" w:rsidTr="00973E15">
        <w:tc>
          <w:tcPr>
            <w:tcW w:w="2122" w:type="dxa"/>
          </w:tcPr>
          <w:p w14:paraId="46F08CC5" w14:textId="77777777" w:rsidR="000F0796" w:rsidRPr="001806AE" w:rsidRDefault="000F0796" w:rsidP="00973E15">
            <w:pPr>
              <w:pStyle w:val="Table"/>
            </w:pPr>
            <w:r w:rsidRPr="001806AE">
              <w:t>OVO</w:t>
            </w:r>
          </w:p>
        </w:tc>
        <w:tc>
          <w:tcPr>
            <w:tcW w:w="7274" w:type="dxa"/>
          </w:tcPr>
          <w:p w14:paraId="1555332B" w14:textId="77777777" w:rsidR="000F0796" w:rsidRPr="001806AE" w:rsidRDefault="000F0796" w:rsidP="00973E15">
            <w:pPr>
              <w:pStyle w:val="Table"/>
            </w:pPr>
            <w:r w:rsidRPr="001806AE">
              <w:t>Osebna varovalna oprema</w:t>
            </w:r>
          </w:p>
        </w:tc>
      </w:tr>
      <w:tr w:rsidR="000F0796" w:rsidRPr="001806AE" w14:paraId="5DB4278D" w14:textId="77777777" w:rsidTr="00973E15">
        <w:tc>
          <w:tcPr>
            <w:tcW w:w="2122" w:type="dxa"/>
          </w:tcPr>
          <w:p w14:paraId="7AF2798E" w14:textId="77777777" w:rsidR="000F0796" w:rsidRPr="001806AE" w:rsidRDefault="000F0796" w:rsidP="00973E15">
            <w:pPr>
              <w:pStyle w:val="Table"/>
            </w:pPr>
            <w:r w:rsidRPr="001806AE">
              <w:t>PVO</w:t>
            </w:r>
          </w:p>
        </w:tc>
        <w:tc>
          <w:tcPr>
            <w:tcW w:w="7274" w:type="dxa"/>
          </w:tcPr>
          <w:p w14:paraId="432E2E54" w14:textId="77777777" w:rsidR="000F0796" w:rsidRPr="001806AE" w:rsidRDefault="000F0796" w:rsidP="00973E15">
            <w:pPr>
              <w:pStyle w:val="Table"/>
            </w:pPr>
            <w:r w:rsidRPr="001806AE">
              <w:t>Posebna varovalna oprema (npr. AMOK)</w:t>
            </w:r>
          </w:p>
        </w:tc>
      </w:tr>
      <w:tr w:rsidR="000F0796" w:rsidRPr="001806AE" w14:paraId="7E6F169E" w14:textId="77777777" w:rsidTr="00973E15">
        <w:tc>
          <w:tcPr>
            <w:tcW w:w="2122" w:type="dxa"/>
          </w:tcPr>
          <w:p w14:paraId="635E40A9" w14:textId="77777777" w:rsidR="000F0796" w:rsidRPr="001806AE" w:rsidRDefault="000F0796" w:rsidP="00973E15">
            <w:pPr>
              <w:pStyle w:val="Table"/>
            </w:pPr>
            <w:r w:rsidRPr="001806AE">
              <w:t>AMOK</w:t>
            </w:r>
          </w:p>
        </w:tc>
        <w:tc>
          <w:tcPr>
            <w:tcW w:w="7274" w:type="dxa"/>
          </w:tcPr>
          <w:p w14:paraId="31E37793" w14:textId="77777777" w:rsidR="000F0796" w:rsidRPr="001806AE" w:rsidRDefault="000F0796" w:rsidP="00973E15">
            <w:pPr>
              <w:pStyle w:val="Table"/>
            </w:pPr>
            <w:r w:rsidRPr="001806AE">
              <w:t>Izjemen varnostni pojav, kjer eden ali več storilcev brezciljno ali sistematično, z orožjem, drugimi nevarnimi predmeti ali sredstvi, ubijejo ali poškodujejo eno ali več oseb ali so to poskušali storiti, pri čemer storilci s tem dejanjem nadaljujejo ali je očitno, da bodo s tem nadaljevali.</w:t>
            </w:r>
          </w:p>
        </w:tc>
      </w:tr>
    </w:tbl>
    <w:p w14:paraId="06C3B1E6" w14:textId="77777777" w:rsidR="000F0796" w:rsidRPr="001806AE" w:rsidRDefault="000F0796" w:rsidP="000F0796">
      <w:pPr>
        <w:pStyle w:val="Heading2"/>
      </w:pPr>
      <w:bookmarkStart w:id="23" w:name="_Toc191297264"/>
      <w:bookmarkStart w:id="24" w:name="_Toc194988967"/>
      <w:r w:rsidRPr="001806AE">
        <w:t>Obrazci</w:t>
      </w:r>
      <w:bookmarkEnd w:id="23"/>
      <w:bookmarkEnd w:id="2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9"/>
        <w:gridCol w:w="7013"/>
      </w:tblGrid>
      <w:tr w:rsidR="000F0796" w:rsidRPr="001806AE" w14:paraId="014EA089" w14:textId="77777777" w:rsidTr="00973E15">
        <w:tc>
          <w:tcPr>
            <w:tcW w:w="2122" w:type="dxa"/>
          </w:tcPr>
          <w:p w14:paraId="1C8C79D5" w14:textId="77777777" w:rsidR="000F0796" w:rsidRPr="001806AE" w:rsidRDefault="000F0796" w:rsidP="00973E15">
            <w:pPr>
              <w:pStyle w:val="Table"/>
            </w:pPr>
            <w:r w:rsidRPr="001806AE">
              <w:t>SNI</w:t>
            </w:r>
          </w:p>
        </w:tc>
        <w:tc>
          <w:tcPr>
            <w:tcW w:w="7274" w:type="dxa"/>
          </w:tcPr>
          <w:p w14:paraId="542A9979" w14:textId="77777777" w:rsidR="000F0796" w:rsidRPr="001806AE" w:rsidRDefault="000F0796" w:rsidP="00973E15">
            <w:pPr>
              <w:pStyle w:val="Table"/>
            </w:pPr>
            <w:r w:rsidRPr="001806AE">
              <w:t>Obrazec: Sprejem nujnih intervencij</w:t>
            </w:r>
          </w:p>
        </w:tc>
      </w:tr>
      <w:tr w:rsidR="000F0796" w:rsidRPr="001806AE" w14:paraId="5A9345A1" w14:textId="77777777" w:rsidTr="00973E15">
        <w:tc>
          <w:tcPr>
            <w:tcW w:w="2122" w:type="dxa"/>
          </w:tcPr>
          <w:p w14:paraId="407158A0" w14:textId="77777777" w:rsidR="000F0796" w:rsidRPr="001806AE" w:rsidRDefault="000F0796" w:rsidP="00973E15">
            <w:pPr>
              <w:pStyle w:val="Table"/>
            </w:pPr>
            <w:r w:rsidRPr="001806AE">
              <w:t>PNI</w:t>
            </w:r>
          </w:p>
        </w:tc>
        <w:tc>
          <w:tcPr>
            <w:tcW w:w="7274" w:type="dxa"/>
          </w:tcPr>
          <w:p w14:paraId="5761B616" w14:textId="77777777" w:rsidR="000F0796" w:rsidRPr="001806AE" w:rsidRDefault="000F0796" w:rsidP="00973E15">
            <w:pPr>
              <w:pStyle w:val="Table"/>
            </w:pPr>
            <w:r w:rsidRPr="001806AE">
              <w:t>Obrazec: Protokol nujne intervencije</w:t>
            </w:r>
          </w:p>
        </w:tc>
      </w:tr>
      <w:tr w:rsidR="000F0796" w:rsidRPr="001806AE" w14:paraId="5BC27BA0" w14:textId="77777777" w:rsidTr="00973E15">
        <w:tc>
          <w:tcPr>
            <w:tcW w:w="2122" w:type="dxa"/>
          </w:tcPr>
          <w:p w14:paraId="5EE310F2" w14:textId="77777777" w:rsidR="000F0796" w:rsidRPr="001806AE" w:rsidRDefault="000F0796" w:rsidP="00973E15">
            <w:pPr>
              <w:pStyle w:val="Table"/>
            </w:pPr>
            <w:r w:rsidRPr="001806AE">
              <w:t>PPO</w:t>
            </w:r>
          </w:p>
        </w:tc>
        <w:tc>
          <w:tcPr>
            <w:tcW w:w="7274" w:type="dxa"/>
          </w:tcPr>
          <w:p w14:paraId="480DFD7D" w14:textId="77777777" w:rsidR="000F0796" w:rsidRPr="001806AE" w:rsidRDefault="000F0796" w:rsidP="00973E15">
            <w:pPr>
              <w:pStyle w:val="Table"/>
            </w:pPr>
            <w:r w:rsidRPr="001806AE">
              <w:t>Obrazec: Protokol predbolnišničnega oživljanja</w:t>
            </w:r>
          </w:p>
        </w:tc>
      </w:tr>
      <w:tr w:rsidR="000F0796" w:rsidRPr="001806AE" w14:paraId="2EECBBC1" w14:textId="77777777" w:rsidTr="00973E15">
        <w:tc>
          <w:tcPr>
            <w:tcW w:w="2122" w:type="dxa"/>
          </w:tcPr>
          <w:p w14:paraId="4F0D9373" w14:textId="77777777" w:rsidR="000F0796" w:rsidRPr="001806AE" w:rsidRDefault="000F0796" w:rsidP="00973E15">
            <w:pPr>
              <w:pStyle w:val="Table"/>
            </w:pPr>
            <w:r w:rsidRPr="001806AE">
              <w:t>PRP</w:t>
            </w:r>
          </w:p>
        </w:tc>
        <w:tc>
          <w:tcPr>
            <w:tcW w:w="7274" w:type="dxa"/>
          </w:tcPr>
          <w:p w14:paraId="56DE72F3" w14:textId="77777777" w:rsidR="000F0796" w:rsidRPr="001806AE" w:rsidRDefault="000F0796" w:rsidP="00973E15">
            <w:pPr>
              <w:pStyle w:val="Table"/>
            </w:pPr>
            <w:r w:rsidRPr="001806AE">
              <w:t>Obrazec: Poročilo o reševalnem prevozu</w:t>
            </w:r>
          </w:p>
        </w:tc>
      </w:tr>
      <w:tr w:rsidR="000F0796" w:rsidRPr="001806AE" w14:paraId="6BCF1716" w14:textId="77777777" w:rsidTr="00973E15">
        <w:tc>
          <w:tcPr>
            <w:tcW w:w="2122" w:type="dxa"/>
          </w:tcPr>
          <w:p w14:paraId="4AEBAF08" w14:textId="77777777" w:rsidR="000F0796" w:rsidRPr="001806AE" w:rsidRDefault="000F0796" w:rsidP="00973E15">
            <w:pPr>
              <w:pStyle w:val="Table"/>
            </w:pPr>
            <w:r w:rsidRPr="001806AE">
              <w:t>EDSO</w:t>
            </w:r>
          </w:p>
        </w:tc>
        <w:tc>
          <w:tcPr>
            <w:tcW w:w="7274" w:type="dxa"/>
          </w:tcPr>
          <w:p w14:paraId="4EA6B087" w14:textId="77777777" w:rsidR="000F0796" w:rsidRPr="001806AE" w:rsidRDefault="000F0796" w:rsidP="00973E15">
            <w:pPr>
              <w:pStyle w:val="Table"/>
            </w:pPr>
            <w:r w:rsidRPr="001806AE">
              <w:t>Enoten digitalni standardiziran obrazec</w:t>
            </w:r>
          </w:p>
        </w:tc>
      </w:tr>
      <w:tr w:rsidR="000F0796" w:rsidRPr="001806AE" w14:paraId="6CC1E528" w14:textId="77777777" w:rsidTr="00973E15">
        <w:tc>
          <w:tcPr>
            <w:tcW w:w="2122" w:type="dxa"/>
          </w:tcPr>
          <w:p w14:paraId="02B5A45A" w14:textId="77777777" w:rsidR="000F0796" w:rsidRPr="001806AE" w:rsidRDefault="000F0796" w:rsidP="00973E15">
            <w:pPr>
              <w:pStyle w:val="Table"/>
            </w:pPr>
            <w:r w:rsidRPr="001806AE">
              <w:t>ESO</w:t>
            </w:r>
          </w:p>
        </w:tc>
        <w:tc>
          <w:tcPr>
            <w:tcW w:w="7274" w:type="dxa"/>
          </w:tcPr>
          <w:p w14:paraId="0D6EBFD4" w14:textId="718EB67F" w:rsidR="000F0796" w:rsidRPr="001806AE" w:rsidRDefault="000F0796" w:rsidP="00973E15">
            <w:pPr>
              <w:pStyle w:val="Table"/>
            </w:pPr>
            <w:r w:rsidRPr="001806AE">
              <w:t>Enoten standardiziran obrazec (tiskana verzija)</w:t>
            </w:r>
          </w:p>
        </w:tc>
      </w:tr>
      <w:tr w:rsidR="000F0796" w:rsidRPr="001806AE" w14:paraId="22361B65" w14:textId="77777777" w:rsidTr="00973E15">
        <w:tc>
          <w:tcPr>
            <w:tcW w:w="2122" w:type="dxa"/>
          </w:tcPr>
          <w:p w14:paraId="658128C3" w14:textId="77777777" w:rsidR="000F0796" w:rsidRPr="001806AE" w:rsidRDefault="000F0796" w:rsidP="00973E15">
            <w:pPr>
              <w:pStyle w:val="Table"/>
            </w:pPr>
            <w:r w:rsidRPr="001806AE">
              <w:t>HO</w:t>
            </w:r>
          </w:p>
        </w:tc>
        <w:tc>
          <w:tcPr>
            <w:tcW w:w="7274" w:type="dxa"/>
          </w:tcPr>
          <w:p w14:paraId="2705BD26" w14:textId="77777777" w:rsidR="000F0796" w:rsidRPr="001806AE" w:rsidRDefault="000F0796" w:rsidP="00973E15">
            <w:pPr>
              <w:pStyle w:val="Table"/>
            </w:pPr>
            <w:r w:rsidRPr="001806AE">
              <w:t>hišni obisk</w:t>
            </w:r>
          </w:p>
        </w:tc>
      </w:tr>
      <w:tr w:rsidR="000F0796" w:rsidRPr="001806AE" w14:paraId="22E6967E" w14:textId="77777777" w:rsidTr="00973E15">
        <w:tc>
          <w:tcPr>
            <w:tcW w:w="2122" w:type="dxa"/>
          </w:tcPr>
          <w:p w14:paraId="10C5BB33" w14:textId="77777777" w:rsidR="000F0796" w:rsidRPr="001806AE" w:rsidRDefault="000F0796" w:rsidP="00973E15">
            <w:pPr>
              <w:pStyle w:val="Table"/>
            </w:pPr>
            <w:r w:rsidRPr="001806AE">
              <w:t>MO</w:t>
            </w:r>
          </w:p>
        </w:tc>
        <w:tc>
          <w:tcPr>
            <w:tcW w:w="7274" w:type="dxa"/>
          </w:tcPr>
          <w:p w14:paraId="0CAB4E46" w14:textId="77777777" w:rsidR="000F0796" w:rsidRPr="001806AE" w:rsidRDefault="000F0796" w:rsidP="00973E15">
            <w:pPr>
              <w:pStyle w:val="Table"/>
            </w:pPr>
            <w:r w:rsidRPr="001806AE">
              <w:t>mrliški pregled</w:t>
            </w:r>
          </w:p>
        </w:tc>
      </w:tr>
    </w:tbl>
    <w:p w14:paraId="0328290F" w14:textId="77777777" w:rsidR="000F0796" w:rsidRPr="001806AE" w:rsidRDefault="000F0796" w:rsidP="000F0796">
      <w:pPr>
        <w:pStyle w:val="Heading2"/>
      </w:pPr>
      <w:bookmarkStart w:id="25" w:name="_Toc191297265"/>
      <w:bookmarkStart w:id="26" w:name="_Toc194988968"/>
      <w:r w:rsidRPr="001806AE">
        <w:t>Organizacije, delovne skupine, delovni organi in delovna telesa</w:t>
      </w:r>
      <w:bookmarkEnd w:id="25"/>
      <w:bookmarkEnd w:id="2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7002"/>
      </w:tblGrid>
      <w:tr w:rsidR="000F0796" w:rsidRPr="001806AE" w14:paraId="527EDDDB" w14:textId="77777777" w:rsidTr="00973E15">
        <w:tc>
          <w:tcPr>
            <w:tcW w:w="2122" w:type="dxa"/>
          </w:tcPr>
          <w:p w14:paraId="36BBCA4A" w14:textId="77777777" w:rsidR="000F0796" w:rsidRPr="001806AE" w:rsidRDefault="000F0796" w:rsidP="00973E15">
            <w:pPr>
              <w:pStyle w:val="Table"/>
            </w:pPr>
            <w:r w:rsidRPr="001806AE">
              <w:t>DSZ</w:t>
            </w:r>
          </w:p>
        </w:tc>
        <w:tc>
          <w:tcPr>
            <w:tcW w:w="7274" w:type="dxa"/>
          </w:tcPr>
          <w:p w14:paraId="5D4C484F" w14:textId="77777777" w:rsidR="000F0796" w:rsidRPr="001806AE" w:rsidRDefault="000F0796" w:rsidP="00973E15">
            <w:pPr>
              <w:pStyle w:val="Table"/>
            </w:pPr>
            <w:r w:rsidRPr="001806AE">
              <w:t>Dispečerska služba zdravstva</w:t>
            </w:r>
          </w:p>
        </w:tc>
      </w:tr>
      <w:tr w:rsidR="000F0796" w:rsidRPr="001806AE" w14:paraId="67BB84B1" w14:textId="77777777" w:rsidTr="00973E15">
        <w:tc>
          <w:tcPr>
            <w:tcW w:w="2122" w:type="dxa"/>
          </w:tcPr>
          <w:p w14:paraId="68120E9F" w14:textId="77777777" w:rsidR="000F0796" w:rsidRPr="001806AE" w:rsidRDefault="000F0796" w:rsidP="00973E15">
            <w:pPr>
              <w:pStyle w:val="Table"/>
            </w:pPr>
            <w:r w:rsidRPr="001806AE">
              <w:t>DCZ</w:t>
            </w:r>
          </w:p>
        </w:tc>
        <w:tc>
          <w:tcPr>
            <w:tcW w:w="7274" w:type="dxa"/>
          </w:tcPr>
          <w:p w14:paraId="17C7D177" w14:textId="77777777" w:rsidR="000F0796" w:rsidRPr="001806AE" w:rsidRDefault="000F0796" w:rsidP="00973E15">
            <w:pPr>
              <w:pStyle w:val="Table"/>
            </w:pPr>
            <w:r w:rsidRPr="001806AE">
              <w:t>Dispečerski center zdravstva</w:t>
            </w:r>
          </w:p>
        </w:tc>
      </w:tr>
      <w:tr w:rsidR="000F0796" w:rsidRPr="001806AE" w14:paraId="649998B0" w14:textId="77777777" w:rsidTr="00973E15">
        <w:tc>
          <w:tcPr>
            <w:tcW w:w="2122" w:type="dxa"/>
          </w:tcPr>
          <w:p w14:paraId="1FDE5890" w14:textId="77777777" w:rsidR="000F0796" w:rsidRPr="001806AE" w:rsidRDefault="000F0796" w:rsidP="00973E15">
            <w:pPr>
              <w:pStyle w:val="Table"/>
            </w:pPr>
            <w:r w:rsidRPr="001806AE">
              <w:t>DCZ LJ</w:t>
            </w:r>
          </w:p>
        </w:tc>
        <w:tc>
          <w:tcPr>
            <w:tcW w:w="7274" w:type="dxa"/>
          </w:tcPr>
          <w:p w14:paraId="2FF8531F" w14:textId="77777777" w:rsidR="000F0796" w:rsidRPr="001806AE" w:rsidRDefault="000F0796" w:rsidP="00973E15">
            <w:pPr>
              <w:pStyle w:val="Table"/>
            </w:pPr>
            <w:r w:rsidRPr="001806AE">
              <w:t>DCZ Ljubljana</w:t>
            </w:r>
          </w:p>
        </w:tc>
      </w:tr>
      <w:tr w:rsidR="000F0796" w:rsidRPr="001806AE" w14:paraId="2803B5F7" w14:textId="77777777" w:rsidTr="00973E15">
        <w:tc>
          <w:tcPr>
            <w:tcW w:w="2122" w:type="dxa"/>
          </w:tcPr>
          <w:p w14:paraId="73837C43" w14:textId="77777777" w:rsidR="000F0796" w:rsidRPr="001806AE" w:rsidRDefault="000F0796" w:rsidP="00973E15">
            <w:pPr>
              <w:pStyle w:val="Table"/>
            </w:pPr>
            <w:r w:rsidRPr="001806AE">
              <w:t>DCZ MB</w:t>
            </w:r>
          </w:p>
        </w:tc>
        <w:tc>
          <w:tcPr>
            <w:tcW w:w="7274" w:type="dxa"/>
          </w:tcPr>
          <w:p w14:paraId="16431EDD" w14:textId="77777777" w:rsidR="000F0796" w:rsidRPr="001806AE" w:rsidRDefault="000F0796" w:rsidP="00973E15">
            <w:pPr>
              <w:pStyle w:val="Table"/>
            </w:pPr>
            <w:r w:rsidRPr="001806AE">
              <w:t>DCZ Maribor</w:t>
            </w:r>
          </w:p>
        </w:tc>
      </w:tr>
      <w:tr w:rsidR="000F0796" w:rsidRPr="001806AE" w14:paraId="5061A58B" w14:textId="77777777" w:rsidTr="00973E15">
        <w:tc>
          <w:tcPr>
            <w:tcW w:w="2122" w:type="dxa"/>
          </w:tcPr>
          <w:p w14:paraId="3168889E" w14:textId="77777777" w:rsidR="000F0796" w:rsidRPr="001806AE" w:rsidRDefault="000F0796" w:rsidP="00973E15">
            <w:pPr>
              <w:pStyle w:val="Table"/>
            </w:pPr>
            <w:r w:rsidRPr="001806AE">
              <w:t>ON del DCZ</w:t>
            </w:r>
          </w:p>
        </w:tc>
        <w:tc>
          <w:tcPr>
            <w:tcW w:w="7274" w:type="dxa"/>
          </w:tcPr>
          <w:p w14:paraId="124DDE9B" w14:textId="77777777" w:rsidR="000F0796" w:rsidRPr="001806AE" w:rsidRDefault="000F0796" w:rsidP="00973E15">
            <w:pPr>
              <w:pStyle w:val="Table"/>
            </w:pPr>
            <w:r w:rsidRPr="001806AE">
              <w:t>Oddajno-nadzorni del DCZ</w:t>
            </w:r>
          </w:p>
        </w:tc>
      </w:tr>
      <w:tr w:rsidR="000F0796" w:rsidRPr="001806AE" w14:paraId="6BDB6694" w14:textId="77777777" w:rsidTr="00973E15">
        <w:tc>
          <w:tcPr>
            <w:tcW w:w="2122" w:type="dxa"/>
          </w:tcPr>
          <w:p w14:paraId="4D18990A" w14:textId="77777777" w:rsidR="000F0796" w:rsidRPr="001806AE" w:rsidRDefault="000F0796" w:rsidP="00973E15">
            <w:pPr>
              <w:pStyle w:val="Table"/>
            </w:pPr>
            <w:r w:rsidRPr="001806AE">
              <w:t>S del DCZ</w:t>
            </w:r>
          </w:p>
        </w:tc>
        <w:tc>
          <w:tcPr>
            <w:tcW w:w="7274" w:type="dxa"/>
          </w:tcPr>
          <w:p w14:paraId="43B402C7" w14:textId="77777777" w:rsidR="000F0796" w:rsidRPr="001806AE" w:rsidRDefault="000F0796" w:rsidP="00973E15">
            <w:pPr>
              <w:pStyle w:val="Table"/>
            </w:pPr>
            <w:r w:rsidRPr="001806AE">
              <w:t>Sprejemi del DCZ</w:t>
            </w:r>
          </w:p>
        </w:tc>
      </w:tr>
      <w:tr w:rsidR="000F0796" w:rsidRPr="001806AE" w14:paraId="3310AB7B" w14:textId="77777777" w:rsidTr="00973E15">
        <w:tc>
          <w:tcPr>
            <w:tcW w:w="2122" w:type="dxa"/>
          </w:tcPr>
          <w:p w14:paraId="5AFB373F" w14:textId="77777777" w:rsidR="000F0796" w:rsidRPr="001806AE" w:rsidRDefault="000F0796" w:rsidP="00973E15">
            <w:pPr>
              <w:pStyle w:val="Table"/>
            </w:pPr>
            <w:r w:rsidRPr="001806AE">
              <w:t>DS</w:t>
            </w:r>
          </w:p>
        </w:tc>
        <w:tc>
          <w:tcPr>
            <w:tcW w:w="7274" w:type="dxa"/>
          </w:tcPr>
          <w:p w14:paraId="728352E9" w14:textId="77777777" w:rsidR="000F0796" w:rsidRPr="001806AE" w:rsidRDefault="000F0796" w:rsidP="00973E15">
            <w:pPr>
              <w:pStyle w:val="Table"/>
            </w:pPr>
            <w:r w:rsidRPr="001806AE">
              <w:t>Dežurna služba</w:t>
            </w:r>
          </w:p>
        </w:tc>
      </w:tr>
      <w:tr w:rsidR="000F0796" w:rsidRPr="001806AE" w14:paraId="5DEEF646" w14:textId="77777777" w:rsidTr="00973E15">
        <w:tc>
          <w:tcPr>
            <w:tcW w:w="2122" w:type="dxa"/>
          </w:tcPr>
          <w:p w14:paraId="218F6AD2" w14:textId="77777777" w:rsidR="000F0796" w:rsidRPr="001806AE" w:rsidRDefault="000F0796" w:rsidP="00973E15">
            <w:pPr>
              <w:pStyle w:val="Table"/>
            </w:pPr>
            <w:r w:rsidRPr="001806AE">
              <w:t>UC</w:t>
            </w:r>
          </w:p>
        </w:tc>
        <w:tc>
          <w:tcPr>
            <w:tcW w:w="7274" w:type="dxa"/>
          </w:tcPr>
          <w:p w14:paraId="1601CBAA" w14:textId="77777777" w:rsidR="000F0796" w:rsidRPr="001806AE" w:rsidRDefault="000F0796" w:rsidP="00973E15">
            <w:pPr>
              <w:pStyle w:val="Table"/>
            </w:pPr>
            <w:r w:rsidRPr="001806AE">
              <w:t>Urgentni center</w:t>
            </w:r>
          </w:p>
        </w:tc>
      </w:tr>
      <w:tr w:rsidR="000F0796" w:rsidRPr="001806AE" w14:paraId="13CCB3F2" w14:textId="77777777" w:rsidTr="00973E15">
        <w:tc>
          <w:tcPr>
            <w:tcW w:w="2122" w:type="dxa"/>
          </w:tcPr>
          <w:p w14:paraId="336ABA24" w14:textId="77777777" w:rsidR="000F0796" w:rsidRPr="001806AE" w:rsidRDefault="000F0796" w:rsidP="00973E15">
            <w:pPr>
              <w:pStyle w:val="Table"/>
            </w:pPr>
            <w:r w:rsidRPr="001806AE">
              <w:t>SUC</w:t>
            </w:r>
          </w:p>
        </w:tc>
        <w:tc>
          <w:tcPr>
            <w:tcW w:w="7274" w:type="dxa"/>
          </w:tcPr>
          <w:p w14:paraId="2073C156" w14:textId="77777777" w:rsidR="000F0796" w:rsidRPr="001806AE" w:rsidRDefault="000F0796" w:rsidP="00973E15">
            <w:pPr>
              <w:pStyle w:val="Table"/>
            </w:pPr>
            <w:r w:rsidRPr="001806AE">
              <w:t>Satelitski urgentni center</w:t>
            </w:r>
          </w:p>
        </w:tc>
      </w:tr>
      <w:tr w:rsidR="000F0796" w:rsidRPr="001806AE" w14:paraId="70216ECD" w14:textId="77777777" w:rsidTr="00973E15">
        <w:tc>
          <w:tcPr>
            <w:tcW w:w="2122" w:type="dxa"/>
          </w:tcPr>
          <w:p w14:paraId="2F200B21" w14:textId="77777777" w:rsidR="000F0796" w:rsidRPr="001806AE" w:rsidRDefault="000F0796" w:rsidP="00973E15">
            <w:pPr>
              <w:pStyle w:val="Table"/>
            </w:pPr>
            <w:r w:rsidRPr="001806AE">
              <w:t>ANMP</w:t>
            </w:r>
          </w:p>
        </w:tc>
        <w:tc>
          <w:tcPr>
            <w:tcW w:w="7274" w:type="dxa"/>
          </w:tcPr>
          <w:p w14:paraId="7B57BE03" w14:textId="77777777" w:rsidR="000F0796" w:rsidRPr="001806AE" w:rsidRDefault="000F0796" w:rsidP="00973E15">
            <w:pPr>
              <w:pStyle w:val="Table"/>
            </w:pPr>
            <w:r w:rsidRPr="001806AE">
              <w:t>Ambulanta za nujno medicinsko pomoč (organizacijska enota, ki izvaja NMP v okviru manjših zdravstvenih domov</w:t>
            </w:r>
          </w:p>
        </w:tc>
      </w:tr>
      <w:tr w:rsidR="000F0796" w:rsidRPr="001806AE" w14:paraId="4AF59F70" w14:textId="77777777" w:rsidTr="00973E15">
        <w:tc>
          <w:tcPr>
            <w:tcW w:w="2122" w:type="dxa"/>
          </w:tcPr>
          <w:p w14:paraId="4DA49619" w14:textId="77777777" w:rsidR="000F0796" w:rsidRPr="001806AE" w:rsidRDefault="000F0796" w:rsidP="00973E15">
            <w:pPr>
              <w:pStyle w:val="Table"/>
            </w:pPr>
            <w:r w:rsidRPr="001806AE">
              <w:t>UKC LJ</w:t>
            </w:r>
          </w:p>
        </w:tc>
        <w:tc>
          <w:tcPr>
            <w:tcW w:w="7274" w:type="dxa"/>
          </w:tcPr>
          <w:p w14:paraId="3E1F1F04" w14:textId="77777777" w:rsidR="000F0796" w:rsidRPr="001806AE" w:rsidRDefault="000F0796" w:rsidP="00973E15">
            <w:pPr>
              <w:pStyle w:val="Table"/>
            </w:pPr>
            <w:r w:rsidRPr="001806AE">
              <w:t>Univerzitetni klinični center Ljubljana</w:t>
            </w:r>
          </w:p>
        </w:tc>
      </w:tr>
      <w:tr w:rsidR="000F0796" w:rsidRPr="001806AE" w14:paraId="1949D539" w14:textId="77777777" w:rsidTr="00973E15">
        <w:tc>
          <w:tcPr>
            <w:tcW w:w="2122" w:type="dxa"/>
          </w:tcPr>
          <w:p w14:paraId="4BF2745D" w14:textId="77777777" w:rsidR="000F0796" w:rsidRPr="001806AE" w:rsidRDefault="000F0796" w:rsidP="00973E15">
            <w:pPr>
              <w:pStyle w:val="Table"/>
            </w:pPr>
            <w:r w:rsidRPr="001806AE">
              <w:lastRenderedPageBreak/>
              <w:t>UKC MB</w:t>
            </w:r>
          </w:p>
        </w:tc>
        <w:tc>
          <w:tcPr>
            <w:tcW w:w="7274" w:type="dxa"/>
          </w:tcPr>
          <w:p w14:paraId="2F66E41C" w14:textId="77777777" w:rsidR="000F0796" w:rsidRPr="001806AE" w:rsidRDefault="000F0796" w:rsidP="00973E15">
            <w:pPr>
              <w:pStyle w:val="Table"/>
            </w:pPr>
            <w:r w:rsidRPr="001806AE">
              <w:t>Univerzitetni klinični center Maribor</w:t>
            </w:r>
          </w:p>
        </w:tc>
      </w:tr>
      <w:tr w:rsidR="000F0796" w:rsidRPr="001806AE" w14:paraId="772CD675" w14:textId="77777777" w:rsidTr="00973E15">
        <w:tc>
          <w:tcPr>
            <w:tcW w:w="2122" w:type="dxa"/>
          </w:tcPr>
          <w:p w14:paraId="4085B763" w14:textId="77777777" w:rsidR="000F0796" w:rsidRPr="001806AE" w:rsidRDefault="000F0796" w:rsidP="00973E15">
            <w:pPr>
              <w:pStyle w:val="Table"/>
            </w:pPr>
            <w:r>
              <w:t>SB</w:t>
            </w:r>
          </w:p>
        </w:tc>
        <w:tc>
          <w:tcPr>
            <w:tcW w:w="7274" w:type="dxa"/>
          </w:tcPr>
          <w:p w14:paraId="64D915F9" w14:textId="77777777" w:rsidR="000F0796" w:rsidRPr="001806AE" w:rsidRDefault="000F0796" w:rsidP="00973E15">
            <w:pPr>
              <w:pStyle w:val="Table"/>
            </w:pPr>
            <w:r>
              <w:t>Splošna bolnišnica</w:t>
            </w:r>
          </w:p>
        </w:tc>
      </w:tr>
      <w:tr w:rsidR="000F0796" w:rsidRPr="001806AE" w14:paraId="33F2222B" w14:textId="77777777" w:rsidTr="00973E15">
        <w:tc>
          <w:tcPr>
            <w:tcW w:w="2122" w:type="dxa"/>
          </w:tcPr>
          <w:p w14:paraId="0E2C4104" w14:textId="77777777" w:rsidR="000F0796" w:rsidRPr="001806AE" w:rsidRDefault="000F0796" w:rsidP="00973E15">
            <w:pPr>
              <w:pStyle w:val="Table"/>
            </w:pPr>
            <w:r w:rsidRPr="001806AE">
              <w:t>CIT</w:t>
            </w:r>
          </w:p>
        </w:tc>
        <w:tc>
          <w:tcPr>
            <w:tcW w:w="7274" w:type="dxa"/>
          </w:tcPr>
          <w:p w14:paraId="52C6E954" w14:textId="77777777" w:rsidR="000F0796" w:rsidRPr="001806AE" w:rsidRDefault="000F0796" w:rsidP="00973E15">
            <w:pPr>
              <w:pStyle w:val="Table"/>
            </w:pPr>
            <w:r w:rsidRPr="001806AE">
              <w:t>Oddelek za intenzivno terapijo</w:t>
            </w:r>
          </w:p>
        </w:tc>
      </w:tr>
      <w:tr w:rsidR="000F0796" w:rsidRPr="001806AE" w14:paraId="0C91510E" w14:textId="77777777" w:rsidTr="00973E15">
        <w:tc>
          <w:tcPr>
            <w:tcW w:w="2122" w:type="dxa"/>
          </w:tcPr>
          <w:p w14:paraId="6B159F9D" w14:textId="77777777" w:rsidR="000F0796" w:rsidRPr="001806AE" w:rsidRDefault="000F0796" w:rsidP="00973E15">
            <w:pPr>
              <w:pStyle w:val="Table"/>
            </w:pPr>
            <w:r w:rsidRPr="001806AE">
              <w:t>CIIM / KOIIM</w:t>
            </w:r>
          </w:p>
        </w:tc>
        <w:tc>
          <w:tcPr>
            <w:tcW w:w="7274" w:type="dxa"/>
          </w:tcPr>
          <w:p w14:paraId="37993BA1" w14:textId="77777777" w:rsidR="000F0796" w:rsidRPr="001806AE" w:rsidRDefault="000F0796" w:rsidP="00973E15">
            <w:pPr>
              <w:pStyle w:val="Table"/>
            </w:pPr>
            <w:r w:rsidRPr="001806AE">
              <w:t>Klinični oddelek za intenzivno interno medicino</w:t>
            </w:r>
          </w:p>
        </w:tc>
      </w:tr>
      <w:tr w:rsidR="000F0796" w:rsidRPr="001806AE" w14:paraId="42F4688B" w14:textId="77777777" w:rsidTr="00973E15">
        <w:tc>
          <w:tcPr>
            <w:tcW w:w="2122" w:type="dxa"/>
          </w:tcPr>
          <w:p w14:paraId="3DDF3717" w14:textId="1C64A17F" w:rsidR="000F0796" w:rsidRPr="001806AE" w:rsidRDefault="000F0796" w:rsidP="00973E15">
            <w:pPr>
              <w:pStyle w:val="Table"/>
            </w:pPr>
            <w:r w:rsidRPr="001806AE">
              <w:t>RKSZ</w:t>
            </w:r>
            <w:r w:rsidR="00271943">
              <w:t xml:space="preserve"> </w:t>
            </w:r>
          </w:p>
        </w:tc>
        <w:tc>
          <w:tcPr>
            <w:tcW w:w="7274" w:type="dxa"/>
          </w:tcPr>
          <w:p w14:paraId="37513F41" w14:textId="77777777" w:rsidR="000F0796" w:rsidRPr="001806AE" w:rsidRDefault="000F0796" w:rsidP="00973E15">
            <w:pPr>
              <w:pStyle w:val="Table"/>
            </w:pPr>
            <w:r w:rsidRPr="001806AE">
              <w:t>Regijska koordinacijska skupina zdravstva</w:t>
            </w:r>
          </w:p>
        </w:tc>
      </w:tr>
      <w:tr w:rsidR="000F0796" w:rsidRPr="001806AE" w14:paraId="6DFB5F67" w14:textId="77777777" w:rsidTr="00973E15">
        <w:tc>
          <w:tcPr>
            <w:tcW w:w="2122" w:type="dxa"/>
          </w:tcPr>
          <w:p w14:paraId="355B84B9" w14:textId="77777777" w:rsidR="000F0796" w:rsidRPr="001806AE" w:rsidRDefault="000F0796" w:rsidP="00973E15">
            <w:pPr>
              <w:pStyle w:val="Table"/>
            </w:pPr>
            <w:r w:rsidRPr="001806AE">
              <w:t>NIJZ</w:t>
            </w:r>
          </w:p>
        </w:tc>
        <w:tc>
          <w:tcPr>
            <w:tcW w:w="7274" w:type="dxa"/>
          </w:tcPr>
          <w:p w14:paraId="12FF7A16" w14:textId="77777777" w:rsidR="000F0796" w:rsidRPr="001806AE" w:rsidRDefault="000F0796" w:rsidP="00973E15">
            <w:pPr>
              <w:pStyle w:val="Table"/>
            </w:pPr>
            <w:r w:rsidRPr="001806AE">
              <w:t>Nacionalni inštitut za javno zdravje</w:t>
            </w:r>
          </w:p>
        </w:tc>
      </w:tr>
      <w:tr w:rsidR="000F0796" w:rsidRPr="001806AE" w14:paraId="7F15D8A8" w14:textId="77777777" w:rsidTr="00973E15">
        <w:tc>
          <w:tcPr>
            <w:tcW w:w="2122" w:type="dxa"/>
          </w:tcPr>
          <w:p w14:paraId="5F87E236" w14:textId="77777777" w:rsidR="000F0796" w:rsidRPr="001806AE" w:rsidRDefault="000F0796" w:rsidP="00973E15">
            <w:pPr>
              <w:pStyle w:val="Table"/>
            </w:pPr>
            <w:r w:rsidRPr="001806AE">
              <w:t>DSO</w:t>
            </w:r>
          </w:p>
        </w:tc>
        <w:tc>
          <w:tcPr>
            <w:tcW w:w="7274" w:type="dxa"/>
          </w:tcPr>
          <w:p w14:paraId="7AFE0BC1" w14:textId="77777777" w:rsidR="000F0796" w:rsidRPr="001806AE" w:rsidRDefault="000F0796" w:rsidP="00973E15">
            <w:pPr>
              <w:pStyle w:val="Table"/>
            </w:pPr>
            <w:r w:rsidRPr="001806AE">
              <w:t>Dom starejših občanov</w:t>
            </w:r>
          </w:p>
        </w:tc>
      </w:tr>
      <w:tr w:rsidR="000F0796" w:rsidRPr="001806AE" w14:paraId="588ACD58" w14:textId="77777777" w:rsidTr="00973E15">
        <w:tc>
          <w:tcPr>
            <w:tcW w:w="2122" w:type="dxa"/>
          </w:tcPr>
          <w:p w14:paraId="04259474" w14:textId="77777777" w:rsidR="000F0796" w:rsidRPr="001806AE" w:rsidRDefault="000F0796" w:rsidP="00973E15">
            <w:pPr>
              <w:pStyle w:val="Table"/>
            </w:pPr>
            <w:r w:rsidRPr="001806AE">
              <w:t>ZD</w:t>
            </w:r>
          </w:p>
        </w:tc>
        <w:tc>
          <w:tcPr>
            <w:tcW w:w="7274" w:type="dxa"/>
          </w:tcPr>
          <w:p w14:paraId="30BCDD84" w14:textId="77777777" w:rsidR="000F0796" w:rsidRPr="001806AE" w:rsidRDefault="000F0796" w:rsidP="00973E15">
            <w:pPr>
              <w:pStyle w:val="Table"/>
            </w:pPr>
            <w:r w:rsidRPr="001806AE">
              <w:t>Zdravstveni dom</w:t>
            </w:r>
          </w:p>
        </w:tc>
      </w:tr>
      <w:tr w:rsidR="000F0796" w:rsidRPr="001806AE" w14:paraId="117C49E2" w14:textId="77777777" w:rsidTr="00973E15">
        <w:tc>
          <w:tcPr>
            <w:tcW w:w="2122" w:type="dxa"/>
          </w:tcPr>
          <w:p w14:paraId="5FF4923E" w14:textId="77777777" w:rsidR="000F0796" w:rsidRPr="001806AE" w:rsidRDefault="000F0796" w:rsidP="00973E15">
            <w:pPr>
              <w:pStyle w:val="Table"/>
            </w:pPr>
            <w:r w:rsidRPr="001806AE">
              <w:t>ZTM</w:t>
            </w:r>
          </w:p>
        </w:tc>
        <w:tc>
          <w:tcPr>
            <w:tcW w:w="7274" w:type="dxa"/>
          </w:tcPr>
          <w:p w14:paraId="449B363B" w14:textId="77777777" w:rsidR="000F0796" w:rsidRPr="001806AE" w:rsidRDefault="000F0796" w:rsidP="00973E15">
            <w:pPr>
              <w:pStyle w:val="Table"/>
            </w:pPr>
            <w:r w:rsidRPr="001806AE">
              <w:t>Zavod Republike Slovenije za transfuzijsko medicino</w:t>
            </w:r>
          </w:p>
        </w:tc>
      </w:tr>
      <w:tr w:rsidR="000F0796" w:rsidRPr="001806AE" w14:paraId="7CC4E95D" w14:textId="77777777" w:rsidTr="00973E15">
        <w:tc>
          <w:tcPr>
            <w:tcW w:w="2122" w:type="dxa"/>
          </w:tcPr>
          <w:p w14:paraId="682B0B69" w14:textId="77777777" w:rsidR="000F0796" w:rsidRPr="001806AE" w:rsidRDefault="000F0796" w:rsidP="00973E15">
            <w:pPr>
              <w:pStyle w:val="Table"/>
            </w:pPr>
            <w:r w:rsidRPr="001806AE">
              <w:t>ZVC</w:t>
            </w:r>
          </w:p>
        </w:tc>
        <w:tc>
          <w:tcPr>
            <w:tcW w:w="7274" w:type="dxa"/>
          </w:tcPr>
          <w:p w14:paraId="5661B0B5" w14:textId="4A3523E5" w:rsidR="000F0796" w:rsidRPr="001806AE" w:rsidRDefault="005B6AD3" w:rsidP="00973E15">
            <w:pPr>
              <w:pStyle w:val="Table"/>
            </w:pPr>
            <w:r>
              <w:t>Z</w:t>
            </w:r>
            <w:r w:rsidR="000F0796" w:rsidRPr="001806AE">
              <w:t>dravstveno vzgojni center</w:t>
            </w:r>
          </w:p>
        </w:tc>
      </w:tr>
      <w:tr w:rsidR="000F0796" w:rsidRPr="001806AE" w14:paraId="3AEA7AD5" w14:textId="77777777" w:rsidTr="00973E15">
        <w:tc>
          <w:tcPr>
            <w:tcW w:w="2122" w:type="dxa"/>
          </w:tcPr>
          <w:p w14:paraId="29399E48" w14:textId="77777777" w:rsidR="000F0796" w:rsidRPr="001806AE" w:rsidRDefault="000F0796" w:rsidP="00973E15">
            <w:pPr>
              <w:pStyle w:val="Table"/>
            </w:pPr>
            <w:r w:rsidRPr="001806AE">
              <w:t>ZZZS</w:t>
            </w:r>
          </w:p>
        </w:tc>
        <w:tc>
          <w:tcPr>
            <w:tcW w:w="7274" w:type="dxa"/>
          </w:tcPr>
          <w:p w14:paraId="2279EF9F" w14:textId="77777777" w:rsidR="000F0796" w:rsidRPr="001806AE" w:rsidRDefault="000F0796" w:rsidP="00973E15">
            <w:pPr>
              <w:pStyle w:val="Table"/>
            </w:pPr>
            <w:r w:rsidRPr="001806AE">
              <w:t>Zavod za zdravstveno zavarovanje Slovenije</w:t>
            </w:r>
          </w:p>
        </w:tc>
      </w:tr>
      <w:tr w:rsidR="000F0796" w:rsidRPr="001806AE" w14:paraId="6A33EEFE" w14:textId="77777777" w:rsidTr="00973E15">
        <w:tc>
          <w:tcPr>
            <w:tcW w:w="2122" w:type="dxa"/>
          </w:tcPr>
          <w:p w14:paraId="50770F93" w14:textId="77777777" w:rsidR="000F0796" w:rsidRPr="001806AE" w:rsidRDefault="000F0796" w:rsidP="00973E15">
            <w:pPr>
              <w:pStyle w:val="Table"/>
            </w:pPr>
            <w:r w:rsidRPr="001806AE">
              <w:t>VZD</w:t>
            </w:r>
          </w:p>
        </w:tc>
        <w:tc>
          <w:tcPr>
            <w:tcW w:w="7274" w:type="dxa"/>
          </w:tcPr>
          <w:p w14:paraId="029D5E36" w14:textId="77777777" w:rsidR="000F0796" w:rsidRPr="001806AE" w:rsidRDefault="000F0796" w:rsidP="00973E15">
            <w:pPr>
              <w:pStyle w:val="Table"/>
            </w:pPr>
            <w:r w:rsidRPr="001806AE">
              <w:t>Vrsta zdravstvene dejavnosti</w:t>
            </w:r>
          </w:p>
        </w:tc>
      </w:tr>
      <w:tr w:rsidR="005B6AD3" w:rsidRPr="001806AE" w14:paraId="2CFEE7CA" w14:textId="77777777" w:rsidTr="00973E15">
        <w:tc>
          <w:tcPr>
            <w:tcW w:w="2122" w:type="dxa"/>
          </w:tcPr>
          <w:p w14:paraId="3FD270A9" w14:textId="23509749" w:rsidR="005B6AD3" w:rsidRPr="001806AE" w:rsidRDefault="005B6AD3" w:rsidP="00973E15">
            <w:pPr>
              <w:pStyle w:val="Table"/>
            </w:pPr>
            <w:r>
              <w:t>VZS</w:t>
            </w:r>
          </w:p>
        </w:tc>
        <w:tc>
          <w:tcPr>
            <w:tcW w:w="7274" w:type="dxa"/>
          </w:tcPr>
          <w:p w14:paraId="0738E6E7" w14:textId="2C4F93E6" w:rsidR="005B6AD3" w:rsidRPr="001806AE" w:rsidRDefault="005B6AD3" w:rsidP="00973E15">
            <w:pPr>
              <w:pStyle w:val="Table"/>
            </w:pPr>
            <w:r>
              <w:t>Vrsta zdravstvene storitve</w:t>
            </w:r>
          </w:p>
        </w:tc>
      </w:tr>
      <w:tr w:rsidR="000F0796" w:rsidRPr="001806AE" w14:paraId="7B6D63AF" w14:textId="77777777" w:rsidTr="00973E15">
        <w:tc>
          <w:tcPr>
            <w:tcW w:w="2122" w:type="dxa"/>
          </w:tcPr>
          <w:p w14:paraId="65647B03" w14:textId="77777777" w:rsidR="000F0796" w:rsidRPr="001806AE" w:rsidRDefault="000F0796" w:rsidP="00973E15">
            <w:pPr>
              <w:pStyle w:val="Table"/>
            </w:pPr>
            <w:r w:rsidRPr="001806AE">
              <w:t>JZ</w:t>
            </w:r>
          </w:p>
        </w:tc>
        <w:tc>
          <w:tcPr>
            <w:tcW w:w="7274" w:type="dxa"/>
          </w:tcPr>
          <w:p w14:paraId="5AD012C8" w14:textId="77777777" w:rsidR="000F0796" w:rsidRPr="001806AE" w:rsidRDefault="000F0796" w:rsidP="00973E15">
            <w:pPr>
              <w:pStyle w:val="Table"/>
            </w:pPr>
            <w:r w:rsidRPr="001806AE">
              <w:t>Javni zavod</w:t>
            </w:r>
          </w:p>
        </w:tc>
      </w:tr>
      <w:tr w:rsidR="000F0796" w:rsidRPr="001806AE" w14:paraId="1CE4154A" w14:textId="77777777" w:rsidTr="00973E15">
        <w:tc>
          <w:tcPr>
            <w:tcW w:w="2122" w:type="dxa"/>
          </w:tcPr>
          <w:p w14:paraId="2E963965" w14:textId="77777777" w:rsidR="000F0796" w:rsidRPr="001806AE" w:rsidRDefault="000F0796" w:rsidP="00973E15">
            <w:pPr>
              <w:pStyle w:val="Table"/>
            </w:pPr>
            <w:r w:rsidRPr="001806AE">
              <w:t>MZ</w:t>
            </w:r>
          </w:p>
        </w:tc>
        <w:tc>
          <w:tcPr>
            <w:tcW w:w="7274" w:type="dxa"/>
          </w:tcPr>
          <w:p w14:paraId="5424A53E" w14:textId="77777777" w:rsidR="000F0796" w:rsidRPr="001806AE" w:rsidRDefault="000F0796" w:rsidP="00973E15">
            <w:pPr>
              <w:pStyle w:val="Table"/>
            </w:pPr>
            <w:r w:rsidRPr="001806AE">
              <w:t>Ministrstvo za zdravje RS</w:t>
            </w:r>
          </w:p>
        </w:tc>
      </w:tr>
      <w:tr w:rsidR="000F0796" w:rsidRPr="001806AE" w14:paraId="0BACFE38" w14:textId="77777777" w:rsidTr="00973E15">
        <w:tc>
          <w:tcPr>
            <w:tcW w:w="2122" w:type="dxa"/>
          </w:tcPr>
          <w:p w14:paraId="75118295" w14:textId="77777777" w:rsidR="000F0796" w:rsidRPr="001806AE" w:rsidRDefault="000F0796" w:rsidP="00973E15">
            <w:pPr>
              <w:pStyle w:val="Table"/>
            </w:pPr>
            <w:r w:rsidRPr="001806AE">
              <w:t>URSZR</w:t>
            </w:r>
          </w:p>
        </w:tc>
        <w:tc>
          <w:tcPr>
            <w:tcW w:w="7274" w:type="dxa"/>
          </w:tcPr>
          <w:p w14:paraId="3BCB9201" w14:textId="77777777" w:rsidR="000F0796" w:rsidRPr="001806AE" w:rsidRDefault="000F0796" w:rsidP="00973E15">
            <w:pPr>
              <w:pStyle w:val="Table"/>
            </w:pPr>
            <w:r w:rsidRPr="001806AE">
              <w:t>Uprava Republike Slovenije za zaščito in reševanje</w:t>
            </w:r>
          </w:p>
        </w:tc>
      </w:tr>
      <w:tr w:rsidR="000F0796" w:rsidRPr="001806AE" w14:paraId="09B0EE2D" w14:textId="77777777" w:rsidTr="00973E15">
        <w:tc>
          <w:tcPr>
            <w:tcW w:w="2122" w:type="dxa"/>
          </w:tcPr>
          <w:p w14:paraId="06A15342" w14:textId="77777777" w:rsidR="000F0796" w:rsidRPr="001806AE" w:rsidRDefault="000F0796" w:rsidP="00973E15">
            <w:pPr>
              <w:pStyle w:val="Table"/>
            </w:pPr>
            <w:r w:rsidRPr="001806AE">
              <w:t>izvajalec / izvajalec NMP</w:t>
            </w:r>
          </w:p>
        </w:tc>
        <w:tc>
          <w:tcPr>
            <w:tcW w:w="7274" w:type="dxa"/>
          </w:tcPr>
          <w:p w14:paraId="7603C531" w14:textId="77777777" w:rsidR="000F0796" w:rsidRPr="001806AE" w:rsidRDefault="000F0796" w:rsidP="00973E15">
            <w:pPr>
              <w:pStyle w:val="Table"/>
            </w:pPr>
            <w:r w:rsidRPr="001806AE">
              <w:t>Zdravstveni dom oz. urgentni center, nositelj službe NMP</w:t>
            </w:r>
          </w:p>
        </w:tc>
      </w:tr>
      <w:tr w:rsidR="000F0796" w:rsidRPr="001806AE" w14:paraId="380F2E9D" w14:textId="77777777" w:rsidTr="00973E15">
        <w:tc>
          <w:tcPr>
            <w:tcW w:w="2122" w:type="dxa"/>
          </w:tcPr>
          <w:p w14:paraId="63ADF41C" w14:textId="77777777" w:rsidR="000F0796" w:rsidRPr="001806AE" w:rsidRDefault="000F0796" w:rsidP="00973E15">
            <w:pPr>
              <w:pStyle w:val="Table"/>
            </w:pPr>
            <w:r w:rsidRPr="001806AE">
              <w:t>RKS</w:t>
            </w:r>
          </w:p>
        </w:tc>
        <w:tc>
          <w:tcPr>
            <w:tcW w:w="7274" w:type="dxa"/>
          </w:tcPr>
          <w:p w14:paraId="237AC61E" w14:textId="77777777" w:rsidR="000F0796" w:rsidRPr="001806AE" w:rsidRDefault="000F0796" w:rsidP="00973E15">
            <w:pPr>
              <w:pStyle w:val="Table"/>
            </w:pPr>
            <w:r w:rsidRPr="001806AE">
              <w:t>Rdeči križ Slovenije</w:t>
            </w:r>
          </w:p>
        </w:tc>
      </w:tr>
      <w:tr w:rsidR="000F0796" w:rsidRPr="001806AE" w14:paraId="61876400" w14:textId="77777777" w:rsidTr="00973E15">
        <w:tc>
          <w:tcPr>
            <w:tcW w:w="2122" w:type="dxa"/>
          </w:tcPr>
          <w:p w14:paraId="397BFBFA" w14:textId="77777777" w:rsidR="000F0796" w:rsidRPr="001806AE" w:rsidRDefault="000F0796" w:rsidP="00973E15">
            <w:pPr>
              <w:pStyle w:val="Table"/>
            </w:pPr>
            <w:r w:rsidRPr="001806AE">
              <w:t>SV</w:t>
            </w:r>
          </w:p>
        </w:tc>
        <w:tc>
          <w:tcPr>
            <w:tcW w:w="7274" w:type="dxa"/>
          </w:tcPr>
          <w:p w14:paraId="647E6F79" w14:textId="77777777" w:rsidR="000F0796" w:rsidRPr="001806AE" w:rsidRDefault="000F0796" w:rsidP="00973E15">
            <w:pPr>
              <w:pStyle w:val="Table"/>
            </w:pPr>
            <w:r w:rsidRPr="001806AE">
              <w:t>Slovenska vojska</w:t>
            </w:r>
          </w:p>
        </w:tc>
      </w:tr>
      <w:tr w:rsidR="000F0796" w:rsidRPr="001806AE" w14:paraId="1AE1CEF8" w14:textId="77777777" w:rsidTr="00973E15">
        <w:tc>
          <w:tcPr>
            <w:tcW w:w="2122" w:type="dxa"/>
          </w:tcPr>
          <w:p w14:paraId="2214352F" w14:textId="77777777" w:rsidR="000F0796" w:rsidRPr="001806AE" w:rsidRDefault="000F0796" w:rsidP="00973E15">
            <w:pPr>
              <w:pStyle w:val="Table"/>
            </w:pPr>
            <w:r w:rsidRPr="001806AE">
              <w:t>ReCO</w:t>
            </w:r>
          </w:p>
        </w:tc>
        <w:tc>
          <w:tcPr>
            <w:tcW w:w="7274" w:type="dxa"/>
          </w:tcPr>
          <w:p w14:paraId="7C49161A" w14:textId="77777777" w:rsidR="000F0796" w:rsidRPr="001806AE" w:rsidRDefault="000F0796" w:rsidP="00973E15">
            <w:pPr>
              <w:pStyle w:val="Table"/>
            </w:pPr>
            <w:r w:rsidRPr="001806AE">
              <w:t>Regijski center za obveščanje (npr. ReCO Ljubljana, ReCO Postojna itd.)</w:t>
            </w:r>
          </w:p>
        </w:tc>
      </w:tr>
      <w:tr w:rsidR="000F0796" w:rsidRPr="001806AE" w14:paraId="20424FC6" w14:textId="77777777" w:rsidTr="00973E15">
        <w:tc>
          <w:tcPr>
            <w:tcW w:w="2122" w:type="dxa"/>
          </w:tcPr>
          <w:p w14:paraId="63CDCCBE" w14:textId="77777777" w:rsidR="000F0796" w:rsidRPr="001806AE" w:rsidRDefault="000F0796" w:rsidP="00973E15">
            <w:pPr>
              <w:pStyle w:val="Table"/>
            </w:pPr>
            <w:r w:rsidRPr="001806AE">
              <w:t>OKC GPU</w:t>
            </w:r>
          </w:p>
        </w:tc>
        <w:tc>
          <w:tcPr>
            <w:tcW w:w="7274" w:type="dxa"/>
          </w:tcPr>
          <w:p w14:paraId="69348E41" w14:textId="77777777" w:rsidR="000F0796" w:rsidRPr="001806AE" w:rsidRDefault="000F0796" w:rsidP="00973E15">
            <w:pPr>
              <w:pStyle w:val="Table"/>
            </w:pPr>
            <w:r w:rsidRPr="001806AE">
              <w:t>Operativno-komunikacijski center Generalne policijske uprave</w:t>
            </w:r>
          </w:p>
        </w:tc>
      </w:tr>
      <w:tr w:rsidR="000F0796" w:rsidRPr="001806AE" w14:paraId="781E3BBB" w14:textId="77777777" w:rsidTr="00973E15">
        <w:tc>
          <w:tcPr>
            <w:tcW w:w="2122" w:type="dxa"/>
          </w:tcPr>
          <w:p w14:paraId="2AFB1195" w14:textId="77777777" w:rsidR="000F0796" w:rsidRPr="001806AE" w:rsidRDefault="000F0796" w:rsidP="00973E15">
            <w:pPr>
              <w:pStyle w:val="Table"/>
            </w:pPr>
            <w:r w:rsidRPr="001806AE">
              <w:t>OKC PU</w:t>
            </w:r>
          </w:p>
        </w:tc>
        <w:tc>
          <w:tcPr>
            <w:tcW w:w="7274" w:type="dxa"/>
          </w:tcPr>
          <w:p w14:paraId="7CDE52DF" w14:textId="77777777" w:rsidR="000F0796" w:rsidRPr="001806AE" w:rsidRDefault="000F0796" w:rsidP="00973E15">
            <w:pPr>
              <w:pStyle w:val="Table"/>
            </w:pPr>
            <w:r w:rsidRPr="001806AE">
              <w:t>Operativno-komunikacijski center policijske uprave (npr. OKC PU Ljubljana, OKC PU Koper itd.)</w:t>
            </w:r>
          </w:p>
        </w:tc>
      </w:tr>
      <w:tr w:rsidR="000F0796" w:rsidRPr="001806AE" w14:paraId="342B32F8" w14:textId="77777777" w:rsidTr="00973E15">
        <w:tc>
          <w:tcPr>
            <w:tcW w:w="2122" w:type="dxa"/>
          </w:tcPr>
          <w:p w14:paraId="3AE6658D" w14:textId="77777777" w:rsidR="000F0796" w:rsidRPr="001806AE" w:rsidRDefault="000F0796" w:rsidP="00973E15">
            <w:pPr>
              <w:pStyle w:val="Table"/>
            </w:pPr>
            <w:r w:rsidRPr="001806AE">
              <w:t>LPE</w:t>
            </w:r>
          </w:p>
        </w:tc>
        <w:tc>
          <w:tcPr>
            <w:tcW w:w="7274" w:type="dxa"/>
          </w:tcPr>
          <w:p w14:paraId="33D2AC5D" w14:textId="77777777" w:rsidR="000F0796" w:rsidRPr="001806AE" w:rsidRDefault="000F0796" w:rsidP="00973E15">
            <w:pPr>
              <w:pStyle w:val="Table"/>
            </w:pPr>
            <w:r w:rsidRPr="001806AE">
              <w:t>Letalska policijska enota (brez medicinskega dela)</w:t>
            </w:r>
          </w:p>
        </w:tc>
      </w:tr>
      <w:tr w:rsidR="000F0796" w:rsidRPr="001806AE" w14:paraId="5710953C" w14:textId="77777777" w:rsidTr="00973E15">
        <w:tc>
          <w:tcPr>
            <w:tcW w:w="2122" w:type="dxa"/>
          </w:tcPr>
          <w:p w14:paraId="784F1CFF" w14:textId="77777777" w:rsidR="000F0796" w:rsidRPr="001806AE" w:rsidRDefault="000F0796" w:rsidP="00973E15">
            <w:pPr>
              <w:pStyle w:val="Table"/>
            </w:pPr>
            <w:r w:rsidRPr="001806AE">
              <w:t>GRS</w:t>
            </w:r>
          </w:p>
        </w:tc>
        <w:tc>
          <w:tcPr>
            <w:tcW w:w="7274" w:type="dxa"/>
          </w:tcPr>
          <w:p w14:paraId="0E1858BA" w14:textId="77777777" w:rsidR="000F0796" w:rsidRPr="001806AE" w:rsidRDefault="000F0796" w:rsidP="00973E15">
            <w:pPr>
              <w:pStyle w:val="Table"/>
            </w:pPr>
            <w:r w:rsidRPr="001806AE">
              <w:t>Gorska reševalna služba</w:t>
            </w:r>
          </w:p>
        </w:tc>
      </w:tr>
      <w:tr w:rsidR="000F0796" w:rsidRPr="001806AE" w14:paraId="618FEE69" w14:textId="77777777" w:rsidTr="00973E15">
        <w:tc>
          <w:tcPr>
            <w:tcW w:w="2122" w:type="dxa"/>
          </w:tcPr>
          <w:p w14:paraId="323A0B72" w14:textId="77777777" w:rsidR="000F0796" w:rsidRPr="001806AE" w:rsidRDefault="000F0796" w:rsidP="00973E15">
            <w:pPr>
              <w:pStyle w:val="Table"/>
            </w:pPr>
            <w:r w:rsidRPr="001806AE">
              <w:t>GRZS</w:t>
            </w:r>
          </w:p>
        </w:tc>
        <w:tc>
          <w:tcPr>
            <w:tcW w:w="7274" w:type="dxa"/>
          </w:tcPr>
          <w:p w14:paraId="77D5D66C" w14:textId="77777777" w:rsidR="000F0796" w:rsidRPr="001806AE" w:rsidRDefault="000F0796" w:rsidP="00973E15">
            <w:pPr>
              <w:pStyle w:val="Table"/>
            </w:pPr>
            <w:r w:rsidRPr="001806AE">
              <w:t>Gorska reševalna zveza Slovenije</w:t>
            </w:r>
          </w:p>
        </w:tc>
      </w:tr>
      <w:tr w:rsidR="000F0796" w:rsidRPr="001806AE" w14:paraId="4DAC716C" w14:textId="77777777" w:rsidTr="00973E15">
        <w:tc>
          <w:tcPr>
            <w:tcW w:w="2122" w:type="dxa"/>
          </w:tcPr>
          <w:p w14:paraId="69BA11AD" w14:textId="77777777" w:rsidR="000F0796" w:rsidRPr="001806AE" w:rsidRDefault="000F0796" w:rsidP="00973E15">
            <w:pPr>
              <w:pStyle w:val="Table"/>
            </w:pPr>
            <w:r w:rsidRPr="001806AE">
              <w:t>BPS</w:t>
            </w:r>
          </w:p>
        </w:tc>
        <w:tc>
          <w:tcPr>
            <w:tcW w:w="7274" w:type="dxa"/>
          </w:tcPr>
          <w:p w14:paraId="22450A64" w14:textId="37E97126" w:rsidR="000F0796" w:rsidRPr="001806AE" w:rsidRDefault="005B6AD3" w:rsidP="00973E15">
            <w:pPr>
              <w:pStyle w:val="Table"/>
            </w:pPr>
            <w:r>
              <w:t>B</w:t>
            </w:r>
            <w:r w:rsidR="000F0796" w:rsidRPr="001806AE">
              <w:t>olnišnična poveljniška skupina</w:t>
            </w:r>
          </w:p>
        </w:tc>
      </w:tr>
      <w:tr w:rsidR="000F0796" w:rsidRPr="001806AE" w14:paraId="7F09FA43" w14:textId="77777777" w:rsidTr="00973E15">
        <w:tc>
          <w:tcPr>
            <w:tcW w:w="2122" w:type="dxa"/>
          </w:tcPr>
          <w:p w14:paraId="6B8826EE" w14:textId="77777777" w:rsidR="000F0796" w:rsidRPr="001806AE" w:rsidRDefault="000F0796" w:rsidP="00973E15">
            <w:pPr>
              <w:pStyle w:val="Table"/>
            </w:pPr>
            <w:r w:rsidRPr="001806AE">
              <w:t>CORS</w:t>
            </w:r>
          </w:p>
        </w:tc>
        <w:tc>
          <w:tcPr>
            <w:tcW w:w="7274" w:type="dxa"/>
          </w:tcPr>
          <w:p w14:paraId="614A6B79" w14:textId="77777777" w:rsidR="000F0796" w:rsidRPr="001806AE" w:rsidRDefault="000F0796" w:rsidP="00973E15">
            <w:pPr>
              <w:pStyle w:val="Table"/>
            </w:pPr>
            <w:r w:rsidRPr="001806AE">
              <w:t>Center za obveščanje Republike Slovenije</w:t>
            </w:r>
          </w:p>
        </w:tc>
      </w:tr>
      <w:tr w:rsidR="000F0796" w:rsidRPr="001806AE" w14:paraId="53AB367D" w14:textId="77777777" w:rsidTr="00973E15">
        <w:tc>
          <w:tcPr>
            <w:tcW w:w="2122" w:type="dxa"/>
          </w:tcPr>
          <w:p w14:paraId="3CD2DF77" w14:textId="77777777" w:rsidR="000F0796" w:rsidRPr="001806AE" w:rsidRDefault="000F0796" w:rsidP="00973E15">
            <w:pPr>
              <w:pStyle w:val="Table"/>
            </w:pPr>
            <w:r w:rsidRPr="001806AE">
              <w:t>CZ</w:t>
            </w:r>
          </w:p>
        </w:tc>
        <w:tc>
          <w:tcPr>
            <w:tcW w:w="7274" w:type="dxa"/>
          </w:tcPr>
          <w:p w14:paraId="00D3AD47" w14:textId="77777777" w:rsidR="000F0796" w:rsidRPr="001806AE" w:rsidRDefault="000F0796" w:rsidP="00973E15">
            <w:pPr>
              <w:pStyle w:val="Table"/>
            </w:pPr>
            <w:r w:rsidRPr="001806AE">
              <w:t>Civilna zaščita</w:t>
            </w:r>
          </w:p>
        </w:tc>
      </w:tr>
      <w:tr w:rsidR="000F0796" w:rsidRPr="001806AE" w14:paraId="4E8FE1FD" w14:textId="77777777" w:rsidTr="00973E15">
        <w:tc>
          <w:tcPr>
            <w:tcW w:w="2122" w:type="dxa"/>
          </w:tcPr>
          <w:p w14:paraId="6A562E01" w14:textId="77777777" w:rsidR="000F0796" w:rsidRPr="001806AE" w:rsidRDefault="000F0796" w:rsidP="00973E15">
            <w:pPr>
              <w:pStyle w:val="Table"/>
            </w:pPr>
            <w:r w:rsidRPr="001806AE">
              <w:t>RSK</w:t>
            </w:r>
          </w:p>
        </w:tc>
        <w:tc>
          <w:tcPr>
            <w:tcW w:w="7274" w:type="dxa"/>
          </w:tcPr>
          <w:p w14:paraId="072FC471" w14:textId="23042AF9" w:rsidR="000F0796" w:rsidRPr="001806AE" w:rsidRDefault="005B6AD3" w:rsidP="00973E15">
            <w:pPr>
              <w:pStyle w:val="Table"/>
            </w:pPr>
            <w:r>
              <w:t>R</w:t>
            </w:r>
            <w:r w:rsidR="000F0796" w:rsidRPr="001806AE">
              <w:t>azširjeni strokovni kolegij</w:t>
            </w:r>
          </w:p>
        </w:tc>
      </w:tr>
      <w:tr w:rsidR="000F0796" w:rsidRPr="001806AE" w14:paraId="5C76D343" w14:textId="77777777" w:rsidTr="00973E15">
        <w:tc>
          <w:tcPr>
            <w:tcW w:w="2122" w:type="dxa"/>
          </w:tcPr>
          <w:p w14:paraId="00DD96EF" w14:textId="77777777" w:rsidR="000F0796" w:rsidRPr="001806AE" w:rsidRDefault="000F0796" w:rsidP="00973E15">
            <w:pPr>
              <w:pStyle w:val="Table"/>
            </w:pPr>
            <w:r w:rsidRPr="001806AE">
              <w:t>OC SV</w:t>
            </w:r>
          </w:p>
        </w:tc>
        <w:tc>
          <w:tcPr>
            <w:tcW w:w="7274" w:type="dxa"/>
          </w:tcPr>
          <w:p w14:paraId="4FF3F124" w14:textId="77777777" w:rsidR="000F0796" w:rsidRPr="001806AE" w:rsidRDefault="000F0796" w:rsidP="00973E15">
            <w:pPr>
              <w:pStyle w:val="Table"/>
            </w:pPr>
            <w:r w:rsidRPr="001806AE">
              <w:t>Operativni center Slovenske vojske</w:t>
            </w:r>
          </w:p>
        </w:tc>
      </w:tr>
    </w:tbl>
    <w:p w14:paraId="559386D5" w14:textId="77777777" w:rsidR="000F0796" w:rsidRPr="001806AE" w:rsidRDefault="000F0796" w:rsidP="000F0796">
      <w:pPr>
        <w:pStyle w:val="Heading2"/>
      </w:pPr>
      <w:bookmarkStart w:id="27" w:name="_Toc191297266"/>
      <w:bookmarkStart w:id="28" w:name="_Toc194988969"/>
      <w:r w:rsidRPr="001806AE">
        <w:t>Postopek javnega naročila</w:t>
      </w:r>
      <w:bookmarkEnd w:id="27"/>
      <w:bookmarkEnd w:id="2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7020"/>
      </w:tblGrid>
      <w:tr w:rsidR="000F0796" w:rsidRPr="001806AE" w14:paraId="666AB7BC" w14:textId="77777777" w:rsidTr="005B6AD3">
        <w:tc>
          <w:tcPr>
            <w:tcW w:w="2052" w:type="dxa"/>
          </w:tcPr>
          <w:p w14:paraId="17A87CE3" w14:textId="77777777" w:rsidR="000F0796" w:rsidRPr="001806AE" w:rsidRDefault="000F0796" w:rsidP="00973E15">
            <w:pPr>
              <w:pStyle w:val="Table"/>
            </w:pPr>
            <w:r w:rsidRPr="001806AE">
              <w:t>IP</w:t>
            </w:r>
          </w:p>
        </w:tc>
        <w:tc>
          <w:tcPr>
            <w:tcW w:w="7020" w:type="dxa"/>
          </w:tcPr>
          <w:p w14:paraId="35CBCC55" w14:textId="77777777" w:rsidR="000F0796" w:rsidRPr="001806AE" w:rsidRDefault="000F0796" w:rsidP="00973E15">
            <w:pPr>
              <w:pStyle w:val="Table"/>
            </w:pPr>
            <w:r w:rsidRPr="001806AE">
              <w:t>Investicijski program (= dokončna definicija bistvenih vidikov projekta in strokovna ocena oziroma utemeljitev upravičenosti izvedbe)</w:t>
            </w:r>
          </w:p>
        </w:tc>
      </w:tr>
      <w:tr w:rsidR="000F0796" w:rsidRPr="001806AE" w14:paraId="7C8376C7" w14:textId="77777777" w:rsidTr="005B6AD3">
        <w:tc>
          <w:tcPr>
            <w:tcW w:w="2052" w:type="dxa"/>
          </w:tcPr>
          <w:p w14:paraId="2717A5DA" w14:textId="77777777" w:rsidR="000F0796" w:rsidRPr="001806AE" w:rsidRDefault="000F0796" w:rsidP="00973E15">
            <w:pPr>
              <w:pStyle w:val="Table"/>
            </w:pPr>
            <w:r w:rsidRPr="001806AE">
              <w:t>PS</w:t>
            </w:r>
          </w:p>
        </w:tc>
        <w:tc>
          <w:tcPr>
            <w:tcW w:w="7020" w:type="dxa"/>
          </w:tcPr>
          <w:p w14:paraId="51426E04" w14:textId="77777777" w:rsidR="000F0796" w:rsidRPr="001806AE" w:rsidRDefault="000F0796" w:rsidP="00973E15">
            <w:pPr>
              <w:pStyle w:val="Table"/>
            </w:pPr>
            <w:r w:rsidRPr="001806AE">
              <w:t>Projektna skupina</w:t>
            </w:r>
          </w:p>
        </w:tc>
      </w:tr>
      <w:tr w:rsidR="000F0796" w:rsidRPr="001806AE" w14:paraId="0D80064F" w14:textId="77777777" w:rsidTr="005B6AD3">
        <w:tc>
          <w:tcPr>
            <w:tcW w:w="2052" w:type="dxa"/>
          </w:tcPr>
          <w:p w14:paraId="5A709CA3" w14:textId="77777777" w:rsidR="000F0796" w:rsidRPr="001806AE" w:rsidRDefault="000F0796" w:rsidP="00973E15">
            <w:pPr>
              <w:pStyle w:val="Table"/>
            </w:pPr>
            <w:r w:rsidRPr="001806AE">
              <w:t>RD</w:t>
            </w:r>
          </w:p>
        </w:tc>
        <w:tc>
          <w:tcPr>
            <w:tcW w:w="7020" w:type="dxa"/>
          </w:tcPr>
          <w:p w14:paraId="2D360C3B" w14:textId="77777777" w:rsidR="000F0796" w:rsidRPr="001806AE" w:rsidRDefault="000F0796" w:rsidP="00973E15">
            <w:pPr>
              <w:pStyle w:val="Table"/>
            </w:pPr>
            <w:r w:rsidRPr="001806AE">
              <w:t>Razpisna dokumentacija</w:t>
            </w:r>
          </w:p>
        </w:tc>
      </w:tr>
      <w:tr w:rsidR="000F0796" w:rsidRPr="001806AE" w14:paraId="7EF165B7" w14:textId="77777777" w:rsidTr="005B6AD3">
        <w:tc>
          <w:tcPr>
            <w:tcW w:w="2052" w:type="dxa"/>
          </w:tcPr>
          <w:p w14:paraId="1E881188" w14:textId="77777777" w:rsidR="000F0796" w:rsidRPr="001806AE" w:rsidRDefault="000F0796" w:rsidP="00973E15">
            <w:pPr>
              <w:pStyle w:val="Table"/>
            </w:pPr>
            <w:r w:rsidRPr="001806AE">
              <w:t>TS</w:t>
            </w:r>
          </w:p>
        </w:tc>
        <w:tc>
          <w:tcPr>
            <w:tcW w:w="7020" w:type="dxa"/>
          </w:tcPr>
          <w:p w14:paraId="65155882" w14:textId="45074C14" w:rsidR="000F0796" w:rsidRPr="001806AE" w:rsidRDefault="005B6AD3" w:rsidP="00973E15">
            <w:pPr>
              <w:pStyle w:val="Table"/>
            </w:pPr>
            <w:r>
              <w:t>T</w:t>
            </w:r>
            <w:r w:rsidR="000F0796" w:rsidRPr="001806AE">
              <w:t>ehnična specifikacija</w:t>
            </w:r>
          </w:p>
        </w:tc>
      </w:tr>
      <w:tr w:rsidR="000F0796" w:rsidRPr="001806AE" w14:paraId="6331F783" w14:textId="77777777" w:rsidTr="005B6AD3">
        <w:tc>
          <w:tcPr>
            <w:tcW w:w="2052" w:type="dxa"/>
          </w:tcPr>
          <w:p w14:paraId="0DD80C4E" w14:textId="638B6B54" w:rsidR="000F0796" w:rsidRPr="001806AE" w:rsidRDefault="000F0796" w:rsidP="00973E15">
            <w:pPr>
              <w:pStyle w:val="Table"/>
            </w:pPr>
            <w:r w:rsidRPr="001806AE">
              <w:t>DIIP</w:t>
            </w:r>
            <w:r w:rsidR="00271943">
              <w:t xml:space="preserve"> </w:t>
            </w:r>
          </w:p>
        </w:tc>
        <w:tc>
          <w:tcPr>
            <w:tcW w:w="7020" w:type="dxa"/>
          </w:tcPr>
          <w:p w14:paraId="345CB253" w14:textId="77777777" w:rsidR="000F0796" w:rsidRPr="001806AE" w:rsidRDefault="000F0796" w:rsidP="00973E15">
            <w:pPr>
              <w:pStyle w:val="Table"/>
            </w:pPr>
            <w:r w:rsidRPr="001806AE">
              <w:t>Dokument identifikacije investicijskega projekta (identifikacija problema z analizo stanja in opredelitvijo grobih okvirov projekta)</w:t>
            </w:r>
          </w:p>
        </w:tc>
      </w:tr>
      <w:tr w:rsidR="000F0796" w:rsidRPr="001806AE" w14:paraId="6A222917" w14:textId="77777777" w:rsidTr="005B6AD3">
        <w:tc>
          <w:tcPr>
            <w:tcW w:w="2052" w:type="dxa"/>
          </w:tcPr>
          <w:p w14:paraId="0EF142DF" w14:textId="77777777" w:rsidR="000F0796" w:rsidRPr="001806AE" w:rsidRDefault="000F0796" w:rsidP="00973E15">
            <w:pPr>
              <w:pStyle w:val="Table"/>
            </w:pPr>
            <w:r w:rsidRPr="001806AE">
              <w:t>PIZ</w:t>
            </w:r>
          </w:p>
        </w:tc>
        <w:tc>
          <w:tcPr>
            <w:tcW w:w="7020" w:type="dxa"/>
          </w:tcPr>
          <w:p w14:paraId="589F162A" w14:textId="77777777" w:rsidR="000F0796" w:rsidRPr="001806AE" w:rsidRDefault="000F0796" w:rsidP="00973E15">
            <w:pPr>
              <w:pStyle w:val="Table"/>
            </w:pPr>
            <w:r w:rsidRPr="001806AE">
              <w:t>Predinvesticijska zasnova (analiza možnih variant za dosego ciljev projekta)</w:t>
            </w:r>
          </w:p>
        </w:tc>
      </w:tr>
      <w:tr w:rsidR="000F0796" w:rsidRPr="001806AE" w14:paraId="35B78350" w14:textId="77777777" w:rsidTr="005B6AD3">
        <w:tc>
          <w:tcPr>
            <w:tcW w:w="2052" w:type="dxa"/>
          </w:tcPr>
          <w:p w14:paraId="3B8F3D69" w14:textId="77777777" w:rsidR="000F0796" w:rsidRPr="001806AE" w:rsidRDefault="000F0796" w:rsidP="00973E15">
            <w:pPr>
              <w:pStyle w:val="Table"/>
            </w:pPr>
            <w:r w:rsidRPr="001806AE">
              <w:t>JN</w:t>
            </w:r>
          </w:p>
        </w:tc>
        <w:tc>
          <w:tcPr>
            <w:tcW w:w="7020" w:type="dxa"/>
          </w:tcPr>
          <w:p w14:paraId="0133A7C3" w14:textId="77777777" w:rsidR="000F0796" w:rsidRPr="001806AE" w:rsidRDefault="000F0796" w:rsidP="00973E15">
            <w:pPr>
              <w:pStyle w:val="Table"/>
            </w:pPr>
            <w:r w:rsidRPr="001806AE">
              <w:t>Javno naročilo</w:t>
            </w:r>
          </w:p>
        </w:tc>
      </w:tr>
    </w:tbl>
    <w:p w14:paraId="5C3552A1" w14:textId="77777777" w:rsidR="000F0796" w:rsidRPr="001806AE" w:rsidRDefault="000F0796" w:rsidP="000F0796">
      <w:pPr>
        <w:pStyle w:val="Heading1"/>
      </w:pPr>
      <w:bookmarkStart w:id="29" w:name="_Ref189901832"/>
      <w:bookmarkStart w:id="30" w:name="_Ref189901852"/>
      <w:bookmarkStart w:id="31" w:name="_Toc191297267"/>
      <w:bookmarkStart w:id="32" w:name="_Toc194988970"/>
      <w:r w:rsidRPr="001806AE">
        <w:lastRenderedPageBreak/>
        <w:t>Uporabniške vloge in uporabniške zgodbe</w:t>
      </w:r>
      <w:bookmarkEnd w:id="29"/>
      <w:bookmarkEnd w:id="30"/>
      <w:bookmarkEnd w:id="31"/>
      <w:bookmarkEnd w:id="32"/>
    </w:p>
    <w:p w14:paraId="7EDAE239" w14:textId="37191240" w:rsidR="005B6AD3" w:rsidRDefault="000F0796" w:rsidP="000F0796">
      <w:r w:rsidRPr="001806AE">
        <w:t>Uporabniške zgodbe predstavljajo opise potrebnih funkcionalnosti IS DSZ+NMP in so zapisane v splošno razumljivem jeziku. Napisane so z vidika končnih uporabnikov, na način, ki ne implicira tehnične rešitve funkcionalnosti, ki omogočajo izvedbo uporabniških zgodb.</w:t>
      </w:r>
      <w:r w:rsidR="005B6AD3">
        <w:t xml:space="preserve"> Naročnik v tem javnem naročilu zahteva implementacijo vseh funkcionalnosti, ki so potrebne za izvajanje vseh zapisanih uporabniških zgodb, pod pogoji, ki jih določajo kriteriji sprejemljivosti.</w:t>
      </w:r>
    </w:p>
    <w:p w14:paraId="7AFEE720" w14:textId="712DCA87" w:rsidR="005B6AD3" w:rsidRPr="001806AE" w:rsidRDefault="005B6AD3" w:rsidP="000F0796">
      <w:r>
        <w:t>To poglavje vsebuje tudi informacije in opise ključnih organizacij in uporabniških vlog, ki bodo uporabljale IS DZ+NMP.</w:t>
      </w:r>
    </w:p>
    <w:p w14:paraId="65DD9E41" w14:textId="77777777" w:rsidR="000F0796" w:rsidRPr="001806AE" w:rsidRDefault="000F0796" w:rsidP="000F0796">
      <w:pPr>
        <w:pStyle w:val="Heading2"/>
      </w:pPr>
      <w:bookmarkStart w:id="33" w:name="_Toc191297268"/>
      <w:bookmarkStart w:id="34" w:name="_Toc194988971"/>
      <w:r w:rsidRPr="001806AE">
        <w:t>Dispečerska služba zdravstva</w:t>
      </w:r>
      <w:bookmarkEnd w:id="33"/>
      <w:bookmarkEnd w:id="34"/>
    </w:p>
    <w:p w14:paraId="020D1895" w14:textId="77777777" w:rsidR="000F0796" w:rsidRPr="001806AE" w:rsidRDefault="000F0796" w:rsidP="000F0796">
      <w:r w:rsidRPr="001806AE">
        <w:t xml:space="preserve">Dispečerska služba zdravstva (v nadaljevanju DSZ) je služba znotraj zdravstvenega sistema, ki deluje na državni ravni in je pomemben </w:t>
      </w:r>
      <w:r>
        <w:t>del nujne medicinske pomoči</w:t>
      </w:r>
      <w:r w:rsidRPr="001806AE">
        <w:t xml:space="preserve">. Pravilnik o dispečerski službi zdravstva v 2. členu definira DSZ kot službo, ki »deluje neprekinjeno 24 ur na dan, vse dni v letu, sprejema nujne klice z zdravstvenega področja, spremlja, razporeja in koordinira delovanje vseh mobilnih enot nujne medicinske pomoči (NMP), ekip helikopterske nujne medicinske pomoči (HNMP) in ekip izvajalcev </w:t>
      </w:r>
      <w:r>
        <w:t>naročenih</w:t>
      </w:r>
      <w:r w:rsidRPr="001806AE">
        <w:t xml:space="preserve"> prevozov, vodi evidenco razpoložljivih zmogljivosti bolnišnic, urgentnih centrov (v nadaljevanju UC) in javnih zdravstvenih zavodov, ki so vključeni v mrežo NMP. </w:t>
      </w:r>
    </w:p>
    <w:p w14:paraId="4B74ADFF" w14:textId="04C19A04" w:rsidR="000F0796" w:rsidRPr="001806AE" w:rsidRDefault="000F0796" w:rsidP="000F0796">
      <w:r w:rsidRPr="001806AE">
        <w:t xml:space="preserve">Dispečerska služba zdravstva je organizirana v obliki dveh centrov za sprejemanje klicev, ki se nahajata v Ljubljani in Mariboru. Vsi klici na številko 112 na enega od Regijskih centrov za obveščanje so v primeru potrebe po zdravstveni pomoči preusmerjeni v enega od obeh centrov glede na lokacijo klica. </w:t>
      </w:r>
      <w:r w:rsidR="005B6AD3">
        <w:t xml:space="preserve">Enako velja tudi za klice na številko 113. </w:t>
      </w:r>
      <w:r w:rsidRPr="001806AE">
        <w:t>Naloge dispečerskih centrov pa so pri tem:</w:t>
      </w:r>
    </w:p>
    <w:p w14:paraId="5643ED60" w14:textId="77777777" w:rsidR="000F0796" w:rsidRPr="001806AE" w:rsidRDefault="000F0796" w:rsidP="000F0796">
      <w:pPr>
        <w:pStyle w:val="Bullet"/>
        <w:ind w:left="360" w:hanging="360"/>
      </w:pPr>
      <w:r w:rsidRPr="001806AE">
        <w:t>sprejem nujnih klicev za potrebe NMP (pridobitev podatkov, ki omogočajo varen začetek aktivacije ustrezne ekipe),</w:t>
      </w:r>
    </w:p>
    <w:p w14:paraId="06F64F46" w14:textId="77777777" w:rsidR="000F0796" w:rsidRPr="001806AE" w:rsidRDefault="000F0796" w:rsidP="000F0796">
      <w:pPr>
        <w:pStyle w:val="Bullet"/>
        <w:ind w:left="360" w:hanging="360"/>
      </w:pPr>
      <w:r w:rsidRPr="001806AE">
        <w:t>zagotovitev hitre aktivacije in odziv ustreznih ekip,</w:t>
      </w:r>
    </w:p>
    <w:p w14:paraId="324BEA47" w14:textId="77777777" w:rsidR="000F0796" w:rsidRPr="001806AE" w:rsidRDefault="000F0796" w:rsidP="000F0796">
      <w:pPr>
        <w:pStyle w:val="Bullet"/>
        <w:ind w:left="360" w:hanging="360"/>
      </w:pPr>
      <w:r w:rsidRPr="001806AE">
        <w:t>sprejem naročil za vse vrste reševalnih prevozov,</w:t>
      </w:r>
    </w:p>
    <w:p w14:paraId="256761F6" w14:textId="77777777" w:rsidR="000F0796" w:rsidRPr="001806AE" w:rsidRDefault="000F0796" w:rsidP="000F0796">
      <w:pPr>
        <w:pStyle w:val="Bullet"/>
        <w:ind w:left="360" w:hanging="360"/>
      </w:pPr>
      <w:r w:rsidRPr="001806AE">
        <w:t>razporejanje in koordinacija mobilnih enot v sistemu NMP, vključno z ekipami HNMP,</w:t>
      </w:r>
    </w:p>
    <w:p w14:paraId="0A25EEBD" w14:textId="77777777" w:rsidR="000F0796" w:rsidRPr="001806AE" w:rsidRDefault="000F0796" w:rsidP="000F0796">
      <w:pPr>
        <w:pStyle w:val="Bullet"/>
        <w:ind w:left="360" w:hanging="360"/>
      </w:pPr>
      <w:r w:rsidRPr="001806AE">
        <w:t xml:space="preserve">razporejanje in koordinacija </w:t>
      </w:r>
      <w:r>
        <w:t>naročenih</w:t>
      </w:r>
      <w:r w:rsidRPr="001806AE">
        <w:t xml:space="preserve"> prevozov pacientov,</w:t>
      </w:r>
    </w:p>
    <w:p w14:paraId="6C44905D" w14:textId="77777777" w:rsidR="000F0796" w:rsidRPr="001806AE" w:rsidRDefault="000F0796" w:rsidP="000F0796">
      <w:pPr>
        <w:pStyle w:val="Bullet"/>
        <w:ind w:left="360" w:hanging="360"/>
      </w:pPr>
      <w:r w:rsidRPr="001806AE">
        <w:t>koordinacija mobilnih enot mreže javne zdravstvene službe, ki sodelujejo v sistemu NMP, aktivacija prvih posredovalcev,</w:t>
      </w:r>
    </w:p>
    <w:p w14:paraId="1D633979" w14:textId="2ADA8945" w:rsidR="000F0796" w:rsidRPr="001806AE" w:rsidRDefault="000F0796" w:rsidP="000F0796">
      <w:pPr>
        <w:pStyle w:val="Bullet"/>
        <w:ind w:left="360" w:hanging="360"/>
      </w:pPr>
      <w:r w:rsidRPr="001806AE">
        <w:t>po potrebi preusmeritev kličočega do izbranega osebnega zdravnika oziroma pristojnega</w:t>
      </w:r>
      <w:r w:rsidR="00271943">
        <w:t xml:space="preserve"> </w:t>
      </w:r>
      <w:r w:rsidRPr="001806AE">
        <w:t>izvajalca dežurne službe,</w:t>
      </w:r>
    </w:p>
    <w:p w14:paraId="02A089D6" w14:textId="77777777" w:rsidR="000F0796" w:rsidRPr="001806AE" w:rsidRDefault="000F0796" w:rsidP="000F0796">
      <w:pPr>
        <w:pStyle w:val="Bullet"/>
        <w:ind w:left="360" w:hanging="360"/>
      </w:pPr>
      <w:r w:rsidRPr="001806AE">
        <w:t>zagotavljanje komunikacij znotraj sistema NMP in z drugimi intervencijskimi službami;</w:t>
      </w:r>
    </w:p>
    <w:p w14:paraId="63D49707" w14:textId="77777777" w:rsidR="000F0796" w:rsidRPr="001806AE" w:rsidRDefault="000F0796" w:rsidP="000F0796">
      <w:pPr>
        <w:pStyle w:val="Bullet"/>
        <w:ind w:left="360" w:hanging="360"/>
      </w:pPr>
      <w:r w:rsidRPr="001806AE">
        <w:t>zbiranje in spremljanje informacij o stanju urgentnih centrov, javnih zdravstvenih zavodov, ki so vključeni v mrežo NMP in bolnišnic,</w:t>
      </w:r>
    </w:p>
    <w:p w14:paraId="6DB2E1E7" w14:textId="77777777" w:rsidR="000F0796" w:rsidRPr="001806AE" w:rsidRDefault="000F0796" w:rsidP="000F0796">
      <w:pPr>
        <w:pStyle w:val="Bullet"/>
        <w:ind w:left="360" w:hanging="360"/>
      </w:pPr>
      <w:r w:rsidRPr="001806AE">
        <w:t>koordinacija delovanja zdravstvenega sistema ob posebnih dogodkih,</w:t>
      </w:r>
    </w:p>
    <w:p w14:paraId="02913D27" w14:textId="77777777" w:rsidR="000F0796" w:rsidRPr="001806AE" w:rsidRDefault="000F0796" w:rsidP="000F0796">
      <w:pPr>
        <w:pStyle w:val="Bullet"/>
        <w:ind w:left="360" w:hanging="360"/>
      </w:pPr>
      <w:r w:rsidRPr="001806AE">
        <w:t>vodenje evidence o javno dostopnih avtomatskih zunanjih defibrilatorjih (v nadaljevanju AED) in njihovi uporabi,</w:t>
      </w:r>
    </w:p>
    <w:p w14:paraId="18E3B9BE" w14:textId="77777777" w:rsidR="000F0796" w:rsidRPr="001806AE" w:rsidRDefault="000F0796" w:rsidP="000F0796">
      <w:pPr>
        <w:pStyle w:val="Bullet"/>
        <w:ind w:left="360" w:hanging="360"/>
      </w:pPr>
      <w:r w:rsidRPr="001806AE">
        <w:t>obveščanje o lokaciji najbližjega AED v primeru pacienta s srčnim zastojem izven bolnišnice,</w:t>
      </w:r>
    </w:p>
    <w:p w14:paraId="735966D2" w14:textId="77777777" w:rsidR="000F0796" w:rsidRPr="001806AE" w:rsidRDefault="000F0796" w:rsidP="000F0796">
      <w:pPr>
        <w:pStyle w:val="Bullet"/>
        <w:ind w:left="360" w:hanging="360"/>
      </w:pPr>
      <w:r w:rsidRPr="001806AE">
        <w:t>vzdrževanje pregleda nad stanjem sistema NMP,</w:t>
      </w:r>
    </w:p>
    <w:p w14:paraId="47CA6AFE" w14:textId="77777777" w:rsidR="000F0796" w:rsidRPr="001806AE" w:rsidRDefault="000F0796" w:rsidP="000F0796">
      <w:pPr>
        <w:pStyle w:val="Bullet"/>
        <w:ind w:left="360" w:hanging="360"/>
      </w:pPr>
      <w:r w:rsidRPr="001806AE">
        <w:t>zbiranje podatkov o delovanju sistema NMP,</w:t>
      </w:r>
    </w:p>
    <w:p w14:paraId="3B7770E9" w14:textId="77777777" w:rsidR="000F0796" w:rsidRPr="001806AE" w:rsidRDefault="000F0796" w:rsidP="000F0796">
      <w:pPr>
        <w:pStyle w:val="Bullet"/>
        <w:ind w:left="360" w:hanging="360"/>
      </w:pPr>
      <w:r w:rsidRPr="001806AE">
        <w:lastRenderedPageBreak/>
        <w:t>koordiniranje sodelovanja z drugimi intervencijskimi službami,</w:t>
      </w:r>
    </w:p>
    <w:p w14:paraId="70335DED" w14:textId="77777777" w:rsidR="000F0796" w:rsidRPr="001806AE" w:rsidRDefault="000F0796" w:rsidP="000F0796">
      <w:pPr>
        <w:pStyle w:val="Bullet"/>
        <w:ind w:left="360" w:hanging="360"/>
      </w:pPr>
      <w:r w:rsidRPr="001806AE">
        <w:t>razporejanje mobilnih enot NMP in enot HNMP tako, da se zagotovi čim krajša ter enakomerna časovna dostopnost storitev NMP,</w:t>
      </w:r>
    </w:p>
    <w:p w14:paraId="7DA751A4" w14:textId="77777777" w:rsidR="000F0796" w:rsidRPr="001806AE" w:rsidRDefault="000F0796" w:rsidP="000F0796">
      <w:pPr>
        <w:pStyle w:val="Bullet"/>
        <w:ind w:left="360" w:hanging="360"/>
      </w:pPr>
      <w:r w:rsidRPr="001806AE">
        <w:t xml:space="preserve">skrb za racionalno izrabo virov za izvajanje </w:t>
      </w:r>
      <w:r>
        <w:t>naročenih</w:t>
      </w:r>
      <w:r w:rsidRPr="001806AE">
        <w:t xml:space="preserve"> prevozov,</w:t>
      </w:r>
    </w:p>
    <w:p w14:paraId="16F40D39" w14:textId="77777777" w:rsidR="000F0796" w:rsidRPr="001806AE" w:rsidRDefault="000F0796" w:rsidP="000F0796">
      <w:pPr>
        <w:pStyle w:val="Bullet"/>
        <w:ind w:left="360" w:hanging="360"/>
      </w:pPr>
      <w:r w:rsidRPr="001806AE">
        <w:t>evidentiranje in dokumentiranje opravljenega dela,</w:t>
      </w:r>
    </w:p>
    <w:p w14:paraId="2BABF4F0" w14:textId="77777777" w:rsidR="000F0796" w:rsidRPr="001806AE" w:rsidRDefault="000F0796" w:rsidP="000F0796">
      <w:pPr>
        <w:pStyle w:val="Bullet"/>
        <w:ind w:left="360" w:hanging="360"/>
      </w:pPr>
      <w:r w:rsidRPr="001806AE">
        <w:t>priprave obdobnih poročil,</w:t>
      </w:r>
    </w:p>
    <w:p w14:paraId="7EE05B9F" w14:textId="77777777" w:rsidR="000F0796" w:rsidRPr="001806AE" w:rsidRDefault="000F0796" w:rsidP="000F0796">
      <w:pPr>
        <w:pStyle w:val="Bullet"/>
        <w:ind w:left="360" w:hanging="360"/>
      </w:pPr>
      <w:r w:rsidRPr="001806AE">
        <w:t>priprava predlogov za spremembe mreže NMP ter</w:t>
      </w:r>
    </w:p>
    <w:p w14:paraId="0027EB0F" w14:textId="77777777" w:rsidR="000F0796" w:rsidRPr="001806AE" w:rsidRDefault="000F0796" w:rsidP="000F0796">
      <w:pPr>
        <w:pStyle w:val="Bullet"/>
        <w:ind w:left="360" w:hanging="360"/>
      </w:pPr>
      <w:r w:rsidRPr="001806AE">
        <w:t>priprava predloga za spremembo teritorialnih pristojnosti posameznega DCZ.</w:t>
      </w:r>
    </w:p>
    <w:p w14:paraId="16716183" w14:textId="7E8C9B78" w:rsidR="000F0796" w:rsidRPr="001806AE" w:rsidRDefault="000F0796" w:rsidP="000F0796">
      <w:r w:rsidRPr="001806AE">
        <w:t xml:space="preserve">Delo v obeh centrih je organizirano v dveh podenotah in sicer v Enoti za sprejem in Enoti za koordinacijo in nadzor. V enoti za sprejem opravljajo sprejem in razvrstitev stopnje nujnosti glede kategorizacijo v skladu s postavljenim slovenskim indeksom. Na določitev stopnje nujnosti pa enota za koordinacijo </w:t>
      </w:r>
      <w:r w:rsidR="005B6AD3">
        <w:t xml:space="preserve">in nadzor </w:t>
      </w:r>
      <w:r>
        <w:t xml:space="preserve">izvede ustrezni odziv </w:t>
      </w:r>
      <w:r w:rsidRPr="001806AE">
        <w:t>.</w:t>
      </w:r>
    </w:p>
    <w:p w14:paraId="16B6A7E0" w14:textId="77777777" w:rsidR="000F0796" w:rsidRPr="001806AE" w:rsidRDefault="000F0796" w:rsidP="000F0796">
      <w:pPr>
        <w:pStyle w:val="Heading3"/>
      </w:pPr>
      <w:bookmarkStart w:id="35" w:name="_Toc191297269"/>
      <w:bookmarkStart w:id="36" w:name="_Toc194988972"/>
      <w:r w:rsidRPr="001806AE">
        <w:t>Sprejemni zdravstveni dispečer (SZdrDis)</w:t>
      </w:r>
      <w:bookmarkEnd w:id="35"/>
      <w:bookmarkEnd w:id="36"/>
    </w:p>
    <w:p w14:paraId="7852F094" w14:textId="77777777" w:rsidR="000F0796" w:rsidRDefault="000F0796" w:rsidP="000F0796">
      <w:r w:rsidRPr="001806AE">
        <w:t>Sprejemni zdravstveni dispečer (okrajšava: SZdrDis) deluje v dispečerskem centru zdravstva (DCZ) v okviru Enote za sprejem. Je v stiku s Centrom za obveščanje Republike Slovenije</w:t>
      </w:r>
      <w:r>
        <w:t xml:space="preserve"> (CORS), regijskimi centri za obveščanje</w:t>
      </w:r>
      <w:r w:rsidRPr="001806AE">
        <w:t xml:space="preserve"> (ReC</w:t>
      </w:r>
      <w:r>
        <w:t>O</w:t>
      </w:r>
      <w:r w:rsidRPr="001806AE">
        <w:t>), klicočim in/ali pacientom, oddajno-nadzornim zdravstvenim dispečerjem in urgentnim zdravnikom. SZdrDis ni v neposrednem stiku z ekipami NMP.</w:t>
      </w:r>
    </w:p>
    <w:p w14:paraId="20E4569C" w14:textId="77777777" w:rsidR="000F0796" w:rsidRPr="001806AE" w:rsidRDefault="000F0796" w:rsidP="000F0796">
      <w:pPr>
        <w:pStyle w:val="Heading4"/>
      </w:pPr>
      <w:bookmarkStart w:id="37" w:name="_Toc189663967"/>
      <w:bookmarkStart w:id="38" w:name="_Toc189664657"/>
      <w:bookmarkStart w:id="39" w:name="_Toc189665347"/>
      <w:bookmarkStart w:id="40" w:name="_Toc189812307"/>
      <w:bookmarkStart w:id="41" w:name="_Toc189813070"/>
      <w:bookmarkStart w:id="42" w:name="_Toc189905888"/>
      <w:bookmarkStart w:id="43" w:name="_Toc191297270"/>
      <w:bookmarkStart w:id="44" w:name="_Toc194988973"/>
      <w:bookmarkEnd w:id="37"/>
      <w:bookmarkEnd w:id="38"/>
      <w:bookmarkEnd w:id="39"/>
      <w:bookmarkEnd w:id="40"/>
      <w:bookmarkEnd w:id="41"/>
      <w:bookmarkEnd w:id="42"/>
      <w:r w:rsidRPr="001806AE">
        <w:t>SZdrDis-0001: Sprejem klica</w:t>
      </w:r>
      <w:bookmarkEnd w:id="43"/>
      <w:bookmarkEnd w:id="44"/>
    </w:p>
    <w:tbl>
      <w:tblPr>
        <w:tblStyle w:val="TableGrid"/>
        <w:tblW w:w="0" w:type="auto"/>
        <w:tblLook w:val="04A0" w:firstRow="1" w:lastRow="0" w:firstColumn="1" w:lastColumn="0" w:noHBand="0" w:noVBand="1"/>
      </w:tblPr>
      <w:tblGrid>
        <w:gridCol w:w="1838"/>
        <w:gridCol w:w="7181"/>
      </w:tblGrid>
      <w:tr w:rsidR="000F0796" w:rsidRPr="001806AE" w14:paraId="2EFCA3FF" w14:textId="77777777" w:rsidTr="00973E15">
        <w:tc>
          <w:tcPr>
            <w:tcW w:w="1838" w:type="dxa"/>
          </w:tcPr>
          <w:p w14:paraId="72DB597D" w14:textId="77777777" w:rsidR="000F0796" w:rsidRPr="001806AE" w:rsidRDefault="000F0796" w:rsidP="00973E15">
            <w:pPr>
              <w:pStyle w:val="Table"/>
            </w:pPr>
            <w:r w:rsidRPr="001806AE">
              <w:t>Oznaka</w:t>
            </w:r>
          </w:p>
        </w:tc>
        <w:tc>
          <w:tcPr>
            <w:tcW w:w="7181" w:type="dxa"/>
          </w:tcPr>
          <w:p w14:paraId="640500CD" w14:textId="77777777" w:rsidR="000F0796" w:rsidRPr="001806AE" w:rsidRDefault="000F0796" w:rsidP="00973E15">
            <w:pPr>
              <w:pStyle w:val="Table"/>
            </w:pPr>
            <w:r w:rsidRPr="001806AE">
              <w:t>SZdrDis-0001</w:t>
            </w:r>
          </w:p>
        </w:tc>
      </w:tr>
      <w:tr w:rsidR="000F0796" w:rsidRPr="001806AE" w14:paraId="75B48703" w14:textId="77777777" w:rsidTr="00973E15">
        <w:tc>
          <w:tcPr>
            <w:tcW w:w="1838" w:type="dxa"/>
          </w:tcPr>
          <w:p w14:paraId="2D2C3A37" w14:textId="77777777" w:rsidR="000F0796" w:rsidRPr="001806AE" w:rsidRDefault="000F0796" w:rsidP="00973E15">
            <w:pPr>
              <w:pStyle w:val="Table"/>
            </w:pPr>
            <w:r w:rsidRPr="001806AE">
              <w:t>Vloga</w:t>
            </w:r>
          </w:p>
        </w:tc>
        <w:tc>
          <w:tcPr>
            <w:tcW w:w="7181" w:type="dxa"/>
          </w:tcPr>
          <w:p w14:paraId="14C21BE3" w14:textId="77777777" w:rsidR="000F0796" w:rsidRPr="001806AE" w:rsidRDefault="000F0796" w:rsidP="00973E15">
            <w:pPr>
              <w:pStyle w:val="Table"/>
            </w:pPr>
            <w:r w:rsidRPr="001806AE">
              <w:t>SZdrDis</w:t>
            </w:r>
          </w:p>
        </w:tc>
      </w:tr>
      <w:tr w:rsidR="000F0796" w:rsidRPr="001806AE" w14:paraId="34125662" w14:textId="77777777" w:rsidTr="00973E15">
        <w:tc>
          <w:tcPr>
            <w:tcW w:w="1838" w:type="dxa"/>
          </w:tcPr>
          <w:p w14:paraId="29AC7D18" w14:textId="77777777" w:rsidR="000F0796" w:rsidRPr="001806AE" w:rsidRDefault="000F0796" w:rsidP="00973E15">
            <w:pPr>
              <w:pStyle w:val="Table"/>
            </w:pPr>
            <w:r w:rsidRPr="001806AE">
              <w:t>Povzetek</w:t>
            </w:r>
          </w:p>
        </w:tc>
        <w:tc>
          <w:tcPr>
            <w:tcW w:w="7181" w:type="dxa"/>
          </w:tcPr>
          <w:p w14:paraId="5947D710" w14:textId="77777777" w:rsidR="000F0796" w:rsidRPr="001806AE" w:rsidRDefault="000F0796" w:rsidP="00973E15">
            <w:pPr>
              <w:pStyle w:val="Table"/>
            </w:pPr>
            <w:r w:rsidRPr="001806AE">
              <w:t>Sprejem klica</w:t>
            </w:r>
          </w:p>
        </w:tc>
      </w:tr>
      <w:tr w:rsidR="000F0796" w:rsidRPr="001806AE" w14:paraId="01029D4F" w14:textId="77777777" w:rsidTr="00973E15">
        <w:tc>
          <w:tcPr>
            <w:tcW w:w="1838" w:type="dxa"/>
          </w:tcPr>
          <w:p w14:paraId="3E88B1B6" w14:textId="77777777" w:rsidR="000F0796" w:rsidRPr="001806AE" w:rsidRDefault="000F0796" w:rsidP="00973E15">
            <w:pPr>
              <w:pStyle w:val="Table"/>
            </w:pPr>
            <w:r w:rsidRPr="001806AE">
              <w:t>Zgodba</w:t>
            </w:r>
          </w:p>
        </w:tc>
        <w:tc>
          <w:tcPr>
            <w:tcW w:w="7181" w:type="dxa"/>
          </w:tcPr>
          <w:p w14:paraId="1D16713B" w14:textId="77777777" w:rsidR="000F0796" w:rsidRPr="001806AE" w:rsidRDefault="000F0796" w:rsidP="00973E15">
            <w:pPr>
              <w:pStyle w:val="Table"/>
            </w:pPr>
            <w:r w:rsidRPr="001806AE">
              <w:t>Kot SZdrDis želim sprejeti klic, zato da bom lahko ustvaril nov dogodek oziroma nadaljeval obravnavo že obstoječega dogodka.</w:t>
            </w:r>
          </w:p>
        </w:tc>
      </w:tr>
      <w:tr w:rsidR="000F0796" w:rsidRPr="001806AE" w14:paraId="7DCE6F3E" w14:textId="77777777" w:rsidTr="00973E15">
        <w:tc>
          <w:tcPr>
            <w:tcW w:w="1838" w:type="dxa"/>
          </w:tcPr>
          <w:p w14:paraId="5C598E01" w14:textId="77777777" w:rsidR="000F0796" w:rsidRPr="001806AE" w:rsidRDefault="000F0796" w:rsidP="00973E15">
            <w:pPr>
              <w:pStyle w:val="Table"/>
            </w:pPr>
            <w:r w:rsidRPr="001806AE">
              <w:t>Kriteriji sprejemljivosti</w:t>
            </w:r>
          </w:p>
        </w:tc>
        <w:tc>
          <w:tcPr>
            <w:tcW w:w="7181" w:type="dxa"/>
          </w:tcPr>
          <w:p w14:paraId="72A99FF1" w14:textId="77777777" w:rsidR="000F0796" w:rsidRDefault="000F0796" w:rsidP="00973E15">
            <w:r w:rsidRPr="001806AE">
              <w:t>Prevzem klica je možen preko uporabniškega vmesnika IS DSZ+NMP, prekointegracije s telefonsko centralo</w:t>
            </w:r>
            <w:r>
              <w:t xml:space="preserve"> v DSZ.</w:t>
            </w:r>
          </w:p>
          <w:p w14:paraId="7069D536" w14:textId="77777777" w:rsidR="000F0796" w:rsidRPr="001806AE" w:rsidRDefault="000F0796" w:rsidP="00973E15">
            <w:r w:rsidRPr="001806AE">
              <w:t>V primeru prejema klica, ki ga je prevezal ReC</w:t>
            </w:r>
            <w:r>
              <w:t>O</w:t>
            </w:r>
            <w:r w:rsidRPr="001806AE">
              <w:t xml:space="preserve"> (112), sistem preko integracije s telefonsko centralo k sebi prenese vse podatke, ki jih je posredoval ReCo in jih prikaže SZdrDisu.</w:t>
            </w:r>
          </w:p>
          <w:p w14:paraId="272571C7" w14:textId="77777777" w:rsidR="000F0796" w:rsidRPr="001806AE" w:rsidRDefault="000F0796" w:rsidP="00973E15">
            <w:r w:rsidRPr="001806AE">
              <w:t>V primeru prevzema klica z OKC (113) mora biti sistem preko integracije s telefonsko centralo tehnično zmožen k sebi prenesti vse podatke, čeprav OKC trenutno še ne pošilja nobenih podatkov.</w:t>
            </w:r>
          </w:p>
          <w:p w14:paraId="628AAE31" w14:textId="77777777" w:rsidR="000F0796" w:rsidRPr="001806AE" w:rsidRDefault="000F0796" w:rsidP="00973E15">
            <w:r w:rsidRPr="001806AE">
              <w:t>IS mora zaznati klic (ring dogodek) in zabeležiti metapodatke o klicu, ki jih prejme od telefonske centrale ter trenutek prvega ringa.</w:t>
            </w:r>
          </w:p>
          <w:p w14:paraId="7D4971E7" w14:textId="77777777" w:rsidR="000F0796" w:rsidRPr="001806AE" w:rsidRDefault="000F0796" w:rsidP="00973E15">
            <w:r w:rsidRPr="001806AE">
              <w:t>IS mora samodejno zabeležiti SZdrDis-a, ki se je odzval na klic, zabeležiti trenutek odziva (»dviga«).</w:t>
            </w:r>
          </w:p>
          <w:p w14:paraId="05A39E89" w14:textId="77777777" w:rsidR="000F0796" w:rsidRPr="001806AE" w:rsidRDefault="000F0796" w:rsidP="00973E15">
            <w:r w:rsidRPr="001806AE">
              <w:t>IS mora SZdrDis-u, ki se je odzval na klic, samodejno odpreti formo za vnos podatkov o klicu.</w:t>
            </w:r>
          </w:p>
          <w:p w14:paraId="7105ABBC" w14:textId="77777777" w:rsidR="000F0796" w:rsidRPr="001806AE" w:rsidRDefault="000F0796" w:rsidP="00973E15">
            <w:r w:rsidRPr="001806AE">
              <w:t>Forma mora biti predizpolnjena s podatki, ki jih je IS prejel od telefonske centrale.</w:t>
            </w:r>
          </w:p>
          <w:p w14:paraId="019A2D75" w14:textId="77777777" w:rsidR="000F0796" w:rsidRPr="001806AE" w:rsidRDefault="000F0796" w:rsidP="00973E15">
            <w:r w:rsidRPr="001806AE">
              <w:t>Vse metapodatke o klicu mora SZdrDis imeti možnost urejati, z izjemo trenutkov ringa in dviga ter identitete SZdrDis-a, ki se je odzval.</w:t>
            </w:r>
          </w:p>
          <w:p w14:paraId="12CE932F" w14:textId="77777777" w:rsidR="000F0796" w:rsidRPr="001806AE" w:rsidRDefault="000F0796" w:rsidP="00973E15">
            <w:r w:rsidRPr="001806AE">
              <w:lastRenderedPageBreak/>
              <w:t>Podatki, ki jih je IS prejel od telefonske centrale, morajo biti shranjeni v dnevniški zapis, ločeno od nadaljnjega urejanja teh podatkov v formi z vnos podatkov o klicu.</w:t>
            </w:r>
          </w:p>
          <w:p w14:paraId="19F135F7" w14:textId="77777777" w:rsidR="000F0796" w:rsidRPr="001806AE" w:rsidRDefault="000F0796" w:rsidP="00973E15">
            <w:r w:rsidRPr="001806AE">
              <w:t>IS mora omogočati samodejno shranjevanje sprememb podatkov, za vsako polje posebej</w:t>
            </w:r>
            <w:r w:rsidRPr="001806AE">
              <w:rPr>
                <w:rStyle w:val="FootnoteReference"/>
              </w:rPr>
              <w:footnoteReference w:id="2"/>
            </w:r>
            <w:r w:rsidRPr="001806AE">
              <w:t>.</w:t>
            </w:r>
          </w:p>
          <w:p w14:paraId="55AFF313" w14:textId="77777777" w:rsidR="000F0796" w:rsidRPr="001806AE" w:rsidRDefault="000F0796" w:rsidP="00973E15">
            <w:r w:rsidRPr="001806AE">
              <w:t>IS mora takoj preveriti indice, ali gre, na podlagi prejetih podatkov, za že obstoječ dogodek.</w:t>
            </w:r>
          </w:p>
          <w:p w14:paraId="5A0CF3C9" w14:textId="77777777" w:rsidR="000F0796" w:rsidRPr="001806AE" w:rsidRDefault="000F0796" w:rsidP="00973E15">
            <w:r w:rsidRPr="001806AE">
              <w:t>IS mora uporabniku prikazati seznam indiciranih obstoječih dogodkov in uporabniku omogočiti, da klic poveže z enim od že obstoječih dogodkov.</w:t>
            </w:r>
          </w:p>
          <w:p w14:paraId="3DF139F1" w14:textId="77777777" w:rsidR="000F0796" w:rsidRDefault="000F0796" w:rsidP="00973E15">
            <w:r w:rsidRPr="001806AE">
              <w:t>IS mora uporabniku omogočiti ustvarjanje novega dogodka in v tem primeru klic takoj povezati na novo ustvarjen dogodek.</w:t>
            </w:r>
          </w:p>
          <w:p w14:paraId="6A4896CF" w14:textId="154A16CD" w:rsidR="000F0796" w:rsidRPr="001806AE" w:rsidRDefault="000F0796" w:rsidP="00973E15">
            <w:r>
              <w:t>Ko IS prejme informacijo o prejemu klica, mora v ozadju preko Integracije s sistemom data pool ReCo URSZR prevzeti zapise, ki ustrezajo telefonski številki klicatelja. Ob vsaki spremembi zapisane telefonske številke mora osvežiti poizvedbo. SZdrDis mora imeti znotraj IS možnost pregleda zapisov</w:t>
            </w:r>
            <w:r w:rsidR="00E521A4">
              <w:t xml:space="preserve">, </w:t>
            </w:r>
            <w:r>
              <w:t>vizualno izpostavljene tiste, ki ustrezajo poizvedbenim kriterijem in z ročno povezati izbrane zapise na dispečerski dogodek. Ob vsaki takšni povezavi mora IS prenesti podatke zapisov k sebi.</w:t>
            </w:r>
          </w:p>
        </w:tc>
      </w:tr>
    </w:tbl>
    <w:p w14:paraId="738E9AE0" w14:textId="77777777" w:rsidR="000F0796" w:rsidRPr="001806AE" w:rsidRDefault="000F0796" w:rsidP="000F0796">
      <w:pPr>
        <w:pStyle w:val="Heading4"/>
      </w:pPr>
      <w:bookmarkStart w:id="45" w:name="_Toc191297271"/>
      <w:bookmarkStart w:id="46" w:name="_Toc194988974"/>
      <w:r w:rsidRPr="001806AE">
        <w:lastRenderedPageBreak/>
        <w:t>SZdrDis-0002: Preverjanje podatkov, prejetih iz telefonske centrale</w:t>
      </w:r>
      <w:bookmarkEnd w:id="45"/>
      <w:bookmarkEnd w:id="46"/>
    </w:p>
    <w:tbl>
      <w:tblPr>
        <w:tblStyle w:val="TableGrid"/>
        <w:tblW w:w="0" w:type="auto"/>
        <w:tblLook w:val="04A0" w:firstRow="1" w:lastRow="0" w:firstColumn="1" w:lastColumn="0" w:noHBand="0" w:noVBand="1"/>
      </w:tblPr>
      <w:tblGrid>
        <w:gridCol w:w="1838"/>
        <w:gridCol w:w="7181"/>
      </w:tblGrid>
      <w:tr w:rsidR="000F0796" w:rsidRPr="001806AE" w14:paraId="2C73024A" w14:textId="77777777" w:rsidTr="00973E15">
        <w:tc>
          <w:tcPr>
            <w:tcW w:w="1838" w:type="dxa"/>
          </w:tcPr>
          <w:p w14:paraId="40D87F3B" w14:textId="77777777" w:rsidR="000F0796" w:rsidRPr="001806AE" w:rsidRDefault="000F0796" w:rsidP="00973E15">
            <w:pPr>
              <w:pStyle w:val="Table"/>
            </w:pPr>
            <w:r w:rsidRPr="001806AE">
              <w:t>Oznaka</w:t>
            </w:r>
          </w:p>
        </w:tc>
        <w:tc>
          <w:tcPr>
            <w:tcW w:w="7181" w:type="dxa"/>
          </w:tcPr>
          <w:p w14:paraId="4C95DE03" w14:textId="77777777" w:rsidR="000F0796" w:rsidRPr="001806AE" w:rsidRDefault="000F0796" w:rsidP="00973E15">
            <w:pPr>
              <w:pStyle w:val="Table"/>
            </w:pPr>
            <w:r w:rsidRPr="001806AE">
              <w:t>SZdrDis-0002</w:t>
            </w:r>
          </w:p>
        </w:tc>
      </w:tr>
      <w:tr w:rsidR="000F0796" w:rsidRPr="001806AE" w14:paraId="087C23D2" w14:textId="77777777" w:rsidTr="00973E15">
        <w:tc>
          <w:tcPr>
            <w:tcW w:w="1838" w:type="dxa"/>
          </w:tcPr>
          <w:p w14:paraId="532BAB9F" w14:textId="77777777" w:rsidR="000F0796" w:rsidRPr="001806AE" w:rsidRDefault="000F0796" w:rsidP="00973E15">
            <w:pPr>
              <w:pStyle w:val="Table"/>
            </w:pPr>
            <w:r w:rsidRPr="001806AE">
              <w:t>Vloga</w:t>
            </w:r>
          </w:p>
        </w:tc>
        <w:tc>
          <w:tcPr>
            <w:tcW w:w="7181" w:type="dxa"/>
          </w:tcPr>
          <w:p w14:paraId="4D63CB54" w14:textId="77777777" w:rsidR="000F0796" w:rsidRPr="001806AE" w:rsidRDefault="000F0796" w:rsidP="00973E15">
            <w:pPr>
              <w:pStyle w:val="Table"/>
            </w:pPr>
            <w:r w:rsidRPr="001806AE">
              <w:t>SZdrDis</w:t>
            </w:r>
          </w:p>
        </w:tc>
      </w:tr>
      <w:tr w:rsidR="000F0796" w:rsidRPr="001806AE" w14:paraId="55B20127" w14:textId="77777777" w:rsidTr="00973E15">
        <w:tc>
          <w:tcPr>
            <w:tcW w:w="1838" w:type="dxa"/>
          </w:tcPr>
          <w:p w14:paraId="1D76DBA6" w14:textId="77777777" w:rsidR="000F0796" w:rsidRPr="001806AE" w:rsidRDefault="000F0796" w:rsidP="00973E15">
            <w:pPr>
              <w:pStyle w:val="Table"/>
            </w:pPr>
            <w:r w:rsidRPr="001806AE">
              <w:t>Povzetek</w:t>
            </w:r>
          </w:p>
        </w:tc>
        <w:tc>
          <w:tcPr>
            <w:tcW w:w="7181" w:type="dxa"/>
          </w:tcPr>
          <w:p w14:paraId="73D53728" w14:textId="77777777" w:rsidR="000F0796" w:rsidRPr="001806AE" w:rsidRDefault="000F0796" w:rsidP="00973E15">
            <w:pPr>
              <w:pStyle w:val="Table"/>
            </w:pPr>
            <w:r w:rsidRPr="001806AE">
              <w:t>Preverjanje podatkov, prejetih iz telefonske centrale</w:t>
            </w:r>
          </w:p>
        </w:tc>
      </w:tr>
      <w:tr w:rsidR="000F0796" w:rsidRPr="001806AE" w14:paraId="56C5D420" w14:textId="77777777" w:rsidTr="00973E15">
        <w:tc>
          <w:tcPr>
            <w:tcW w:w="1838" w:type="dxa"/>
          </w:tcPr>
          <w:p w14:paraId="28E30651" w14:textId="77777777" w:rsidR="000F0796" w:rsidRPr="001806AE" w:rsidRDefault="000F0796" w:rsidP="00973E15">
            <w:pPr>
              <w:pStyle w:val="Table"/>
            </w:pPr>
            <w:r w:rsidRPr="001806AE">
              <w:t>Zgodba</w:t>
            </w:r>
          </w:p>
        </w:tc>
        <w:tc>
          <w:tcPr>
            <w:tcW w:w="7181" w:type="dxa"/>
          </w:tcPr>
          <w:p w14:paraId="28762067" w14:textId="77777777" w:rsidR="000F0796" w:rsidRPr="001806AE" w:rsidRDefault="000F0796" w:rsidP="00973E15">
            <w:pPr>
              <w:pStyle w:val="Table"/>
            </w:pPr>
            <w:r w:rsidRPr="001806AE">
              <w:t>Kot SZdrDis želim vpisati točne in celovite podatke o klicu, zato, da bodo vsem nadaljnjim deležnikom na voljo točni podatki.</w:t>
            </w:r>
          </w:p>
        </w:tc>
      </w:tr>
      <w:tr w:rsidR="000F0796" w:rsidRPr="001806AE" w14:paraId="6A77A856" w14:textId="77777777" w:rsidTr="00973E15">
        <w:tc>
          <w:tcPr>
            <w:tcW w:w="1838" w:type="dxa"/>
          </w:tcPr>
          <w:p w14:paraId="7E67BF1D" w14:textId="77777777" w:rsidR="000F0796" w:rsidRPr="001806AE" w:rsidRDefault="000F0796" w:rsidP="00973E15">
            <w:pPr>
              <w:pStyle w:val="Table"/>
            </w:pPr>
            <w:r w:rsidRPr="001806AE">
              <w:t>Kriteriji sprejemljivosti</w:t>
            </w:r>
          </w:p>
        </w:tc>
        <w:tc>
          <w:tcPr>
            <w:tcW w:w="7181" w:type="dxa"/>
          </w:tcPr>
          <w:p w14:paraId="6D1BC686" w14:textId="77777777" w:rsidR="000F0796" w:rsidRPr="001806AE" w:rsidRDefault="000F0796" w:rsidP="00973E15">
            <w:r w:rsidRPr="001806AE">
              <w:t>Sistem pričakuje in sprejme od ReCO oziroma OKC vse podatke, ki so opredeljeni v Prilogi 8 Pravilnika o dispečerski službi zdravstva. Znano je še, da OKC trenutno še ne pošilja podatkov.</w:t>
            </w:r>
          </w:p>
          <w:p w14:paraId="5D9C00C8" w14:textId="317173EC" w:rsidR="000F0796" w:rsidRPr="001806AE" w:rsidRDefault="000F0796" w:rsidP="00973E15">
            <w:r w:rsidRPr="001806AE">
              <w:t>Poleg tega sistem od ReC</w:t>
            </w:r>
            <w:r>
              <w:t>O</w:t>
            </w:r>
            <w:r w:rsidRPr="001806AE">
              <w:t xml:space="preserve">/OKC pričakuje tudi tehnični identifikator klica, na podlagi katerega je mogoče vzpostaviti povezavo med klicem, </w:t>
            </w:r>
            <w:r w:rsidR="00E521A4">
              <w:t xml:space="preserve">ki je </w:t>
            </w:r>
            <w:r w:rsidRPr="001806AE">
              <w:t xml:space="preserve">voden v </w:t>
            </w:r>
            <w:r w:rsidR="00E521A4">
              <w:t>več</w:t>
            </w:r>
            <w:r w:rsidRPr="001806AE">
              <w:t xml:space="preserve"> sistemih (DSZ na eni strani in ReCo oz. OKC na drugi).</w:t>
            </w:r>
          </w:p>
          <w:p w14:paraId="44D6ED78" w14:textId="77777777" w:rsidR="000F0796" w:rsidRPr="001806AE" w:rsidRDefault="000F0796" w:rsidP="00973E15">
            <w:r w:rsidRPr="001806AE">
              <w:t>IS mora med vpisovanjem podatkov sproti preverjati indice, ali gre morda za že obstoječ dogodek.</w:t>
            </w:r>
          </w:p>
          <w:p w14:paraId="0460F541" w14:textId="77777777" w:rsidR="000F0796" w:rsidRPr="001806AE" w:rsidRDefault="000F0796" w:rsidP="00973E15">
            <w:r w:rsidRPr="001806AE">
              <w:t>IS mora omogočati samodejno shranjevanje sprememb podatkov, za vsako polje posebej.</w:t>
            </w:r>
          </w:p>
          <w:p w14:paraId="16AD7E3B" w14:textId="77777777" w:rsidR="000F0796" w:rsidRPr="001806AE" w:rsidRDefault="000F0796" w:rsidP="00973E15">
            <w:r w:rsidRPr="001806AE">
              <w:t>IS mora po vsakem shranjevanju podatkov ponovno preveriti indice, ali gre za že obstoječ dogodek in osveževati seznam indiciranih obstoječih dogodkov.</w:t>
            </w:r>
          </w:p>
          <w:p w14:paraId="18D05914" w14:textId="77777777" w:rsidR="000F0796" w:rsidRPr="001806AE" w:rsidRDefault="000F0796" w:rsidP="00973E15">
            <w:r w:rsidRPr="001806AE">
              <w:t>Ključni podatki:</w:t>
            </w:r>
          </w:p>
          <w:p w14:paraId="0BF61E39" w14:textId="77777777" w:rsidR="000F0796" w:rsidRPr="001806AE" w:rsidRDefault="000F0796" w:rsidP="000F0796">
            <w:pPr>
              <w:pStyle w:val="Bullet"/>
              <w:ind w:left="360" w:hanging="360"/>
            </w:pPr>
            <w:r w:rsidRPr="001806AE">
              <w:t>telefonska številka kličočega</w:t>
            </w:r>
          </w:p>
          <w:p w14:paraId="7BF22EE5" w14:textId="687901CB" w:rsidR="000F0796" w:rsidRPr="001806AE" w:rsidRDefault="000F0796" w:rsidP="000F0796">
            <w:pPr>
              <w:pStyle w:val="Bullet"/>
              <w:ind w:left="360" w:hanging="360"/>
            </w:pPr>
            <w:r w:rsidRPr="001806AE">
              <w:t xml:space="preserve">telefonska številka nekoga na kraju dogodka, </w:t>
            </w:r>
          </w:p>
          <w:p w14:paraId="14FDFE41" w14:textId="77777777" w:rsidR="000F0796" w:rsidRPr="001806AE" w:rsidRDefault="000F0796" w:rsidP="000F0796">
            <w:pPr>
              <w:pStyle w:val="Bullet"/>
              <w:ind w:left="360" w:hanging="360"/>
            </w:pPr>
            <w:r w:rsidRPr="001806AE">
              <w:lastRenderedPageBreak/>
              <w:t>lokacija dogodka (kraj dogodka je lahko podan kot javna površina, organizacija ali samo naslov. Lokacija dogodka je v nekaterih primerih že posredovana s strani ReCO, v tem primeru jo SZdrDis samo preveri. SZdrDis kraj dogodka tudi geolocira)</w:t>
            </w:r>
          </w:p>
          <w:p w14:paraId="6F0FCF37" w14:textId="77777777" w:rsidR="000F0796" w:rsidRPr="001806AE" w:rsidRDefault="000F0796" w:rsidP="000F0796">
            <w:pPr>
              <w:pStyle w:val="Bullet"/>
              <w:ind w:left="360" w:hanging="360"/>
            </w:pPr>
            <w:r w:rsidRPr="001806AE">
              <w:t>geolokacija dogodka (koordinate)</w:t>
            </w:r>
          </w:p>
          <w:p w14:paraId="4C8D5562" w14:textId="77777777" w:rsidR="000F0796" w:rsidRPr="001806AE" w:rsidRDefault="000F0796" w:rsidP="000F0796">
            <w:pPr>
              <w:pStyle w:val="Bullet"/>
              <w:ind w:left="360" w:hanging="360"/>
            </w:pPr>
            <w:r w:rsidRPr="001806AE">
              <w:t>posebnosti in druge pomembne informacije (npr. mikrolokacija, hiša, blok, avtocesta…)</w:t>
            </w:r>
          </w:p>
          <w:p w14:paraId="651179B9" w14:textId="77777777" w:rsidR="000F0796" w:rsidRPr="001806AE" w:rsidRDefault="000F0796" w:rsidP="00973E15">
            <w:pPr>
              <w:pStyle w:val="Table"/>
            </w:pPr>
            <w:r w:rsidRPr="001806AE">
              <w:t>IS mora, preko integriranega GIS-a, uporabniku omogočati, da najde lokacijo dogodka na podlagi opisnih podatkov ter shranjevanje različnih oblik podatkov o lokaciji (naslov, opisni podatki, geografske koordinate).</w:t>
            </w:r>
          </w:p>
        </w:tc>
      </w:tr>
    </w:tbl>
    <w:p w14:paraId="129F812D" w14:textId="77777777" w:rsidR="000F0796" w:rsidRPr="001806AE" w:rsidRDefault="000F0796" w:rsidP="000F0796">
      <w:pPr>
        <w:pStyle w:val="Heading4"/>
      </w:pPr>
      <w:bookmarkStart w:id="47" w:name="_Toc191297272"/>
      <w:bookmarkStart w:id="48" w:name="_Toc194988975"/>
      <w:r w:rsidRPr="001806AE">
        <w:lastRenderedPageBreak/>
        <w:t>SZdrDis-0003: Vpis podatkov primarne pripovedi</w:t>
      </w:r>
      <w:bookmarkEnd w:id="47"/>
      <w:bookmarkEnd w:id="48"/>
    </w:p>
    <w:tbl>
      <w:tblPr>
        <w:tblStyle w:val="TableGrid"/>
        <w:tblW w:w="0" w:type="auto"/>
        <w:tblLook w:val="04A0" w:firstRow="1" w:lastRow="0" w:firstColumn="1" w:lastColumn="0" w:noHBand="0" w:noVBand="1"/>
      </w:tblPr>
      <w:tblGrid>
        <w:gridCol w:w="1838"/>
        <w:gridCol w:w="7181"/>
      </w:tblGrid>
      <w:tr w:rsidR="000F0796" w:rsidRPr="001806AE" w14:paraId="1E405CCB" w14:textId="77777777" w:rsidTr="00973E15">
        <w:tc>
          <w:tcPr>
            <w:tcW w:w="1838" w:type="dxa"/>
          </w:tcPr>
          <w:p w14:paraId="0C2B4B3B" w14:textId="77777777" w:rsidR="000F0796" w:rsidRPr="001806AE" w:rsidRDefault="000F0796" w:rsidP="00973E15">
            <w:pPr>
              <w:pStyle w:val="Table"/>
            </w:pPr>
            <w:r w:rsidRPr="001806AE">
              <w:t>Oznaka</w:t>
            </w:r>
          </w:p>
        </w:tc>
        <w:tc>
          <w:tcPr>
            <w:tcW w:w="7181" w:type="dxa"/>
          </w:tcPr>
          <w:p w14:paraId="73F1CC87" w14:textId="77777777" w:rsidR="000F0796" w:rsidRPr="001806AE" w:rsidRDefault="000F0796" w:rsidP="00973E15">
            <w:pPr>
              <w:pStyle w:val="Table"/>
            </w:pPr>
            <w:r w:rsidRPr="001806AE">
              <w:t>SZdrDis-0003</w:t>
            </w:r>
          </w:p>
        </w:tc>
      </w:tr>
      <w:tr w:rsidR="000F0796" w:rsidRPr="001806AE" w14:paraId="70DAC0B9" w14:textId="77777777" w:rsidTr="00973E15">
        <w:tc>
          <w:tcPr>
            <w:tcW w:w="1838" w:type="dxa"/>
          </w:tcPr>
          <w:p w14:paraId="26349411" w14:textId="77777777" w:rsidR="000F0796" w:rsidRPr="001806AE" w:rsidRDefault="000F0796" w:rsidP="00973E15">
            <w:pPr>
              <w:pStyle w:val="Table"/>
            </w:pPr>
            <w:r w:rsidRPr="001806AE">
              <w:t>Vloga</w:t>
            </w:r>
          </w:p>
        </w:tc>
        <w:tc>
          <w:tcPr>
            <w:tcW w:w="7181" w:type="dxa"/>
          </w:tcPr>
          <w:p w14:paraId="4A210C1E" w14:textId="77777777" w:rsidR="000F0796" w:rsidRPr="001806AE" w:rsidRDefault="000F0796" w:rsidP="00973E15">
            <w:pPr>
              <w:pStyle w:val="Table"/>
            </w:pPr>
            <w:r w:rsidRPr="001806AE">
              <w:t>SZdrDis</w:t>
            </w:r>
          </w:p>
        </w:tc>
      </w:tr>
      <w:tr w:rsidR="000F0796" w:rsidRPr="001806AE" w14:paraId="4B254B7A" w14:textId="77777777" w:rsidTr="00973E15">
        <w:tc>
          <w:tcPr>
            <w:tcW w:w="1838" w:type="dxa"/>
          </w:tcPr>
          <w:p w14:paraId="132073A5" w14:textId="77777777" w:rsidR="000F0796" w:rsidRPr="001806AE" w:rsidRDefault="000F0796" w:rsidP="00973E15">
            <w:pPr>
              <w:pStyle w:val="Table"/>
            </w:pPr>
            <w:r w:rsidRPr="001806AE">
              <w:t>Povzetek</w:t>
            </w:r>
          </w:p>
        </w:tc>
        <w:tc>
          <w:tcPr>
            <w:tcW w:w="7181" w:type="dxa"/>
          </w:tcPr>
          <w:p w14:paraId="5F012CEC" w14:textId="77777777" w:rsidR="000F0796" w:rsidRPr="001806AE" w:rsidRDefault="000F0796" w:rsidP="00973E15">
            <w:pPr>
              <w:pStyle w:val="Table"/>
            </w:pPr>
            <w:r w:rsidRPr="001806AE">
              <w:t>Vpis podatkov primarne pripovedi</w:t>
            </w:r>
          </w:p>
        </w:tc>
      </w:tr>
      <w:tr w:rsidR="000F0796" w:rsidRPr="001806AE" w14:paraId="60730627" w14:textId="77777777" w:rsidTr="00973E15">
        <w:tc>
          <w:tcPr>
            <w:tcW w:w="1838" w:type="dxa"/>
          </w:tcPr>
          <w:p w14:paraId="70CD56D1" w14:textId="77777777" w:rsidR="000F0796" w:rsidRPr="001806AE" w:rsidRDefault="000F0796" w:rsidP="00973E15">
            <w:pPr>
              <w:pStyle w:val="Table"/>
            </w:pPr>
            <w:r w:rsidRPr="001806AE">
              <w:t>Zgodba</w:t>
            </w:r>
          </w:p>
        </w:tc>
        <w:tc>
          <w:tcPr>
            <w:tcW w:w="7181" w:type="dxa"/>
          </w:tcPr>
          <w:p w14:paraId="1088856B" w14:textId="77777777" w:rsidR="000F0796" w:rsidRPr="001806AE" w:rsidRDefault="000F0796" w:rsidP="00973E15">
            <w:pPr>
              <w:pStyle w:val="Table"/>
            </w:pPr>
            <w:r w:rsidRPr="001806AE">
              <w:t>Kot SZdrDis želim vpisovati primarno pripoved (podatki o dogodku), zato da bom lahko določil nadaljnje ukrepanje in da bodo ti podatki dostopni drugim deležnikom.</w:t>
            </w:r>
          </w:p>
        </w:tc>
      </w:tr>
      <w:tr w:rsidR="000F0796" w:rsidRPr="001806AE" w14:paraId="0A96F2E0" w14:textId="77777777" w:rsidTr="00973E15">
        <w:tc>
          <w:tcPr>
            <w:tcW w:w="1838" w:type="dxa"/>
          </w:tcPr>
          <w:p w14:paraId="37BFED6C" w14:textId="77777777" w:rsidR="000F0796" w:rsidRPr="001806AE" w:rsidRDefault="000F0796" w:rsidP="00973E15">
            <w:pPr>
              <w:pStyle w:val="Table"/>
            </w:pPr>
            <w:r w:rsidRPr="001806AE">
              <w:t>Kriteriji sprejemljivosti</w:t>
            </w:r>
          </w:p>
        </w:tc>
        <w:tc>
          <w:tcPr>
            <w:tcW w:w="7181" w:type="dxa"/>
          </w:tcPr>
          <w:p w14:paraId="5904073F" w14:textId="77777777" w:rsidR="000F0796" w:rsidRPr="001806AE" w:rsidRDefault="000F0796" w:rsidP="00973E15">
            <w:pPr>
              <w:pStyle w:val="Table"/>
            </w:pPr>
            <w:r w:rsidRPr="001806AE">
              <w:t>Primarna pripoved je besedilo. Sistem omogoča osnovno oblikovanje besedila, ki jih omogoča format obogatenega besedila (Rich Text Format).</w:t>
            </w:r>
          </w:p>
        </w:tc>
      </w:tr>
    </w:tbl>
    <w:p w14:paraId="5BF03FEF" w14:textId="77777777" w:rsidR="000F0796" w:rsidRPr="001806AE" w:rsidRDefault="000F0796" w:rsidP="000F0796">
      <w:pPr>
        <w:pStyle w:val="Heading4"/>
      </w:pPr>
      <w:bookmarkStart w:id="49" w:name="_Toc191297273"/>
      <w:bookmarkStart w:id="50" w:name="_Toc194988976"/>
      <w:r w:rsidRPr="001806AE">
        <w:t>SZdrDis-0004: Vpis podatkov o stanju zavesti in dihanja</w:t>
      </w:r>
      <w:bookmarkEnd w:id="49"/>
      <w:bookmarkEnd w:id="50"/>
    </w:p>
    <w:tbl>
      <w:tblPr>
        <w:tblStyle w:val="TableGrid"/>
        <w:tblW w:w="0" w:type="auto"/>
        <w:tblLook w:val="04A0" w:firstRow="1" w:lastRow="0" w:firstColumn="1" w:lastColumn="0" w:noHBand="0" w:noVBand="1"/>
      </w:tblPr>
      <w:tblGrid>
        <w:gridCol w:w="1838"/>
        <w:gridCol w:w="7181"/>
      </w:tblGrid>
      <w:tr w:rsidR="000F0796" w:rsidRPr="001806AE" w14:paraId="0C1DE418" w14:textId="77777777" w:rsidTr="00973E15">
        <w:tc>
          <w:tcPr>
            <w:tcW w:w="1838" w:type="dxa"/>
          </w:tcPr>
          <w:p w14:paraId="2AD19562" w14:textId="77777777" w:rsidR="000F0796" w:rsidRPr="001806AE" w:rsidRDefault="000F0796" w:rsidP="002C4362">
            <w:pPr>
              <w:pStyle w:val="Table"/>
            </w:pPr>
            <w:r w:rsidRPr="001806AE">
              <w:t>Oznaka</w:t>
            </w:r>
          </w:p>
        </w:tc>
        <w:tc>
          <w:tcPr>
            <w:tcW w:w="7181" w:type="dxa"/>
          </w:tcPr>
          <w:p w14:paraId="455C971C" w14:textId="77777777" w:rsidR="000F0796" w:rsidRPr="001806AE" w:rsidRDefault="000F0796" w:rsidP="002C4362">
            <w:pPr>
              <w:pStyle w:val="Table"/>
            </w:pPr>
            <w:r w:rsidRPr="001806AE">
              <w:t>SZdrDis-0004</w:t>
            </w:r>
          </w:p>
        </w:tc>
      </w:tr>
      <w:tr w:rsidR="000F0796" w:rsidRPr="001806AE" w14:paraId="7A15DEE6" w14:textId="77777777" w:rsidTr="00973E15">
        <w:tc>
          <w:tcPr>
            <w:tcW w:w="1838" w:type="dxa"/>
          </w:tcPr>
          <w:p w14:paraId="71C414CD" w14:textId="77777777" w:rsidR="000F0796" w:rsidRPr="001806AE" w:rsidRDefault="000F0796" w:rsidP="002C4362">
            <w:pPr>
              <w:pStyle w:val="Table"/>
            </w:pPr>
            <w:r w:rsidRPr="001806AE">
              <w:t>Vloga</w:t>
            </w:r>
          </w:p>
        </w:tc>
        <w:tc>
          <w:tcPr>
            <w:tcW w:w="7181" w:type="dxa"/>
          </w:tcPr>
          <w:p w14:paraId="0A5F037F" w14:textId="77777777" w:rsidR="000F0796" w:rsidRPr="001806AE" w:rsidRDefault="000F0796" w:rsidP="002C4362">
            <w:pPr>
              <w:pStyle w:val="Table"/>
            </w:pPr>
            <w:r w:rsidRPr="001806AE">
              <w:t>SZdrDis</w:t>
            </w:r>
          </w:p>
        </w:tc>
      </w:tr>
      <w:tr w:rsidR="000F0796" w:rsidRPr="001806AE" w14:paraId="557521A9" w14:textId="77777777" w:rsidTr="00973E15">
        <w:tc>
          <w:tcPr>
            <w:tcW w:w="1838" w:type="dxa"/>
          </w:tcPr>
          <w:p w14:paraId="34150D80" w14:textId="77777777" w:rsidR="000F0796" w:rsidRPr="001806AE" w:rsidRDefault="000F0796" w:rsidP="002C4362">
            <w:pPr>
              <w:pStyle w:val="Table"/>
            </w:pPr>
            <w:r w:rsidRPr="001806AE">
              <w:t>Povzetek</w:t>
            </w:r>
          </w:p>
        </w:tc>
        <w:tc>
          <w:tcPr>
            <w:tcW w:w="7181" w:type="dxa"/>
          </w:tcPr>
          <w:p w14:paraId="26B3A95D" w14:textId="77777777" w:rsidR="000F0796" w:rsidRPr="001806AE" w:rsidRDefault="000F0796" w:rsidP="002C4362">
            <w:pPr>
              <w:pStyle w:val="Table"/>
            </w:pPr>
            <w:r w:rsidRPr="001806AE">
              <w:t>Vpis podatkov o stanju zavesti in dihanja</w:t>
            </w:r>
          </w:p>
        </w:tc>
      </w:tr>
      <w:tr w:rsidR="000F0796" w:rsidRPr="001806AE" w14:paraId="4131F1A6" w14:textId="77777777" w:rsidTr="00973E15">
        <w:tc>
          <w:tcPr>
            <w:tcW w:w="1838" w:type="dxa"/>
          </w:tcPr>
          <w:p w14:paraId="0999382D" w14:textId="77777777" w:rsidR="000F0796" w:rsidRPr="001806AE" w:rsidRDefault="000F0796" w:rsidP="002C4362">
            <w:pPr>
              <w:pStyle w:val="Table"/>
            </w:pPr>
            <w:r w:rsidRPr="001806AE">
              <w:t>Zgodba</w:t>
            </w:r>
          </w:p>
        </w:tc>
        <w:tc>
          <w:tcPr>
            <w:tcW w:w="7181" w:type="dxa"/>
          </w:tcPr>
          <w:p w14:paraId="560CB96A" w14:textId="77777777" w:rsidR="000F0796" w:rsidRPr="001806AE" w:rsidRDefault="000F0796" w:rsidP="002C4362">
            <w:pPr>
              <w:pStyle w:val="Table"/>
            </w:pPr>
            <w:r w:rsidRPr="001806AE">
              <w:t>Kot SZdrDis želim vpisovati ugotovljeno stanje zavesti in dihanja, zato, da bodo ti podatki dostopni drugim deležnikom in da bom lahko določil stopnjo nujnosti.</w:t>
            </w:r>
          </w:p>
        </w:tc>
      </w:tr>
      <w:tr w:rsidR="000F0796" w:rsidRPr="001806AE" w14:paraId="227B3C97" w14:textId="77777777" w:rsidTr="00973E15">
        <w:tc>
          <w:tcPr>
            <w:tcW w:w="1838" w:type="dxa"/>
          </w:tcPr>
          <w:p w14:paraId="3410347D" w14:textId="77777777" w:rsidR="000F0796" w:rsidRPr="001806AE" w:rsidRDefault="000F0796" w:rsidP="00973E15">
            <w:r w:rsidRPr="001806AE">
              <w:t>Kriteriji sprejemljivosti</w:t>
            </w:r>
          </w:p>
        </w:tc>
        <w:tc>
          <w:tcPr>
            <w:tcW w:w="7181" w:type="dxa"/>
          </w:tcPr>
          <w:p w14:paraId="6CBA6850" w14:textId="77777777" w:rsidR="000F0796" w:rsidRPr="001806AE" w:rsidRDefault="000F0796" w:rsidP="00973E15">
            <w:r w:rsidRPr="001806AE">
              <w:t>IS mora omogočati samodejno shranjevanje sprememb podatkov, za vsako polje posebej.</w:t>
            </w:r>
          </w:p>
          <w:p w14:paraId="4640BB26" w14:textId="77777777" w:rsidR="000F0796" w:rsidRPr="001806AE" w:rsidRDefault="000F0796" w:rsidP="00973E15">
            <w:r w:rsidRPr="001806AE">
              <w:t>Vrednost stanja zavesti mora biti ena od v naprej določenih možnih vrednosti.</w:t>
            </w:r>
          </w:p>
          <w:p w14:paraId="3C5884D6" w14:textId="77777777" w:rsidR="000F0796" w:rsidRPr="001806AE" w:rsidRDefault="000F0796" w:rsidP="00973E15">
            <w:r w:rsidRPr="001806AE">
              <w:t>Vrednost stanja dihanja mora biti ena od v naprej določenih možnih vrednosti.</w:t>
            </w:r>
          </w:p>
          <w:p w14:paraId="2AECCC07" w14:textId="77777777" w:rsidR="000F0796" w:rsidRPr="001806AE" w:rsidRDefault="000F0796" w:rsidP="00973E15">
            <w:r w:rsidRPr="001806AE">
              <w:t>Pri določenih kombinacijah vrednosti stanja zavesti in dihanja mora IS uporabniku izpostaviti možnost hitre aktivacije MoE NMP.</w:t>
            </w:r>
          </w:p>
          <w:p w14:paraId="595BEA8E" w14:textId="77777777" w:rsidR="000F0796" w:rsidRPr="001806AE" w:rsidRDefault="000F0796" w:rsidP="00973E15">
            <w:r w:rsidRPr="001806AE">
              <w:t xml:space="preserve">Po vnosu obeh vrednosti sistem ponudi možnost izbire kartice iz </w:t>
            </w:r>
            <w:r>
              <w:t>SloInNMP</w:t>
            </w:r>
            <w:r w:rsidRPr="001806AE">
              <w:t>.</w:t>
            </w:r>
          </w:p>
          <w:p w14:paraId="36422466" w14:textId="77777777" w:rsidR="000F0796" w:rsidRPr="001806AE" w:rsidRDefault="000F0796" w:rsidP="00973E15">
            <w:r>
              <w:t>IS mora omogočati nastavitev, da iz podatkov, ki so na voljo v tej fazi, prepozna potrebo po aktivaciji PPo in SZdrDis-a na to opozori.</w:t>
            </w:r>
          </w:p>
        </w:tc>
      </w:tr>
    </w:tbl>
    <w:p w14:paraId="6CD03708" w14:textId="77777777" w:rsidR="000F0796" w:rsidRPr="001806AE" w:rsidRDefault="000F0796" w:rsidP="000F0796">
      <w:pPr>
        <w:pStyle w:val="Heading4"/>
      </w:pPr>
      <w:bookmarkStart w:id="51" w:name="_Toc191297274"/>
      <w:bookmarkStart w:id="52" w:name="_Toc194988977"/>
      <w:r w:rsidRPr="001806AE">
        <w:t>SZdrDis-0005: Izbor kartice SloInNMP</w:t>
      </w:r>
      <w:bookmarkEnd w:id="51"/>
      <w:bookmarkEnd w:id="52"/>
    </w:p>
    <w:tbl>
      <w:tblPr>
        <w:tblStyle w:val="TableGrid"/>
        <w:tblW w:w="0" w:type="auto"/>
        <w:tblLook w:val="04A0" w:firstRow="1" w:lastRow="0" w:firstColumn="1" w:lastColumn="0" w:noHBand="0" w:noVBand="1"/>
      </w:tblPr>
      <w:tblGrid>
        <w:gridCol w:w="1838"/>
        <w:gridCol w:w="7181"/>
      </w:tblGrid>
      <w:tr w:rsidR="000F0796" w:rsidRPr="001806AE" w14:paraId="18E51292" w14:textId="77777777" w:rsidTr="00973E15">
        <w:tc>
          <w:tcPr>
            <w:tcW w:w="1838" w:type="dxa"/>
          </w:tcPr>
          <w:p w14:paraId="0ADC275E" w14:textId="77777777" w:rsidR="000F0796" w:rsidRPr="001806AE" w:rsidRDefault="000F0796" w:rsidP="002C4362">
            <w:pPr>
              <w:pStyle w:val="Table"/>
            </w:pPr>
            <w:r w:rsidRPr="001806AE">
              <w:t>Oznaka</w:t>
            </w:r>
          </w:p>
        </w:tc>
        <w:tc>
          <w:tcPr>
            <w:tcW w:w="7181" w:type="dxa"/>
          </w:tcPr>
          <w:p w14:paraId="3ADF058F" w14:textId="77777777" w:rsidR="000F0796" w:rsidRPr="001806AE" w:rsidRDefault="000F0796" w:rsidP="002C4362">
            <w:pPr>
              <w:pStyle w:val="Table"/>
            </w:pPr>
            <w:r w:rsidRPr="001806AE">
              <w:t>SZdrDis-0005</w:t>
            </w:r>
          </w:p>
        </w:tc>
      </w:tr>
      <w:tr w:rsidR="000F0796" w:rsidRPr="001806AE" w14:paraId="22C486B8" w14:textId="77777777" w:rsidTr="00973E15">
        <w:tc>
          <w:tcPr>
            <w:tcW w:w="1838" w:type="dxa"/>
          </w:tcPr>
          <w:p w14:paraId="270639CA" w14:textId="77777777" w:rsidR="000F0796" w:rsidRPr="001806AE" w:rsidRDefault="000F0796" w:rsidP="002C4362">
            <w:pPr>
              <w:pStyle w:val="Table"/>
            </w:pPr>
            <w:r w:rsidRPr="001806AE">
              <w:t>Vloga</w:t>
            </w:r>
          </w:p>
        </w:tc>
        <w:tc>
          <w:tcPr>
            <w:tcW w:w="7181" w:type="dxa"/>
          </w:tcPr>
          <w:p w14:paraId="34E3D08D" w14:textId="77777777" w:rsidR="000F0796" w:rsidRPr="001806AE" w:rsidRDefault="000F0796" w:rsidP="002C4362">
            <w:pPr>
              <w:pStyle w:val="Table"/>
            </w:pPr>
            <w:r w:rsidRPr="001806AE">
              <w:t>SZdrDis</w:t>
            </w:r>
          </w:p>
        </w:tc>
      </w:tr>
      <w:tr w:rsidR="000F0796" w:rsidRPr="001806AE" w14:paraId="2F8E4727" w14:textId="77777777" w:rsidTr="00973E15">
        <w:tc>
          <w:tcPr>
            <w:tcW w:w="1838" w:type="dxa"/>
          </w:tcPr>
          <w:p w14:paraId="6870FDFC" w14:textId="77777777" w:rsidR="000F0796" w:rsidRPr="001806AE" w:rsidRDefault="000F0796" w:rsidP="002C4362">
            <w:pPr>
              <w:pStyle w:val="Table"/>
            </w:pPr>
            <w:r w:rsidRPr="001806AE">
              <w:lastRenderedPageBreak/>
              <w:t>Povzetek</w:t>
            </w:r>
          </w:p>
        </w:tc>
        <w:tc>
          <w:tcPr>
            <w:tcW w:w="7181" w:type="dxa"/>
          </w:tcPr>
          <w:p w14:paraId="51CC8EC7" w14:textId="2C678531" w:rsidR="000F0796" w:rsidRPr="001806AE" w:rsidRDefault="000F0796" w:rsidP="002C4362">
            <w:pPr>
              <w:pStyle w:val="Table"/>
            </w:pPr>
            <w:r w:rsidRPr="001806AE">
              <w:t>Izbor kartice S</w:t>
            </w:r>
            <w:r w:rsidR="00E521A4">
              <w:t>lo</w:t>
            </w:r>
            <w:r w:rsidRPr="001806AE">
              <w:t>I</w:t>
            </w:r>
            <w:r w:rsidR="00E521A4">
              <w:t>n</w:t>
            </w:r>
            <w:r w:rsidRPr="001806AE">
              <w:t>NMP</w:t>
            </w:r>
          </w:p>
        </w:tc>
      </w:tr>
      <w:tr w:rsidR="000F0796" w:rsidRPr="001806AE" w14:paraId="5E9E13D9" w14:textId="77777777" w:rsidTr="00973E15">
        <w:tc>
          <w:tcPr>
            <w:tcW w:w="1838" w:type="dxa"/>
          </w:tcPr>
          <w:p w14:paraId="004C7B5D" w14:textId="77777777" w:rsidR="000F0796" w:rsidRPr="001806AE" w:rsidRDefault="000F0796" w:rsidP="002C4362">
            <w:pPr>
              <w:pStyle w:val="Table"/>
            </w:pPr>
            <w:r w:rsidRPr="001806AE">
              <w:t>Zgodba</w:t>
            </w:r>
          </w:p>
        </w:tc>
        <w:tc>
          <w:tcPr>
            <w:tcW w:w="7181" w:type="dxa"/>
          </w:tcPr>
          <w:p w14:paraId="11254A3F" w14:textId="77777777" w:rsidR="000F0796" w:rsidRPr="001806AE" w:rsidRDefault="000F0796" w:rsidP="002C4362">
            <w:pPr>
              <w:pStyle w:val="Table"/>
            </w:pPr>
            <w:r w:rsidRPr="001806AE">
              <w:t>Kot SZdrDis želim izbrati kartico SloInNMP, zato da bom lahko začel določati stopnjo nujnosti in nudil pomoč po protokolu, ki ga določa kartica.</w:t>
            </w:r>
          </w:p>
        </w:tc>
      </w:tr>
      <w:tr w:rsidR="000F0796" w:rsidRPr="001806AE" w14:paraId="4B892946" w14:textId="77777777" w:rsidTr="00973E15">
        <w:tc>
          <w:tcPr>
            <w:tcW w:w="1838" w:type="dxa"/>
          </w:tcPr>
          <w:p w14:paraId="716C668B" w14:textId="77777777" w:rsidR="000F0796" w:rsidRPr="001806AE" w:rsidRDefault="000F0796" w:rsidP="00973E15">
            <w:r w:rsidRPr="001806AE">
              <w:t>Kriteriji sprejemljivosti</w:t>
            </w:r>
          </w:p>
        </w:tc>
        <w:tc>
          <w:tcPr>
            <w:tcW w:w="7181" w:type="dxa"/>
          </w:tcPr>
          <w:p w14:paraId="66A6D86E" w14:textId="77777777" w:rsidR="000F0796" w:rsidRPr="001806AE" w:rsidRDefault="000F0796" w:rsidP="00973E15">
            <w:r w:rsidRPr="001806AE">
              <w:t>SZdrDis lahko dostopa do seznama kartic SloInNMP v aplikaciji.</w:t>
            </w:r>
          </w:p>
          <w:p w14:paraId="29C9F092" w14:textId="77777777" w:rsidR="000F0796" w:rsidRPr="001806AE" w:rsidRDefault="000F0796" w:rsidP="00973E15">
            <w:r w:rsidRPr="001806AE">
              <w:t>Uporabnik mora imeti možnost enostavnega izbora ponujene kartice takoj po odzivu na klic.</w:t>
            </w:r>
          </w:p>
          <w:p w14:paraId="431EC723" w14:textId="77777777" w:rsidR="000F0796" w:rsidRPr="001806AE" w:rsidRDefault="000F0796" w:rsidP="00973E15">
            <w:r w:rsidRPr="001806AE">
              <w:t>Uporabnika mora, kot alternativo izbire kartice, ki jo je ponudil IS, možnost, da učinkovito izbere kartico iz nabora vseh možnih.</w:t>
            </w:r>
          </w:p>
          <w:p w14:paraId="0ECA691A" w14:textId="032E9E2C" w:rsidR="000F0796" w:rsidRDefault="000F0796" w:rsidP="00973E15">
            <w:r>
              <w:t xml:space="preserve">V primeru, da </w:t>
            </w:r>
            <w:r w:rsidR="00C805A3">
              <w:t xml:space="preserve">se </w:t>
            </w:r>
            <w:r>
              <w:t>na izbrani kartici nahaja</w:t>
            </w:r>
            <w:r w:rsidR="00C805A3">
              <w:t xml:space="preserve"> t.i.</w:t>
            </w:r>
            <w:r>
              <w:t xml:space="preserve"> “bridging (nasvet za uporabo druge bolj primerne kartice) </w:t>
            </w:r>
            <w:r w:rsidR="00C805A3">
              <w:t xml:space="preserve">ima </w:t>
            </w:r>
            <w:r>
              <w:t>SZdrDis</w:t>
            </w:r>
            <w:r w:rsidR="00C805A3">
              <w:t xml:space="preserve"> možnost</w:t>
            </w:r>
            <w:r>
              <w:t xml:space="preserve"> </w:t>
            </w:r>
            <w:r w:rsidR="00C805A3">
              <w:t xml:space="preserve">hitre </w:t>
            </w:r>
            <w:r>
              <w:t>izb</w:t>
            </w:r>
            <w:r w:rsidR="00C805A3">
              <w:t>i</w:t>
            </w:r>
            <w:r>
              <w:t>re en</w:t>
            </w:r>
            <w:r w:rsidR="00C805A3">
              <w:t>e</w:t>
            </w:r>
            <w:r>
              <w:t xml:space="preserve"> izmed predlagan</w:t>
            </w:r>
            <w:r w:rsidR="00C805A3">
              <w:t>ih</w:t>
            </w:r>
            <w:r>
              <w:t xml:space="preserve"> kartic.</w:t>
            </w:r>
          </w:p>
          <w:p w14:paraId="062EC6B1" w14:textId="77777777" w:rsidR="000F0796" w:rsidRPr="001806AE" w:rsidRDefault="000F0796" w:rsidP="00973E15">
            <w:r w:rsidRPr="001806AE">
              <w:t>Po izboru kartice mora IS uporabniku prikazati osnovne podatke o kartici in ga začeti voditi po protokolu in sicer tako, da mu najprej prikaže samo tisti del kartice, ki se nanaša na prvo prioriteto (stopnja rdeče). Ko uporabnik izloči možnost stopnje rdeče, mu sistem prikaže naslednji del kartice in tako naprej.</w:t>
            </w:r>
          </w:p>
        </w:tc>
      </w:tr>
    </w:tbl>
    <w:p w14:paraId="68014C60" w14:textId="77777777" w:rsidR="000F0796" w:rsidRPr="001806AE" w:rsidRDefault="000F0796" w:rsidP="000F0796">
      <w:pPr>
        <w:pStyle w:val="Heading4"/>
      </w:pPr>
      <w:bookmarkStart w:id="53" w:name="_Toc191297275"/>
      <w:bookmarkStart w:id="54" w:name="_Toc194988978"/>
      <w:r w:rsidRPr="001806AE">
        <w:t>SZdrDis-0006: Izvedba kartice SloInNMP</w:t>
      </w:r>
      <w:bookmarkEnd w:id="53"/>
      <w:bookmarkEnd w:id="54"/>
    </w:p>
    <w:tbl>
      <w:tblPr>
        <w:tblStyle w:val="TableGrid"/>
        <w:tblW w:w="0" w:type="auto"/>
        <w:tblLook w:val="04A0" w:firstRow="1" w:lastRow="0" w:firstColumn="1" w:lastColumn="0" w:noHBand="0" w:noVBand="1"/>
      </w:tblPr>
      <w:tblGrid>
        <w:gridCol w:w="1838"/>
        <w:gridCol w:w="7181"/>
      </w:tblGrid>
      <w:tr w:rsidR="000F0796" w:rsidRPr="001806AE" w14:paraId="033FAC8C" w14:textId="77777777" w:rsidTr="00973E15">
        <w:tc>
          <w:tcPr>
            <w:tcW w:w="1838" w:type="dxa"/>
          </w:tcPr>
          <w:p w14:paraId="14DBF8F0" w14:textId="77777777" w:rsidR="000F0796" w:rsidRPr="001806AE" w:rsidRDefault="000F0796" w:rsidP="002C4362">
            <w:pPr>
              <w:pStyle w:val="Table"/>
            </w:pPr>
            <w:r w:rsidRPr="001806AE">
              <w:t>Oznaka</w:t>
            </w:r>
          </w:p>
        </w:tc>
        <w:tc>
          <w:tcPr>
            <w:tcW w:w="7181" w:type="dxa"/>
          </w:tcPr>
          <w:p w14:paraId="55E9BE8B" w14:textId="77777777" w:rsidR="000F0796" w:rsidRPr="001806AE" w:rsidRDefault="000F0796" w:rsidP="002C4362">
            <w:pPr>
              <w:pStyle w:val="Table"/>
            </w:pPr>
            <w:r w:rsidRPr="001806AE">
              <w:t>SZdrDis-0006</w:t>
            </w:r>
          </w:p>
        </w:tc>
      </w:tr>
      <w:tr w:rsidR="000F0796" w:rsidRPr="001806AE" w14:paraId="7F307331" w14:textId="77777777" w:rsidTr="00973E15">
        <w:tc>
          <w:tcPr>
            <w:tcW w:w="1838" w:type="dxa"/>
          </w:tcPr>
          <w:p w14:paraId="3CCB265D" w14:textId="77777777" w:rsidR="000F0796" w:rsidRPr="001806AE" w:rsidRDefault="000F0796" w:rsidP="002C4362">
            <w:pPr>
              <w:pStyle w:val="Table"/>
            </w:pPr>
            <w:r w:rsidRPr="001806AE">
              <w:t>Vloga</w:t>
            </w:r>
          </w:p>
        </w:tc>
        <w:tc>
          <w:tcPr>
            <w:tcW w:w="7181" w:type="dxa"/>
          </w:tcPr>
          <w:p w14:paraId="588B9DC5" w14:textId="77777777" w:rsidR="000F0796" w:rsidRPr="001806AE" w:rsidRDefault="000F0796" w:rsidP="002C4362">
            <w:pPr>
              <w:pStyle w:val="Table"/>
            </w:pPr>
            <w:r w:rsidRPr="001806AE">
              <w:t>SZdrDis</w:t>
            </w:r>
          </w:p>
        </w:tc>
      </w:tr>
      <w:tr w:rsidR="000F0796" w:rsidRPr="001806AE" w14:paraId="6C5B6292" w14:textId="77777777" w:rsidTr="00973E15">
        <w:tc>
          <w:tcPr>
            <w:tcW w:w="1838" w:type="dxa"/>
          </w:tcPr>
          <w:p w14:paraId="00C01CD6" w14:textId="77777777" w:rsidR="000F0796" w:rsidRPr="001806AE" w:rsidRDefault="000F0796" w:rsidP="002C4362">
            <w:pPr>
              <w:pStyle w:val="Table"/>
            </w:pPr>
            <w:r w:rsidRPr="001806AE">
              <w:t>Povzetek</w:t>
            </w:r>
          </w:p>
        </w:tc>
        <w:tc>
          <w:tcPr>
            <w:tcW w:w="7181" w:type="dxa"/>
          </w:tcPr>
          <w:p w14:paraId="651EDEEF" w14:textId="77777777" w:rsidR="000F0796" w:rsidRPr="001806AE" w:rsidRDefault="000F0796" w:rsidP="002C4362">
            <w:pPr>
              <w:pStyle w:val="Table"/>
            </w:pPr>
            <w:r w:rsidRPr="001806AE">
              <w:t>Izvedba kartice SloInNMP</w:t>
            </w:r>
          </w:p>
        </w:tc>
      </w:tr>
      <w:tr w:rsidR="000F0796" w:rsidRPr="001806AE" w14:paraId="3B728865" w14:textId="77777777" w:rsidTr="00973E15">
        <w:tc>
          <w:tcPr>
            <w:tcW w:w="1838" w:type="dxa"/>
          </w:tcPr>
          <w:p w14:paraId="08E167FD" w14:textId="77777777" w:rsidR="000F0796" w:rsidRPr="001806AE" w:rsidRDefault="000F0796" w:rsidP="002C4362">
            <w:pPr>
              <w:pStyle w:val="Table"/>
            </w:pPr>
            <w:r w:rsidRPr="001806AE">
              <w:t>Zgodba</w:t>
            </w:r>
          </w:p>
        </w:tc>
        <w:tc>
          <w:tcPr>
            <w:tcW w:w="7181" w:type="dxa"/>
          </w:tcPr>
          <w:p w14:paraId="4A5F0C95" w14:textId="77777777" w:rsidR="000F0796" w:rsidRPr="001806AE" w:rsidRDefault="000F0796" w:rsidP="002C4362">
            <w:pPr>
              <w:pStyle w:val="Table"/>
            </w:pPr>
            <w:r w:rsidRPr="001806AE">
              <w:t>Kot SZdrDis izvajam izbrano kartico indeksa in želim sproti vnašati pridobljene podatke, zato, da bom lahko določil stopnjo nujnosti dogodka.</w:t>
            </w:r>
          </w:p>
        </w:tc>
      </w:tr>
      <w:tr w:rsidR="000F0796" w:rsidRPr="001806AE" w14:paraId="0EECA068" w14:textId="77777777" w:rsidTr="00973E15">
        <w:tc>
          <w:tcPr>
            <w:tcW w:w="1838" w:type="dxa"/>
          </w:tcPr>
          <w:p w14:paraId="33E7637C" w14:textId="77777777" w:rsidR="000F0796" w:rsidRPr="001806AE" w:rsidRDefault="000F0796" w:rsidP="00973E15">
            <w:r w:rsidRPr="001806AE">
              <w:t>Kriteriji sprejemljivosti</w:t>
            </w:r>
          </w:p>
        </w:tc>
        <w:tc>
          <w:tcPr>
            <w:tcW w:w="7181" w:type="dxa"/>
          </w:tcPr>
          <w:p w14:paraId="4EE048E3" w14:textId="77777777" w:rsidR="000F0796" w:rsidRPr="001806AE" w:rsidRDefault="000F0796" w:rsidP="00973E15">
            <w:r w:rsidRPr="001806AE">
              <w:t>IS mora omogočati samodejno shranjevanje sprememb podatkov, za vsako polje posebej.</w:t>
            </w:r>
          </w:p>
          <w:p w14:paraId="0D591930" w14:textId="44C70F2C" w:rsidR="000F0796" w:rsidRPr="001806AE" w:rsidRDefault="000F0796" w:rsidP="00973E15">
            <w:r w:rsidRPr="001806AE">
              <w:t xml:space="preserve">V kontekstu interakcije uporabnika z IS pomeni izvajanje kartice to, da uporabnik na zelo preprost in vizualno izpostavljen način vnaša podatke, ki jih prejema od sogovornika, IS pa se na njegove vnose sproti odziva tako, da mu nudi nadaljnje </w:t>
            </w:r>
            <w:r>
              <w:t>kriterije</w:t>
            </w:r>
            <w:r w:rsidR="00C805A3">
              <w:t xml:space="preserve"> </w:t>
            </w:r>
            <w:r w:rsidRPr="001806AE">
              <w:t>in predvidene nasvete za dano situacijo.</w:t>
            </w:r>
          </w:p>
          <w:p w14:paraId="2E280F6B" w14:textId="12521230" w:rsidR="000F0796" w:rsidRPr="001806AE" w:rsidRDefault="000F0796" w:rsidP="00973E15">
            <w:r w:rsidRPr="001806AE">
              <w:t xml:space="preserve">IS mora posamezne </w:t>
            </w:r>
            <w:r>
              <w:t>kriterije</w:t>
            </w:r>
            <w:r w:rsidR="00271943">
              <w:t xml:space="preserve"> </w:t>
            </w:r>
            <w:r w:rsidRPr="001806AE">
              <w:t>(glede na prioriteto rdeče, rumeno, zeleno) prikazovati postopoma in sicer tako, da najprej prikaže samo rdeče, kasneje doda še rumene in nazadnje še zelene.</w:t>
            </w:r>
          </w:p>
          <w:p w14:paraId="51E45290" w14:textId="77777777" w:rsidR="000F0796" w:rsidRPr="001806AE" w:rsidRDefault="000F0796" w:rsidP="00973E15">
            <w:r w:rsidRPr="001806AE">
              <w:t>Trenutek prikaza naslednjega segmenta kartice upravlja uporabnik in sicer tako, da z vnosno akcijo (npr. klik) vnese odločitev, da izključuje najnižjo prioriteto, ki je trenutno prikazana.</w:t>
            </w:r>
          </w:p>
          <w:p w14:paraId="3F403E39" w14:textId="606BBC68" w:rsidR="000F0796" w:rsidRPr="001806AE" w:rsidRDefault="000F0796" w:rsidP="00973E15">
            <w:r>
              <w:t>Glede na izbrani kriterij</w:t>
            </w:r>
            <w:r w:rsidRPr="001806AE">
              <w:t xml:space="preserve"> mora sistem uporabniku prikazati nasvete, ki jih predpisuje protokol.</w:t>
            </w:r>
          </w:p>
          <w:p w14:paraId="1E9FD75E" w14:textId="77777777" w:rsidR="000F0796" w:rsidRPr="001806AE" w:rsidRDefault="000F0796" w:rsidP="00973E15">
            <w:r>
              <w:t xml:space="preserve">Glede na izbran kriterij </w:t>
            </w:r>
            <w:r w:rsidRPr="001806AE">
              <w:t>sistem sproti izračunava in prikazuje trenutno stopnjo nujnosti.</w:t>
            </w:r>
          </w:p>
          <w:p w14:paraId="7515EFA3" w14:textId="77777777" w:rsidR="000F0796" w:rsidRPr="001806AE" w:rsidRDefault="000F0796" w:rsidP="00973E15">
            <w:r w:rsidRPr="001806AE">
              <w:t>IS mora omogočati vnos odločitve o stopnji nujnosti in trenutek vnosa odločitve.</w:t>
            </w:r>
          </w:p>
          <w:p w14:paraId="65972CC9" w14:textId="77777777" w:rsidR="000F0796" w:rsidRPr="001806AE" w:rsidRDefault="000F0796" w:rsidP="00973E15">
            <w:r w:rsidRPr="001806AE">
              <w:t>IS mora omogočati vnos opomb, v obliki prostega besedila.</w:t>
            </w:r>
          </w:p>
          <w:p w14:paraId="739DFC80" w14:textId="77777777" w:rsidR="000F0796" w:rsidRPr="001806AE" w:rsidRDefault="000F0796" w:rsidP="00973E15">
            <w:r>
              <w:lastRenderedPageBreak/>
              <w:t>IS mora omogočati nastavitev kriterijev</w:t>
            </w:r>
            <w:r w:rsidRPr="001806AE">
              <w:t xml:space="preserve"> stanja vnesenih podatkov</w:t>
            </w:r>
            <w:r>
              <w:t>, pod katerimi posebej opozori SZdrDis-a, da takoj vključi v dispečerski dogodek ONZdrDis-a</w:t>
            </w:r>
            <w:r w:rsidRPr="001806AE">
              <w:t>.</w:t>
            </w:r>
          </w:p>
        </w:tc>
      </w:tr>
    </w:tbl>
    <w:p w14:paraId="26D26A75" w14:textId="77777777" w:rsidR="000F0796" w:rsidRPr="001806AE" w:rsidRDefault="000F0796" w:rsidP="000F0796">
      <w:pPr>
        <w:pStyle w:val="Heading4"/>
      </w:pPr>
      <w:bookmarkStart w:id="55" w:name="_Toc191297276"/>
      <w:bookmarkStart w:id="56" w:name="_Toc194988979"/>
      <w:r w:rsidRPr="001806AE">
        <w:lastRenderedPageBreak/>
        <w:t xml:space="preserve">SZdrDis-0007: </w:t>
      </w:r>
      <w:r>
        <w:t>Poziv</w:t>
      </w:r>
      <w:r w:rsidRPr="001806AE">
        <w:t xml:space="preserve"> ONZdrDis</w:t>
      </w:r>
      <w:r>
        <w:t>-u</w:t>
      </w:r>
      <w:bookmarkEnd w:id="55"/>
      <w:bookmarkEnd w:id="56"/>
    </w:p>
    <w:tbl>
      <w:tblPr>
        <w:tblStyle w:val="TableGrid"/>
        <w:tblW w:w="0" w:type="auto"/>
        <w:tblLook w:val="04A0" w:firstRow="1" w:lastRow="0" w:firstColumn="1" w:lastColumn="0" w:noHBand="0" w:noVBand="1"/>
      </w:tblPr>
      <w:tblGrid>
        <w:gridCol w:w="1838"/>
        <w:gridCol w:w="7181"/>
      </w:tblGrid>
      <w:tr w:rsidR="000F0796" w:rsidRPr="001806AE" w14:paraId="08AFDD36" w14:textId="77777777" w:rsidTr="00973E15">
        <w:tc>
          <w:tcPr>
            <w:tcW w:w="1838" w:type="dxa"/>
          </w:tcPr>
          <w:p w14:paraId="714AD894" w14:textId="77777777" w:rsidR="000F0796" w:rsidRPr="001806AE" w:rsidRDefault="000F0796" w:rsidP="002C4362">
            <w:pPr>
              <w:pStyle w:val="Table"/>
            </w:pPr>
            <w:r w:rsidRPr="001806AE">
              <w:t>Oznaka</w:t>
            </w:r>
          </w:p>
        </w:tc>
        <w:tc>
          <w:tcPr>
            <w:tcW w:w="7181" w:type="dxa"/>
          </w:tcPr>
          <w:p w14:paraId="5F6389F1" w14:textId="77777777" w:rsidR="000F0796" w:rsidRPr="001806AE" w:rsidRDefault="000F0796" w:rsidP="002C4362">
            <w:pPr>
              <w:pStyle w:val="Table"/>
            </w:pPr>
            <w:r w:rsidRPr="001806AE">
              <w:t>SZdrDis-0007</w:t>
            </w:r>
          </w:p>
        </w:tc>
      </w:tr>
      <w:tr w:rsidR="000F0796" w:rsidRPr="001806AE" w14:paraId="67C7425D" w14:textId="77777777" w:rsidTr="00973E15">
        <w:tc>
          <w:tcPr>
            <w:tcW w:w="1838" w:type="dxa"/>
          </w:tcPr>
          <w:p w14:paraId="5DC6215B" w14:textId="77777777" w:rsidR="000F0796" w:rsidRPr="001806AE" w:rsidRDefault="000F0796" w:rsidP="002C4362">
            <w:pPr>
              <w:pStyle w:val="Table"/>
            </w:pPr>
            <w:r w:rsidRPr="001806AE">
              <w:t>Vloga</w:t>
            </w:r>
          </w:p>
        </w:tc>
        <w:tc>
          <w:tcPr>
            <w:tcW w:w="7181" w:type="dxa"/>
          </w:tcPr>
          <w:p w14:paraId="14FA7781" w14:textId="77777777" w:rsidR="000F0796" w:rsidRPr="001806AE" w:rsidRDefault="000F0796" w:rsidP="002C4362">
            <w:pPr>
              <w:pStyle w:val="Table"/>
            </w:pPr>
            <w:r w:rsidRPr="001806AE">
              <w:t>SZdrDis</w:t>
            </w:r>
          </w:p>
        </w:tc>
      </w:tr>
      <w:tr w:rsidR="000F0796" w:rsidRPr="001806AE" w14:paraId="738271A9" w14:textId="77777777" w:rsidTr="00973E15">
        <w:tc>
          <w:tcPr>
            <w:tcW w:w="1838" w:type="dxa"/>
          </w:tcPr>
          <w:p w14:paraId="6249D3F5" w14:textId="77777777" w:rsidR="000F0796" w:rsidRPr="001806AE" w:rsidRDefault="000F0796" w:rsidP="002C4362">
            <w:pPr>
              <w:pStyle w:val="Table"/>
            </w:pPr>
            <w:r w:rsidRPr="001806AE">
              <w:t>Povzetek</w:t>
            </w:r>
          </w:p>
        </w:tc>
        <w:tc>
          <w:tcPr>
            <w:tcW w:w="7181" w:type="dxa"/>
          </w:tcPr>
          <w:p w14:paraId="4555469B" w14:textId="77777777" w:rsidR="000F0796" w:rsidRPr="001806AE" w:rsidRDefault="000F0796" w:rsidP="002C4362">
            <w:pPr>
              <w:pStyle w:val="Table"/>
            </w:pPr>
            <w:r>
              <w:t>Poziv</w:t>
            </w:r>
            <w:r w:rsidRPr="001806AE">
              <w:t xml:space="preserve"> ONZdrDis</w:t>
            </w:r>
            <w:r>
              <w:t>-u</w:t>
            </w:r>
          </w:p>
        </w:tc>
      </w:tr>
      <w:tr w:rsidR="000F0796" w:rsidRPr="001806AE" w14:paraId="452A498D" w14:textId="77777777" w:rsidTr="00973E15">
        <w:tc>
          <w:tcPr>
            <w:tcW w:w="1838" w:type="dxa"/>
          </w:tcPr>
          <w:p w14:paraId="6E4F59ED" w14:textId="77777777" w:rsidR="000F0796" w:rsidRPr="001806AE" w:rsidRDefault="000F0796" w:rsidP="002C4362">
            <w:pPr>
              <w:pStyle w:val="Table"/>
            </w:pPr>
            <w:r w:rsidRPr="001806AE">
              <w:t>Zgodba</w:t>
            </w:r>
          </w:p>
        </w:tc>
        <w:tc>
          <w:tcPr>
            <w:tcW w:w="7181" w:type="dxa"/>
          </w:tcPr>
          <w:p w14:paraId="7539CAE9" w14:textId="77777777" w:rsidR="000F0796" w:rsidRPr="001806AE" w:rsidRDefault="000F0796" w:rsidP="002C4362">
            <w:pPr>
              <w:pStyle w:val="Table"/>
            </w:pPr>
            <w:r w:rsidRPr="001806AE">
              <w:t xml:space="preserve">Kot SZdrDis želim </w:t>
            </w:r>
            <w:r>
              <w:t>pozvati</w:t>
            </w:r>
            <w:r w:rsidRPr="001806AE">
              <w:t xml:space="preserve"> ONZdrDis</w:t>
            </w:r>
            <w:r>
              <w:t>-a</w:t>
            </w:r>
            <w:r w:rsidRPr="001806AE">
              <w:t xml:space="preserve">, zato da </w:t>
            </w:r>
            <w:r>
              <w:t xml:space="preserve">se bo </w:t>
            </w:r>
            <w:r w:rsidRPr="001806AE">
              <w:t>lahko ONZdrDis</w:t>
            </w:r>
            <w:r>
              <w:t xml:space="preserve"> aktivno vključil v dispečerski dogodek in organiziral intervencijo.</w:t>
            </w:r>
          </w:p>
        </w:tc>
      </w:tr>
      <w:tr w:rsidR="000F0796" w:rsidRPr="001806AE" w14:paraId="22B1BA77" w14:textId="77777777" w:rsidTr="00973E15">
        <w:tc>
          <w:tcPr>
            <w:tcW w:w="1838" w:type="dxa"/>
          </w:tcPr>
          <w:p w14:paraId="02547846" w14:textId="77777777" w:rsidR="000F0796" w:rsidRPr="001806AE" w:rsidRDefault="000F0796" w:rsidP="00973E15">
            <w:r w:rsidRPr="001806AE">
              <w:t>Kriteriji sprejemljivosti</w:t>
            </w:r>
          </w:p>
        </w:tc>
        <w:tc>
          <w:tcPr>
            <w:tcW w:w="7181" w:type="dxa"/>
          </w:tcPr>
          <w:p w14:paraId="7D96C4EE" w14:textId="77777777" w:rsidR="000F0796" w:rsidRPr="001806AE" w:rsidRDefault="000F0796" w:rsidP="00973E15">
            <w:r>
              <w:t>SZdrDis mora obvezno vnesti t.i. optimalen odziv.</w:t>
            </w:r>
          </w:p>
          <w:p w14:paraId="1C0DE4D0" w14:textId="77777777" w:rsidR="000F0796" w:rsidRPr="001806AE" w:rsidRDefault="000F0796" w:rsidP="00973E15">
            <w:r w:rsidRPr="001806AE">
              <w:t xml:space="preserve">SZdrDis mora obvezno </w:t>
            </w:r>
            <w:r>
              <w:t>izbrati kriterij, iz katerega potem izhaja stopnja nunosti in predlagana možnost izvedbe odziva ter primernih navodil za oskrbo pacienta.</w:t>
            </w:r>
          </w:p>
          <w:p w14:paraId="5C0FBDD4" w14:textId="77777777" w:rsidR="000F0796" w:rsidRDefault="000F0796" w:rsidP="00973E15">
            <w:r w:rsidRPr="001806AE">
              <w:t>IS mora omogočati opcijski vnos opomb, namenjenih ONZdrDis-u, v obliki prostega besedila.</w:t>
            </w:r>
          </w:p>
          <w:p w14:paraId="62F245AE" w14:textId="77777777" w:rsidR="000F0796" w:rsidRPr="001806AE" w:rsidRDefault="000F0796" w:rsidP="00973E15">
            <w:r>
              <w:t>IS dodeli zahtevek za vključitev tistemu ONZdrDis-u, ki pokriva tisto območje, iz katerega prihaja klic.</w:t>
            </w:r>
          </w:p>
          <w:p w14:paraId="036811FC" w14:textId="77777777" w:rsidR="000F0796" w:rsidRPr="001806AE" w:rsidRDefault="000F0796" w:rsidP="00973E15">
            <w:r w:rsidRPr="001806AE">
              <w:t>Poziv ONZdrDis-u mora v IS imeti status dokumenta in šteje kot zahtevek.</w:t>
            </w:r>
          </w:p>
          <w:p w14:paraId="4A86A7FE" w14:textId="77777777" w:rsidR="000F0796" w:rsidRPr="001806AE" w:rsidRDefault="000F0796" w:rsidP="00973E15">
            <w:r w:rsidRPr="001806AE">
              <w:t>SZdrDis mora imeti možnost angažirati ONZdrDis kadarkoli, od trenutka odziva na klic dalje.</w:t>
            </w:r>
          </w:p>
          <w:p w14:paraId="2AE7A500" w14:textId="72BE720D" w:rsidR="000F0796" w:rsidRDefault="000F0796" w:rsidP="00973E15">
            <w:r w:rsidRPr="001806AE">
              <w:t xml:space="preserve">Sistem spremlja odzivni čas pozvanega </w:t>
            </w:r>
            <w:r>
              <w:t>ON</w:t>
            </w:r>
            <w:r w:rsidRPr="001806AE">
              <w:t>ZdrDis-a. Če se pozvan ONZdrDis ne odzove v predpisanem</w:t>
            </w:r>
            <w:r>
              <w:t xml:space="preserve"> (nastavljivem)</w:t>
            </w:r>
            <w:r w:rsidRPr="001806AE">
              <w:t xml:space="preserve"> času, </w:t>
            </w:r>
            <w:r w:rsidR="00B10D67">
              <w:t>sistem o</w:t>
            </w:r>
            <w:r w:rsidRPr="001806AE">
              <w:t xml:space="preserve"> tem obvesti </w:t>
            </w:r>
            <w:r>
              <w:t>vodjo izmene</w:t>
            </w:r>
            <w:r w:rsidRPr="001806AE">
              <w:t>.</w:t>
            </w:r>
          </w:p>
          <w:p w14:paraId="13B1AFCB" w14:textId="77777777" w:rsidR="000F0796" w:rsidRPr="001806AE" w:rsidRDefault="000F0796" w:rsidP="00973E15">
            <w:r>
              <w:t>Predpisan čas mora biti nastavljiv v IS tako, da je lahko drugačen za različne prioritete.</w:t>
            </w:r>
          </w:p>
        </w:tc>
      </w:tr>
    </w:tbl>
    <w:p w14:paraId="3BB6109A" w14:textId="77777777" w:rsidR="000F0796" w:rsidRPr="001806AE" w:rsidRDefault="000F0796" w:rsidP="000F0796">
      <w:pPr>
        <w:pStyle w:val="Heading4"/>
      </w:pPr>
      <w:bookmarkStart w:id="57" w:name="_Toc191297277"/>
      <w:bookmarkStart w:id="58" w:name="_Toc194988980"/>
      <w:r w:rsidRPr="001806AE">
        <w:t>SZdrDis-0008: Zaključek klica</w:t>
      </w:r>
      <w:bookmarkEnd w:id="57"/>
      <w:bookmarkEnd w:id="58"/>
    </w:p>
    <w:tbl>
      <w:tblPr>
        <w:tblStyle w:val="TableGrid"/>
        <w:tblW w:w="0" w:type="auto"/>
        <w:tblLook w:val="04A0" w:firstRow="1" w:lastRow="0" w:firstColumn="1" w:lastColumn="0" w:noHBand="0" w:noVBand="1"/>
      </w:tblPr>
      <w:tblGrid>
        <w:gridCol w:w="1838"/>
        <w:gridCol w:w="7181"/>
      </w:tblGrid>
      <w:tr w:rsidR="000F0796" w:rsidRPr="001806AE" w14:paraId="326E8F7C" w14:textId="77777777" w:rsidTr="00973E15">
        <w:tc>
          <w:tcPr>
            <w:tcW w:w="1838" w:type="dxa"/>
          </w:tcPr>
          <w:p w14:paraId="52A7B504" w14:textId="77777777" w:rsidR="000F0796" w:rsidRPr="001806AE" w:rsidRDefault="000F0796" w:rsidP="002C4362">
            <w:pPr>
              <w:pStyle w:val="Table"/>
            </w:pPr>
            <w:r w:rsidRPr="001806AE">
              <w:t>Oznaka</w:t>
            </w:r>
          </w:p>
        </w:tc>
        <w:tc>
          <w:tcPr>
            <w:tcW w:w="7181" w:type="dxa"/>
          </w:tcPr>
          <w:p w14:paraId="06D848D4" w14:textId="77777777" w:rsidR="000F0796" w:rsidRPr="001806AE" w:rsidRDefault="000F0796" w:rsidP="002C4362">
            <w:pPr>
              <w:pStyle w:val="Table"/>
            </w:pPr>
            <w:r w:rsidRPr="001806AE">
              <w:t>SZdrDis-0008</w:t>
            </w:r>
          </w:p>
        </w:tc>
      </w:tr>
      <w:tr w:rsidR="000F0796" w:rsidRPr="001806AE" w14:paraId="02E7B00A" w14:textId="77777777" w:rsidTr="00973E15">
        <w:tc>
          <w:tcPr>
            <w:tcW w:w="1838" w:type="dxa"/>
          </w:tcPr>
          <w:p w14:paraId="568350CD" w14:textId="77777777" w:rsidR="000F0796" w:rsidRPr="001806AE" w:rsidRDefault="000F0796" w:rsidP="002C4362">
            <w:pPr>
              <w:pStyle w:val="Table"/>
            </w:pPr>
            <w:r w:rsidRPr="001806AE">
              <w:t>Vloga</w:t>
            </w:r>
          </w:p>
        </w:tc>
        <w:tc>
          <w:tcPr>
            <w:tcW w:w="7181" w:type="dxa"/>
          </w:tcPr>
          <w:p w14:paraId="06BFB0A0" w14:textId="77777777" w:rsidR="000F0796" w:rsidRPr="001806AE" w:rsidRDefault="000F0796" w:rsidP="002C4362">
            <w:pPr>
              <w:pStyle w:val="Table"/>
            </w:pPr>
            <w:r w:rsidRPr="001806AE">
              <w:t>SZdrDis</w:t>
            </w:r>
          </w:p>
        </w:tc>
      </w:tr>
      <w:tr w:rsidR="000F0796" w:rsidRPr="001806AE" w14:paraId="2116C87E" w14:textId="77777777" w:rsidTr="00973E15">
        <w:tc>
          <w:tcPr>
            <w:tcW w:w="1838" w:type="dxa"/>
          </w:tcPr>
          <w:p w14:paraId="0D590ECE" w14:textId="77777777" w:rsidR="000F0796" w:rsidRPr="001806AE" w:rsidRDefault="000F0796" w:rsidP="002C4362">
            <w:pPr>
              <w:pStyle w:val="Table"/>
            </w:pPr>
            <w:r w:rsidRPr="001806AE">
              <w:t>Povzetek</w:t>
            </w:r>
          </w:p>
        </w:tc>
        <w:tc>
          <w:tcPr>
            <w:tcW w:w="7181" w:type="dxa"/>
          </w:tcPr>
          <w:p w14:paraId="2C99BDE5" w14:textId="77777777" w:rsidR="000F0796" w:rsidRPr="001806AE" w:rsidRDefault="000F0796" w:rsidP="002C4362">
            <w:pPr>
              <w:pStyle w:val="Table"/>
            </w:pPr>
            <w:r w:rsidRPr="001806AE">
              <w:t>Zaključek klica</w:t>
            </w:r>
          </w:p>
        </w:tc>
      </w:tr>
      <w:tr w:rsidR="000F0796" w:rsidRPr="001806AE" w14:paraId="77F56088" w14:textId="77777777" w:rsidTr="00973E15">
        <w:tc>
          <w:tcPr>
            <w:tcW w:w="1838" w:type="dxa"/>
          </w:tcPr>
          <w:p w14:paraId="02165C80" w14:textId="77777777" w:rsidR="000F0796" w:rsidRPr="001806AE" w:rsidRDefault="000F0796" w:rsidP="002C4362">
            <w:pPr>
              <w:pStyle w:val="Table"/>
            </w:pPr>
            <w:r w:rsidRPr="001806AE">
              <w:t>Zgodba</w:t>
            </w:r>
          </w:p>
        </w:tc>
        <w:tc>
          <w:tcPr>
            <w:tcW w:w="7181" w:type="dxa"/>
          </w:tcPr>
          <w:p w14:paraId="2EE73BFF" w14:textId="77777777" w:rsidR="000F0796" w:rsidRPr="001806AE" w:rsidRDefault="000F0796" w:rsidP="002C4362">
            <w:pPr>
              <w:pStyle w:val="Table"/>
            </w:pPr>
            <w:r w:rsidRPr="001806AE">
              <w:t>Kot SZdrDis želim evidentirati zaključek klica, zato, da bosta v informacijskem sistemu ustrezno zavedena klic in njegov zaključek.</w:t>
            </w:r>
          </w:p>
        </w:tc>
      </w:tr>
      <w:tr w:rsidR="000F0796" w:rsidRPr="001806AE" w14:paraId="35543228" w14:textId="77777777" w:rsidTr="00973E15">
        <w:tc>
          <w:tcPr>
            <w:tcW w:w="1838" w:type="dxa"/>
          </w:tcPr>
          <w:p w14:paraId="1B852969" w14:textId="77777777" w:rsidR="000F0796" w:rsidRPr="001806AE" w:rsidRDefault="000F0796" w:rsidP="00973E15">
            <w:r w:rsidRPr="001806AE">
              <w:t>Kriteriji sprejemljivosti</w:t>
            </w:r>
          </w:p>
        </w:tc>
        <w:tc>
          <w:tcPr>
            <w:tcW w:w="7181" w:type="dxa"/>
          </w:tcPr>
          <w:p w14:paraId="5E92591D" w14:textId="77777777" w:rsidR="000F0796" w:rsidRPr="001806AE" w:rsidRDefault="000F0796" w:rsidP="00973E15">
            <w:r w:rsidRPr="001806AE">
              <w:t>Ob zaključku klica mora IS od SZdrDis zahtevati, da iz prednastavljenih vrednosti izbere tip zaključka klica.</w:t>
            </w:r>
          </w:p>
          <w:p w14:paraId="2F71A1AD" w14:textId="77777777" w:rsidR="000F0796" w:rsidRPr="001806AE" w:rsidRDefault="000F0796" w:rsidP="00973E15">
            <w:r w:rsidRPr="001806AE">
              <w:t>IS mora na dispečerski dogodek, na katerega se nanaša klic, evidentirati časovne podatke o klicu (čas začetka, čas zaključka in trajanje) ter tip klica, ki ga je vnesel SZdrDis.</w:t>
            </w:r>
          </w:p>
        </w:tc>
      </w:tr>
    </w:tbl>
    <w:p w14:paraId="0EE9D7A6" w14:textId="77777777" w:rsidR="000F0796" w:rsidRPr="001806AE" w:rsidRDefault="000F0796" w:rsidP="000F0796">
      <w:pPr>
        <w:pStyle w:val="Heading4"/>
      </w:pPr>
      <w:bookmarkStart w:id="59" w:name="_Toc191297278"/>
      <w:bookmarkStart w:id="60" w:name="_Toc194988981"/>
      <w:r w:rsidRPr="001806AE">
        <w:t>SZdrDis-0009: Zaključek dispečerskega dogodka</w:t>
      </w:r>
      <w:bookmarkEnd w:id="59"/>
      <w:bookmarkEnd w:id="60"/>
    </w:p>
    <w:tbl>
      <w:tblPr>
        <w:tblStyle w:val="TableGrid"/>
        <w:tblW w:w="0" w:type="auto"/>
        <w:tblLook w:val="04A0" w:firstRow="1" w:lastRow="0" w:firstColumn="1" w:lastColumn="0" w:noHBand="0" w:noVBand="1"/>
      </w:tblPr>
      <w:tblGrid>
        <w:gridCol w:w="1838"/>
        <w:gridCol w:w="7181"/>
      </w:tblGrid>
      <w:tr w:rsidR="000F0796" w:rsidRPr="001806AE" w14:paraId="108120BB" w14:textId="77777777" w:rsidTr="00973E15">
        <w:tc>
          <w:tcPr>
            <w:tcW w:w="1838" w:type="dxa"/>
          </w:tcPr>
          <w:p w14:paraId="3C02BEAA" w14:textId="77777777" w:rsidR="000F0796" w:rsidRPr="001806AE" w:rsidRDefault="000F0796" w:rsidP="002C4362">
            <w:pPr>
              <w:pStyle w:val="Table"/>
            </w:pPr>
            <w:r w:rsidRPr="001806AE">
              <w:t>Oznaka</w:t>
            </w:r>
          </w:p>
        </w:tc>
        <w:tc>
          <w:tcPr>
            <w:tcW w:w="7181" w:type="dxa"/>
          </w:tcPr>
          <w:p w14:paraId="505964E9" w14:textId="77777777" w:rsidR="000F0796" w:rsidRPr="001806AE" w:rsidRDefault="000F0796" w:rsidP="002C4362">
            <w:pPr>
              <w:pStyle w:val="Table"/>
            </w:pPr>
            <w:r w:rsidRPr="001806AE">
              <w:t>SZdrDis-0009</w:t>
            </w:r>
          </w:p>
        </w:tc>
      </w:tr>
      <w:tr w:rsidR="000F0796" w:rsidRPr="001806AE" w14:paraId="6CD20C53" w14:textId="77777777" w:rsidTr="00973E15">
        <w:tc>
          <w:tcPr>
            <w:tcW w:w="1838" w:type="dxa"/>
          </w:tcPr>
          <w:p w14:paraId="44D1507E" w14:textId="77777777" w:rsidR="000F0796" w:rsidRPr="001806AE" w:rsidRDefault="000F0796" w:rsidP="002C4362">
            <w:pPr>
              <w:pStyle w:val="Table"/>
            </w:pPr>
            <w:r w:rsidRPr="001806AE">
              <w:t>Vloga</w:t>
            </w:r>
          </w:p>
        </w:tc>
        <w:tc>
          <w:tcPr>
            <w:tcW w:w="7181" w:type="dxa"/>
          </w:tcPr>
          <w:p w14:paraId="2D09D235" w14:textId="77777777" w:rsidR="000F0796" w:rsidRPr="001806AE" w:rsidRDefault="000F0796" w:rsidP="002C4362">
            <w:pPr>
              <w:pStyle w:val="Table"/>
            </w:pPr>
            <w:r w:rsidRPr="001806AE">
              <w:t>SZdrDis</w:t>
            </w:r>
          </w:p>
        </w:tc>
      </w:tr>
      <w:tr w:rsidR="000F0796" w:rsidRPr="001806AE" w14:paraId="17AC9D38" w14:textId="77777777" w:rsidTr="00973E15">
        <w:tc>
          <w:tcPr>
            <w:tcW w:w="1838" w:type="dxa"/>
          </w:tcPr>
          <w:p w14:paraId="512FBA85" w14:textId="77777777" w:rsidR="000F0796" w:rsidRPr="001806AE" w:rsidRDefault="000F0796" w:rsidP="002C4362">
            <w:pPr>
              <w:pStyle w:val="Table"/>
            </w:pPr>
            <w:r w:rsidRPr="001806AE">
              <w:t>Povzetek</w:t>
            </w:r>
          </w:p>
        </w:tc>
        <w:tc>
          <w:tcPr>
            <w:tcW w:w="7181" w:type="dxa"/>
          </w:tcPr>
          <w:p w14:paraId="2F136F96" w14:textId="77777777" w:rsidR="000F0796" w:rsidRPr="001806AE" w:rsidRDefault="000F0796" w:rsidP="002C4362">
            <w:pPr>
              <w:pStyle w:val="Table"/>
            </w:pPr>
            <w:r w:rsidRPr="001806AE">
              <w:t>Zaključek dispečerskega dogodka</w:t>
            </w:r>
          </w:p>
        </w:tc>
      </w:tr>
      <w:tr w:rsidR="000F0796" w:rsidRPr="001806AE" w14:paraId="59179CE3" w14:textId="77777777" w:rsidTr="00973E15">
        <w:tc>
          <w:tcPr>
            <w:tcW w:w="1838" w:type="dxa"/>
          </w:tcPr>
          <w:p w14:paraId="54182B02" w14:textId="77777777" w:rsidR="000F0796" w:rsidRPr="001806AE" w:rsidRDefault="000F0796" w:rsidP="002C4362">
            <w:pPr>
              <w:pStyle w:val="Table"/>
            </w:pPr>
            <w:r w:rsidRPr="001806AE">
              <w:lastRenderedPageBreak/>
              <w:t>Zgodba</w:t>
            </w:r>
          </w:p>
        </w:tc>
        <w:tc>
          <w:tcPr>
            <w:tcW w:w="7181" w:type="dxa"/>
          </w:tcPr>
          <w:p w14:paraId="3E36D85F" w14:textId="77777777" w:rsidR="000F0796" w:rsidRPr="001806AE" w:rsidRDefault="000F0796" w:rsidP="002C4362">
            <w:pPr>
              <w:pStyle w:val="Table"/>
            </w:pPr>
            <w:r w:rsidRPr="001806AE">
              <w:t>Kot SZdrDis želim zaključiti dispečerski dogodek, zato, da v informacijskem sistemu ustrezno zabeležim, vse potrebne preostale podatke in sporočim drugim uporabnikom, da je dispečerski dogodek zaključen.</w:t>
            </w:r>
          </w:p>
        </w:tc>
      </w:tr>
      <w:tr w:rsidR="000F0796" w:rsidRPr="001806AE" w14:paraId="06DC1AC6" w14:textId="77777777" w:rsidTr="00973E15">
        <w:tc>
          <w:tcPr>
            <w:tcW w:w="1838" w:type="dxa"/>
          </w:tcPr>
          <w:p w14:paraId="79EA8B46" w14:textId="77777777" w:rsidR="000F0796" w:rsidRPr="001806AE" w:rsidRDefault="000F0796" w:rsidP="00973E15">
            <w:r w:rsidRPr="001806AE">
              <w:t>Kriteriji sprejemljivosti</w:t>
            </w:r>
          </w:p>
        </w:tc>
        <w:tc>
          <w:tcPr>
            <w:tcW w:w="7181" w:type="dxa"/>
          </w:tcPr>
          <w:p w14:paraId="35EE0254" w14:textId="77777777" w:rsidR="000F0796" w:rsidRPr="001806AE" w:rsidRDefault="000F0796" w:rsidP="00973E15">
            <w:r w:rsidRPr="001806AE">
              <w:t>Na zaključen dispečerski dogodek ni več mogoče vpisovati dispečerskih in logističnih podatkov.</w:t>
            </w:r>
          </w:p>
        </w:tc>
      </w:tr>
    </w:tbl>
    <w:p w14:paraId="44FBD1A1" w14:textId="77777777" w:rsidR="000F0796" w:rsidRPr="001806AE" w:rsidRDefault="000F0796" w:rsidP="000F0796">
      <w:pPr>
        <w:pStyle w:val="Heading4"/>
      </w:pPr>
      <w:bookmarkStart w:id="61" w:name="_Toc191297279"/>
      <w:bookmarkStart w:id="62" w:name="_Toc194988982"/>
      <w:r w:rsidRPr="001806AE">
        <w:t>SZdrDis-001</w:t>
      </w:r>
      <w:r>
        <w:t>0</w:t>
      </w:r>
      <w:r w:rsidRPr="001806AE">
        <w:t xml:space="preserve">: Sprejem naročila </w:t>
      </w:r>
      <w:r>
        <w:t>naročenega</w:t>
      </w:r>
      <w:r w:rsidRPr="001806AE">
        <w:t xml:space="preserve"> prevoza</w:t>
      </w:r>
      <w:bookmarkEnd w:id="61"/>
      <w:bookmarkEnd w:id="62"/>
    </w:p>
    <w:tbl>
      <w:tblPr>
        <w:tblStyle w:val="TableGrid"/>
        <w:tblW w:w="0" w:type="auto"/>
        <w:tblLook w:val="04A0" w:firstRow="1" w:lastRow="0" w:firstColumn="1" w:lastColumn="0" w:noHBand="0" w:noVBand="1"/>
      </w:tblPr>
      <w:tblGrid>
        <w:gridCol w:w="1838"/>
        <w:gridCol w:w="7181"/>
      </w:tblGrid>
      <w:tr w:rsidR="000F0796" w:rsidRPr="001806AE" w14:paraId="6D4E833D" w14:textId="77777777" w:rsidTr="00973E15">
        <w:tc>
          <w:tcPr>
            <w:tcW w:w="1838" w:type="dxa"/>
          </w:tcPr>
          <w:p w14:paraId="0BA5F412" w14:textId="77777777" w:rsidR="000F0796" w:rsidRPr="001806AE" w:rsidRDefault="000F0796" w:rsidP="002C4362">
            <w:pPr>
              <w:pStyle w:val="Table"/>
            </w:pPr>
            <w:r w:rsidRPr="001806AE">
              <w:t>Oznaka</w:t>
            </w:r>
          </w:p>
        </w:tc>
        <w:tc>
          <w:tcPr>
            <w:tcW w:w="7181" w:type="dxa"/>
          </w:tcPr>
          <w:p w14:paraId="7890FD33" w14:textId="77777777" w:rsidR="000F0796" w:rsidRPr="001806AE" w:rsidRDefault="000F0796" w:rsidP="002C4362">
            <w:pPr>
              <w:pStyle w:val="Table"/>
            </w:pPr>
            <w:r w:rsidRPr="001806AE">
              <w:t>SZdrDis-001</w:t>
            </w:r>
            <w:r>
              <w:t>0</w:t>
            </w:r>
          </w:p>
        </w:tc>
      </w:tr>
      <w:tr w:rsidR="000F0796" w:rsidRPr="001806AE" w14:paraId="0D1E85B4" w14:textId="77777777" w:rsidTr="00973E15">
        <w:tc>
          <w:tcPr>
            <w:tcW w:w="1838" w:type="dxa"/>
          </w:tcPr>
          <w:p w14:paraId="780DA2C8" w14:textId="77777777" w:rsidR="000F0796" w:rsidRPr="001806AE" w:rsidRDefault="000F0796" w:rsidP="002C4362">
            <w:pPr>
              <w:pStyle w:val="Table"/>
            </w:pPr>
            <w:r w:rsidRPr="001806AE">
              <w:t>Vloga</w:t>
            </w:r>
          </w:p>
        </w:tc>
        <w:tc>
          <w:tcPr>
            <w:tcW w:w="7181" w:type="dxa"/>
          </w:tcPr>
          <w:p w14:paraId="3E2ADAF4" w14:textId="77777777" w:rsidR="000F0796" w:rsidRPr="001806AE" w:rsidRDefault="000F0796" w:rsidP="002C4362">
            <w:pPr>
              <w:pStyle w:val="Table"/>
            </w:pPr>
            <w:r w:rsidRPr="001806AE">
              <w:t>SZdrDis</w:t>
            </w:r>
          </w:p>
        </w:tc>
      </w:tr>
      <w:tr w:rsidR="000F0796" w:rsidRPr="001806AE" w14:paraId="54C8245C" w14:textId="77777777" w:rsidTr="00973E15">
        <w:tc>
          <w:tcPr>
            <w:tcW w:w="1838" w:type="dxa"/>
          </w:tcPr>
          <w:p w14:paraId="66FC13AB" w14:textId="77777777" w:rsidR="000F0796" w:rsidRPr="001806AE" w:rsidRDefault="000F0796" w:rsidP="002C4362">
            <w:pPr>
              <w:pStyle w:val="Table"/>
            </w:pPr>
            <w:r w:rsidRPr="001806AE">
              <w:t>Povzetek</w:t>
            </w:r>
          </w:p>
        </w:tc>
        <w:tc>
          <w:tcPr>
            <w:tcW w:w="7181" w:type="dxa"/>
          </w:tcPr>
          <w:p w14:paraId="6F8B79AF" w14:textId="77777777" w:rsidR="000F0796" w:rsidRPr="001806AE" w:rsidRDefault="000F0796" w:rsidP="002C4362">
            <w:pPr>
              <w:pStyle w:val="Table"/>
            </w:pPr>
            <w:r w:rsidRPr="001806AE">
              <w:t xml:space="preserve">Sprejem naročila </w:t>
            </w:r>
            <w:r>
              <w:t>naročenega</w:t>
            </w:r>
            <w:r w:rsidRPr="001806AE">
              <w:t xml:space="preserve"> prevoza</w:t>
            </w:r>
          </w:p>
        </w:tc>
      </w:tr>
      <w:tr w:rsidR="000F0796" w:rsidRPr="001806AE" w14:paraId="7A37114D" w14:textId="77777777" w:rsidTr="00973E15">
        <w:tc>
          <w:tcPr>
            <w:tcW w:w="1838" w:type="dxa"/>
          </w:tcPr>
          <w:p w14:paraId="1D27CBF2" w14:textId="77777777" w:rsidR="000F0796" w:rsidRPr="001806AE" w:rsidRDefault="000F0796" w:rsidP="002C4362">
            <w:pPr>
              <w:pStyle w:val="Table"/>
            </w:pPr>
            <w:r w:rsidRPr="001806AE">
              <w:t>Zgodba</w:t>
            </w:r>
          </w:p>
        </w:tc>
        <w:tc>
          <w:tcPr>
            <w:tcW w:w="7181" w:type="dxa"/>
          </w:tcPr>
          <w:p w14:paraId="1AC7B352" w14:textId="77777777" w:rsidR="000F0796" w:rsidRPr="001806AE" w:rsidRDefault="000F0796" w:rsidP="002C4362">
            <w:pPr>
              <w:pStyle w:val="Table"/>
            </w:pPr>
            <w:r w:rsidRPr="001806AE">
              <w:t xml:space="preserve">Kot SZdrDis želim </w:t>
            </w:r>
            <w:r>
              <w:t>v imenu naročnika naročenega prevoza vnesti naročilo naročenega prevoza v strukturirani obliki, da bodo ONZdrDis-i to naročilo videli na seznamu naročil.</w:t>
            </w:r>
          </w:p>
        </w:tc>
      </w:tr>
      <w:tr w:rsidR="000F0796" w:rsidRPr="001806AE" w14:paraId="30C24F85" w14:textId="77777777" w:rsidTr="00973E15">
        <w:tc>
          <w:tcPr>
            <w:tcW w:w="1838" w:type="dxa"/>
          </w:tcPr>
          <w:p w14:paraId="2D9F9FE0" w14:textId="77777777" w:rsidR="000F0796" w:rsidRPr="001806AE" w:rsidRDefault="000F0796" w:rsidP="00973E15">
            <w:r w:rsidRPr="001806AE">
              <w:t>Kriteriji sprejemljivosti</w:t>
            </w:r>
          </w:p>
        </w:tc>
        <w:tc>
          <w:tcPr>
            <w:tcW w:w="7181" w:type="dxa"/>
          </w:tcPr>
          <w:p w14:paraId="5FC5133D" w14:textId="2FC8118F" w:rsidR="000F0796" w:rsidRDefault="000F0796" w:rsidP="00973E15">
            <w:r>
              <w:t xml:space="preserve">V tej uporabniški zgodbi se za naročnike naročenega prevoza tisti, ki iz takšnega ali drugačnega razloga ne uporabljajo strukturiranega načina naročanja, ki je splošni populaciji na voljo preko portala zVem, delavcem v zdravstvu pa preko internega portala za naročanje DSZ ali preko integracije v hišnem ZIS-u. Ti naročniki kontaktirajo DSZ preko telefonske številke ali elektronske pošte (oz. na način/načine, kot ga/jih bo podprla DSZ), te komunikacije </w:t>
            </w:r>
            <w:r w:rsidR="00B10D67">
              <w:t xml:space="preserve">pa </w:t>
            </w:r>
            <w:r>
              <w:t>sprejemajo SZdrDis-i.</w:t>
            </w:r>
          </w:p>
          <w:p w14:paraId="267FF436" w14:textId="77777777" w:rsidR="000F0796" w:rsidRDefault="000F0796" w:rsidP="00973E15">
            <w:r>
              <w:t>SZdrDis vpiše podatke o naročilu v strukturirano formo, tako, da je iz podatkov v formi nesporno razvidno, da to vpisuje po naročilu tretje osebe.</w:t>
            </w:r>
          </w:p>
          <w:p w14:paraId="15C8886C" w14:textId="77777777" w:rsidR="000F0796" w:rsidRDefault="000F0796" w:rsidP="00973E15">
            <w:r>
              <w:t>IS DSZ+NMP zapiše naročilo v pacientovo dokumentacijo v CRPP.</w:t>
            </w:r>
          </w:p>
          <w:p w14:paraId="492651AE" w14:textId="785CF5A8" w:rsidR="000F0796" w:rsidRDefault="000F0796" w:rsidP="00973E15">
            <w:r>
              <w:t xml:space="preserve">IS DSZ+NMP mora spremljati predal elektronske pošte, namenjen prejemu naročil naročenih prevozov, uvoziti prejeto elektronsko pošto k sebi in omogočiti SZdrDis-u, da elektronsko pošto povezuje z dispečerskim dogodkom, ki je namenjen organizaciji naročenega prevoza. Zaželeno je, da ima IS implementirane funkcionalnosti za upravljanje zahtevkov, </w:t>
            </w:r>
            <w:r w:rsidR="008C224E">
              <w:t xml:space="preserve">na primer </w:t>
            </w:r>
            <w:r>
              <w:t>po zgledu klicnih centrov, upravljanja IT storitev (ITSM) ipd.</w:t>
            </w:r>
          </w:p>
          <w:p w14:paraId="5E184DC3" w14:textId="77777777" w:rsidR="000F0796" w:rsidRPr="001806AE" w:rsidRDefault="000F0796" w:rsidP="00973E15">
            <w:r>
              <w:t>SZdrDis ima možnost, da iz IS DSZ+NMP odgovarja na preko elektronske pošte prejete zahtevke, na primer, da od naročnika pridobi dodatne informacije. IS DSZ+NMP zagotavlja sledenje tej komunikaciji in združevanje posamezne elektronske pošte, ki spada skupaj, na dispečerski dogodek.</w:t>
            </w:r>
          </w:p>
          <w:p w14:paraId="656C0B9A" w14:textId="77777777" w:rsidR="000F0796" w:rsidRPr="001806AE" w:rsidRDefault="000F0796" w:rsidP="00973E15">
            <w:r w:rsidRPr="001806AE">
              <w:t>Če pride naročilo preko telefona, mora imeti SZdrDis možnost, da v imenu klicatelja izpolni obrazec za naročanje</w:t>
            </w:r>
            <w:r>
              <w:t>, ki vsebuje naslednje podatke:</w:t>
            </w:r>
          </w:p>
          <w:p w14:paraId="7D060402" w14:textId="77777777" w:rsidR="000F0796" w:rsidRPr="008C224E" w:rsidRDefault="000F0796" w:rsidP="002C4362">
            <w:pPr>
              <w:pStyle w:val="Bullet"/>
            </w:pPr>
            <w:r w:rsidRPr="008C224E">
              <w:t>točen naslov oz. podatke o začetni lokaciji</w:t>
            </w:r>
          </w:p>
          <w:p w14:paraId="6AD4C499" w14:textId="77777777" w:rsidR="000F0796" w:rsidRPr="008C224E" w:rsidRDefault="000F0796" w:rsidP="002C4362">
            <w:pPr>
              <w:pStyle w:val="Bullet"/>
            </w:pPr>
            <w:r w:rsidRPr="008C224E">
              <w:t>telefonsko številko kličočega oz. telefonsko številko osebe na začetni lokaciji</w:t>
            </w:r>
          </w:p>
          <w:p w14:paraId="7F8715CB" w14:textId="77777777" w:rsidR="000F0796" w:rsidRPr="008C224E" w:rsidRDefault="000F0796" w:rsidP="002C4362">
            <w:pPr>
              <w:pStyle w:val="Bullet"/>
            </w:pPr>
            <w:r w:rsidRPr="008C224E">
              <w:t>ime in priimek kličočega</w:t>
            </w:r>
          </w:p>
          <w:p w14:paraId="7C5C0275" w14:textId="77777777" w:rsidR="000F0796" w:rsidRPr="008C224E" w:rsidRDefault="000F0796" w:rsidP="002C4362">
            <w:pPr>
              <w:pStyle w:val="Bullet"/>
            </w:pPr>
            <w:r w:rsidRPr="008C224E">
              <w:t>ime, priimek, spol in starost pacienta</w:t>
            </w:r>
          </w:p>
          <w:p w14:paraId="70D72A21" w14:textId="77777777" w:rsidR="000F0796" w:rsidRPr="008C224E" w:rsidRDefault="000F0796" w:rsidP="002C4362">
            <w:pPr>
              <w:pStyle w:val="Bullet"/>
            </w:pPr>
            <w:r w:rsidRPr="008C224E">
              <w:t>točen naslov oz. podatke o končni lokaciji</w:t>
            </w:r>
          </w:p>
          <w:p w14:paraId="097815EC" w14:textId="77777777" w:rsidR="000F0796" w:rsidRPr="008C224E" w:rsidRDefault="000F0796" w:rsidP="002C4362">
            <w:pPr>
              <w:pStyle w:val="Bullet"/>
            </w:pPr>
            <w:r w:rsidRPr="008C224E">
              <w:t>razlog za sekundarni prevoz (nepokretnost, spremstvo zdr. delavca, škodljivost javnega prevoza)</w:t>
            </w:r>
          </w:p>
          <w:p w14:paraId="5EEDC1CB" w14:textId="21492206" w:rsidR="000F0796" w:rsidRPr="008C224E" w:rsidRDefault="000F0796" w:rsidP="002C4362">
            <w:pPr>
              <w:pStyle w:val="Bullet"/>
            </w:pPr>
            <w:r w:rsidRPr="008C224E">
              <w:lastRenderedPageBreak/>
              <w:t>datum in uro, ko mora biti pacient na končni lokaciji, na podlagi katere SZdrDis določi uro prevzema pacienta na začetni lokaciji oz. v kolikor gre pacient v domačo oskrbo točen čas, ko bo pacient pripravljen na prevoz</w:t>
            </w:r>
          </w:p>
          <w:p w14:paraId="62307863" w14:textId="77777777" w:rsidR="000F0796" w:rsidRPr="008C224E" w:rsidRDefault="000F0796" w:rsidP="002C4362">
            <w:pPr>
              <w:pStyle w:val="Bullet"/>
            </w:pPr>
            <w:r w:rsidRPr="008C224E">
              <w:t>vrsta naloga za naročeni prevoz, pri čemer je S ZdrDis pozoren na ustrezno izpolnjevanje naloga za naročen prevoz</w:t>
            </w:r>
          </w:p>
          <w:p w14:paraId="78876087" w14:textId="77777777" w:rsidR="000F0796" w:rsidRPr="008C224E" w:rsidRDefault="000F0796" w:rsidP="002C4362">
            <w:pPr>
              <w:pStyle w:val="Bullet"/>
            </w:pPr>
            <w:r w:rsidRPr="008C224E">
              <w:t>razlog za naročeni prevoz (npr. nepokretnost, potrebno spremstvo zdravstvenega delavca, škodljivost javnega prevoza)</w:t>
            </w:r>
          </w:p>
          <w:p w14:paraId="7C8F10D4" w14:textId="77777777" w:rsidR="000F0796" w:rsidRPr="008C224E" w:rsidRDefault="000F0796" w:rsidP="002C4362">
            <w:pPr>
              <w:pStyle w:val="Bullet"/>
            </w:pPr>
            <w:r w:rsidRPr="008C224E">
              <w:t>ali nalog velja v eno ali v obe smeri</w:t>
            </w:r>
          </w:p>
          <w:p w14:paraId="1785838A" w14:textId="77777777" w:rsidR="000F0796" w:rsidRPr="008C224E" w:rsidRDefault="000F0796" w:rsidP="002C4362">
            <w:pPr>
              <w:pStyle w:val="Bullet"/>
            </w:pPr>
            <w:r w:rsidRPr="008C224E">
              <w:t>pokretnost pacienta</w:t>
            </w:r>
          </w:p>
          <w:p w14:paraId="7813F59C" w14:textId="77777777" w:rsidR="000F0796" w:rsidRPr="001806AE" w:rsidRDefault="000F0796" w:rsidP="002C4362">
            <w:pPr>
              <w:pStyle w:val="Bullet"/>
            </w:pPr>
            <w:r w:rsidRPr="008C224E">
              <w:t>posebnosti</w:t>
            </w:r>
          </w:p>
        </w:tc>
      </w:tr>
    </w:tbl>
    <w:p w14:paraId="29715FE2" w14:textId="77777777" w:rsidR="000F0796" w:rsidRPr="001806AE" w:rsidRDefault="000F0796" w:rsidP="000F0796">
      <w:pPr>
        <w:pStyle w:val="Heading4"/>
      </w:pPr>
      <w:bookmarkStart w:id="63" w:name="_Toc191297280"/>
      <w:bookmarkStart w:id="64" w:name="_Toc194988983"/>
      <w:r w:rsidRPr="001806AE">
        <w:lastRenderedPageBreak/>
        <w:t>SZdrDis-001</w:t>
      </w:r>
      <w:r>
        <w:t>1</w:t>
      </w:r>
      <w:r w:rsidRPr="001806AE">
        <w:t>: Evidentiranje navodil klicatelju</w:t>
      </w:r>
      <w:bookmarkEnd w:id="63"/>
      <w:bookmarkEnd w:id="64"/>
    </w:p>
    <w:tbl>
      <w:tblPr>
        <w:tblStyle w:val="TableGrid"/>
        <w:tblW w:w="0" w:type="auto"/>
        <w:tblLook w:val="04A0" w:firstRow="1" w:lastRow="0" w:firstColumn="1" w:lastColumn="0" w:noHBand="0" w:noVBand="1"/>
      </w:tblPr>
      <w:tblGrid>
        <w:gridCol w:w="1838"/>
        <w:gridCol w:w="7181"/>
      </w:tblGrid>
      <w:tr w:rsidR="000F0796" w:rsidRPr="001806AE" w14:paraId="7F11D9A5" w14:textId="77777777" w:rsidTr="00973E15">
        <w:tc>
          <w:tcPr>
            <w:tcW w:w="1838" w:type="dxa"/>
          </w:tcPr>
          <w:p w14:paraId="7D782E46" w14:textId="77777777" w:rsidR="000F0796" w:rsidRPr="001806AE" w:rsidRDefault="000F0796" w:rsidP="002C4362">
            <w:pPr>
              <w:pStyle w:val="Table"/>
            </w:pPr>
            <w:r w:rsidRPr="001806AE">
              <w:t>Oznaka</w:t>
            </w:r>
          </w:p>
        </w:tc>
        <w:tc>
          <w:tcPr>
            <w:tcW w:w="7181" w:type="dxa"/>
          </w:tcPr>
          <w:p w14:paraId="06943715" w14:textId="77777777" w:rsidR="000F0796" w:rsidRPr="001806AE" w:rsidRDefault="000F0796" w:rsidP="002C4362">
            <w:pPr>
              <w:pStyle w:val="Table"/>
            </w:pPr>
            <w:r w:rsidRPr="001806AE">
              <w:t>SZdrDis-001</w:t>
            </w:r>
            <w:r>
              <w:t>1</w:t>
            </w:r>
          </w:p>
        </w:tc>
      </w:tr>
      <w:tr w:rsidR="000F0796" w:rsidRPr="001806AE" w14:paraId="498BA735" w14:textId="77777777" w:rsidTr="00973E15">
        <w:tc>
          <w:tcPr>
            <w:tcW w:w="1838" w:type="dxa"/>
          </w:tcPr>
          <w:p w14:paraId="6AD797E8" w14:textId="77777777" w:rsidR="000F0796" w:rsidRPr="001806AE" w:rsidRDefault="000F0796" w:rsidP="002C4362">
            <w:pPr>
              <w:pStyle w:val="Table"/>
            </w:pPr>
            <w:r w:rsidRPr="001806AE">
              <w:t>Vloga</w:t>
            </w:r>
          </w:p>
        </w:tc>
        <w:tc>
          <w:tcPr>
            <w:tcW w:w="7181" w:type="dxa"/>
          </w:tcPr>
          <w:p w14:paraId="6BEBA0FB" w14:textId="77777777" w:rsidR="000F0796" w:rsidRPr="001806AE" w:rsidRDefault="000F0796" w:rsidP="002C4362">
            <w:pPr>
              <w:pStyle w:val="Table"/>
            </w:pPr>
            <w:r w:rsidRPr="001806AE">
              <w:t>SZdrDis</w:t>
            </w:r>
          </w:p>
        </w:tc>
      </w:tr>
      <w:tr w:rsidR="000F0796" w:rsidRPr="001806AE" w14:paraId="4C7FF468" w14:textId="77777777" w:rsidTr="00973E15">
        <w:tc>
          <w:tcPr>
            <w:tcW w:w="1838" w:type="dxa"/>
          </w:tcPr>
          <w:p w14:paraId="0D9A76FF" w14:textId="77777777" w:rsidR="000F0796" w:rsidRPr="001806AE" w:rsidRDefault="000F0796" w:rsidP="002C4362">
            <w:pPr>
              <w:pStyle w:val="Table"/>
            </w:pPr>
            <w:r w:rsidRPr="001806AE">
              <w:t>Povzetek</w:t>
            </w:r>
          </w:p>
        </w:tc>
        <w:tc>
          <w:tcPr>
            <w:tcW w:w="7181" w:type="dxa"/>
          </w:tcPr>
          <w:p w14:paraId="79D3C6D6" w14:textId="77777777" w:rsidR="000F0796" w:rsidRPr="001806AE" w:rsidRDefault="000F0796" w:rsidP="002C4362">
            <w:pPr>
              <w:pStyle w:val="Table"/>
            </w:pPr>
            <w:r w:rsidRPr="001806AE">
              <w:t>Evidentiranje navodil klicatelju</w:t>
            </w:r>
          </w:p>
        </w:tc>
      </w:tr>
      <w:tr w:rsidR="000F0796" w:rsidRPr="001806AE" w14:paraId="137675FF" w14:textId="77777777" w:rsidTr="00973E15">
        <w:tc>
          <w:tcPr>
            <w:tcW w:w="1838" w:type="dxa"/>
          </w:tcPr>
          <w:p w14:paraId="63D00C93" w14:textId="77777777" w:rsidR="000F0796" w:rsidRPr="001806AE" w:rsidRDefault="000F0796" w:rsidP="002C4362">
            <w:pPr>
              <w:pStyle w:val="Table"/>
            </w:pPr>
            <w:r w:rsidRPr="001806AE">
              <w:t>Zgodba</w:t>
            </w:r>
          </w:p>
        </w:tc>
        <w:tc>
          <w:tcPr>
            <w:tcW w:w="7181" w:type="dxa"/>
          </w:tcPr>
          <w:p w14:paraId="3F7F5897" w14:textId="77777777" w:rsidR="000F0796" w:rsidRPr="001806AE" w:rsidRDefault="000F0796" w:rsidP="002C4362">
            <w:pPr>
              <w:pStyle w:val="Table"/>
            </w:pPr>
            <w:r w:rsidRPr="001806AE">
              <w:t>Kot SZdrDis želim evidentirati / zapisati navodila, ki sem jih dal klicatelju, zato, da bo to moje postopanje zabeleženo v dnevniku klica in dispečerskega dogodka.</w:t>
            </w:r>
          </w:p>
        </w:tc>
      </w:tr>
      <w:tr w:rsidR="000F0796" w:rsidRPr="001806AE" w14:paraId="2F129441" w14:textId="77777777" w:rsidTr="00973E15">
        <w:tc>
          <w:tcPr>
            <w:tcW w:w="1838" w:type="dxa"/>
          </w:tcPr>
          <w:p w14:paraId="429962A5" w14:textId="77777777" w:rsidR="000F0796" w:rsidRPr="001806AE" w:rsidRDefault="000F0796" w:rsidP="00973E15">
            <w:r w:rsidRPr="001806AE">
              <w:t>Kriteriji sprejemljivosti</w:t>
            </w:r>
          </w:p>
        </w:tc>
        <w:tc>
          <w:tcPr>
            <w:tcW w:w="7181" w:type="dxa"/>
          </w:tcPr>
          <w:p w14:paraId="116A37D3" w14:textId="77777777" w:rsidR="000F0796" w:rsidRPr="001806AE" w:rsidRDefault="000F0796" w:rsidP="00973E15">
            <w:r w:rsidRPr="001806AE">
              <w:t>SZ</w:t>
            </w:r>
            <w:r>
              <w:t>d</w:t>
            </w:r>
            <w:r w:rsidRPr="001806AE">
              <w:t>rDis mora imeti možnost, da ročno vpiše/opiše navodila, ki jih je dal klicatelju.</w:t>
            </w:r>
          </w:p>
          <w:p w14:paraId="32EC5200" w14:textId="77777777" w:rsidR="000F0796" w:rsidRPr="001806AE" w:rsidRDefault="000F0796" w:rsidP="00973E15">
            <w:r w:rsidRPr="001806AE">
              <w:t>Poleg navodil se ta uporabniška zgodba uporablja tudi za evidentiranje drugih informacij, napotkov, priporočil itd., ki jih je SZdrDis dal klicatelju.</w:t>
            </w:r>
          </w:p>
        </w:tc>
      </w:tr>
    </w:tbl>
    <w:p w14:paraId="76CE5BAD" w14:textId="77777777" w:rsidR="000F0796" w:rsidRPr="001806AE" w:rsidRDefault="000F0796" w:rsidP="000F0796">
      <w:pPr>
        <w:pStyle w:val="Heading4"/>
      </w:pPr>
      <w:bookmarkStart w:id="65" w:name="_Toc191297281"/>
      <w:bookmarkStart w:id="66" w:name="_Toc194988984"/>
      <w:r w:rsidRPr="001806AE">
        <w:t>SZdrDis-001</w:t>
      </w:r>
      <w:r>
        <w:t>2</w:t>
      </w:r>
      <w:r w:rsidRPr="001806AE">
        <w:t xml:space="preserve">: Lociranje </w:t>
      </w:r>
      <w:r>
        <w:t>najprimernejšega</w:t>
      </w:r>
      <w:r w:rsidRPr="001806AE">
        <w:t xml:space="preserve"> AED</w:t>
      </w:r>
      <w:bookmarkEnd w:id="65"/>
      <w:bookmarkEnd w:id="66"/>
    </w:p>
    <w:tbl>
      <w:tblPr>
        <w:tblStyle w:val="TableGrid"/>
        <w:tblW w:w="0" w:type="auto"/>
        <w:tblLook w:val="04A0" w:firstRow="1" w:lastRow="0" w:firstColumn="1" w:lastColumn="0" w:noHBand="0" w:noVBand="1"/>
      </w:tblPr>
      <w:tblGrid>
        <w:gridCol w:w="1838"/>
        <w:gridCol w:w="7181"/>
      </w:tblGrid>
      <w:tr w:rsidR="000F0796" w:rsidRPr="001806AE" w14:paraId="3A2B7558" w14:textId="77777777" w:rsidTr="00973E15">
        <w:tc>
          <w:tcPr>
            <w:tcW w:w="1838" w:type="dxa"/>
          </w:tcPr>
          <w:p w14:paraId="659FE26C" w14:textId="77777777" w:rsidR="000F0796" w:rsidRPr="001806AE" w:rsidRDefault="000F0796" w:rsidP="002C4362">
            <w:pPr>
              <w:pStyle w:val="Table"/>
            </w:pPr>
            <w:r w:rsidRPr="001806AE">
              <w:t>Oznaka</w:t>
            </w:r>
          </w:p>
        </w:tc>
        <w:tc>
          <w:tcPr>
            <w:tcW w:w="7181" w:type="dxa"/>
          </w:tcPr>
          <w:p w14:paraId="41BE3CB3" w14:textId="77777777" w:rsidR="000F0796" w:rsidRPr="001806AE" w:rsidRDefault="000F0796" w:rsidP="002C4362">
            <w:pPr>
              <w:pStyle w:val="Table"/>
            </w:pPr>
            <w:r w:rsidRPr="001806AE">
              <w:t>SZdrDis-001</w:t>
            </w:r>
            <w:r>
              <w:t>2</w:t>
            </w:r>
          </w:p>
        </w:tc>
      </w:tr>
      <w:tr w:rsidR="000F0796" w:rsidRPr="001806AE" w14:paraId="5B6B4E68" w14:textId="77777777" w:rsidTr="00973E15">
        <w:tc>
          <w:tcPr>
            <w:tcW w:w="1838" w:type="dxa"/>
          </w:tcPr>
          <w:p w14:paraId="30419466" w14:textId="77777777" w:rsidR="000F0796" w:rsidRPr="001806AE" w:rsidRDefault="000F0796" w:rsidP="002C4362">
            <w:pPr>
              <w:pStyle w:val="Table"/>
            </w:pPr>
            <w:r w:rsidRPr="001806AE">
              <w:t>Vloga</w:t>
            </w:r>
          </w:p>
        </w:tc>
        <w:tc>
          <w:tcPr>
            <w:tcW w:w="7181" w:type="dxa"/>
          </w:tcPr>
          <w:p w14:paraId="5EE6E851" w14:textId="77777777" w:rsidR="000F0796" w:rsidRPr="001806AE" w:rsidRDefault="000F0796" w:rsidP="002C4362">
            <w:pPr>
              <w:pStyle w:val="Table"/>
            </w:pPr>
            <w:r w:rsidRPr="001806AE">
              <w:t>SZdrDis</w:t>
            </w:r>
          </w:p>
        </w:tc>
      </w:tr>
      <w:tr w:rsidR="000F0796" w:rsidRPr="001806AE" w14:paraId="46CCEEAA" w14:textId="77777777" w:rsidTr="00973E15">
        <w:tc>
          <w:tcPr>
            <w:tcW w:w="1838" w:type="dxa"/>
          </w:tcPr>
          <w:p w14:paraId="3EABC399" w14:textId="77777777" w:rsidR="000F0796" w:rsidRPr="001806AE" w:rsidRDefault="000F0796" w:rsidP="002C4362">
            <w:pPr>
              <w:pStyle w:val="Table"/>
            </w:pPr>
            <w:r w:rsidRPr="001806AE">
              <w:t>Povzetek</w:t>
            </w:r>
          </w:p>
        </w:tc>
        <w:tc>
          <w:tcPr>
            <w:tcW w:w="7181" w:type="dxa"/>
          </w:tcPr>
          <w:p w14:paraId="5E7B99EC" w14:textId="77777777" w:rsidR="000F0796" w:rsidRPr="001806AE" w:rsidRDefault="000F0796" w:rsidP="002C4362">
            <w:pPr>
              <w:pStyle w:val="Table"/>
            </w:pPr>
            <w:r w:rsidRPr="001806AE">
              <w:t>Lociranje najbližjega AED</w:t>
            </w:r>
          </w:p>
        </w:tc>
      </w:tr>
      <w:tr w:rsidR="000F0796" w:rsidRPr="001806AE" w14:paraId="15CB9EBC" w14:textId="77777777" w:rsidTr="00973E15">
        <w:tc>
          <w:tcPr>
            <w:tcW w:w="1838" w:type="dxa"/>
          </w:tcPr>
          <w:p w14:paraId="3EECDA3B" w14:textId="77777777" w:rsidR="000F0796" w:rsidRPr="001806AE" w:rsidRDefault="000F0796" w:rsidP="002C4362">
            <w:pPr>
              <w:pStyle w:val="Table"/>
            </w:pPr>
            <w:r w:rsidRPr="001806AE">
              <w:t>Zgodba</w:t>
            </w:r>
          </w:p>
        </w:tc>
        <w:tc>
          <w:tcPr>
            <w:tcW w:w="7181" w:type="dxa"/>
          </w:tcPr>
          <w:p w14:paraId="1F7CE78C" w14:textId="77777777" w:rsidR="000F0796" w:rsidRPr="001806AE" w:rsidRDefault="000F0796" w:rsidP="002C4362">
            <w:pPr>
              <w:pStyle w:val="Table"/>
            </w:pPr>
            <w:r w:rsidRPr="001806AE">
              <w:t>Kot SZdrDis želim iz baze AED locirati najbližji AED, da bom lahko usmerjal očividca.</w:t>
            </w:r>
          </w:p>
        </w:tc>
      </w:tr>
      <w:tr w:rsidR="000F0796" w:rsidRPr="001806AE" w14:paraId="1E7F29D5" w14:textId="77777777" w:rsidTr="00973E15">
        <w:tc>
          <w:tcPr>
            <w:tcW w:w="1838" w:type="dxa"/>
          </w:tcPr>
          <w:p w14:paraId="3F95409A" w14:textId="77777777" w:rsidR="000F0796" w:rsidRPr="001806AE" w:rsidRDefault="000F0796" w:rsidP="00973E15">
            <w:r w:rsidRPr="001806AE">
              <w:t>Kriteriji sprejemljivosti</w:t>
            </w:r>
          </w:p>
        </w:tc>
        <w:tc>
          <w:tcPr>
            <w:tcW w:w="7181" w:type="dxa"/>
          </w:tcPr>
          <w:p w14:paraId="5BDC3786" w14:textId="77777777" w:rsidR="000F0796" w:rsidRDefault="000F0796" w:rsidP="00973E15">
            <w:r>
              <w:t>Najprimernejši AED je tisti, ki je lahko najhitreje na kraju dogodka, torej ima najkrajši ETA.</w:t>
            </w:r>
          </w:p>
          <w:p w14:paraId="2A4AF8E1" w14:textId="0DAAFA8D" w:rsidR="000F0796" w:rsidRDefault="000F0796" w:rsidP="00973E15">
            <w:r>
              <w:t>Potencialno na</w:t>
            </w:r>
            <w:r w:rsidR="008C224E">
              <w:t>j</w:t>
            </w:r>
            <w:r>
              <w:t>primernejši AED-ji so vsi AED-ji, ki:</w:t>
            </w:r>
          </w:p>
          <w:p w14:paraId="193AAA7B" w14:textId="77777777" w:rsidR="000F0796" w:rsidRDefault="000F0796" w:rsidP="000F0796">
            <w:pPr>
              <w:pStyle w:val="Bullet"/>
              <w:ind w:left="360" w:hanging="360"/>
            </w:pPr>
            <w:r>
              <w:t>so vpisani v bazo AED-jev, pri čemer je iz podatkov o AED-ju razvidno, da je AED uporaben in v času dogodka dostopen (opomba: nekateri AED-ji niso dostopni 365/24/7)</w:t>
            </w:r>
          </w:p>
          <w:p w14:paraId="7AAAE2E2" w14:textId="77777777" w:rsidR="000F0796" w:rsidRDefault="000F0796" w:rsidP="000F0796">
            <w:pPr>
              <w:pStyle w:val="Bullet"/>
              <w:ind w:left="360" w:hanging="360"/>
            </w:pPr>
            <w:r>
              <w:t>so v vozilih službe NMP</w:t>
            </w:r>
          </w:p>
          <w:p w14:paraId="08CEECC5" w14:textId="77777777" w:rsidR="000F0796" w:rsidRDefault="000F0796" w:rsidP="000F0796">
            <w:pPr>
              <w:pStyle w:val="Bullet"/>
              <w:ind w:left="360" w:hanging="360"/>
            </w:pPr>
            <w:r>
              <w:t>jih upravljajo prvi posredovalci</w:t>
            </w:r>
          </w:p>
          <w:p w14:paraId="055DEE01" w14:textId="77777777" w:rsidR="000F0796" w:rsidRPr="001806AE" w:rsidRDefault="000F0796" w:rsidP="00973E15">
            <w:r w:rsidRPr="001806AE">
              <w:t>IS mora na podlagi geolokacijskih podatkov SZdrDis-u ponuditi seznam AED-jev, ki so uporabni</w:t>
            </w:r>
            <w:r>
              <w:t>, razpoložljivi</w:t>
            </w:r>
            <w:r w:rsidRPr="001806AE">
              <w:t xml:space="preserve"> in so sortirani po ETA.</w:t>
            </w:r>
          </w:p>
          <w:p w14:paraId="7F8044D2" w14:textId="0BC4109D" w:rsidR="000F0796" w:rsidRPr="001806AE" w:rsidRDefault="000F0796" w:rsidP="00973E15">
            <w:r w:rsidRPr="001806AE">
              <w:t xml:space="preserve">Na seznamu so AED-ji, ki imajo ETA manjši od </w:t>
            </w:r>
            <w:r w:rsidR="008C224E" w:rsidRPr="001806AE">
              <w:t>pred nastavljenega</w:t>
            </w:r>
            <w:r w:rsidRPr="001806AE">
              <w:t xml:space="preserve"> števila minut.</w:t>
            </w:r>
          </w:p>
          <w:p w14:paraId="76DD2FC9" w14:textId="77777777" w:rsidR="000F0796" w:rsidRPr="001806AE" w:rsidRDefault="000F0796" w:rsidP="00973E15">
            <w:r w:rsidRPr="001806AE">
              <w:t>Na seznamu AED-jev morajo biti iz baze AED-jev prikazane osnovne informacije o AED-ju: naslov, opis mikrolokacije, navodila za dostop, ETA.</w:t>
            </w:r>
          </w:p>
        </w:tc>
      </w:tr>
    </w:tbl>
    <w:p w14:paraId="0F7494F1" w14:textId="77777777" w:rsidR="000F0796" w:rsidRPr="001806AE" w:rsidRDefault="000F0796" w:rsidP="000F0796">
      <w:pPr>
        <w:pStyle w:val="Heading4"/>
      </w:pPr>
      <w:bookmarkStart w:id="67" w:name="_Toc191297282"/>
      <w:bookmarkStart w:id="68" w:name="_Toc194988985"/>
      <w:r w:rsidRPr="001806AE">
        <w:lastRenderedPageBreak/>
        <w:t>SZdrDis-001</w:t>
      </w:r>
      <w:r>
        <w:t>3</w:t>
      </w:r>
      <w:r w:rsidRPr="001806AE">
        <w:t>: Povratni klici</w:t>
      </w:r>
      <w:bookmarkEnd w:id="67"/>
      <w:bookmarkEnd w:id="68"/>
    </w:p>
    <w:tbl>
      <w:tblPr>
        <w:tblStyle w:val="TableGrid"/>
        <w:tblW w:w="0" w:type="auto"/>
        <w:tblLook w:val="04A0" w:firstRow="1" w:lastRow="0" w:firstColumn="1" w:lastColumn="0" w:noHBand="0" w:noVBand="1"/>
      </w:tblPr>
      <w:tblGrid>
        <w:gridCol w:w="1838"/>
        <w:gridCol w:w="7181"/>
      </w:tblGrid>
      <w:tr w:rsidR="000F0796" w:rsidRPr="001806AE" w14:paraId="0BEF551D" w14:textId="77777777" w:rsidTr="00973E15">
        <w:tc>
          <w:tcPr>
            <w:tcW w:w="1838" w:type="dxa"/>
          </w:tcPr>
          <w:p w14:paraId="06829CBF" w14:textId="77777777" w:rsidR="000F0796" w:rsidRPr="001806AE" w:rsidRDefault="000F0796" w:rsidP="002C4362">
            <w:pPr>
              <w:pStyle w:val="Table"/>
            </w:pPr>
            <w:r w:rsidRPr="001806AE">
              <w:t>Oznaka</w:t>
            </w:r>
          </w:p>
        </w:tc>
        <w:tc>
          <w:tcPr>
            <w:tcW w:w="7181" w:type="dxa"/>
          </w:tcPr>
          <w:p w14:paraId="5BC411E5" w14:textId="77777777" w:rsidR="000F0796" w:rsidRPr="001806AE" w:rsidRDefault="000F0796" w:rsidP="002C4362">
            <w:pPr>
              <w:pStyle w:val="Table"/>
            </w:pPr>
            <w:r w:rsidRPr="001806AE">
              <w:t>SZdrDis-001</w:t>
            </w:r>
            <w:r>
              <w:t>3</w:t>
            </w:r>
          </w:p>
        </w:tc>
      </w:tr>
      <w:tr w:rsidR="000F0796" w:rsidRPr="001806AE" w14:paraId="7C97FBFF" w14:textId="77777777" w:rsidTr="00973E15">
        <w:tc>
          <w:tcPr>
            <w:tcW w:w="1838" w:type="dxa"/>
          </w:tcPr>
          <w:p w14:paraId="77A0E19E" w14:textId="77777777" w:rsidR="000F0796" w:rsidRPr="001806AE" w:rsidRDefault="000F0796" w:rsidP="002C4362">
            <w:pPr>
              <w:pStyle w:val="Table"/>
            </w:pPr>
            <w:r w:rsidRPr="001806AE">
              <w:t>Vloga</w:t>
            </w:r>
          </w:p>
        </w:tc>
        <w:tc>
          <w:tcPr>
            <w:tcW w:w="7181" w:type="dxa"/>
          </w:tcPr>
          <w:p w14:paraId="71FC716B" w14:textId="77777777" w:rsidR="000F0796" w:rsidRPr="001806AE" w:rsidRDefault="000F0796" w:rsidP="002C4362">
            <w:pPr>
              <w:pStyle w:val="Table"/>
            </w:pPr>
            <w:r w:rsidRPr="001806AE">
              <w:t>SZdrDis</w:t>
            </w:r>
          </w:p>
        </w:tc>
      </w:tr>
      <w:tr w:rsidR="000F0796" w:rsidRPr="001806AE" w14:paraId="1E99C53F" w14:textId="77777777" w:rsidTr="00973E15">
        <w:tc>
          <w:tcPr>
            <w:tcW w:w="1838" w:type="dxa"/>
          </w:tcPr>
          <w:p w14:paraId="6DAB55A7" w14:textId="77777777" w:rsidR="000F0796" w:rsidRPr="001806AE" w:rsidRDefault="000F0796" w:rsidP="002C4362">
            <w:pPr>
              <w:pStyle w:val="Table"/>
            </w:pPr>
            <w:r w:rsidRPr="001806AE">
              <w:t>Povzetek</w:t>
            </w:r>
          </w:p>
        </w:tc>
        <w:tc>
          <w:tcPr>
            <w:tcW w:w="7181" w:type="dxa"/>
          </w:tcPr>
          <w:p w14:paraId="6101D6C9" w14:textId="77777777" w:rsidR="000F0796" w:rsidRPr="001806AE" w:rsidRDefault="000F0796" w:rsidP="002C4362">
            <w:pPr>
              <w:pStyle w:val="Table"/>
            </w:pPr>
            <w:r w:rsidRPr="001806AE">
              <w:t>Povratni klici</w:t>
            </w:r>
          </w:p>
        </w:tc>
      </w:tr>
      <w:tr w:rsidR="000F0796" w:rsidRPr="001806AE" w14:paraId="5686A327" w14:textId="77777777" w:rsidTr="00973E15">
        <w:tc>
          <w:tcPr>
            <w:tcW w:w="1838" w:type="dxa"/>
          </w:tcPr>
          <w:p w14:paraId="0C30CEC4" w14:textId="77777777" w:rsidR="000F0796" w:rsidRPr="001806AE" w:rsidRDefault="000F0796" w:rsidP="002C4362">
            <w:pPr>
              <w:pStyle w:val="Table"/>
            </w:pPr>
            <w:r w:rsidRPr="001806AE">
              <w:t>Zgodba</w:t>
            </w:r>
          </w:p>
        </w:tc>
        <w:tc>
          <w:tcPr>
            <w:tcW w:w="7181" w:type="dxa"/>
          </w:tcPr>
          <w:p w14:paraId="0699D4D5" w14:textId="016AAFBC" w:rsidR="008C224E" w:rsidRPr="001806AE" w:rsidRDefault="000F0796" w:rsidP="002C4362">
            <w:pPr>
              <w:pStyle w:val="Table"/>
            </w:pPr>
            <w:r w:rsidRPr="001806AE">
              <w:t>Kot SZdrDis želim v dispečerskem dogodku izvesti povraten klic, zato, da lahko nadaljujem z nudenjem pomoči klicatelji in/ali pacientu.</w:t>
            </w:r>
          </w:p>
        </w:tc>
      </w:tr>
      <w:tr w:rsidR="000F0796" w:rsidRPr="001806AE" w14:paraId="41BBC2B0" w14:textId="77777777" w:rsidTr="00973E15">
        <w:tc>
          <w:tcPr>
            <w:tcW w:w="1838" w:type="dxa"/>
          </w:tcPr>
          <w:p w14:paraId="062DFCB8" w14:textId="77777777" w:rsidR="000F0796" w:rsidRPr="001806AE" w:rsidRDefault="000F0796" w:rsidP="00973E15">
            <w:r w:rsidRPr="001806AE">
              <w:t>Kriteriji sprejemljivosti</w:t>
            </w:r>
          </w:p>
        </w:tc>
        <w:tc>
          <w:tcPr>
            <w:tcW w:w="7181" w:type="dxa"/>
          </w:tcPr>
          <w:p w14:paraId="3B29B801" w14:textId="77777777" w:rsidR="008C224E" w:rsidRDefault="008C224E" w:rsidP="008C224E">
            <w:r>
              <w:t xml:space="preserve">Ob povratnem klicu sistema omogoča vnos podatkov ponovne triaže dogodka (izbor in izvedba kartice SloInNMP). V IS mora vidna zadnja opravljena triaža. IS mora omogočati dnevnik zapisa vseh opravljenih triaž vezanih na posamezni dogodek/pacienta. </w:t>
            </w:r>
          </w:p>
          <w:p w14:paraId="4A84C4DF" w14:textId="77777777" w:rsidR="008C224E" w:rsidRDefault="008C224E" w:rsidP="008C224E">
            <w:r>
              <w:t>IS opozori SZdrDis-a, da bi bilo dobro opraviti povratni klic na določenem dogodku. Predlog je oblikovan za še čakajoče dogodke z upoštevanjem časa zadnje triaže, določenega odziva, drugih opomb. IS mora omogočati nastavitve kriterijev, po katerih IS ve, kdaj naj prikaže opozorilo.</w:t>
            </w:r>
          </w:p>
          <w:p w14:paraId="7AE029ED" w14:textId="628175ED" w:rsidR="008C224E" w:rsidRDefault="008C224E" w:rsidP="008C224E">
            <w:r>
              <w:t>IS DSZ+NMP mora SZdrDis-u omogočiti hitro klicanje, saj je to možno zaradi zahtevane integracije IS DSZ+NMP s telefonsko centralo in poznavanjem telefonskih številk oseb na dispečerskem dogodku.</w:t>
            </w:r>
          </w:p>
          <w:p w14:paraId="2D44C163" w14:textId="74E4716C" w:rsidR="000F0796" w:rsidRPr="001806AE" w:rsidRDefault="000F0796" w:rsidP="00973E15">
            <w:r w:rsidRPr="001806AE">
              <w:t>Povratni klic mora biti zabeležen kot del dispečerskega dogodka.</w:t>
            </w:r>
          </w:p>
        </w:tc>
      </w:tr>
    </w:tbl>
    <w:p w14:paraId="5B28BDF7" w14:textId="77777777" w:rsidR="000F0796" w:rsidRPr="001806AE" w:rsidRDefault="000F0796" w:rsidP="000F0796">
      <w:pPr>
        <w:pStyle w:val="Heading4"/>
      </w:pPr>
      <w:bookmarkStart w:id="69" w:name="_Toc191297283"/>
      <w:bookmarkStart w:id="70" w:name="_Toc194988986"/>
      <w:r w:rsidRPr="001806AE">
        <w:t>SZdrDis-001</w:t>
      </w:r>
      <w:r>
        <w:t>4</w:t>
      </w:r>
      <w:r w:rsidRPr="001806AE">
        <w:t>: Dodatni klici</w:t>
      </w:r>
      <w:bookmarkEnd w:id="69"/>
      <w:bookmarkEnd w:id="70"/>
    </w:p>
    <w:tbl>
      <w:tblPr>
        <w:tblStyle w:val="TableGrid"/>
        <w:tblW w:w="0" w:type="auto"/>
        <w:tblLook w:val="04A0" w:firstRow="1" w:lastRow="0" w:firstColumn="1" w:lastColumn="0" w:noHBand="0" w:noVBand="1"/>
      </w:tblPr>
      <w:tblGrid>
        <w:gridCol w:w="1838"/>
        <w:gridCol w:w="7181"/>
      </w:tblGrid>
      <w:tr w:rsidR="000F0796" w:rsidRPr="001806AE" w14:paraId="2BFBD211" w14:textId="77777777" w:rsidTr="00973E15">
        <w:tc>
          <w:tcPr>
            <w:tcW w:w="1838" w:type="dxa"/>
          </w:tcPr>
          <w:p w14:paraId="450C9960" w14:textId="77777777" w:rsidR="000F0796" w:rsidRPr="001806AE" w:rsidRDefault="000F0796" w:rsidP="002C4362">
            <w:pPr>
              <w:pStyle w:val="Table"/>
            </w:pPr>
            <w:r w:rsidRPr="001806AE">
              <w:t>Oznaka</w:t>
            </w:r>
          </w:p>
        </w:tc>
        <w:tc>
          <w:tcPr>
            <w:tcW w:w="7181" w:type="dxa"/>
          </w:tcPr>
          <w:p w14:paraId="0F64E041" w14:textId="77777777" w:rsidR="000F0796" w:rsidRPr="001806AE" w:rsidRDefault="000F0796" w:rsidP="002C4362">
            <w:pPr>
              <w:pStyle w:val="Table"/>
            </w:pPr>
            <w:r w:rsidRPr="001806AE">
              <w:t>SZdrDis-001</w:t>
            </w:r>
            <w:r>
              <w:t>4</w:t>
            </w:r>
          </w:p>
        </w:tc>
      </w:tr>
      <w:tr w:rsidR="000F0796" w:rsidRPr="001806AE" w14:paraId="02475BD7" w14:textId="77777777" w:rsidTr="00973E15">
        <w:tc>
          <w:tcPr>
            <w:tcW w:w="1838" w:type="dxa"/>
          </w:tcPr>
          <w:p w14:paraId="76B68F58" w14:textId="77777777" w:rsidR="000F0796" w:rsidRPr="001806AE" w:rsidRDefault="000F0796" w:rsidP="002C4362">
            <w:pPr>
              <w:pStyle w:val="Table"/>
            </w:pPr>
            <w:r w:rsidRPr="001806AE">
              <w:t>Vloga</w:t>
            </w:r>
          </w:p>
        </w:tc>
        <w:tc>
          <w:tcPr>
            <w:tcW w:w="7181" w:type="dxa"/>
          </w:tcPr>
          <w:p w14:paraId="54A61383" w14:textId="77777777" w:rsidR="000F0796" w:rsidRPr="001806AE" w:rsidRDefault="000F0796" w:rsidP="002C4362">
            <w:pPr>
              <w:pStyle w:val="Table"/>
            </w:pPr>
            <w:r w:rsidRPr="001806AE">
              <w:t>SZdrDis</w:t>
            </w:r>
          </w:p>
        </w:tc>
      </w:tr>
      <w:tr w:rsidR="000F0796" w:rsidRPr="001806AE" w14:paraId="4CE69CE6" w14:textId="77777777" w:rsidTr="00973E15">
        <w:tc>
          <w:tcPr>
            <w:tcW w:w="1838" w:type="dxa"/>
          </w:tcPr>
          <w:p w14:paraId="069AF304" w14:textId="77777777" w:rsidR="000F0796" w:rsidRPr="001806AE" w:rsidRDefault="000F0796" w:rsidP="002C4362">
            <w:pPr>
              <w:pStyle w:val="Table"/>
            </w:pPr>
            <w:r w:rsidRPr="001806AE">
              <w:t>Povzetek</w:t>
            </w:r>
          </w:p>
        </w:tc>
        <w:tc>
          <w:tcPr>
            <w:tcW w:w="7181" w:type="dxa"/>
          </w:tcPr>
          <w:p w14:paraId="0169A4DF" w14:textId="77777777" w:rsidR="000F0796" w:rsidRPr="001806AE" w:rsidRDefault="000F0796" w:rsidP="002C4362">
            <w:pPr>
              <w:pStyle w:val="Table"/>
            </w:pPr>
            <w:r w:rsidRPr="001806AE">
              <w:t>Dodatni klici</w:t>
            </w:r>
          </w:p>
        </w:tc>
      </w:tr>
      <w:tr w:rsidR="000F0796" w:rsidRPr="001806AE" w14:paraId="069BC3D2" w14:textId="77777777" w:rsidTr="00973E15">
        <w:tc>
          <w:tcPr>
            <w:tcW w:w="1838" w:type="dxa"/>
          </w:tcPr>
          <w:p w14:paraId="461E0058" w14:textId="77777777" w:rsidR="000F0796" w:rsidRPr="001806AE" w:rsidRDefault="000F0796" w:rsidP="002C4362">
            <w:pPr>
              <w:pStyle w:val="Table"/>
            </w:pPr>
            <w:r w:rsidRPr="001806AE">
              <w:t>Zgodba</w:t>
            </w:r>
          </w:p>
        </w:tc>
        <w:tc>
          <w:tcPr>
            <w:tcW w:w="7181" w:type="dxa"/>
          </w:tcPr>
          <w:p w14:paraId="080017C0" w14:textId="77777777" w:rsidR="000F0796" w:rsidRPr="001806AE" w:rsidRDefault="000F0796" w:rsidP="002C4362">
            <w:pPr>
              <w:pStyle w:val="Table"/>
            </w:pPr>
            <w:r w:rsidRPr="001806AE">
              <w:t>Kot SZdrDis želim vzpostaviti dodaten telefonski klic, da v dispečerski dogodek vključim dodatno osebo, ki lahko pomaga pri nudenju pomoči klicatelji in/ali pacientu.</w:t>
            </w:r>
          </w:p>
        </w:tc>
      </w:tr>
      <w:tr w:rsidR="000F0796" w:rsidRPr="001806AE" w14:paraId="068B1455" w14:textId="77777777" w:rsidTr="00973E15">
        <w:tc>
          <w:tcPr>
            <w:tcW w:w="1838" w:type="dxa"/>
          </w:tcPr>
          <w:p w14:paraId="20B40311" w14:textId="77777777" w:rsidR="000F0796" w:rsidRPr="001806AE" w:rsidRDefault="000F0796" w:rsidP="00973E15">
            <w:r w:rsidRPr="001806AE">
              <w:t>Kriteriji sprejemljivosti</w:t>
            </w:r>
          </w:p>
        </w:tc>
        <w:tc>
          <w:tcPr>
            <w:tcW w:w="7181" w:type="dxa"/>
          </w:tcPr>
          <w:p w14:paraId="0192A848" w14:textId="5ACCD94C" w:rsidR="008C224E" w:rsidRDefault="008C224E" w:rsidP="008C224E">
            <w:r>
              <w:t>IS DSZ+NMP mora SZdrDis-u omogočiti klicanje neposredno iz informacijskega sistema, kot tudi hitro klicanje, ko je v IS DSZ+NMP že znana telefonska številka osebe, ki jo želi SZdrDis poklicati.</w:t>
            </w:r>
          </w:p>
          <w:p w14:paraId="34E66A5C" w14:textId="71130423" w:rsidR="000F0796" w:rsidRPr="001806AE" w:rsidRDefault="000F0796" w:rsidP="00973E15">
            <w:r w:rsidRPr="001806AE">
              <w:t>Dodaten klic mora biti zabeležen kot del dispečerskega dogodka.</w:t>
            </w:r>
          </w:p>
        </w:tc>
      </w:tr>
    </w:tbl>
    <w:p w14:paraId="2097AA3E" w14:textId="77777777" w:rsidR="000F0796" w:rsidRPr="001806AE" w:rsidRDefault="000F0796" w:rsidP="000F0796">
      <w:pPr>
        <w:pStyle w:val="Heading4"/>
      </w:pPr>
      <w:bookmarkStart w:id="71" w:name="_Toc191297284"/>
      <w:bookmarkStart w:id="72" w:name="_Toc194988987"/>
      <w:r w:rsidRPr="001806AE">
        <w:t>SZdrDis-001</w:t>
      </w:r>
      <w:r>
        <w:t>5</w:t>
      </w:r>
      <w:r w:rsidRPr="001806AE">
        <w:t>: Konferenčni klici</w:t>
      </w:r>
      <w:bookmarkEnd w:id="71"/>
      <w:bookmarkEnd w:id="72"/>
    </w:p>
    <w:tbl>
      <w:tblPr>
        <w:tblStyle w:val="TableGrid"/>
        <w:tblW w:w="0" w:type="auto"/>
        <w:tblLook w:val="04A0" w:firstRow="1" w:lastRow="0" w:firstColumn="1" w:lastColumn="0" w:noHBand="0" w:noVBand="1"/>
      </w:tblPr>
      <w:tblGrid>
        <w:gridCol w:w="1838"/>
        <w:gridCol w:w="7181"/>
      </w:tblGrid>
      <w:tr w:rsidR="000F0796" w:rsidRPr="001806AE" w14:paraId="2BCD8E28" w14:textId="77777777" w:rsidTr="00973E15">
        <w:tc>
          <w:tcPr>
            <w:tcW w:w="1838" w:type="dxa"/>
          </w:tcPr>
          <w:p w14:paraId="756ACA30" w14:textId="77777777" w:rsidR="000F0796" w:rsidRPr="001806AE" w:rsidRDefault="000F0796" w:rsidP="002C4362">
            <w:pPr>
              <w:pStyle w:val="Table"/>
            </w:pPr>
            <w:r w:rsidRPr="001806AE">
              <w:t>Oznaka</w:t>
            </w:r>
          </w:p>
        </w:tc>
        <w:tc>
          <w:tcPr>
            <w:tcW w:w="7181" w:type="dxa"/>
          </w:tcPr>
          <w:p w14:paraId="1CDB8016" w14:textId="77777777" w:rsidR="000F0796" w:rsidRPr="001806AE" w:rsidRDefault="000F0796" w:rsidP="002C4362">
            <w:pPr>
              <w:pStyle w:val="Table"/>
            </w:pPr>
            <w:r w:rsidRPr="001806AE">
              <w:t>SZdrDis-001</w:t>
            </w:r>
            <w:r>
              <w:t>5</w:t>
            </w:r>
          </w:p>
        </w:tc>
      </w:tr>
      <w:tr w:rsidR="000F0796" w:rsidRPr="001806AE" w14:paraId="731BE0AF" w14:textId="77777777" w:rsidTr="00973E15">
        <w:tc>
          <w:tcPr>
            <w:tcW w:w="1838" w:type="dxa"/>
          </w:tcPr>
          <w:p w14:paraId="07D356EC" w14:textId="77777777" w:rsidR="000F0796" w:rsidRPr="001806AE" w:rsidRDefault="000F0796" w:rsidP="002C4362">
            <w:pPr>
              <w:pStyle w:val="Table"/>
            </w:pPr>
            <w:r w:rsidRPr="001806AE">
              <w:t>Vloga</w:t>
            </w:r>
          </w:p>
        </w:tc>
        <w:tc>
          <w:tcPr>
            <w:tcW w:w="7181" w:type="dxa"/>
          </w:tcPr>
          <w:p w14:paraId="51BA4CA9" w14:textId="77777777" w:rsidR="000F0796" w:rsidRPr="001806AE" w:rsidRDefault="000F0796" w:rsidP="002C4362">
            <w:pPr>
              <w:pStyle w:val="Table"/>
            </w:pPr>
            <w:r w:rsidRPr="001806AE">
              <w:t>SZdrDis</w:t>
            </w:r>
          </w:p>
        </w:tc>
      </w:tr>
      <w:tr w:rsidR="000F0796" w:rsidRPr="001806AE" w14:paraId="7FB3F91B" w14:textId="77777777" w:rsidTr="00973E15">
        <w:tc>
          <w:tcPr>
            <w:tcW w:w="1838" w:type="dxa"/>
          </w:tcPr>
          <w:p w14:paraId="0F878BFE" w14:textId="77777777" w:rsidR="000F0796" w:rsidRPr="001806AE" w:rsidRDefault="000F0796" w:rsidP="002C4362">
            <w:pPr>
              <w:pStyle w:val="Table"/>
            </w:pPr>
            <w:r w:rsidRPr="001806AE">
              <w:t>Povzetek</w:t>
            </w:r>
          </w:p>
        </w:tc>
        <w:tc>
          <w:tcPr>
            <w:tcW w:w="7181" w:type="dxa"/>
          </w:tcPr>
          <w:p w14:paraId="5E1250D6" w14:textId="77777777" w:rsidR="000F0796" w:rsidRPr="001806AE" w:rsidRDefault="000F0796" w:rsidP="002C4362">
            <w:pPr>
              <w:pStyle w:val="Table"/>
            </w:pPr>
            <w:r w:rsidRPr="001806AE">
              <w:t>Konferenčni klici</w:t>
            </w:r>
          </w:p>
        </w:tc>
      </w:tr>
      <w:tr w:rsidR="000F0796" w:rsidRPr="001806AE" w14:paraId="5C3916B0" w14:textId="77777777" w:rsidTr="00973E15">
        <w:tc>
          <w:tcPr>
            <w:tcW w:w="1838" w:type="dxa"/>
          </w:tcPr>
          <w:p w14:paraId="36687912" w14:textId="77777777" w:rsidR="000F0796" w:rsidRPr="001806AE" w:rsidRDefault="000F0796" w:rsidP="002C4362">
            <w:pPr>
              <w:pStyle w:val="Table"/>
            </w:pPr>
            <w:r w:rsidRPr="001806AE">
              <w:t>Zgodba</w:t>
            </w:r>
          </w:p>
        </w:tc>
        <w:tc>
          <w:tcPr>
            <w:tcW w:w="7181" w:type="dxa"/>
          </w:tcPr>
          <w:p w14:paraId="60F96F8B" w14:textId="77777777" w:rsidR="000F0796" w:rsidRPr="001806AE" w:rsidRDefault="000F0796" w:rsidP="002C4362">
            <w:pPr>
              <w:pStyle w:val="Table"/>
            </w:pPr>
            <w:r w:rsidRPr="001806AE">
              <w:t>Kot SZdrDis želim vzpostaviti konferenčni avdio/video, da v dispečerski dogodek in komunikacijo vključim več oseb hkrati.</w:t>
            </w:r>
          </w:p>
        </w:tc>
      </w:tr>
      <w:tr w:rsidR="000F0796" w:rsidRPr="001806AE" w14:paraId="2137C413" w14:textId="77777777" w:rsidTr="00973E15">
        <w:tc>
          <w:tcPr>
            <w:tcW w:w="1838" w:type="dxa"/>
          </w:tcPr>
          <w:p w14:paraId="15284D0F" w14:textId="77777777" w:rsidR="000F0796" w:rsidRPr="001806AE" w:rsidRDefault="000F0796" w:rsidP="00973E15">
            <w:r w:rsidRPr="001806AE">
              <w:t>Kriteriji sprejemljivosti</w:t>
            </w:r>
          </w:p>
        </w:tc>
        <w:tc>
          <w:tcPr>
            <w:tcW w:w="7181" w:type="dxa"/>
          </w:tcPr>
          <w:p w14:paraId="4620FA3C" w14:textId="77777777" w:rsidR="000F0796" w:rsidRPr="001806AE" w:rsidRDefault="000F0796" w:rsidP="00973E15">
            <w:r w:rsidRPr="001806AE">
              <w:t>Konferenčni klic mora biti zabeležen kot del dispečerskega dogodka.</w:t>
            </w:r>
          </w:p>
          <w:p w14:paraId="7A2CBC11" w14:textId="77777777" w:rsidR="000F0796" w:rsidRPr="001806AE" w:rsidRDefault="000F0796" w:rsidP="00973E15">
            <w:r w:rsidRPr="001806AE">
              <w:t xml:space="preserve">IS mora omogočati hitro dodajanje vseh znanih oseb, ki sodelujejo oz. bi lahko sodelovali v dispečerskem dogodku: ONZdrDis, vsi člani aktiviranih ekip NMP, zdravnik konzultant, člani RKSZ (v primeru </w:t>
            </w:r>
            <w:r>
              <w:t>obvladovanja posebnih dogodkov</w:t>
            </w:r>
            <w:r w:rsidRPr="001806AE">
              <w:t>), osebje v napotni/sprejemni ustanovi, vodja BPS…</w:t>
            </w:r>
          </w:p>
        </w:tc>
      </w:tr>
    </w:tbl>
    <w:p w14:paraId="7369D5F4" w14:textId="77777777" w:rsidR="000F0796" w:rsidRPr="001806AE" w:rsidRDefault="000F0796" w:rsidP="000F0796">
      <w:pPr>
        <w:pStyle w:val="Heading4"/>
      </w:pPr>
      <w:bookmarkStart w:id="73" w:name="_Toc191297285"/>
      <w:bookmarkStart w:id="74" w:name="_Toc194988988"/>
      <w:r w:rsidRPr="001806AE">
        <w:lastRenderedPageBreak/>
        <w:t>SZdrDis-001</w:t>
      </w:r>
      <w:r>
        <w:t>6</w:t>
      </w:r>
      <w:r w:rsidRPr="001806AE">
        <w:t>: Hkratno predlaganje aktivacije več ekip NMP</w:t>
      </w:r>
      <w:bookmarkEnd w:id="73"/>
      <w:bookmarkEnd w:id="74"/>
    </w:p>
    <w:tbl>
      <w:tblPr>
        <w:tblStyle w:val="TableGrid"/>
        <w:tblW w:w="0" w:type="auto"/>
        <w:tblLook w:val="04A0" w:firstRow="1" w:lastRow="0" w:firstColumn="1" w:lastColumn="0" w:noHBand="0" w:noVBand="1"/>
      </w:tblPr>
      <w:tblGrid>
        <w:gridCol w:w="1838"/>
        <w:gridCol w:w="7181"/>
      </w:tblGrid>
      <w:tr w:rsidR="000F0796" w:rsidRPr="001806AE" w14:paraId="075CBFA3" w14:textId="77777777" w:rsidTr="00973E15">
        <w:tc>
          <w:tcPr>
            <w:tcW w:w="1838" w:type="dxa"/>
          </w:tcPr>
          <w:p w14:paraId="3E41F5AA" w14:textId="77777777" w:rsidR="000F0796" w:rsidRPr="001806AE" w:rsidRDefault="000F0796" w:rsidP="002C4362">
            <w:pPr>
              <w:pStyle w:val="Table"/>
            </w:pPr>
            <w:r w:rsidRPr="001806AE">
              <w:t>Oznaka</w:t>
            </w:r>
          </w:p>
        </w:tc>
        <w:tc>
          <w:tcPr>
            <w:tcW w:w="7181" w:type="dxa"/>
          </w:tcPr>
          <w:p w14:paraId="037A56B3" w14:textId="77777777" w:rsidR="000F0796" w:rsidRPr="001806AE" w:rsidRDefault="000F0796" w:rsidP="002C4362">
            <w:pPr>
              <w:pStyle w:val="Table"/>
            </w:pPr>
            <w:r w:rsidRPr="001806AE">
              <w:t>SZdrDis-001</w:t>
            </w:r>
            <w:r>
              <w:t>6</w:t>
            </w:r>
          </w:p>
        </w:tc>
      </w:tr>
      <w:tr w:rsidR="000F0796" w:rsidRPr="001806AE" w14:paraId="20747CF1" w14:textId="77777777" w:rsidTr="00973E15">
        <w:tc>
          <w:tcPr>
            <w:tcW w:w="1838" w:type="dxa"/>
          </w:tcPr>
          <w:p w14:paraId="0C3082F2" w14:textId="77777777" w:rsidR="000F0796" w:rsidRPr="001806AE" w:rsidRDefault="000F0796" w:rsidP="002C4362">
            <w:pPr>
              <w:pStyle w:val="Table"/>
            </w:pPr>
            <w:r w:rsidRPr="001806AE">
              <w:t>Vloga</w:t>
            </w:r>
          </w:p>
        </w:tc>
        <w:tc>
          <w:tcPr>
            <w:tcW w:w="7181" w:type="dxa"/>
          </w:tcPr>
          <w:p w14:paraId="3C1C3044" w14:textId="77777777" w:rsidR="000F0796" w:rsidRPr="001806AE" w:rsidRDefault="000F0796" w:rsidP="002C4362">
            <w:pPr>
              <w:pStyle w:val="Table"/>
            </w:pPr>
            <w:r w:rsidRPr="001806AE">
              <w:t>SZdrDis</w:t>
            </w:r>
          </w:p>
        </w:tc>
      </w:tr>
      <w:tr w:rsidR="000F0796" w:rsidRPr="001806AE" w14:paraId="664B3ECD" w14:textId="77777777" w:rsidTr="00973E15">
        <w:tc>
          <w:tcPr>
            <w:tcW w:w="1838" w:type="dxa"/>
          </w:tcPr>
          <w:p w14:paraId="2FE9F408" w14:textId="77777777" w:rsidR="000F0796" w:rsidRPr="001806AE" w:rsidRDefault="000F0796" w:rsidP="002C4362">
            <w:pPr>
              <w:pStyle w:val="Table"/>
            </w:pPr>
            <w:r w:rsidRPr="001806AE">
              <w:t>Povzetek</w:t>
            </w:r>
          </w:p>
        </w:tc>
        <w:tc>
          <w:tcPr>
            <w:tcW w:w="7181" w:type="dxa"/>
          </w:tcPr>
          <w:p w14:paraId="3D439F83" w14:textId="77777777" w:rsidR="000F0796" w:rsidRPr="001806AE" w:rsidRDefault="000F0796" w:rsidP="002C4362">
            <w:pPr>
              <w:pStyle w:val="Table"/>
            </w:pPr>
            <w:r w:rsidRPr="001806AE">
              <w:t>Hkratno predlaganje aktivacije večih ekip NMP</w:t>
            </w:r>
          </w:p>
        </w:tc>
      </w:tr>
      <w:tr w:rsidR="000F0796" w:rsidRPr="001806AE" w14:paraId="4B92F4E9" w14:textId="77777777" w:rsidTr="00973E15">
        <w:tc>
          <w:tcPr>
            <w:tcW w:w="1838" w:type="dxa"/>
          </w:tcPr>
          <w:p w14:paraId="6FB532FC" w14:textId="77777777" w:rsidR="000F0796" w:rsidRPr="001806AE" w:rsidRDefault="000F0796" w:rsidP="002C4362">
            <w:pPr>
              <w:pStyle w:val="Table"/>
            </w:pPr>
            <w:r w:rsidRPr="001806AE">
              <w:t>Zgodba</w:t>
            </w:r>
          </w:p>
        </w:tc>
        <w:tc>
          <w:tcPr>
            <w:tcW w:w="7181" w:type="dxa"/>
          </w:tcPr>
          <w:p w14:paraId="1571D8B3" w14:textId="77777777" w:rsidR="000F0796" w:rsidRPr="001806AE" w:rsidRDefault="000F0796" w:rsidP="002C4362">
            <w:pPr>
              <w:pStyle w:val="Table"/>
            </w:pPr>
            <w:r w:rsidRPr="001806AE">
              <w:t>Kot SZdrDis želim istočasno predlagati aktivacijo večih ekip NMP, zato, da lahko v najkrajšem možnem času seznanim ONZdrDis-a z mojimi predlogi aktivacije.</w:t>
            </w:r>
          </w:p>
        </w:tc>
      </w:tr>
      <w:tr w:rsidR="000F0796" w:rsidRPr="001806AE" w14:paraId="510BE22A" w14:textId="77777777" w:rsidTr="00973E15">
        <w:tc>
          <w:tcPr>
            <w:tcW w:w="1838" w:type="dxa"/>
          </w:tcPr>
          <w:p w14:paraId="5FCA7D16" w14:textId="77777777" w:rsidR="000F0796" w:rsidRPr="001806AE" w:rsidRDefault="000F0796" w:rsidP="00973E15">
            <w:r w:rsidRPr="001806AE">
              <w:t>Kriteriji sprejemljivosti</w:t>
            </w:r>
          </w:p>
        </w:tc>
        <w:tc>
          <w:tcPr>
            <w:tcW w:w="7181" w:type="dxa"/>
          </w:tcPr>
          <w:p w14:paraId="762DAB27" w14:textId="77777777" w:rsidR="000F0796" w:rsidRPr="001806AE" w:rsidRDefault="000F0796" w:rsidP="00973E15">
            <w:r w:rsidRPr="001806AE">
              <w:t>IS mora za vsako aktivirano ekipo posebej ločeno spremljati postopek aktivacije, še posebej predpisane čase.</w:t>
            </w:r>
          </w:p>
        </w:tc>
      </w:tr>
    </w:tbl>
    <w:p w14:paraId="4FF04DC8" w14:textId="77777777" w:rsidR="000F0796" w:rsidRPr="001806AE" w:rsidRDefault="000F0796" w:rsidP="000F0796">
      <w:pPr>
        <w:pStyle w:val="Heading4"/>
      </w:pPr>
      <w:bookmarkStart w:id="75" w:name="_Toc191297286"/>
      <w:bookmarkStart w:id="76" w:name="_Toc194988989"/>
      <w:r w:rsidRPr="001806AE">
        <w:t>SZdrDis-001</w:t>
      </w:r>
      <w:r>
        <w:t>7</w:t>
      </w:r>
      <w:r w:rsidRPr="001806AE">
        <w:t>: Vnos varnostnega opozorila</w:t>
      </w:r>
      <w:bookmarkEnd w:id="75"/>
      <w:bookmarkEnd w:id="76"/>
    </w:p>
    <w:tbl>
      <w:tblPr>
        <w:tblStyle w:val="TableGrid"/>
        <w:tblW w:w="0" w:type="auto"/>
        <w:tblLook w:val="04A0" w:firstRow="1" w:lastRow="0" w:firstColumn="1" w:lastColumn="0" w:noHBand="0" w:noVBand="1"/>
      </w:tblPr>
      <w:tblGrid>
        <w:gridCol w:w="1838"/>
        <w:gridCol w:w="7181"/>
      </w:tblGrid>
      <w:tr w:rsidR="000F0796" w:rsidRPr="001806AE" w14:paraId="4B3266D5" w14:textId="77777777" w:rsidTr="00973E15">
        <w:tc>
          <w:tcPr>
            <w:tcW w:w="1838" w:type="dxa"/>
          </w:tcPr>
          <w:p w14:paraId="50E4DA68" w14:textId="77777777" w:rsidR="000F0796" w:rsidRPr="001806AE" w:rsidRDefault="000F0796" w:rsidP="002C4362">
            <w:pPr>
              <w:pStyle w:val="Table"/>
            </w:pPr>
            <w:r w:rsidRPr="001806AE">
              <w:t>Oznaka</w:t>
            </w:r>
          </w:p>
        </w:tc>
        <w:tc>
          <w:tcPr>
            <w:tcW w:w="7181" w:type="dxa"/>
          </w:tcPr>
          <w:p w14:paraId="769B9F12" w14:textId="77777777" w:rsidR="000F0796" w:rsidRPr="001806AE" w:rsidRDefault="000F0796" w:rsidP="002C4362">
            <w:pPr>
              <w:pStyle w:val="Table"/>
            </w:pPr>
            <w:r w:rsidRPr="001806AE">
              <w:t>SZdrDis-001</w:t>
            </w:r>
            <w:r>
              <w:t>7</w:t>
            </w:r>
          </w:p>
        </w:tc>
      </w:tr>
      <w:tr w:rsidR="000F0796" w:rsidRPr="001806AE" w14:paraId="1D6D9FF7" w14:textId="77777777" w:rsidTr="00973E15">
        <w:tc>
          <w:tcPr>
            <w:tcW w:w="1838" w:type="dxa"/>
          </w:tcPr>
          <w:p w14:paraId="679FC56E" w14:textId="77777777" w:rsidR="000F0796" w:rsidRPr="001806AE" w:rsidRDefault="000F0796" w:rsidP="002C4362">
            <w:pPr>
              <w:pStyle w:val="Table"/>
            </w:pPr>
            <w:r w:rsidRPr="001806AE">
              <w:t>Vloga</w:t>
            </w:r>
          </w:p>
        </w:tc>
        <w:tc>
          <w:tcPr>
            <w:tcW w:w="7181" w:type="dxa"/>
          </w:tcPr>
          <w:p w14:paraId="7765F4CF" w14:textId="77777777" w:rsidR="000F0796" w:rsidRPr="001806AE" w:rsidRDefault="000F0796" w:rsidP="002C4362">
            <w:pPr>
              <w:pStyle w:val="Table"/>
            </w:pPr>
            <w:r w:rsidRPr="001806AE">
              <w:t>SZdrDis</w:t>
            </w:r>
          </w:p>
        </w:tc>
      </w:tr>
      <w:tr w:rsidR="000F0796" w:rsidRPr="001806AE" w14:paraId="5845F2F4" w14:textId="77777777" w:rsidTr="00973E15">
        <w:tc>
          <w:tcPr>
            <w:tcW w:w="1838" w:type="dxa"/>
          </w:tcPr>
          <w:p w14:paraId="119E7677" w14:textId="77777777" w:rsidR="000F0796" w:rsidRPr="001806AE" w:rsidRDefault="000F0796" w:rsidP="002C4362">
            <w:pPr>
              <w:pStyle w:val="Table"/>
            </w:pPr>
            <w:r w:rsidRPr="001806AE">
              <w:t>Povzetek</w:t>
            </w:r>
          </w:p>
        </w:tc>
        <w:tc>
          <w:tcPr>
            <w:tcW w:w="7181" w:type="dxa"/>
          </w:tcPr>
          <w:p w14:paraId="07335B65" w14:textId="77777777" w:rsidR="000F0796" w:rsidRPr="001806AE" w:rsidRDefault="000F0796" w:rsidP="002C4362">
            <w:pPr>
              <w:pStyle w:val="Table"/>
            </w:pPr>
            <w:r w:rsidRPr="001806AE">
              <w:t>Vnos varnostnega opozorila</w:t>
            </w:r>
          </w:p>
        </w:tc>
      </w:tr>
      <w:tr w:rsidR="000F0796" w:rsidRPr="001806AE" w14:paraId="6FDEF2BF" w14:textId="77777777" w:rsidTr="00973E15">
        <w:tc>
          <w:tcPr>
            <w:tcW w:w="1838" w:type="dxa"/>
          </w:tcPr>
          <w:p w14:paraId="0E865C80" w14:textId="77777777" w:rsidR="000F0796" w:rsidRPr="001806AE" w:rsidRDefault="000F0796" w:rsidP="002C4362">
            <w:pPr>
              <w:pStyle w:val="Table"/>
            </w:pPr>
            <w:r w:rsidRPr="001806AE">
              <w:t>Zgodba</w:t>
            </w:r>
          </w:p>
        </w:tc>
        <w:tc>
          <w:tcPr>
            <w:tcW w:w="7181" w:type="dxa"/>
          </w:tcPr>
          <w:p w14:paraId="53975684" w14:textId="77777777" w:rsidR="000F0796" w:rsidRPr="001806AE" w:rsidRDefault="000F0796" w:rsidP="002C4362">
            <w:pPr>
              <w:pStyle w:val="Table"/>
            </w:pPr>
            <w:r w:rsidRPr="001806AE">
              <w:t>Kot SZdrDis želim na dispečerski dogodek zapisati varnostno opozorilo, zato, da vse posredovalce seznanim s potencialno nevarnostjo</w:t>
            </w:r>
            <w:r>
              <w:t xml:space="preserve"> ali drugim pomembnim dejavnikom</w:t>
            </w:r>
            <w:r w:rsidRPr="001806AE">
              <w:t>.</w:t>
            </w:r>
          </w:p>
        </w:tc>
      </w:tr>
      <w:tr w:rsidR="000F0796" w:rsidRPr="001806AE" w14:paraId="036EF2AE" w14:textId="77777777" w:rsidTr="00973E15">
        <w:tc>
          <w:tcPr>
            <w:tcW w:w="1838" w:type="dxa"/>
          </w:tcPr>
          <w:p w14:paraId="57137FB3" w14:textId="77777777" w:rsidR="000F0796" w:rsidRPr="001806AE" w:rsidRDefault="000F0796" w:rsidP="00973E15">
            <w:r w:rsidRPr="001806AE">
              <w:t>Kriteriji sprejemljivosti</w:t>
            </w:r>
          </w:p>
        </w:tc>
        <w:tc>
          <w:tcPr>
            <w:tcW w:w="7181" w:type="dxa"/>
          </w:tcPr>
          <w:p w14:paraId="2216C8AD" w14:textId="77777777" w:rsidR="000F0796" w:rsidRDefault="000F0796" w:rsidP="00973E15">
            <w:r w:rsidRPr="001806AE">
              <w:t>IS mora na podlagi zgodovinskih podatkov SZdrDis-a že v naprej opozoriti, da v zvezi z lokacijo, pacientom, klicateljem ali drugim že znanim podatkom v arhivu že obstaja varnostno opozorilo.</w:t>
            </w:r>
          </w:p>
          <w:p w14:paraId="013B5C3C" w14:textId="409E6460" w:rsidR="00366735" w:rsidRPr="001806AE" w:rsidRDefault="00366735" w:rsidP="00973E15">
            <w:r>
              <w:t>IS mora upoštevati tudi varnostna opozorila, ki so za pacienta zabeležena v CRPP-ju.</w:t>
            </w:r>
          </w:p>
          <w:p w14:paraId="5F1D55BC" w14:textId="77777777" w:rsidR="000F0796" w:rsidRPr="001806AE" w:rsidRDefault="000F0796" w:rsidP="00973E15">
            <w:r w:rsidRPr="001806AE">
              <w:t xml:space="preserve">Vpisano varnostno opozorilo mora biti jasno vidno vsem članom ekipe NMP v njihovih aplikacijah in na </w:t>
            </w:r>
            <w:r>
              <w:t>napravi</w:t>
            </w:r>
            <w:r w:rsidRPr="001806AE">
              <w:t xml:space="preserve"> v vozilu.</w:t>
            </w:r>
          </w:p>
        </w:tc>
      </w:tr>
    </w:tbl>
    <w:p w14:paraId="5260A778" w14:textId="77777777" w:rsidR="000F0796" w:rsidRPr="001806AE" w:rsidRDefault="000F0796" w:rsidP="000F0796">
      <w:pPr>
        <w:pStyle w:val="Heading4"/>
      </w:pPr>
      <w:bookmarkStart w:id="77" w:name="_Toc191297287"/>
      <w:bookmarkStart w:id="78" w:name="_Toc194988990"/>
      <w:r w:rsidRPr="001806AE">
        <w:t>SZdrDis-00</w:t>
      </w:r>
      <w:r>
        <w:t>18</w:t>
      </w:r>
      <w:r w:rsidRPr="001806AE">
        <w:t>: Navodila za izvajanje prve pomoči</w:t>
      </w:r>
      <w:bookmarkEnd w:id="77"/>
      <w:bookmarkEnd w:id="78"/>
    </w:p>
    <w:tbl>
      <w:tblPr>
        <w:tblStyle w:val="TableGrid"/>
        <w:tblW w:w="0" w:type="auto"/>
        <w:tblLook w:val="04A0" w:firstRow="1" w:lastRow="0" w:firstColumn="1" w:lastColumn="0" w:noHBand="0" w:noVBand="1"/>
      </w:tblPr>
      <w:tblGrid>
        <w:gridCol w:w="1838"/>
        <w:gridCol w:w="7181"/>
      </w:tblGrid>
      <w:tr w:rsidR="000F0796" w:rsidRPr="001806AE" w14:paraId="477FA619" w14:textId="77777777" w:rsidTr="00973E15">
        <w:tc>
          <w:tcPr>
            <w:tcW w:w="1838" w:type="dxa"/>
          </w:tcPr>
          <w:p w14:paraId="61059184" w14:textId="77777777" w:rsidR="000F0796" w:rsidRPr="001806AE" w:rsidRDefault="000F0796" w:rsidP="002C4362">
            <w:pPr>
              <w:pStyle w:val="Table"/>
            </w:pPr>
            <w:r w:rsidRPr="001806AE">
              <w:t>Oznaka</w:t>
            </w:r>
          </w:p>
        </w:tc>
        <w:tc>
          <w:tcPr>
            <w:tcW w:w="7181" w:type="dxa"/>
          </w:tcPr>
          <w:p w14:paraId="2DAC5683" w14:textId="77777777" w:rsidR="000F0796" w:rsidRPr="001806AE" w:rsidRDefault="000F0796" w:rsidP="002C4362">
            <w:pPr>
              <w:pStyle w:val="Table"/>
            </w:pPr>
            <w:r w:rsidRPr="001806AE">
              <w:t>SZdrDis-00</w:t>
            </w:r>
            <w:r>
              <w:t>18</w:t>
            </w:r>
          </w:p>
        </w:tc>
      </w:tr>
      <w:tr w:rsidR="000F0796" w:rsidRPr="001806AE" w14:paraId="2F4AF670" w14:textId="77777777" w:rsidTr="00973E15">
        <w:tc>
          <w:tcPr>
            <w:tcW w:w="1838" w:type="dxa"/>
          </w:tcPr>
          <w:p w14:paraId="0713E401" w14:textId="77777777" w:rsidR="000F0796" w:rsidRPr="001806AE" w:rsidRDefault="000F0796" w:rsidP="002C4362">
            <w:pPr>
              <w:pStyle w:val="Table"/>
            </w:pPr>
            <w:r w:rsidRPr="001806AE">
              <w:t>Vloga</w:t>
            </w:r>
          </w:p>
        </w:tc>
        <w:tc>
          <w:tcPr>
            <w:tcW w:w="7181" w:type="dxa"/>
          </w:tcPr>
          <w:p w14:paraId="211EA274" w14:textId="77777777" w:rsidR="000F0796" w:rsidRPr="001806AE" w:rsidRDefault="000F0796" w:rsidP="002C4362">
            <w:pPr>
              <w:pStyle w:val="Table"/>
            </w:pPr>
            <w:r w:rsidRPr="001806AE">
              <w:t>SZdrDis</w:t>
            </w:r>
          </w:p>
        </w:tc>
      </w:tr>
      <w:tr w:rsidR="000F0796" w:rsidRPr="001806AE" w14:paraId="6131DC23" w14:textId="77777777" w:rsidTr="00973E15">
        <w:tc>
          <w:tcPr>
            <w:tcW w:w="1838" w:type="dxa"/>
          </w:tcPr>
          <w:p w14:paraId="69DCE64D" w14:textId="77777777" w:rsidR="000F0796" w:rsidRPr="001806AE" w:rsidRDefault="000F0796" w:rsidP="002C4362">
            <w:pPr>
              <w:pStyle w:val="Table"/>
            </w:pPr>
            <w:r w:rsidRPr="001806AE">
              <w:t>Povzetek</w:t>
            </w:r>
          </w:p>
        </w:tc>
        <w:tc>
          <w:tcPr>
            <w:tcW w:w="7181" w:type="dxa"/>
          </w:tcPr>
          <w:p w14:paraId="5A7BF9FA" w14:textId="77777777" w:rsidR="000F0796" w:rsidRPr="001806AE" w:rsidRDefault="000F0796" w:rsidP="002C4362">
            <w:pPr>
              <w:pStyle w:val="Table"/>
            </w:pPr>
            <w:r w:rsidRPr="001806AE">
              <w:t>Navodila za izvajanje prve pomoči</w:t>
            </w:r>
          </w:p>
        </w:tc>
      </w:tr>
      <w:tr w:rsidR="000F0796" w:rsidRPr="001806AE" w14:paraId="524B1CBB" w14:textId="77777777" w:rsidTr="00973E15">
        <w:tc>
          <w:tcPr>
            <w:tcW w:w="1838" w:type="dxa"/>
          </w:tcPr>
          <w:p w14:paraId="50D70F45" w14:textId="77777777" w:rsidR="000F0796" w:rsidRPr="001806AE" w:rsidRDefault="000F0796" w:rsidP="002C4362">
            <w:pPr>
              <w:pStyle w:val="Table"/>
            </w:pPr>
            <w:r w:rsidRPr="001806AE">
              <w:t>Zgodba</w:t>
            </w:r>
          </w:p>
        </w:tc>
        <w:tc>
          <w:tcPr>
            <w:tcW w:w="7181" w:type="dxa"/>
          </w:tcPr>
          <w:p w14:paraId="65719AC3" w14:textId="77777777" w:rsidR="000F0796" w:rsidRPr="001806AE" w:rsidRDefault="000F0796" w:rsidP="002C4362">
            <w:pPr>
              <w:pStyle w:val="Table"/>
            </w:pPr>
            <w:r w:rsidRPr="001806AE">
              <w:t>Kot SZdrDis želim klicatelju podajati navodila za izvajanje prve pomoči, zato, da s tem pomagam klicatelju, da poveča možnost preživetja pacienta do prihoda ekipe NMP.</w:t>
            </w:r>
          </w:p>
        </w:tc>
      </w:tr>
      <w:tr w:rsidR="000F0796" w:rsidRPr="001806AE" w14:paraId="48BFD6EE" w14:textId="77777777" w:rsidTr="00973E15">
        <w:tc>
          <w:tcPr>
            <w:tcW w:w="1838" w:type="dxa"/>
          </w:tcPr>
          <w:p w14:paraId="269A0F5F" w14:textId="77777777" w:rsidR="000F0796" w:rsidRPr="001806AE" w:rsidRDefault="000F0796" w:rsidP="00973E15">
            <w:r w:rsidRPr="001806AE">
              <w:t>Kriteriji sprejemljivosti</w:t>
            </w:r>
          </w:p>
        </w:tc>
        <w:tc>
          <w:tcPr>
            <w:tcW w:w="7181" w:type="dxa"/>
          </w:tcPr>
          <w:p w14:paraId="7F4C7664" w14:textId="77777777" w:rsidR="000F0796" w:rsidRPr="001806AE" w:rsidRDefault="000F0796" w:rsidP="00973E15">
            <w:r w:rsidRPr="001806AE">
              <w:t>IS mora podpirati SZ</w:t>
            </w:r>
            <w:r>
              <w:t>d</w:t>
            </w:r>
            <w:r w:rsidRPr="001806AE">
              <w:t>rDis-a pri dajanju navodil za nudenje prve pomoči in oskrbo</w:t>
            </w:r>
            <w:r>
              <w:t xml:space="preserve"> (kriteriji določajo vrsto nudenja prve pomoči).</w:t>
            </w:r>
          </w:p>
          <w:p w14:paraId="3366D416" w14:textId="55AE5635" w:rsidR="000F0796" w:rsidRDefault="000F0796" w:rsidP="00973E15">
            <w:r>
              <w:t xml:space="preserve">IS mora </w:t>
            </w:r>
            <w:r w:rsidR="00366735">
              <w:t>evidentirati točen čas</w:t>
            </w:r>
            <w:r>
              <w:t xml:space="preserve"> pričetka podajanja navodil. </w:t>
            </w:r>
          </w:p>
          <w:p w14:paraId="0AE33047" w14:textId="77777777" w:rsidR="000F0796" w:rsidRPr="001806AE" w:rsidRDefault="000F0796" w:rsidP="00973E15">
            <w:r w:rsidRPr="001806AE">
              <w:t>IS mora SZDrDis-u omogočati ergonomsko učinkovito beleženje dnevnika nudenja pomoči.</w:t>
            </w:r>
          </w:p>
        </w:tc>
      </w:tr>
    </w:tbl>
    <w:p w14:paraId="02A538B7" w14:textId="77777777" w:rsidR="000F0796" w:rsidRPr="001806AE" w:rsidRDefault="000F0796" w:rsidP="000F0796">
      <w:pPr>
        <w:pStyle w:val="Heading4"/>
      </w:pPr>
      <w:bookmarkStart w:id="79" w:name="_Toc191297288"/>
      <w:bookmarkStart w:id="80" w:name="_Toc194988991"/>
      <w:r w:rsidRPr="001806AE">
        <w:t>SZdrDis-00</w:t>
      </w:r>
      <w:r>
        <w:t>19</w:t>
      </w:r>
      <w:r w:rsidRPr="001806AE">
        <w:t xml:space="preserve">: </w:t>
      </w:r>
      <w:r w:rsidRPr="00C83765">
        <w:t>Dispečersko podprti temeljni postopki oživljanja</w:t>
      </w:r>
      <w:bookmarkEnd w:id="79"/>
      <w:bookmarkEnd w:id="80"/>
    </w:p>
    <w:tbl>
      <w:tblPr>
        <w:tblStyle w:val="TableGrid"/>
        <w:tblW w:w="0" w:type="auto"/>
        <w:tblLook w:val="04A0" w:firstRow="1" w:lastRow="0" w:firstColumn="1" w:lastColumn="0" w:noHBand="0" w:noVBand="1"/>
      </w:tblPr>
      <w:tblGrid>
        <w:gridCol w:w="1838"/>
        <w:gridCol w:w="7181"/>
      </w:tblGrid>
      <w:tr w:rsidR="000F0796" w:rsidRPr="001806AE" w14:paraId="1A82AC28" w14:textId="77777777" w:rsidTr="00973E15">
        <w:tc>
          <w:tcPr>
            <w:tcW w:w="1838" w:type="dxa"/>
          </w:tcPr>
          <w:p w14:paraId="177D6633" w14:textId="77777777" w:rsidR="000F0796" w:rsidRPr="001806AE" w:rsidRDefault="000F0796" w:rsidP="002C4362">
            <w:pPr>
              <w:pStyle w:val="Table"/>
            </w:pPr>
            <w:r w:rsidRPr="001806AE">
              <w:t>Oznaka</w:t>
            </w:r>
          </w:p>
        </w:tc>
        <w:tc>
          <w:tcPr>
            <w:tcW w:w="7181" w:type="dxa"/>
          </w:tcPr>
          <w:p w14:paraId="40C68254" w14:textId="77777777" w:rsidR="000F0796" w:rsidRPr="001806AE" w:rsidRDefault="000F0796" w:rsidP="002C4362">
            <w:pPr>
              <w:pStyle w:val="Table"/>
            </w:pPr>
            <w:r w:rsidRPr="001806AE">
              <w:t>SZdrDis-00</w:t>
            </w:r>
            <w:r>
              <w:t>19</w:t>
            </w:r>
          </w:p>
        </w:tc>
      </w:tr>
      <w:tr w:rsidR="000F0796" w:rsidRPr="001806AE" w14:paraId="6BFA2C3E" w14:textId="77777777" w:rsidTr="00973E15">
        <w:tc>
          <w:tcPr>
            <w:tcW w:w="1838" w:type="dxa"/>
          </w:tcPr>
          <w:p w14:paraId="221333A1" w14:textId="77777777" w:rsidR="000F0796" w:rsidRPr="001806AE" w:rsidRDefault="000F0796" w:rsidP="002C4362">
            <w:pPr>
              <w:pStyle w:val="Table"/>
            </w:pPr>
            <w:r w:rsidRPr="001806AE">
              <w:t>Vloga</w:t>
            </w:r>
          </w:p>
        </w:tc>
        <w:tc>
          <w:tcPr>
            <w:tcW w:w="7181" w:type="dxa"/>
          </w:tcPr>
          <w:p w14:paraId="55B06AB3" w14:textId="77777777" w:rsidR="000F0796" w:rsidRPr="001806AE" w:rsidRDefault="000F0796" w:rsidP="002C4362">
            <w:pPr>
              <w:pStyle w:val="Table"/>
            </w:pPr>
            <w:r w:rsidRPr="001806AE">
              <w:t>SZdrDis</w:t>
            </w:r>
          </w:p>
        </w:tc>
      </w:tr>
      <w:tr w:rsidR="000F0796" w:rsidRPr="001806AE" w14:paraId="7C3B7EC8" w14:textId="77777777" w:rsidTr="00973E15">
        <w:tc>
          <w:tcPr>
            <w:tcW w:w="1838" w:type="dxa"/>
          </w:tcPr>
          <w:p w14:paraId="778030D8" w14:textId="77777777" w:rsidR="000F0796" w:rsidRPr="001806AE" w:rsidRDefault="000F0796" w:rsidP="002C4362">
            <w:pPr>
              <w:pStyle w:val="Table"/>
            </w:pPr>
            <w:r w:rsidRPr="001806AE">
              <w:t>Povzetek</w:t>
            </w:r>
          </w:p>
        </w:tc>
        <w:tc>
          <w:tcPr>
            <w:tcW w:w="7181" w:type="dxa"/>
          </w:tcPr>
          <w:p w14:paraId="0BDEC515" w14:textId="77777777" w:rsidR="000F0796" w:rsidRPr="001806AE" w:rsidRDefault="000F0796" w:rsidP="002C4362">
            <w:pPr>
              <w:pStyle w:val="Table"/>
            </w:pPr>
            <w:r w:rsidRPr="00C83765">
              <w:t>Dispečersko podprti temeljni postopki oživljanja</w:t>
            </w:r>
          </w:p>
        </w:tc>
      </w:tr>
      <w:tr w:rsidR="000F0796" w:rsidRPr="001806AE" w14:paraId="74C89DD4" w14:textId="77777777" w:rsidTr="00973E15">
        <w:tc>
          <w:tcPr>
            <w:tcW w:w="1838" w:type="dxa"/>
          </w:tcPr>
          <w:p w14:paraId="117BBBCA" w14:textId="77777777" w:rsidR="000F0796" w:rsidRPr="001806AE" w:rsidRDefault="000F0796" w:rsidP="002C4362">
            <w:pPr>
              <w:pStyle w:val="Table"/>
            </w:pPr>
            <w:r w:rsidRPr="001806AE">
              <w:t>Zgodba</w:t>
            </w:r>
          </w:p>
        </w:tc>
        <w:tc>
          <w:tcPr>
            <w:tcW w:w="7181" w:type="dxa"/>
          </w:tcPr>
          <w:p w14:paraId="52DFF50C" w14:textId="77777777" w:rsidR="000F0796" w:rsidRPr="001806AE" w:rsidRDefault="000F0796" w:rsidP="002C4362">
            <w:pPr>
              <w:pStyle w:val="Table"/>
            </w:pPr>
            <w:r w:rsidRPr="001806AE">
              <w:t xml:space="preserve">Kot SZdrDis želim </w:t>
            </w:r>
            <w:r>
              <w:t>voditi klicatelja pri izvajanju temeljnih postopkov oživljanja</w:t>
            </w:r>
            <w:r w:rsidRPr="001806AE">
              <w:t xml:space="preserve">, da s tem klicatelju omogočim </w:t>
            </w:r>
            <w:r>
              <w:t>pravilno izvedbo postopka</w:t>
            </w:r>
            <w:r w:rsidRPr="001806AE">
              <w:t>.</w:t>
            </w:r>
          </w:p>
        </w:tc>
      </w:tr>
      <w:tr w:rsidR="000F0796" w:rsidRPr="001806AE" w14:paraId="0A45B02A" w14:textId="77777777" w:rsidTr="00973E15">
        <w:tc>
          <w:tcPr>
            <w:tcW w:w="1838" w:type="dxa"/>
          </w:tcPr>
          <w:p w14:paraId="4F5BD15D" w14:textId="77777777" w:rsidR="000F0796" w:rsidRPr="001806AE" w:rsidRDefault="000F0796" w:rsidP="00973E15">
            <w:r w:rsidRPr="001806AE">
              <w:lastRenderedPageBreak/>
              <w:t>Kriteriji sprejemljivosti</w:t>
            </w:r>
          </w:p>
        </w:tc>
        <w:tc>
          <w:tcPr>
            <w:tcW w:w="7181" w:type="dxa"/>
          </w:tcPr>
          <w:p w14:paraId="107BC6A9" w14:textId="77777777" w:rsidR="000F0796" w:rsidRPr="001806AE" w:rsidRDefault="000F0796" w:rsidP="00973E15">
            <w:r w:rsidRPr="001806AE">
              <w:t>IS mora podpirati SZDrDis-a pri dajanju navodil za namestitev in sprožitev.</w:t>
            </w:r>
          </w:p>
          <w:p w14:paraId="77810E1E" w14:textId="77777777" w:rsidR="000F0796" w:rsidRPr="001806AE" w:rsidRDefault="000F0796" w:rsidP="00973E15">
            <w:r w:rsidRPr="001806AE">
              <w:t>IS mora SZDrDis-u omogočati ergonomsko učinkovito beleženje dnevnika uporabe AED.</w:t>
            </w:r>
          </w:p>
          <w:p w14:paraId="2D07951A" w14:textId="10034242" w:rsidR="000F0796" w:rsidRDefault="000F0796" w:rsidP="00973E15">
            <w:r>
              <w:t>IS mora omogočati časovne žige posamezne izvedene akcije.</w:t>
            </w:r>
          </w:p>
          <w:p w14:paraId="21706212" w14:textId="77777777" w:rsidR="000F0796" w:rsidRDefault="000F0796" w:rsidP="00973E15">
            <w:r w:rsidRPr="001806AE">
              <w:t>IS mora omogočati vpis podatkov, pomembnih za oživljanje (dihanje, srčni utrip, trenutek sprožitve AED…) po Utstein-ovem protokolu</w:t>
            </w:r>
            <w:r>
              <w:t>. Sistem mora omogočati vnos in hrambo podatkov po Utstein protokolu, na način, ki tudi po zaključeni obravnavi omogoča nadaljnje izvajanje Utstein protokola za oživljane paciente.</w:t>
            </w:r>
          </w:p>
          <w:p w14:paraId="16EFD832" w14:textId="2F9D6CF7" w:rsidR="00B27B45" w:rsidRPr="001806AE" w:rsidRDefault="00B27B45" w:rsidP="00973E15">
            <w:r>
              <w:t>Če je bil med izvajanjem TPO-ja uporabljen AED, mora IS DSZ+NMP preko API-ja sporočiti bazi AED-jev, da ta AED ni več razpoložljiv.</w:t>
            </w:r>
          </w:p>
        </w:tc>
      </w:tr>
    </w:tbl>
    <w:p w14:paraId="2E83DF00" w14:textId="77777777" w:rsidR="000F0796" w:rsidRPr="001806AE" w:rsidRDefault="000F0796" w:rsidP="000F0796">
      <w:pPr>
        <w:pStyle w:val="Heading4"/>
      </w:pPr>
      <w:bookmarkStart w:id="81" w:name="_Toc191297289"/>
      <w:bookmarkStart w:id="82" w:name="_Toc194988992"/>
      <w:r w:rsidRPr="001806AE">
        <w:t>SZdrDis-002</w:t>
      </w:r>
      <w:r>
        <w:t>0</w:t>
      </w:r>
      <w:r w:rsidRPr="001806AE">
        <w:t>: Usmerjanje očividca k AED</w:t>
      </w:r>
      <w:bookmarkEnd w:id="81"/>
      <w:bookmarkEnd w:id="82"/>
    </w:p>
    <w:tbl>
      <w:tblPr>
        <w:tblStyle w:val="TableGrid"/>
        <w:tblW w:w="0" w:type="auto"/>
        <w:tblLook w:val="04A0" w:firstRow="1" w:lastRow="0" w:firstColumn="1" w:lastColumn="0" w:noHBand="0" w:noVBand="1"/>
      </w:tblPr>
      <w:tblGrid>
        <w:gridCol w:w="1838"/>
        <w:gridCol w:w="7181"/>
      </w:tblGrid>
      <w:tr w:rsidR="000F0796" w:rsidRPr="001806AE" w14:paraId="319DFAB1" w14:textId="77777777" w:rsidTr="00973E15">
        <w:tc>
          <w:tcPr>
            <w:tcW w:w="1838" w:type="dxa"/>
          </w:tcPr>
          <w:p w14:paraId="140ECF21" w14:textId="77777777" w:rsidR="000F0796" w:rsidRPr="001806AE" w:rsidRDefault="000F0796" w:rsidP="002C4362">
            <w:pPr>
              <w:pStyle w:val="Table"/>
            </w:pPr>
            <w:r w:rsidRPr="001806AE">
              <w:t>Oznaka</w:t>
            </w:r>
          </w:p>
        </w:tc>
        <w:tc>
          <w:tcPr>
            <w:tcW w:w="7181" w:type="dxa"/>
          </w:tcPr>
          <w:p w14:paraId="172CED72" w14:textId="77777777" w:rsidR="000F0796" w:rsidRPr="001806AE" w:rsidRDefault="000F0796" w:rsidP="002C4362">
            <w:pPr>
              <w:pStyle w:val="Table"/>
            </w:pPr>
            <w:r w:rsidRPr="001806AE">
              <w:t>SZdrDis-002</w:t>
            </w:r>
            <w:r>
              <w:t>0</w:t>
            </w:r>
          </w:p>
        </w:tc>
      </w:tr>
      <w:tr w:rsidR="000F0796" w:rsidRPr="001806AE" w14:paraId="4954782B" w14:textId="77777777" w:rsidTr="00973E15">
        <w:tc>
          <w:tcPr>
            <w:tcW w:w="1838" w:type="dxa"/>
          </w:tcPr>
          <w:p w14:paraId="14A72EB2" w14:textId="77777777" w:rsidR="000F0796" w:rsidRPr="001806AE" w:rsidRDefault="000F0796" w:rsidP="002C4362">
            <w:pPr>
              <w:pStyle w:val="Table"/>
            </w:pPr>
            <w:r w:rsidRPr="001806AE">
              <w:t>Vloga</w:t>
            </w:r>
          </w:p>
        </w:tc>
        <w:tc>
          <w:tcPr>
            <w:tcW w:w="7181" w:type="dxa"/>
          </w:tcPr>
          <w:p w14:paraId="6CB726B2" w14:textId="77777777" w:rsidR="000F0796" w:rsidRPr="001806AE" w:rsidRDefault="000F0796" w:rsidP="002C4362">
            <w:pPr>
              <w:pStyle w:val="Table"/>
            </w:pPr>
            <w:r w:rsidRPr="001806AE">
              <w:t>SZdrDis</w:t>
            </w:r>
          </w:p>
        </w:tc>
      </w:tr>
      <w:tr w:rsidR="000F0796" w:rsidRPr="001806AE" w14:paraId="69563486" w14:textId="77777777" w:rsidTr="00973E15">
        <w:tc>
          <w:tcPr>
            <w:tcW w:w="1838" w:type="dxa"/>
          </w:tcPr>
          <w:p w14:paraId="4892ED0D" w14:textId="77777777" w:rsidR="000F0796" w:rsidRPr="001806AE" w:rsidRDefault="000F0796" w:rsidP="002C4362">
            <w:pPr>
              <w:pStyle w:val="Table"/>
            </w:pPr>
            <w:r w:rsidRPr="001806AE">
              <w:t>Povzetek</w:t>
            </w:r>
          </w:p>
        </w:tc>
        <w:tc>
          <w:tcPr>
            <w:tcW w:w="7181" w:type="dxa"/>
          </w:tcPr>
          <w:p w14:paraId="479CE6FC" w14:textId="77777777" w:rsidR="000F0796" w:rsidRPr="001806AE" w:rsidRDefault="000F0796" w:rsidP="002C4362">
            <w:pPr>
              <w:pStyle w:val="Table"/>
            </w:pPr>
            <w:r w:rsidRPr="001806AE">
              <w:t>Usmerjanje očividca k AED</w:t>
            </w:r>
          </w:p>
        </w:tc>
      </w:tr>
      <w:tr w:rsidR="000F0796" w:rsidRPr="001806AE" w14:paraId="2FB8A546" w14:textId="77777777" w:rsidTr="00973E15">
        <w:tc>
          <w:tcPr>
            <w:tcW w:w="1838" w:type="dxa"/>
          </w:tcPr>
          <w:p w14:paraId="2B29F6DC" w14:textId="77777777" w:rsidR="000F0796" w:rsidRPr="001806AE" w:rsidRDefault="000F0796" w:rsidP="002C4362">
            <w:pPr>
              <w:pStyle w:val="Table"/>
            </w:pPr>
            <w:r w:rsidRPr="001806AE">
              <w:t>Zgodba</w:t>
            </w:r>
          </w:p>
        </w:tc>
        <w:tc>
          <w:tcPr>
            <w:tcW w:w="7181" w:type="dxa"/>
          </w:tcPr>
          <w:p w14:paraId="03F02B45" w14:textId="77777777" w:rsidR="000F0796" w:rsidRPr="001806AE" w:rsidRDefault="000F0796" w:rsidP="002C4362">
            <w:pPr>
              <w:pStyle w:val="Table"/>
            </w:pPr>
            <w:r w:rsidRPr="001806AE">
              <w:t>Kot SZdrDis želim očividca usmerjati k AED, da zagotovim, da pride AED k pacientu v najkrajšem možnem času.</w:t>
            </w:r>
          </w:p>
        </w:tc>
      </w:tr>
      <w:tr w:rsidR="000F0796" w:rsidRPr="001806AE" w14:paraId="0ED047C3" w14:textId="77777777" w:rsidTr="00973E15">
        <w:tc>
          <w:tcPr>
            <w:tcW w:w="1838" w:type="dxa"/>
          </w:tcPr>
          <w:p w14:paraId="59A9328A" w14:textId="77777777" w:rsidR="000F0796" w:rsidRPr="001806AE" w:rsidRDefault="000F0796" w:rsidP="00973E15">
            <w:r w:rsidRPr="001806AE">
              <w:t>Kriteriji sprejemljivosti</w:t>
            </w:r>
          </w:p>
        </w:tc>
        <w:tc>
          <w:tcPr>
            <w:tcW w:w="7181" w:type="dxa"/>
          </w:tcPr>
          <w:p w14:paraId="4B04B63E" w14:textId="77777777" w:rsidR="000F0796" w:rsidRPr="001806AE" w:rsidRDefault="000F0796" w:rsidP="00973E15">
            <w:r w:rsidRPr="001806AE">
              <w:t>Po izbiri AED-ja mora IS poslati očividcu na telefon sporočilo s hiperpovezavo do zemljevida in načrtom poti od njegove lokacije do izbranega AED-ja.</w:t>
            </w:r>
          </w:p>
        </w:tc>
      </w:tr>
    </w:tbl>
    <w:p w14:paraId="675DB225" w14:textId="77777777" w:rsidR="000F0796" w:rsidRPr="001806AE" w:rsidRDefault="000F0796" w:rsidP="000F0796">
      <w:pPr>
        <w:pStyle w:val="Heading4"/>
      </w:pPr>
      <w:bookmarkStart w:id="83" w:name="_Toc191297290"/>
      <w:bookmarkStart w:id="84" w:name="_Toc194988993"/>
      <w:r w:rsidRPr="001806AE">
        <w:t>SZdrDis-002</w:t>
      </w:r>
      <w:r>
        <w:t>1</w:t>
      </w:r>
      <w:r w:rsidRPr="001806AE">
        <w:t>: Vključitev dodatnega SZdrDis</w:t>
      </w:r>
      <w:bookmarkEnd w:id="83"/>
      <w:bookmarkEnd w:id="84"/>
    </w:p>
    <w:tbl>
      <w:tblPr>
        <w:tblStyle w:val="TableGrid"/>
        <w:tblW w:w="0" w:type="auto"/>
        <w:tblLook w:val="04A0" w:firstRow="1" w:lastRow="0" w:firstColumn="1" w:lastColumn="0" w:noHBand="0" w:noVBand="1"/>
      </w:tblPr>
      <w:tblGrid>
        <w:gridCol w:w="1838"/>
        <w:gridCol w:w="7181"/>
      </w:tblGrid>
      <w:tr w:rsidR="000F0796" w:rsidRPr="001806AE" w14:paraId="126A7A32" w14:textId="77777777" w:rsidTr="00973E15">
        <w:tc>
          <w:tcPr>
            <w:tcW w:w="1838" w:type="dxa"/>
          </w:tcPr>
          <w:p w14:paraId="10881906" w14:textId="77777777" w:rsidR="000F0796" w:rsidRPr="001806AE" w:rsidRDefault="000F0796" w:rsidP="002C4362">
            <w:pPr>
              <w:pStyle w:val="Table"/>
            </w:pPr>
            <w:r w:rsidRPr="001806AE">
              <w:t>Oznaka</w:t>
            </w:r>
          </w:p>
        </w:tc>
        <w:tc>
          <w:tcPr>
            <w:tcW w:w="7181" w:type="dxa"/>
          </w:tcPr>
          <w:p w14:paraId="5034BE04" w14:textId="77777777" w:rsidR="000F0796" w:rsidRPr="001806AE" w:rsidRDefault="000F0796" w:rsidP="002C4362">
            <w:pPr>
              <w:pStyle w:val="Table"/>
            </w:pPr>
            <w:r w:rsidRPr="001806AE">
              <w:t>SZdrDis-002</w:t>
            </w:r>
            <w:r>
              <w:t>1</w:t>
            </w:r>
          </w:p>
        </w:tc>
      </w:tr>
      <w:tr w:rsidR="000F0796" w:rsidRPr="001806AE" w14:paraId="0568F481" w14:textId="77777777" w:rsidTr="00973E15">
        <w:tc>
          <w:tcPr>
            <w:tcW w:w="1838" w:type="dxa"/>
          </w:tcPr>
          <w:p w14:paraId="19DE825E" w14:textId="77777777" w:rsidR="000F0796" w:rsidRPr="001806AE" w:rsidRDefault="000F0796" w:rsidP="002C4362">
            <w:pPr>
              <w:pStyle w:val="Table"/>
            </w:pPr>
            <w:r w:rsidRPr="001806AE">
              <w:t>Vloga</w:t>
            </w:r>
          </w:p>
        </w:tc>
        <w:tc>
          <w:tcPr>
            <w:tcW w:w="7181" w:type="dxa"/>
          </w:tcPr>
          <w:p w14:paraId="083C1E74" w14:textId="77777777" w:rsidR="000F0796" w:rsidRPr="001806AE" w:rsidRDefault="000F0796" w:rsidP="002C4362">
            <w:pPr>
              <w:pStyle w:val="Table"/>
            </w:pPr>
            <w:r w:rsidRPr="001806AE">
              <w:t>SZdrDis</w:t>
            </w:r>
          </w:p>
        </w:tc>
      </w:tr>
      <w:tr w:rsidR="000F0796" w:rsidRPr="001806AE" w14:paraId="07B5D26D" w14:textId="77777777" w:rsidTr="00973E15">
        <w:tc>
          <w:tcPr>
            <w:tcW w:w="1838" w:type="dxa"/>
          </w:tcPr>
          <w:p w14:paraId="26789A5C" w14:textId="77777777" w:rsidR="000F0796" w:rsidRPr="001806AE" w:rsidRDefault="000F0796" w:rsidP="002C4362">
            <w:pPr>
              <w:pStyle w:val="Table"/>
            </w:pPr>
            <w:r w:rsidRPr="001806AE">
              <w:t>Povzetek</w:t>
            </w:r>
          </w:p>
        </w:tc>
        <w:tc>
          <w:tcPr>
            <w:tcW w:w="7181" w:type="dxa"/>
          </w:tcPr>
          <w:p w14:paraId="7BC67650" w14:textId="77777777" w:rsidR="000F0796" w:rsidRPr="001806AE" w:rsidRDefault="000F0796" w:rsidP="002C4362">
            <w:pPr>
              <w:pStyle w:val="Table"/>
            </w:pPr>
            <w:r w:rsidRPr="001806AE">
              <w:t>Vključitev dodatnega SZdrDis</w:t>
            </w:r>
          </w:p>
        </w:tc>
      </w:tr>
      <w:tr w:rsidR="000F0796" w:rsidRPr="001806AE" w14:paraId="622D15E4" w14:textId="77777777" w:rsidTr="00973E15">
        <w:tc>
          <w:tcPr>
            <w:tcW w:w="1838" w:type="dxa"/>
          </w:tcPr>
          <w:p w14:paraId="655660B5" w14:textId="77777777" w:rsidR="000F0796" w:rsidRPr="001806AE" w:rsidRDefault="000F0796" w:rsidP="002C4362">
            <w:pPr>
              <w:pStyle w:val="Table"/>
            </w:pPr>
            <w:r w:rsidRPr="001806AE">
              <w:t>Zgodba</w:t>
            </w:r>
          </w:p>
        </w:tc>
        <w:tc>
          <w:tcPr>
            <w:tcW w:w="7181" w:type="dxa"/>
          </w:tcPr>
          <w:p w14:paraId="3DC8FA0A" w14:textId="77777777" w:rsidR="000F0796" w:rsidRPr="001806AE" w:rsidRDefault="000F0796" w:rsidP="002C4362">
            <w:pPr>
              <w:pStyle w:val="Table"/>
            </w:pPr>
            <w:r w:rsidRPr="001806AE">
              <w:t>Kot SZdrDis želim v dispečerski dogodek vključiti dodatnega SZdrDis-a, da bo lahko več SZdrDis-ov nudilo podporo osebam na lokaciji.</w:t>
            </w:r>
          </w:p>
        </w:tc>
      </w:tr>
      <w:tr w:rsidR="000F0796" w:rsidRPr="001806AE" w14:paraId="05178700" w14:textId="77777777" w:rsidTr="00973E15">
        <w:tc>
          <w:tcPr>
            <w:tcW w:w="1838" w:type="dxa"/>
          </w:tcPr>
          <w:p w14:paraId="76ADB7DF" w14:textId="77777777" w:rsidR="000F0796" w:rsidRPr="001806AE" w:rsidRDefault="000F0796" w:rsidP="00973E15">
            <w:r w:rsidRPr="001806AE">
              <w:t>Kriteriji sprejemljivosti</w:t>
            </w:r>
          </w:p>
        </w:tc>
        <w:tc>
          <w:tcPr>
            <w:tcW w:w="7181" w:type="dxa"/>
          </w:tcPr>
          <w:p w14:paraId="0173E35F" w14:textId="77777777" w:rsidR="000F0796" w:rsidRPr="001806AE" w:rsidRDefault="000F0796" w:rsidP="00973E15">
            <w:r w:rsidRPr="001806AE">
              <w:t>Sistem omogoča poziv tistih SZdrDis-ov, ki so prijavljeni v izmeno.</w:t>
            </w:r>
          </w:p>
          <w:p w14:paraId="55E662A4" w14:textId="77777777" w:rsidR="000F0796" w:rsidRPr="001806AE" w:rsidRDefault="000F0796" w:rsidP="00973E15">
            <w:r w:rsidRPr="001806AE">
              <w:t>Sistem omogoča izbiro želenega SZdrDis-a, iz poimenskega seznama SZdrDis-ov, ki so prijavljeni v izmeno, ali pa poziv prvega prostega SZdrDis-a.</w:t>
            </w:r>
          </w:p>
          <w:p w14:paraId="02631117" w14:textId="77777777" w:rsidR="000F0796" w:rsidRPr="001806AE" w:rsidRDefault="000F0796" w:rsidP="00973E15">
            <w:r w:rsidRPr="001806AE">
              <w:t>Prvega prostega SZdrDis-a določi sistem, iz nabora SZdrDis-ov, ki so prijavljeni v izmeno in v danem trenutku niso zasedeni s klicem.</w:t>
            </w:r>
          </w:p>
          <w:p w14:paraId="2D934053" w14:textId="77777777" w:rsidR="000F0796" w:rsidRPr="001806AE" w:rsidRDefault="000F0796" w:rsidP="00973E15">
            <w:r w:rsidRPr="001806AE">
              <w:t>Pozvan SZdrDis prejme obvestilo (notification), da naj se vključi v dispečerski dogodek in povezavo do dogodka, da se lahko z minimalnim trudom vključi v dispečerski dogodek.</w:t>
            </w:r>
          </w:p>
        </w:tc>
      </w:tr>
    </w:tbl>
    <w:p w14:paraId="72A2C31E" w14:textId="77777777" w:rsidR="000F0796" w:rsidRPr="001806AE" w:rsidRDefault="000F0796" w:rsidP="000F0796">
      <w:pPr>
        <w:pStyle w:val="Heading4"/>
      </w:pPr>
      <w:bookmarkStart w:id="85" w:name="_Toc191297291"/>
      <w:bookmarkStart w:id="86" w:name="_Toc194988994"/>
      <w:r w:rsidRPr="001806AE">
        <w:t>SZdrDis-002</w:t>
      </w:r>
      <w:r>
        <w:t>2</w:t>
      </w:r>
      <w:r w:rsidRPr="001806AE">
        <w:t>: Vključitev v dispečerski dogodek</w:t>
      </w:r>
      <w:bookmarkEnd w:id="85"/>
      <w:bookmarkEnd w:id="86"/>
    </w:p>
    <w:tbl>
      <w:tblPr>
        <w:tblStyle w:val="TableGrid"/>
        <w:tblW w:w="0" w:type="auto"/>
        <w:tblLook w:val="04A0" w:firstRow="1" w:lastRow="0" w:firstColumn="1" w:lastColumn="0" w:noHBand="0" w:noVBand="1"/>
      </w:tblPr>
      <w:tblGrid>
        <w:gridCol w:w="1838"/>
        <w:gridCol w:w="7181"/>
      </w:tblGrid>
      <w:tr w:rsidR="000F0796" w:rsidRPr="001806AE" w14:paraId="3B33B08E" w14:textId="77777777" w:rsidTr="00973E15">
        <w:tc>
          <w:tcPr>
            <w:tcW w:w="1838" w:type="dxa"/>
          </w:tcPr>
          <w:p w14:paraId="692457F9" w14:textId="77777777" w:rsidR="000F0796" w:rsidRPr="001806AE" w:rsidRDefault="000F0796" w:rsidP="002C4362">
            <w:pPr>
              <w:pStyle w:val="Table"/>
            </w:pPr>
            <w:r w:rsidRPr="001806AE">
              <w:t>Oznaka</w:t>
            </w:r>
          </w:p>
        </w:tc>
        <w:tc>
          <w:tcPr>
            <w:tcW w:w="7181" w:type="dxa"/>
          </w:tcPr>
          <w:p w14:paraId="324FD1E3" w14:textId="77777777" w:rsidR="000F0796" w:rsidRPr="001806AE" w:rsidRDefault="000F0796" w:rsidP="002C4362">
            <w:pPr>
              <w:pStyle w:val="Table"/>
            </w:pPr>
            <w:r w:rsidRPr="001806AE">
              <w:t>SZdrDis-002</w:t>
            </w:r>
            <w:r>
              <w:t>2</w:t>
            </w:r>
          </w:p>
        </w:tc>
      </w:tr>
      <w:tr w:rsidR="000F0796" w:rsidRPr="001806AE" w14:paraId="14E34BBD" w14:textId="77777777" w:rsidTr="00973E15">
        <w:tc>
          <w:tcPr>
            <w:tcW w:w="1838" w:type="dxa"/>
          </w:tcPr>
          <w:p w14:paraId="49090F2D" w14:textId="77777777" w:rsidR="000F0796" w:rsidRPr="001806AE" w:rsidRDefault="000F0796" w:rsidP="002C4362">
            <w:pPr>
              <w:pStyle w:val="Table"/>
            </w:pPr>
            <w:r w:rsidRPr="001806AE">
              <w:t>Vloga</w:t>
            </w:r>
          </w:p>
        </w:tc>
        <w:tc>
          <w:tcPr>
            <w:tcW w:w="7181" w:type="dxa"/>
          </w:tcPr>
          <w:p w14:paraId="7B981825" w14:textId="77777777" w:rsidR="000F0796" w:rsidRPr="001806AE" w:rsidRDefault="000F0796" w:rsidP="002C4362">
            <w:pPr>
              <w:pStyle w:val="Table"/>
            </w:pPr>
            <w:r w:rsidRPr="001806AE">
              <w:t>SZdrDis</w:t>
            </w:r>
          </w:p>
        </w:tc>
      </w:tr>
      <w:tr w:rsidR="000F0796" w:rsidRPr="001806AE" w14:paraId="1AEDB5C4" w14:textId="77777777" w:rsidTr="00973E15">
        <w:tc>
          <w:tcPr>
            <w:tcW w:w="1838" w:type="dxa"/>
          </w:tcPr>
          <w:p w14:paraId="6EDD54B8" w14:textId="77777777" w:rsidR="000F0796" w:rsidRPr="001806AE" w:rsidRDefault="000F0796" w:rsidP="002C4362">
            <w:pPr>
              <w:pStyle w:val="Table"/>
            </w:pPr>
            <w:r w:rsidRPr="001806AE">
              <w:t>Povzetek</w:t>
            </w:r>
          </w:p>
        </w:tc>
        <w:tc>
          <w:tcPr>
            <w:tcW w:w="7181" w:type="dxa"/>
          </w:tcPr>
          <w:p w14:paraId="3C08067D" w14:textId="77777777" w:rsidR="000F0796" w:rsidRPr="001806AE" w:rsidRDefault="000F0796" w:rsidP="002C4362">
            <w:pPr>
              <w:pStyle w:val="Table"/>
            </w:pPr>
            <w:r w:rsidRPr="001806AE">
              <w:t>Vključitev v dispečerski dogodek</w:t>
            </w:r>
          </w:p>
        </w:tc>
      </w:tr>
      <w:tr w:rsidR="000F0796" w:rsidRPr="001806AE" w14:paraId="3973A75A" w14:textId="77777777" w:rsidTr="00973E15">
        <w:tc>
          <w:tcPr>
            <w:tcW w:w="1838" w:type="dxa"/>
          </w:tcPr>
          <w:p w14:paraId="2C62D734" w14:textId="77777777" w:rsidR="000F0796" w:rsidRPr="001806AE" w:rsidRDefault="000F0796" w:rsidP="002C4362">
            <w:pPr>
              <w:pStyle w:val="Table"/>
            </w:pPr>
            <w:r w:rsidRPr="001806AE">
              <w:lastRenderedPageBreak/>
              <w:t>Zgodba</w:t>
            </w:r>
          </w:p>
        </w:tc>
        <w:tc>
          <w:tcPr>
            <w:tcW w:w="7181" w:type="dxa"/>
          </w:tcPr>
          <w:p w14:paraId="66E6A5CD" w14:textId="77777777" w:rsidR="000F0796" w:rsidRPr="001806AE" w:rsidRDefault="000F0796" w:rsidP="002C4362">
            <w:pPr>
              <w:pStyle w:val="Table"/>
            </w:pPr>
            <w:r w:rsidRPr="001806AE">
              <w:t>Kot SZdrDis se želim vključiti v dispečerski dogodek, ki je že v teku in ga upravlja drug SZdrDis, zato, da mu lahko pomagam z nudenjem podpore osebam na lokaciji.</w:t>
            </w:r>
          </w:p>
        </w:tc>
      </w:tr>
      <w:tr w:rsidR="000F0796" w:rsidRPr="001806AE" w14:paraId="4B9F4F3E" w14:textId="77777777" w:rsidTr="00973E15">
        <w:tc>
          <w:tcPr>
            <w:tcW w:w="1838" w:type="dxa"/>
          </w:tcPr>
          <w:p w14:paraId="24E80788" w14:textId="77777777" w:rsidR="000F0796" w:rsidRPr="001806AE" w:rsidRDefault="000F0796" w:rsidP="00973E15">
            <w:r w:rsidRPr="001806AE">
              <w:t>Kriteriji sprejemljivosti</w:t>
            </w:r>
          </w:p>
        </w:tc>
        <w:tc>
          <w:tcPr>
            <w:tcW w:w="7181" w:type="dxa"/>
          </w:tcPr>
          <w:p w14:paraId="7475AC18" w14:textId="77777777" w:rsidR="000F0796" w:rsidRPr="001806AE" w:rsidRDefault="000F0796" w:rsidP="00973E15">
            <w:r w:rsidRPr="001806AE">
              <w:t>Pozvan SZdrDis mora imeti jasno vidno in izpostavljeno, da je zahtevana njegova vključitev v dispečerski dogodek.</w:t>
            </w:r>
          </w:p>
          <w:p w14:paraId="6157FDB1" w14:textId="77777777" w:rsidR="000F0796" w:rsidRPr="001806AE" w:rsidRDefault="000F0796" w:rsidP="00973E15">
            <w:r w:rsidRPr="001806AE">
              <w:t>V času od prejema poziva do odziva (sprejem ali zavrnitev poziva) ima pozvan SZdrDis možnost vpogleda v dispečerski dogodek samo za branje.</w:t>
            </w:r>
          </w:p>
          <w:p w14:paraId="07AC5B93" w14:textId="77777777" w:rsidR="000F0796" w:rsidRPr="001806AE" w:rsidRDefault="000F0796" w:rsidP="00973E15">
            <w:r w:rsidRPr="001806AE">
              <w:t>SZdrDis ima možnost poziv sprejeti ali zavrniti. Če ga sprejme, je dodan na dispečerski dogodek in lahko ureja podatke. Če ga zavrne, je odstranjen z dispečerskega dogodka in nima več dostopa do podatkov.</w:t>
            </w:r>
          </w:p>
          <w:p w14:paraId="7A41DBEF" w14:textId="24C1A541" w:rsidR="000F0796" w:rsidRPr="001806AE" w:rsidRDefault="000F0796" w:rsidP="00973E15">
            <w:r w:rsidRPr="001806AE">
              <w:t>Tisti SZdrDis, ki je pozval, prejme odziv pozvanega SZdrDis-a ko</w:t>
            </w:r>
            <w:r w:rsidR="003A3994">
              <w:t>t</w:t>
            </w:r>
            <w:r w:rsidRPr="001806AE">
              <w:t xml:space="preserve"> obvestilo (notification).</w:t>
            </w:r>
          </w:p>
        </w:tc>
      </w:tr>
    </w:tbl>
    <w:p w14:paraId="39AFDB42" w14:textId="77777777" w:rsidR="000F0796" w:rsidRPr="001806AE" w:rsidRDefault="000F0796" w:rsidP="000F0796">
      <w:pPr>
        <w:pStyle w:val="Heading4"/>
      </w:pPr>
      <w:bookmarkStart w:id="87" w:name="_Toc191297292"/>
      <w:bookmarkStart w:id="88" w:name="_Toc194988995"/>
      <w:r w:rsidRPr="001806AE">
        <w:t>SZdrDis-002</w:t>
      </w:r>
      <w:r>
        <w:t>3</w:t>
      </w:r>
      <w:r w:rsidRPr="001806AE">
        <w:t>: Ustvarjanje posebnega dogodka</w:t>
      </w:r>
      <w:bookmarkEnd w:id="87"/>
      <w:bookmarkEnd w:id="88"/>
    </w:p>
    <w:tbl>
      <w:tblPr>
        <w:tblStyle w:val="TableGrid"/>
        <w:tblW w:w="0" w:type="auto"/>
        <w:tblLook w:val="04A0" w:firstRow="1" w:lastRow="0" w:firstColumn="1" w:lastColumn="0" w:noHBand="0" w:noVBand="1"/>
      </w:tblPr>
      <w:tblGrid>
        <w:gridCol w:w="1838"/>
        <w:gridCol w:w="7181"/>
      </w:tblGrid>
      <w:tr w:rsidR="000F0796" w:rsidRPr="001806AE" w14:paraId="600462F5" w14:textId="77777777" w:rsidTr="00973E15">
        <w:tc>
          <w:tcPr>
            <w:tcW w:w="1838" w:type="dxa"/>
          </w:tcPr>
          <w:p w14:paraId="2A7B55BC" w14:textId="77777777" w:rsidR="000F0796" w:rsidRPr="001806AE" w:rsidRDefault="000F0796" w:rsidP="002C4362">
            <w:pPr>
              <w:pStyle w:val="Table"/>
            </w:pPr>
            <w:r w:rsidRPr="001806AE">
              <w:t>Oznaka</w:t>
            </w:r>
          </w:p>
        </w:tc>
        <w:tc>
          <w:tcPr>
            <w:tcW w:w="7181" w:type="dxa"/>
          </w:tcPr>
          <w:p w14:paraId="5894D035" w14:textId="77777777" w:rsidR="000F0796" w:rsidRPr="001806AE" w:rsidRDefault="000F0796" w:rsidP="002C4362">
            <w:pPr>
              <w:pStyle w:val="Table"/>
            </w:pPr>
            <w:r w:rsidRPr="001806AE">
              <w:t>SZdrDis-002</w:t>
            </w:r>
            <w:r>
              <w:t>3</w:t>
            </w:r>
          </w:p>
        </w:tc>
      </w:tr>
      <w:tr w:rsidR="000F0796" w:rsidRPr="001806AE" w14:paraId="2C82A85C" w14:textId="77777777" w:rsidTr="00973E15">
        <w:tc>
          <w:tcPr>
            <w:tcW w:w="1838" w:type="dxa"/>
          </w:tcPr>
          <w:p w14:paraId="23554BD0" w14:textId="77777777" w:rsidR="000F0796" w:rsidRPr="001806AE" w:rsidRDefault="000F0796" w:rsidP="002C4362">
            <w:pPr>
              <w:pStyle w:val="Table"/>
            </w:pPr>
            <w:r w:rsidRPr="001806AE">
              <w:t>Vloga</w:t>
            </w:r>
          </w:p>
        </w:tc>
        <w:tc>
          <w:tcPr>
            <w:tcW w:w="7181" w:type="dxa"/>
          </w:tcPr>
          <w:p w14:paraId="1A4A393D" w14:textId="77777777" w:rsidR="000F0796" w:rsidRPr="001806AE" w:rsidRDefault="000F0796" w:rsidP="002C4362">
            <w:pPr>
              <w:pStyle w:val="Table"/>
            </w:pPr>
            <w:r w:rsidRPr="001806AE">
              <w:t>SZdrDis</w:t>
            </w:r>
          </w:p>
        </w:tc>
      </w:tr>
      <w:tr w:rsidR="000F0796" w:rsidRPr="001806AE" w14:paraId="053E3DD0" w14:textId="77777777" w:rsidTr="00973E15">
        <w:tc>
          <w:tcPr>
            <w:tcW w:w="1838" w:type="dxa"/>
          </w:tcPr>
          <w:p w14:paraId="2B81AB0A" w14:textId="77777777" w:rsidR="000F0796" w:rsidRPr="001806AE" w:rsidRDefault="000F0796" w:rsidP="002C4362">
            <w:pPr>
              <w:pStyle w:val="Table"/>
            </w:pPr>
            <w:r w:rsidRPr="001806AE">
              <w:t>Povzetek</w:t>
            </w:r>
          </w:p>
        </w:tc>
        <w:tc>
          <w:tcPr>
            <w:tcW w:w="7181" w:type="dxa"/>
          </w:tcPr>
          <w:p w14:paraId="288B5B67" w14:textId="77777777" w:rsidR="000F0796" w:rsidRPr="001806AE" w:rsidRDefault="000F0796" w:rsidP="002C4362">
            <w:pPr>
              <w:pStyle w:val="Table"/>
            </w:pPr>
            <w:r w:rsidRPr="001806AE">
              <w:t>Ustvarjanje posebnega dogodka</w:t>
            </w:r>
          </w:p>
        </w:tc>
      </w:tr>
      <w:tr w:rsidR="000F0796" w:rsidRPr="001806AE" w14:paraId="6F83ED4F" w14:textId="77777777" w:rsidTr="00973E15">
        <w:tc>
          <w:tcPr>
            <w:tcW w:w="1838" w:type="dxa"/>
          </w:tcPr>
          <w:p w14:paraId="3FD5FB4D" w14:textId="77777777" w:rsidR="000F0796" w:rsidRPr="001806AE" w:rsidRDefault="000F0796" w:rsidP="002C4362">
            <w:pPr>
              <w:pStyle w:val="Table"/>
            </w:pPr>
            <w:r w:rsidRPr="001806AE">
              <w:t>Zgodba</w:t>
            </w:r>
          </w:p>
        </w:tc>
        <w:tc>
          <w:tcPr>
            <w:tcW w:w="7181" w:type="dxa"/>
          </w:tcPr>
          <w:p w14:paraId="0F168F4B" w14:textId="77777777" w:rsidR="000F0796" w:rsidRPr="001806AE" w:rsidRDefault="000F0796" w:rsidP="002C4362">
            <w:pPr>
              <w:pStyle w:val="Table"/>
            </w:pPr>
            <w:r w:rsidRPr="001806AE">
              <w:t>Kot SZdrDis želim ustvariti poseben dogodek, zato, da bom zagotovil ustrezno nadaljnje postopanje vseh vlog v obravnavi posebnega dogodka.</w:t>
            </w:r>
          </w:p>
        </w:tc>
      </w:tr>
      <w:tr w:rsidR="000F0796" w:rsidRPr="001806AE" w14:paraId="0F115A14" w14:textId="77777777" w:rsidTr="00973E15">
        <w:tc>
          <w:tcPr>
            <w:tcW w:w="1838" w:type="dxa"/>
          </w:tcPr>
          <w:p w14:paraId="3333F154" w14:textId="77777777" w:rsidR="000F0796" w:rsidRPr="001806AE" w:rsidRDefault="000F0796" w:rsidP="00973E15">
            <w:r w:rsidRPr="001806AE">
              <w:t>Kriteriji sprejemljivosti</w:t>
            </w:r>
          </w:p>
        </w:tc>
        <w:tc>
          <w:tcPr>
            <w:tcW w:w="7181" w:type="dxa"/>
          </w:tcPr>
          <w:p w14:paraId="6ABDE048" w14:textId="77777777" w:rsidR="000F0796" w:rsidRPr="001806AE" w:rsidRDefault="000F0796" w:rsidP="00973E15">
            <w:r w:rsidRPr="001806AE">
              <w:t>Aplikacija omogoča, da SZdrDis vnese vse potrebne informacije o posebnem dogodku.</w:t>
            </w:r>
          </w:p>
          <w:p w14:paraId="11520FE9" w14:textId="77777777" w:rsidR="000F0796" w:rsidRPr="001806AE" w:rsidRDefault="000F0796" w:rsidP="00973E15">
            <w:r w:rsidRPr="001806AE">
              <w:t xml:space="preserve">SZdrDis ima možnost opredelitve tipa posebnega dogodka iz prednastavljenega seznama (npr. množična </w:t>
            </w:r>
            <w:r>
              <w:t>nesreča</w:t>
            </w:r>
            <w:r w:rsidRPr="001806AE">
              <w:t>, javna prireditev…).</w:t>
            </w:r>
          </w:p>
          <w:p w14:paraId="14392AC0" w14:textId="77777777" w:rsidR="000F0796" w:rsidRPr="001806AE" w:rsidRDefault="000F0796" w:rsidP="00973E15">
            <w:r w:rsidRPr="001806AE">
              <w:t>Dodatni podatki in z njimi povezane forme so odvisne od izbranega tipa posebnega dogodka.</w:t>
            </w:r>
          </w:p>
          <w:p w14:paraId="7029B7B4" w14:textId="77777777" w:rsidR="000F0796" w:rsidRPr="001806AE" w:rsidRDefault="000F0796" w:rsidP="00973E15">
            <w:r w:rsidRPr="001806AE">
              <w:t>Aplikacija omogoča enostavno in hitro ustvarjanje posebnega dogodka, brez nepotrebnih zamud.</w:t>
            </w:r>
          </w:p>
          <w:p w14:paraId="0B7957D3" w14:textId="3AC9744C" w:rsidR="000F0796" w:rsidRPr="001806AE" w:rsidRDefault="000F0796" w:rsidP="00973E15">
            <w:r w:rsidRPr="001806AE">
              <w:t>Informacija o posebnem dogodku se samodejno zabeleži v sistemu in je dostopna za pregled drugim deležnikom. Nekateri deležniki so obveščeni o ustvarjanju posebnega dogodka preko obvestil (notifications) v aplikaciji in/ali preko elektronske pošte.</w:t>
            </w:r>
            <w:r w:rsidR="00C92CBA">
              <w:t xml:space="preserve"> Možnosti obveščanja morajo biti nastavljive v sistemu.</w:t>
            </w:r>
          </w:p>
          <w:p w14:paraId="492AEEA0" w14:textId="77777777" w:rsidR="000F0796" w:rsidRPr="001806AE" w:rsidRDefault="000F0796" w:rsidP="00973E15">
            <w:r w:rsidRPr="001806AE">
              <w:t>Aplikacija omogoča, da se ob ustvarjanju posebnega dogodka doda seznam vključenih oseb in vlog, ki bodo sodelovale pri obravnavi dogodka. Nekatere vloge aplikacija doda samodejno, na podlagi predhodnih nastavitev</w:t>
            </w:r>
            <w:r>
              <w:t xml:space="preserve"> (SOP ali oblikovanjem RSKZ).</w:t>
            </w:r>
            <w:r w:rsidRPr="001806AE">
              <w:t xml:space="preserve"> Nastavitve</w:t>
            </w:r>
            <w:r>
              <w:t xml:space="preserve"> (SOP)</w:t>
            </w:r>
            <w:r w:rsidRPr="001806AE">
              <w:t xml:space="preserve"> omogočajo »pametno« določanje oseb, na primer, da se v nastavitvah določi »Vodja DCZ Ljubljana«, aplikacija pa doda osebo, ki je v tistem trenutku vodja DCZ Ljubljana.</w:t>
            </w:r>
          </w:p>
        </w:tc>
      </w:tr>
    </w:tbl>
    <w:p w14:paraId="27B95E99" w14:textId="77777777" w:rsidR="000F0796" w:rsidRPr="001806AE" w:rsidRDefault="000F0796" w:rsidP="000F0796"/>
    <w:p w14:paraId="0D6EE94E" w14:textId="77777777" w:rsidR="000F0796" w:rsidRPr="001806AE" w:rsidRDefault="000F0796" w:rsidP="000F0796">
      <w:pPr>
        <w:pStyle w:val="Heading4"/>
      </w:pPr>
      <w:bookmarkStart w:id="89" w:name="_Toc188866311"/>
      <w:bookmarkStart w:id="90" w:name="_Toc188866577"/>
      <w:bookmarkStart w:id="91" w:name="_Toc188884033"/>
      <w:bookmarkStart w:id="92" w:name="_Toc188884452"/>
      <w:bookmarkStart w:id="93" w:name="_Toc189554629"/>
      <w:bookmarkStart w:id="94" w:name="_Toc189555295"/>
      <w:bookmarkStart w:id="95" w:name="_Toc189580265"/>
      <w:bookmarkStart w:id="96" w:name="_Toc189661782"/>
      <w:bookmarkStart w:id="97" w:name="_Toc189662519"/>
      <w:bookmarkStart w:id="98" w:name="_Toc189663256"/>
      <w:bookmarkStart w:id="99" w:name="_Toc189663993"/>
      <w:bookmarkStart w:id="100" w:name="_Toc189664683"/>
      <w:bookmarkStart w:id="101" w:name="_Toc189665373"/>
      <w:bookmarkStart w:id="102" w:name="_Toc189812333"/>
      <w:bookmarkStart w:id="103" w:name="_Toc189813096"/>
      <w:bookmarkStart w:id="104" w:name="_Toc189905914"/>
      <w:bookmarkStart w:id="105" w:name="_Toc188866312"/>
      <w:bookmarkStart w:id="106" w:name="_Toc188866578"/>
      <w:bookmarkStart w:id="107" w:name="_Toc188884034"/>
      <w:bookmarkStart w:id="108" w:name="_Toc188884453"/>
      <w:bookmarkStart w:id="109" w:name="_Toc189554630"/>
      <w:bookmarkStart w:id="110" w:name="_Toc189555296"/>
      <w:bookmarkStart w:id="111" w:name="_Toc189580266"/>
      <w:bookmarkStart w:id="112" w:name="_Toc189661783"/>
      <w:bookmarkStart w:id="113" w:name="_Toc189662520"/>
      <w:bookmarkStart w:id="114" w:name="_Toc189663257"/>
      <w:bookmarkStart w:id="115" w:name="_Toc189663994"/>
      <w:bookmarkStart w:id="116" w:name="_Toc189664684"/>
      <w:bookmarkStart w:id="117" w:name="_Toc189665374"/>
      <w:bookmarkStart w:id="118" w:name="_Toc189812334"/>
      <w:bookmarkStart w:id="119" w:name="_Toc189813097"/>
      <w:bookmarkStart w:id="120" w:name="_Toc189905915"/>
      <w:bookmarkStart w:id="121" w:name="_Toc188866313"/>
      <w:bookmarkStart w:id="122" w:name="_Toc188866579"/>
      <w:bookmarkStart w:id="123" w:name="_Toc188884035"/>
      <w:bookmarkStart w:id="124" w:name="_Toc188884454"/>
      <w:bookmarkStart w:id="125" w:name="_Toc189554631"/>
      <w:bookmarkStart w:id="126" w:name="_Toc189555297"/>
      <w:bookmarkStart w:id="127" w:name="_Toc189580267"/>
      <w:bookmarkStart w:id="128" w:name="_Toc189661784"/>
      <w:bookmarkStart w:id="129" w:name="_Toc189662521"/>
      <w:bookmarkStart w:id="130" w:name="_Toc189663258"/>
      <w:bookmarkStart w:id="131" w:name="_Toc189663995"/>
      <w:bookmarkStart w:id="132" w:name="_Toc189664685"/>
      <w:bookmarkStart w:id="133" w:name="_Toc189665375"/>
      <w:bookmarkStart w:id="134" w:name="_Toc189812335"/>
      <w:bookmarkStart w:id="135" w:name="_Toc189813098"/>
      <w:bookmarkStart w:id="136" w:name="_Toc189905916"/>
      <w:bookmarkStart w:id="137" w:name="_Toc188866314"/>
      <w:bookmarkStart w:id="138" w:name="_Toc188866580"/>
      <w:bookmarkStart w:id="139" w:name="_Toc188884036"/>
      <w:bookmarkStart w:id="140" w:name="_Toc188884455"/>
      <w:bookmarkStart w:id="141" w:name="_Toc189554632"/>
      <w:bookmarkStart w:id="142" w:name="_Toc189555298"/>
      <w:bookmarkStart w:id="143" w:name="_Toc189580268"/>
      <w:bookmarkStart w:id="144" w:name="_Toc189661785"/>
      <w:bookmarkStart w:id="145" w:name="_Toc189662522"/>
      <w:bookmarkStart w:id="146" w:name="_Toc189663259"/>
      <w:bookmarkStart w:id="147" w:name="_Toc189663996"/>
      <w:bookmarkStart w:id="148" w:name="_Toc189664686"/>
      <w:bookmarkStart w:id="149" w:name="_Toc189665376"/>
      <w:bookmarkStart w:id="150" w:name="_Toc189812336"/>
      <w:bookmarkStart w:id="151" w:name="_Toc189813099"/>
      <w:bookmarkStart w:id="152" w:name="_Toc189905917"/>
      <w:bookmarkStart w:id="153" w:name="_Toc188866315"/>
      <w:bookmarkStart w:id="154" w:name="_Toc188866581"/>
      <w:bookmarkStart w:id="155" w:name="_Toc188884037"/>
      <w:bookmarkStart w:id="156" w:name="_Toc188884456"/>
      <w:bookmarkStart w:id="157" w:name="_Toc189554633"/>
      <w:bookmarkStart w:id="158" w:name="_Toc189555299"/>
      <w:bookmarkStart w:id="159" w:name="_Toc189580269"/>
      <w:bookmarkStart w:id="160" w:name="_Toc189661786"/>
      <w:bookmarkStart w:id="161" w:name="_Toc189662523"/>
      <w:bookmarkStart w:id="162" w:name="_Toc189663260"/>
      <w:bookmarkStart w:id="163" w:name="_Toc189663997"/>
      <w:bookmarkStart w:id="164" w:name="_Toc189664687"/>
      <w:bookmarkStart w:id="165" w:name="_Toc189665377"/>
      <w:bookmarkStart w:id="166" w:name="_Toc189812337"/>
      <w:bookmarkStart w:id="167" w:name="_Toc189813100"/>
      <w:bookmarkStart w:id="168" w:name="_Toc189905918"/>
      <w:bookmarkStart w:id="169" w:name="_Toc188866316"/>
      <w:bookmarkStart w:id="170" w:name="_Toc188866582"/>
      <w:bookmarkStart w:id="171" w:name="_Toc188884038"/>
      <w:bookmarkStart w:id="172" w:name="_Toc188884457"/>
      <w:bookmarkStart w:id="173" w:name="_Toc189554634"/>
      <w:bookmarkStart w:id="174" w:name="_Toc189555300"/>
      <w:bookmarkStart w:id="175" w:name="_Toc189580270"/>
      <w:bookmarkStart w:id="176" w:name="_Toc189661787"/>
      <w:bookmarkStart w:id="177" w:name="_Toc189662524"/>
      <w:bookmarkStart w:id="178" w:name="_Toc189663261"/>
      <w:bookmarkStart w:id="179" w:name="_Toc189663998"/>
      <w:bookmarkStart w:id="180" w:name="_Toc189664688"/>
      <w:bookmarkStart w:id="181" w:name="_Toc189665378"/>
      <w:bookmarkStart w:id="182" w:name="_Toc189812338"/>
      <w:bookmarkStart w:id="183" w:name="_Toc189813101"/>
      <w:bookmarkStart w:id="184" w:name="_Toc189905919"/>
      <w:bookmarkStart w:id="185" w:name="_Toc188866317"/>
      <w:bookmarkStart w:id="186" w:name="_Toc188866583"/>
      <w:bookmarkStart w:id="187" w:name="_Toc188884039"/>
      <w:bookmarkStart w:id="188" w:name="_Toc188884458"/>
      <w:bookmarkStart w:id="189" w:name="_Toc189554635"/>
      <w:bookmarkStart w:id="190" w:name="_Toc189555301"/>
      <w:bookmarkStart w:id="191" w:name="_Toc189580271"/>
      <w:bookmarkStart w:id="192" w:name="_Toc189661788"/>
      <w:bookmarkStart w:id="193" w:name="_Toc189662525"/>
      <w:bookmarkStart w:id="194" w:name="_Toc189663262"/>
      <w:bookmarkStart w:id="195" w:name="_Toc189663999"/>
      <w:bookmarkStart w:id="196" w:name="_Toc189664689"/>
      <w:bookmarkStart w:id="197" w:name="_Toc189665379"/>
      <w:bookmarkStart w:id="198" w:name="_Toc189812339"/>
      <w:bookmarkStart w:id="199" w:name="_Toc189813102"/>
      <w:bookmarkStart w:id="200" w:name="_Toc189905920"/>
      <w:bookmarkStart w:id="201" w:name="_Toc188866318"/>
      <w:bookmarkStart w:id="202" w:name="_Toc188866584"/>
      <w:bookmarkStart w:id="203" w:name="_Toc188884040"/>
      <w:bookmarkStart w:id="204" w:name="_Toc188884459"/>
      <w:bookmarkStart w:id="205" w:name="_Toc189554636"/>
      <w:bookmarkStart w:id="206" w:name="_Toc189555302"/>
      <w:bookmarkStart w:id="207" w:name="_Toc189580272"/>
      <w:bookmarkStart w:id="208" w:name="_Toc189661789"/>
      <w:bookmarkStart w:id="209" w:name="_Toc189662526"/>
      <w:bookmarkStart w:id="210" w:name="_Toc189663263"/>
      <w:bookmarkStart w:id="211" w:name="_Toc189664000"/>
      <w:bookmarkStart w:id="212" w:name="_Toc189664690"/>
      <w:bookmarkStart w:id="213" w:name="_Toc189665380"/>
      <w:bookmarkStart w:id="214" w:name="_Toc189812340"/>
      <w:bookmarkStart w:id="215" w:name="_Toc189813103"/>
      <w:bookmarkStart w:id="216" w:name="_Toc189905921"/>
      <w:bookmarkStart w:id="217" w:name="_Toc188866319"/>
      <w:bookmarkStart w:id="218" w:name="_Toc188866585"/>
      <w:bookmarkStart w:id="219" w:name="_Toc188884041"/>
      <w:bookmarkStart w:id="220" w:name="_Toc188884460"/>
      <w:bookmarkStart w:id="221" w:name="_Toc189554637"/>
      <w:bookmarkStart w:id="222" w:name="_Toc189555303"/>
      <w:bookmarkStart w:id="223" w:name="_Toc189580273"/>
      <w:bookmarkStart w:id="224" w:name="_Toc189661790"/>
      <w:bookmarkStart w:id="225" w:name="_Toc189662527"/>
      <w:bookmarkStart w:id="226" w:name="_Toc189663264"/>
      <w:bookmarkStart w:id="227" w:name="_Toc189664001"/>
      <w:bookmarkStart w:id="228" w:name="_Toc189664691"/>
      <w:bookmarkStart w:id="229" w:name="_Toc189665381"/>
      <w:bookmarkStart w:id="230" w:name="_Toc189812341"/>
      <w:bookmarkStart w:id="231" w:name="_Toc189813104"/>
      <w:bookmarkStart w:id="232" w:name="_Toc189905922"/>
      <w:bookmarkStart w:id="233" w:name="_Toc188866320"/>
      <w:bookmarkStart w:id="234" w:name="_Toc188866586"/>
      <w:bookmarkStart w:id="235" w:name="_Toc188884042"/>
      <w:bookmarkStart w:id="236" w:name="_Toc188884461"/>
      <w:bookmarkStart w:id="237" w:name="_Toc189554638"/>
      <w:bookmarkStart w:id="238" w:name="_Toc189555304"/>
      <w:bookmarkStart w:id="239" w:name="_Toc189580274"/>
      <w:bookmarkStart w:id="240" w:name="_Toc189661791"/>
      <w:bookmarkStart w:id="241" w:name="_Toc189662528"/>
      <w:bookmarkStart w:id="242" w:name="_Toc189663265"/>
      <w:bookmarkStart w:id="243" w:name="_Toc189664002"/>
      <w:bookmarkStart w:id="244" w:name="_Toc189664692"/>
      <w:bookmarkStart w:id="245" w:name="_Toc189665382"/>
      <w:bookmarkStart w:id="246" w:name="_Toc189812342"/>
      <w:bookmarkStart w:id="247" w:name="_Toc189813105"/>
      <w:bookmarkStart w:id="248" w:name="_Toc189905923"/>
      <w:bookmarkStart w:id="249" w:name="_Toc188866321"/>
      <w:bookmarkStart w:id="250" w:name="_Toc188866587"/>
      <w:bookmarkStart w:id="251" w:name="_Toc188884043"/>
      <w:bookmarkStart w:id="252" w:name="_Toc188884462"/>
      <w:bookmarkStart w:id="253" w:name="_Toc189554639"/>
      <w:bookmarkStart w:id="254" w:name="_Toc189555305"/>
      <w:bookmarkStart w:id="255" w:name="_Toc189580275"/>
      <w:bookmarkStart w:id="256" w:name="_Toc189661792"/>
      <w:bookmarkStart w:id="257" w:name="_Toc189662529"/>
      <w:bookmarkStart w:id="258" w:name="_Toc189663266"/>
      <w:bookmarkStart w:id="259" w:name="_Toc189664003"/>
      <w:bookmarkStart w:id="260" w:name="_Toc189664693"/>
      <w:bookmarkStart w:id="261" w:name="_Toc189665383"/>
      <w:bookmarkStart w:id="262" w:name="_Toc189812343"/>
      <w:bookmarkStart w:id="263" w:name="_Toc189813106"/>
      <w:bookmarkStart w:id="264" w:name="_Toc189905924"/>
      <w:bookmarkStart w:id="265" w:name="_Toc188866322"/>
      <w:bookmarkStart w:id="266" w:name="_Toc188866588"/>
      <w:bookmarkStart w:id="267" w:name="_Toc188884044"/>
      <w:bookmarkStart w:id="268" w:name="_Toc188884463"/>
      <w:bookmarkStart w:id="269" w:name="_Toc189554640"/>
      <w:bookmarkStart w:id="270" w:name="_Toc189555306"/>
      <w:bookmarkStart w:id="271" w:name="_Toc189580276"/>
      <w:bookmarkStart w:id="272" w:name="_Toc189661793"/>
      <w:bookmarkStart w:id="273" w:name="_Toc189662530"/>
      <w:bookmarkStart w:id="274" w:name="_Toc189663267"/>
      <w:bookmarkStart w:id="275" w:name="_Toc189664004"/>
      <w:bookmarkStart w:id="276" w:name="_Toc189664694"/>
      <w:bookmarkStart w:id="277" w:name="_Toc189665384"/>
      <w:bookmarkStart w:id="278" w:name="_Toc189812344"/>
      <w:bookmarkStart w:id="279" w:name="_Toc189813107"/>
      <w:bookmarkStart w:id="280" w:name="_Toc189905925"/>
      <w:bookmarkStart w:id="281" w:name="_Toc188866323"/>
      <w:bookmarkStart w:id="282" w:name="_Toc188866589"/>
      <w:bookmarkStart w:id="283" w:name="_Toc188884045"/>
      <w:bookmarkStart w:id="284" w:name="_Toc188884464"/>
      <w:bookmarkStart w:id="285" w:name="_Toc189554641"/>
      <w:bookmarkStart w:id="286" w:name="_Toc189555307"/>
      <w:bookmarkStart w:id="287" w:name="_Toc189580277"/>
      <w:bookmarkStart w:id="288" w:name="_Toc189661794"/>
      <w:bookmarkStart w:id="289" w:name="_Toc189662531"/>
      <w:bookmarkStart w:id="290" w:name="_Toc189663268"/>
      <w:bookmarkStart w:id="291" w:name="_Toc189664005"/>
      <w:bookmarkStart w:id="292" w:name="_Toc189664695"/>
      <w:bookmarkStart w:id="293" w:name="_Toc189665385"/>
      <w:bookmarkStart w:id="294" w:name="_Toc189812345"/>
      <w:bookmarkStart w:id="295" w:name="_Toc189813108"/>
      <w:bookmarkStart w:id="296" w:name="_Toc189905926"/>
      <w:bookmarkStart w:id="297" w:name="_Toc188866324"/>
      <w:bookmarkStart w:id="298" w:name="_Toc188866590"/>
      <w:bookmarkStart w:id="299" w:name="_Toc188884046"/>
      <w:bookmarkStart w:id="300" w:name="_Toc188884465"/>
      <w:bookmarkStart w:id="301" w:name="_Toc189554642"/>
      <w:bookmarkStart w:id="302" w:name="_Toc189555308"/>
      <w:bookmarkStart w:id="303" w:name="_Toc189580278"/>
      <w:bookmarkStart w:id="304" w:name="_Toc189661795"/>
      <w:bookmarkStart w:id="305" w:name="_Toc189662532"/>
      <w:bookmarkStart w:id="306" w:name="_Toc189663269"/>
      <w:bookmarkStart w:id="307" w:name="_Toc189664006"/>
      <w:bookmarkStart w:id="308" w:name="_Toc189664696"/>
      <w:bookmarkStart w:id="309" w:name="_Toc189665386"/>
      <w:bookmarkStart w:id="310" w:name="_Toc189812346"/>
      <w:bookmarkStart w:id="311" w:name="_Toc189813109"/>
      <w:bookmarkStart w:id="312" w:name="_Toc189905927"/>
      <w:bookmarkStart w:id="313" w:name="_Toc188866325"/>
      <w:bookmarkStart w:id="314" w:name="_Toc188866591"/>
      <w:bookmarkStart w:id="315" w:name="_Toc188884047"/>
      <w:bookmarkStart w:id="316" w:name="_Toc188884466"/>
      <w:bookmarkStart w:id="317" w:name="_Toc189554643"/>
      <w:bookmarkStart w:id="318" w:name="_Toc189555309"/>
      <w:bookmarkStart w:id="319" w:name="_Toc189580279"/>
      <w:bookmarkStart w:id="320" w:name="_Toc189661796"/>
      <w:bookmarkStart w:id="321" w:name="_Toc189662533"/>
      <w:bookmarkStart w:id="322" w:name="_Toc189663270"/>
      <w:bookmarkStart w:id="323" w:name="_Toc189664007"/>
      <w:bookmarkStart w:id="324" w:name="_Toc189664697"/>
      <w:bookmarkStart w:id="325" w:name="_Toc189665387"/>
      <w:bookmarkStart w:id="326" w:name="_Toc189812347"/>
      <w:bookmarkStart w:id="327" w:name="_Toc189813110"/>
      <w:bookmarkStart w:id="328" w:name="_Toc189905928"/>
      <w:bookmarkStart w:id="329" w:name="_Toc188866326"/>
      <w:bookmarkStart w:id="330" w:name="_Toc188866592"/>
      <w:bookmarkStart w:id="331" w:name="_Toc188884048"/>
      <w:bookmarkStart w:id="332" w:name="_Toc188884467"/>
      <w:bookmarkStart w:id="333" w:name="_Toc189554644"/>
      <w:bookmarkStart w:id="334" w:name="_Toc189555310"/>
      <w:bookmarkStart w:id="335" w:name="_Toc189580280"/>
      <w:bookmarkStart w:id="336" w:name="_Toc189661797"/>
      <w:bookmarkStart w:id="337" w:name="_Toc189662534"/>
      <w:bookmarkStart w:id="338" w:name="_Toc189663271"/>
      <w:bookmarkStart w:id="339" w:name="_Toc189664008"/>
      <w:bookmarkStart w:id="340" w:name="_Toc189664698"/>
      <w:bookmarkStart w:id="341" w:name="_Toc189665388"/>
      <w:bookmarkStart w:id="342" w:name="_Toc189812348"/>
      <w:bookmarkStart w:id="343" w:name="_Toc189813111"/>
      <w:bookmarkStart w:id="344" w:name="_Toc189905929"/>
      <w:bookmarkStart w:id="345" w:name="_Toc188866327"/>
      <w:bookmarkStart w:id="346" w:name="_Toc188866593"/>
      <w:bookmarkStart w:id="347" w:name="_Toc188884049"/>
      <w:bookmarkStart w:id="348" w:name="_Toc188884468"/>
      <w:bookmarkStart w:id="349" w:name="_Toc189554645"/>
      <w:bookmarkStart w:id="350" w:name="_Toc189555311"/>
      <w:bookmarkStart w:id="351" w:name="_Toc189580281"/>
      <w:bookmarkStart w:id="352" w:name="_Toc189661798"/>
      <w:bookmarkStart w:id="353" w:name="_Toc189662535"/>
      <w:bookmarkStart w:id="354" w:name="_Toc189663272"/>
      <w:bookmarkStart w:id="355" w:name="_Toc189664009"/>
      <w:bookmarkStart w:id="356" w:name="_Toc189664699"/>
      <w:bookmarkStart w:id="357" w:name="_Toc189665389"/>
      <w:bookmarkStart w:id="358" w:name="_Toc189812349"/>
      <w:bookmarkStart w:id="359" w:name="_Toc189813112"/>
      <w:bookmarkStart w:id="360" w:name="_Toc189905930"/>
      <w:bookmarkStart w:id="361" w:name="_Toc188866328"/>
      <w:bookmarkStart w:id="362" w:name="_Toc188866594"/>
      <w:bookmarkStart w:id="363" w:name="_Toc188884050"/>
      <w:bookmarkStart w:id="364" w:name="_Toc188884469"/>
      <w:bookmarkStart w:id="365" w:name="_Toc189554646"/>
      <w:bookmarkStart w:id="366" w:name="_Toc189555312"/>
      <w:bookmarkStart w:id="367" w:name="_Toc189580282"/>
      <w:bookmarkStart w:id="368" w:name="_Toc189661799"/>
      <w:bookmarkStart w:id="369" w:name="_Toc189662536"/>
      <w:bookmarkStart w:id="370" w:name="_Toc189663273"/>
      <w:bookmarkStart w:id="371" w:name="_Toc189664010"/>
      <w:bookmarkStart w:id="372" w:name="_Toc189664700"/>
      <w:bookmarkStart w:id="373" w:name="_Toc189665390"/>
      <w:bookmarkStart w:id="374" w:name="_Toc189812350"/>
      <w:bookmarkStart w:id="375" w:name="_Toc189813113"/>
      <w:bookmarkStart w:id="376" w:name="_Toc189905931"/>
      <w:bookmarkStart w:id="377" w:name="_Toc188866329"/>
      <w:bookmarkStart w:id="378" w:name="_Toc188866595"/>
      <w:bookmarkStart w:id="379" w:name="_Toc188884051"/>
      <w:bookmarkStart w:id="380" w:name="_Toc188884470"/>
      <w:bookmarkStart w:id="381" w:name="_Toc189554647"/>
      <w:bookmarkStart w:id="382" w:name="_Toc189555313"/>
      <w:bookmarkStart w:id="383" w:name="_Toc189580283"/>
      <w:bookmarkStart w:id="384" w:name="_Toc189661800"/>
      <w:bookmarkStart w:id="385" w:name="_Toc189662537"/>
      <w:bookmarkStart w:id="386" w:name="_Toc189663274"/>
      <w:bookmarkStart w:id="387" w:name="_Toc189664011"/>
      <w:bookmarkStart w:id="388" w:name="_Toc189664701"/>
      <w:bookmarkStart w:id="389" w:name="_Toc189665391"/>
      <w:bookmarkStart w:id="390" w:name="_Toc189812351"/>
      <w:bookmarkStart w:id="391" w:name="_Toc189813114"/>
      <w:bookmarkStart w:id="392" w:name="_Toc189905932"/>
      <w:bookmarkStart w:id="393" w:name="_Toc188866330"/>
      <w:bookmarkStart w:id="394" w:name="_Toc188866596"/>
      <w:bookmarkStart w:id="395" w:name="_Toc188884052"/>
      <w:bookmarkStart w:id="396" w:name="_Toc188884471"/>
      <w:bookmarkStart w:id="397" w:name="_Toc189554648"/>
      <w:bookmarkStart w:id="398" w:name="_Toc189555314"/>
      <w:bookmarkStart w:id="399" w:name="_Toc189580284"/>
      <w:bookmarkStart w:id="400" w:name="_Toc189661801"/>
      <w:bookmarkStart w:id="401" w:name="_Toc189662538"/>
      <w:bookmarkStart w:id="402" w:name="_Toc189663275"/>
      <w:bookmarkStart w:id="403" w:name="_Toc189664012"/>
      <w:bookmarkStart w:id="404" w:name="_Toc189664702"/>
      <w:bookmarkStart w:id="405" w:name="_Toc189665392"/>
      <w:bookmarkStart w:id="406" w:name="_Toc189812352"/>
      <w:bookmarkStart w:id="407" w:name="_Toc189813115"/>
      <w:bookmarkStart w:id="408" w:name="_Toc189905933"/>
      <w:bookmarkStart w:id="409" w:name="_Toc188866331"/>
      <w:bookmarkStart w:id="410" w:name="_Toc188866597"/>
      <w:bookmarkStart w:id="411" w:name="_Toc188884053"/>
      <w:bookmarkStart w:id="412" w:name="_Toc188884472"/>
      <w:bookmarkStart w:id="413" w:name="_Toc189554649"/>
      <w:bookmarkStart w:id="414" w:name="_Toc189555315"/>
      <w:bookmarkStart w:id="415" w:name="_Toc189580285"/>
      <w:bookmarkStart w:id="416" w:name="_Toc189661802"/>
      <w:bookmarkStart w:id="417" w:name="_Toc189662539"/>
      <w:bookmarkStart w:id="418" w:name="_Toc189663276"/>
      <w:bookmarkStart w:id="419" w:name="_Toc189664013"/>
      <w:bookmarkStart w:id="420" w:name="_Toc189664703"/>
      <w:bookmarkStart w:id="421" w:name="_Toc189665393"/>
      <w:bookmarkStart w:id="422" w:name="_Toc189812353"/>
      <w:bookmarkStart w:id="423" w:name="_Toc189813116"/>
      <w:bookmarkStart w:id="424" w:name="_Toc189905934"/>
      <w:bookmarkStart w:id="425" w:name="_Toc188866332"/>
      <w:bookmarkStart w:id="426" w:name="_Toc188866598"/>
      <w:bookmarkStart w:id="427" w:name="_Toc188884054"/>
      <w:bookmarkStart w:id="428" w:name="_Toc188884473"/>
      <w:bookmarkStart w:id="429" w:name="_Toc189554650"/>
      <w:bookmarkStart w:id="430" w:name="_Toc189555316"/>
      <w:bookmarkStart w:id="431" w:name="_Toc189580286"/>
      <w:bookmarkStart w:id="432" w:name="_Toc189661803"/>
      <w:bookmarkStart w:id="433" w:name="_Toc189662540"/>
      <w:bookmarkStart w:id="434" w:name="_Toc189663277"/>
      <w:bookmarkStart w:id="435" w:name="_Toc189664014"/>
      <w:bookmarkStart w:id="436" w:name="_Toc189664704"/>
      <w:bookmarkStart w:id="437" w:name="_Toc189665394"/>
      <w:bookmarkStart w:id="438" w:name="_Toc189812354"/>
      <w:bookmarkStart w:id="439" w:name="_Toc189813117"/>
      <w:bookmarkStart w:id="440" w:name="_Toc189905935"/>
      <w:bookmarkStart w:id="441" w:name="_Toc188866333"/>
      <w:bookmarkStart w:id="442" w:name="_Toc188866599"/>
      <w:bookmarkStart w:id="443" w:name="_Toc188884055"/>
      <w:bookmarkStart w:id="444" w:name="_Toc188884474"/>
      <w:bookmarkStart w:id="445" w:name="_Toc189554651"/>
      <w:bookmarkStart w:id="446" w:name="_Toc189555317"/>
      <w:bookmarkStart w:id="447" w:name="_Toc189580287"/>
      <w:bookmarkStart w:id="448" w:name="_Toc189661804"/>
      <w:bookmarkStart w:id="449" w:name="_Toc189662541"/>
      <w:bookmarkStart w:id="450" w:name="_Toc189663278"/>
      <w:bookmarkStart w:id="451" w:name="_Toc189664015"/>
      <w:bookmarkStart w:id="452" w:name="_Toc189664705"/>
      <w:bookmarkStart w:id="453" w:name="_Toc189665395"/>
      <w:bookmarkStart w:id="454" w:name="_Toc189812355"/>
      <w:bookmarkStart w:id="455" w:name="_Toc189813118"/>
      <w:bookmarkStart w:id="456" w:name="_Toc189905936"/>
      <w:bookmarkStart w:id="457" w:name="_Toc188866334"/>
      <w:bookmarkStart w:id="458" w:name="_Toc188866600"/>
      <w:bookmarkStart w:id="459" w:name="_Toc188884056"/>
      <w:bookmarkStart w:id="460" w:name="_Toc188884475"/>
      <w:bookmarkStart w:id="461" w:name="_Toc189554652"/>
      <w:bookmarkStart w:id="462" w:name="_Toc189555318"/>
      <w:bookmarkStart w:id="463" w:name="_Toc189580288"/>
      <w:bookmarkStart w:id="464" w:name="_Toc189661805"/>
      <w:bookmarkStart w:id="465" w:name="_Toc189662542"/>
      <w:bookmarkStart w:id="466" w:name="_Toc189663279"/>
      <w:bookmarkStart w:id="467" w:name="_Toc189664016"/>
      <w:bookmarkStart w:id="468" w:name="_Toc189664706"/>
      <w:bookmarkStart w:id="469" w:name="_Toc189665396"/>
      <w:bookmarkStart w:id="470" w:name="_Toc189812356"/>
      <w:bookmarkStart w:id="471" w:name="_Toc189813119"/>
      <w:bookmarkStart w:id="472" w:name="_Toc189905937"/>
      <w:bookmarkStart w:id="473" w:name="_Toc188866335"/>
      <w:bookmarkStart w:id="474" w:name="_Toc188866601"/>
      <w:bookmarkStart w:id="475" w:name="_Toc188884057"/>
      <w:bookmarkStart w:id="476" w:name="_Toc188884476"/>
      <w:bookmarkStart w:id="477" w:name="_Toc189554653"/>
      <w:bookmarkStart w:id="478" w:name="_Toc189555319"/>
      <w:bookmarkStart w:id="479" w:name="_Toc189580289"/>
      <w:bookmarkStart w:id="480" w:name="_Toc189661806"/>
      <w:bookmarkStart w:id="481" w:name="_Toc189662543"/>
      <w:bookmarkStart w:id="482" w:name="_Toc189663280"/>
      <w:bookmarkStart w:id="483" w:name="_Toc189664017"/>
      <w:bookmarkStart w:id="484" w:name="_Toc189664707"/>
      <w:bookmarkStart w:id="485" w:name="_Toc189665397"/>
      <w:bookmarkStart w:id="486" w:name="_Toc189812357"/>
      <w:bookmarkStart w:id="487" w:name="_Toc189813120"/>
      <w:bookmarkStart w:id="488" w:name="_Toc189905938"/>
      <w:bookmarkStart w:id="489" w:name="_Toc188866336"/>
      <w:bookmarkStart w:id="490" w:name="_Toc188866602"/>
      <w:bookmarkStart w:id="491" w:name="_Toc188884058"/>
      <w:bookmarkStart w:id="492" w:name="_Toc188884477"/>
      <w:bookmarkStart w:id="493" w:name="_Toc189554654"/>
      <w:bookmarkStart w:id="494" w:name="_Toc189555320"/>
      <w:bookmarkStart w:id="495" w:name="_Toc189580290"/>
      <w:bookmarkStart w:id="496" w:name="_Toc189661807"/>
      <w:bookmarkStart w:id="497" w:name="_Toc189662544"/>
      <w:bookmarkStart w:id="498" w:name="_Toc189663281"/>
      <w:bookmarkStart w:id="499" w:name="_Toc189664018"/>
      <w:bookmarkStart w:id="500" w:name="_Toc189664708"/>
      <w:bookmarkStart w:id="501" w:name="_Toc189665398"/>
      <w:bookmarkStart w:id="502" w:name="_Toc189812358"/>
      <w:bookmarkStart w:id="503" w:name="_Toc189813121"/>
      <w:bookmarkStart w:id="504" w:name="_Toc189905939"/>
      <w:bookmarkStart w:id="505" w:name="_Toc188866337"/>
      <w:bookmarkStart w:id="506" w:name="_Toc188866603"/>
      <w:bookmarkStart w:id="507" w:name="_Toc188884059"/>
      <w:bookmarkStart w:id="508" w:name="_Toc188884478"/>
      <w:bookmarkStart w:id="509" w:name="_Toc189554655"/>
      <w:bookmarkStart w:id="510" w:name="_Toc189555321"/>
      <w:bookmarkStart w:id="511" w:name="_Toc189580291"/>
      <w:bookmarkStart w:id="512" w:name="_Toc189661808"/>
      <w:bookmarkStart w:id="513" w:name="_Toc189662545"/>
      <w:bookmarkStart w:id="514" w:name="_Toc189663282"/>
      <w:bookmarkStart w:id="515" w:name="_Toc189664019"/>
      <w:bookmarkStart w:id="516" w:name="_Toc189664709"/>
      <w:bookmarkStart w:id="517" w:name="_Toc189665399"/>
      <w:bookmarkStart w:id="518" w:name="_Toc189812359"/>
      <w:bookmarkStart w:id="519" w:name="_Toc189813122"/>
      <w:bookmarkStart w:id="520" w:name="_Toc189905940"/>
      <w:bookmarkStart w:id="521" w:name="_Toc188866338"/>
      <w:bookmarkStart w:id="522" w:name="_Toc188866604"/>
      <w:bookmarkStart w:id="523" w:name="_Toc188884060"/>
      <w:bookmarkStart w:id="524" w:name="_Toc188884479"/>
      <w:bookmarkStart w:id="525" w:name="_Toc189554656"/>
      <w:bookmarkStart w:id="526" w:name="_Toc189555322"/>
      <w:bookmarkStart w:id="527" w:name="_Toc189580292"/>
      <w:bookmarkStart w:id="528" w:name="_Toc189661809"/>
      <w:bookmarkStart w:id="529" w:name="_Toc189662546"/>
      <w:bookmarkStart w:id="530" w:name="_Toc189663283"/>
      <w:bookmarkStart w:id="531" w:name="_Toc189664020"/>
      <w:bookmarkStart w:id="532" w:name="_Toc189664710"/>
      <w:bookmarkStart w:id="533" w:name="_Toc189665400"/>
      <w:bookmarkStart w:id="534" w:name="_Toc189812360"/>
      <w:bookmarkStart w:id="535" w:name="_Toc189813123"/>
      <w:bookmarkStart w:id="536" w:name="_Toc189905941"/>
      <w:bookmarkStart w:id="537" w:name="_Toc188866339"/>
      <w:bookmarkStart w:id="538" w:name="_Toc188866605"/>
      <w:bookmarkStart w:id="539" w:name="_Toc188884061"/>
      <w:bookmarkStart w:id="540" w:name="_Toc188884480"/>
      <w:bookmarkStart w:id="541" w:name="_Toc189554657"/>
      <w:bookmarkStart w:id="542" w:name="_Toc189555323"/>
      <w:bookmarkStart w:id="543" w:name="_Toc189580293"/>
      <w:bookmarkStart w:id="544" w:name="_Toc189661810"/>
      <w:bookmarkStart w:id="545" w:name="_Toc189662547"/>
      <w:bookmarkStart w:id="546" w:name="_Toc189663284"/>
      <w:bookmarkStart w:id="547" w:name="_Toc189664021"/>
      <w:bookmarkStart w:id="548" w:name="_Toc189664711"/>
      <w:bookmarkStart w:id="549" w:name="_Toc189665401"/>
      <w:bookmarkStart w:id="550" w:name="_Toc189812361"/>
      <w:bookmarkStart w:id="551" w:name="_Toc189813124"/>
      <w:bookmarkStart w:id="552" w:name="_Toc189905942"/>
      <w:bookmarkStart w:id="553" w:name="_Toc188866340"/>
      <w:bookmarkStart w:id="554" w:name="_Toc188866606"/>
      <w:bookmarkStart w:id="555" w:name="_Toc188884062"/>
      <w:bookmarkStart w:id="556" w:name="_Toc188884481"/>
      <w:bookmarkStart w:id="557" w:name="_Toc189554658"/>
      <w:bookmarkStart w:id="558" w:name="_Toc189555324"/>
      <w:bookmarkStart w:id="559" w:name="_Toc189580294"/>
      <w:bookmarkStart w:id="560" w:name="_Toc189661811"/>
      <w:bookmarkStart w:id="561" w:name="_Toc189662548"/>
      <w:bookmarkStart w:id="562" w:name="_Toc189663285"/>
      <w:bookmarkStart w:id="563" w:name="_Toc189664022"/>
      <w:bookmarkStart w:id="564" w:name="_Toc189664712"/>
      <w:bookmarkStart w:id="565" w:name="_Toc189665402"/>
      <w:bookmarkStart w:id="566" w:name="_Toc189812362"/>
      <w:bookmarkStart w:id="567" w:name="_Toc189813125"/>
      <w:bookmarkStart w:id="568" w:name="_Toc189905943"/>
      <w:bookmarkStart w:id="569" w:name="_Toc188866341"/>
      <w:bookmarkStart w:id="570" w:name="_Toc188866607"/>
      <w:bookmarkStart w:id="571" w:name="_Toc188884063"/>
      <w:bookmarkStart w:id="572" w:name="_Toc188884482"/>
      <w:bookmarkStart w:id="573" w:name="_Toc189554659"/>
      <w:bookmarkStart w:id="574" w:name="_Toc189555325"/>
      <w:bookmarkStart w:id="575" w:name="_Toc189580295"/>
      <w:bookmarkStart w:id="576" w:name="_Toc189661812"/>
      <w:bookmarkStart w:id="577" w:name="_Toc189662549"/>
      <w:bookmarkStart w:id="578" w:name="_Toc189663286"/>
      <w:bookmarkStart w:id="579" w:name="_Toc189664023"/>
      <w:bookmarkStart w:id="580" w:name="_Toc189664713"/>
      <w:bookmarkStart w:id="581" w:name="_Toc189665403"/>
      <w:bookmarkStart w:id="582" w:name="_Toc189812363"/>
      <w:bookmarkStart w:id="583" w:name="_Toc189813126"/>
      <w:bookmarkStart w:id="584" w:name="_Toc189905944"/>
      <w:bookmarkStart w:id="585" w:name="_Toc188866342"/>
      <w:bookmarkStart w:id="586" w:name="_Toc188866608"/>
      <w:bookmarkStart w:id="587" w:name="_Toc188884064"/>
      <w:bookmarkStart w:id="588" w:name="_Toc188884483"/>
      <w:bookmarkStart w:id="589" w:name="_Toc189554660"/>
      <w:bookmarkStart w:id="590" w:name="_Toc189555326"/>
      <w:bookmarkStart w:id="591" w:name="_Toc189580296"/>
      <w:bookmarkStart w:id="592" w:name="_Toc189661813"/>
      <w:bookmarkStart w:id="593" w:name="_Toc189662550"/>
      <w:bookmarkStart w:id="594" w:name="_Toc189663287"/>
      <w:bookmarkStart w:id="595" w:name="_Toc189664024"/>
      <w:bookmarkStart w:id="596" w:name="_Toc189664714"/>
      <w:bookmarkStart w:id="597" w:name="_Toc189665404"/>
      <w:bookmarkStart w:id="598" w:name="_Toc189812364"/>
      <w:bookmarkStart w:id="599" w:name="_Toc189813127"/>
      <w:bookmarkStart w:id="600" w:name="_Toc189905945"/>
      <w:bookmarkStart w:id="601" w:name="_Toc188866343"/>
      <w:bookmarkStart w:id="602" w:name="_Toc188866609"/>
      <w:bookmarkStart w:id="603" w:name="_Toc188884065"/>
      <w:bookmarkStart w:id="604" w:name="_Toc188884484"/>
      <w:bookmarkStart w:id="605" w:name="_Toc189554661"/>
      <w:bookmarkStart w:id="606" w:name="_Toc189555327"/>
      <w:bookmarkStart w:id="607" w:name="_Toc189580297"/>
      <w:bookmarkStart w:id="608" w:name="_Toc189661814"/>
      <w:bookmarkStart w:id="609" w:name="_Toc189662551"/>
      <w:bookmarkStart w:id="610" w:name="_Toc189663288"/>
      <w:bookmarkStart w:id="611" w:name="_Toc189664025"/>
      <w:bookmarkStart w:id="612" w:name="_Toc189664715"/>
      <w:bookmarkStart w:id="613" w:name="_Toc189665405"/>
      <w:bookmarkStart w:id="614" w:name="_Toc189812365"/>
      <w:bookmarkStart w:id="615" w:name="_Toc189813128"/>
      <w:bookmarkStart w:id="616" w:name="_Toc189905946"/>
      <w:bookmarkStart w:id="617" w:name="_Toc188866344"/>
      <w:bookmarkStart w:id="618" w:name="_Toc188866610"/>
      <w:bookmarkStart w:id="619" w:name="_Toc188884066"/>
      <w:bookmarkStart w:id="620" w:name="_Toc188884485"/>
      <w:bookmarkStart w:id="621" w:name="_Toc189554662"/>
      <w:bookmarkStart w:id="622" w:name="_Toc189555328"/>
      <w:bookmarkStart w:id="623" w:name="_Toc189580298"/>
      <w:bookmarkStart w:id="624" w:name="_Toc189661815"/>
      <w:bookmarkStart w:id="625" w:name="_Toc189662552"/>
      <w:bookmarkStart w:id="626" w:name="_Toc189663289"/>
      <w:bookmarkStart w:id="627" w:name="_Toc189664026"/>
      <w:bookmarkStart w:id="628" w:name="_Toc189664716"/>
      <w:bookmarkStart w:id="629" w:name="_Toc189665406"/>
      <w:bookmarkStart w:id="630" w:name="_Toc189812366"/>
      <w:bookmarkStart w:id="631" w:name="_Toc189813129"/>
      <w:bookmarkStart w:id="632" w:name="_Toc189905947"/>
      <w:bookmarkStart w:id="633" w:name="_Toc188866345"/>
      <w:bookmarkStart w:id="634" w:name="_Toc188866611"/>
      <w:bookmarkStart w:id="635" w:name="_Toc188884067"/>
      <w:bookmarkStart w:id="636" w:name="_Toc188884486"/>
      <w:bookmarkStart w:id="637" w:name="_Toc189554663"/>
      <w:bookmarkStart w:id="638" w:name="_Toc189555329"/>
      <w:bookmarkStart w:id="639" w:name="_Toc189580299"/>
      <w:bookmarkStart w:id="640" w:name="_Toc189661816"/>
      <w:bookmarkStart w:id="641" w:name="_Toc189662553"/>
      <w:bookmarkStart w:id="642" w:name="_Toc189663290"/>
      <w:bookmarkStart w:id="643" w:name="_Toc189664027"/>
      <w:bookmarkStart w:id="644" w:name="_Toc189664717"/>
      <w:bookmarkStart w:id="645" w:name="_Toc189665407"/>
      <w:bookmarkStart w:id="646" w:name="_Toc189812367"/>
      <w:bookmarkStart w:id="647" w:name="_Toc189813130"/>
      <w:bookmarkStart w:id="648" w:name="_Toc189905948"/>
      <w:bookmarkStart w:id="649" w:name="_Toc188866346"/>
      <w:bookmarkStart w:id="650" w:name="_Toc188866612"/>
      <w:bookmarkStart w:id="651" w:name="_Toc188884068"/>
      <w:bookmarkStart w:id="652" w:name="_Toc188884487"/>
      <w:bookmarkStart w:id="653" w:name="_Toc189554664"/>
      <w:bookmarkStart w:id="654" w:name="_Toc189555330"/>
      <w:bookmarkStart w:id="655" w:name="_Toc189580300"/>
      <w:bookmarkStart w:id="656" w:name="_Toc189661817"/>
      <w:bookmarkStart w:id="657" w:name="_Toc189662554"/>
      <w:bookmarkStart w:id="658" w:name="_Toc189663291"/>
      <w:bookmarkStart w:id="659" w:name="_Toc189664028"/>
      <w:bookmarkStart w:id="660" w:name="_Toc189664718"/>
      <w:bookmarkStart w:id="661" w:name="_Toc189665408"/>
      <w:bookmarkStart w:id="662" w:name="_Toc189812368"/>
      <w:bookmarkStart w:id="663" w:name="_Toc189813131"/>
      <w:bookmarkStart w:id="664" w:name="_Toc189905949"/>
      <w:bookmarkStart w:id="665" w:name="_Toc188866347"/>
      <w:bookmarkStart w:id="666" w:name="_Toc188866613"/>
      <w:bookmarkStart w:id="667" w:name="_Toc188884069"/>
      <w:bookmarkStart w:id="668" w:name="_Toc188884488"/>
      <w:bookmarkStart w:id="669" w:name="_Toc189554665"/>
      <w:bookmarkStart w:id="670" w:name="_Toc189555331"/>
      <w:bookmarkStart w:id="671" w:name="_Toc189580301"/>
      <w:bookmarkStart w:id="672" w:name="_Toc189661818"/>
      <w:bookmarkStart w:id="673" w:name="_Toc189662555"/>
      <w:bookmarkStart w:id="674" w:name="_Toc189663292"/>
      <w:bookmarkStart w:id="675" w:name="_Toc189664029"/>
      <w:bookmarkStart w:id="676" w:name="_Toc189664719"/>
      <w:bookmarkStart w:id="677" w:name="_Toc189665409"/>
      <w:bookmarkStart w:id="678" w:name="_Toc189812369"/>
      <w:bookmarkStart w:id="679" w:name="_Toc189813132"/>
      <w:bookmarkStart w:id="680" w:name="_Toc189905950"/>
      <w:bookmarkStart w:id="681" w:name="_Toc188866348"/>
      <w:bookmarkStart w:id="682" w:name="_Toc188866614"/>
      <w:bookmarkStart w:id="683" w:name="_Toc188884070"/>
      <w:bookmarkStart w:id="684" w:name="_Toc188884489"/>
      <w:bookmarkStart w:id="685" w:name="_Toc189554666"/>
      <w:bookmarkStart w:id="686" w:name="_Toc189555332"/>
      <w:bookmarkStart w:id="687" w:name="_Toc189580302"/>
      <w:bookmarkStart w:id="688" w:name="_Toc189661819"/>
      <w:bookmarkStart w:id="689" w:name="_Toc189662556"/>
      <w:bookmarkStart w:id="690" w:name="_Toc189663293"/>
      <w:bookmarkStart w:id="691" w:name="_Toc189664030"/>
      <w:bookmarkStart w:id="692" w:name="_Toc189664720"/>
      <w:bookmarkStart w:id="693" w:name="_Toc189665410"/>
      <w:bookmarkStart w:id="694" w:name="_Toc189812370"/>
      <w:bookmarkStart w:id="695" w:name="_Toc189813133"/>
      <w:bookmarkStart w:id="696" w:name="_Toc189905951"/>
      <w:bookmarkStart w:id="697" w:name="_Toc188866349"/>
      <w:bookmarkStart w:id="698" w:name="_Toc188866615"/>
      <w:bookmarkStart w:id="699" w:name="_Toc188884071"/>
      <w:bookmarkStart w:id="700" w:name="_Toc188884490"/>
      <w:bookmarkStart w:id="701" w:name="_Toc189554667"/>
      <w:bookmarkStart w:id="702" w:name="_Toc189555333"/>
      <w:bookmarkStart w:id="703" w:name="_Toc189580303"/>
      <w:bookmarkStart w:id="704" w:name="_Toc189661820"/>
      <w:bookmarkStart w:id="705" w:name="_Toc189662557"/>
      <w:bookmarkStart w:id="706" w:name="_Toc189663294"/>
      <w:bookmarkStart w:id="707" w:name="_Toc189664031"/>
      <w:bookmarkStart w:id="708" w:name="_Toc189664721"/>
      <w:bookmarkStart w:id="709" w:name="_Toc189665411"/>
      <w:bookmarkStart w:id="710" w:name="_Toc189812371"/>
      <w:bookmarkStart w:id="711" w:name="_Toc189813134"/>
      <w:bookmarkStart w:id="712" w:name="_Toc189905952"/>
      <w:bookmarkStart w:id="713" w:name="_Toc188866350"/>
      <w:bookmarkStart w:id="714" w:name="_Toc188866616"/>
      <w:bookmarkStart w:id="715" w:name="_Toc188884072"/>
      <w:bookmarkStart w:id="716" w:name="_Toc188884491"/>
      <w:bookmarkStart w:id="717" w:name="_Toc189554668"/>
      <w:bookmarkStart w:id="718" w:name="_Toc189555334"/>
      <w:bookmarkStart w:id="719" w:name="_Toc189580304"/>
      <w:bookmarkStart w:id="720" w:name="_Toc189661821"/>
      <w:bookmarkStart w:id="721" w:name="_Toc189662558"/>
      <w:bookmarkStart w:id="722" w:name="_Toc189663295"/>
      <w:bookmarkStart w:id="723" w:name="_Toc189664032"/>
      <w:bookmarkStart w:id="724" w:name="_Toc189664722"/>
      <w:bookmarkStart w:id="725" w:name="_Toc189665412"/>
      <w:bookmarkStart w:id="726" w:name="_Toc189812372"/>
      <w:bookmarkStart w:id="727" w:name="_Toc189813135"/>
      <w:bookmarkStart w:id="728" w:name="_Toc189905953"/>
      <w:bookmarkStart w:id="729" w:name="_Toc188866351"/>
      <w:bookmarkStart w:id="730" w:name="_Toc188866617"/>
      <w:bookmarkStart w:id="731" w:name="_Toc188884073"/>
      <w:bookmarkStart w:id="732" w:name="_Toc188884492"/>
      <w:bookmarkStart w:id="733" w:name="_Toc189554669"/>
      <w:bookmarkStart w:id="734" w:name="_Toc189555335"/>
      <w:bookmarkStart w:id="735" w:name="_Toc189580305"/>
      <w:bookmarkStart w:id="736" w:name="_Toc189661822"/>
      <w:bookmarkStart w:id="737" w:name="_Toc189662559"/>
      <w:bookmarkStart w:id="738" w:name="_Toc189663296"/>
      <w:bookmarkStart w:id="739" w:name="_Toc189664033"/>
      <w:bookmarkStart w:id="740" w:name="_Toc189664723"/>
      <w:bookmarkStart w:id="741" w:name="_Toc189665413"/>
      <w:bookmarkStart w:id="742" w:name="_Toc189812373"/>
      <w:bookmarkStart w:id="743" w:name="_Toc189813136"/>
      <w:bookmarkStart w:id="744" w:name="_Toc189905954"/>
      <w:bookmarkStart w:id="745" w:name="_Toc188866352"/>
      <w:bookmarkStart w:id="746" w:name="_Toc188866618"/>
      <w:bookmarkStart w:id="747" w:name="_Toc188884074"/>
      <w:bookmarkStart w:id="748" w:name="_Toc188884493"/>
      <w:bookmarkStart w:id="749" w:name="_Toc189554670"/>
      <w:bookmarkStart w:id="750" w:name="_Toc189555336"/>
      <w:bookmarkStart w:id="751" w:name="_Toc189580306"/>
      <w:bookmarkStart w:id="752" w:name="_Toc189661823"/>
      <w:bookmarkStart w:id="753" w:name="_Toc189662560"/>
      <w:bookmarkStart w:id="754" w:name="_Toc189663297"/>
      <w:bookmarkStart w:id="755" w:name="_Toc189664034"/>
      <w:bookmarkStart w:id="756" w:name="_Toc189664724"/>
      <w:bookmarkStart w:id="757" w:name="_Toc189665414"/>
      <w:bookmarkStart w:id="758" w:name="_Toc189812374"/>
      <w:bookmarkStart w:id="759" w:name="_Toc189813137"/>
      <w:bookmarkStart w:id="760" w:name="_Toc189905955"/>
      <w:bookmarkStart w:id="761" w:name="_Toc188866353"/>
      <w:bookmarkStart w:id="762" w:name="_Toc188866619"/>
      <w:bookmarkStart w:id="763" w:name="_Toc188884075"/>
      <w:bookmarkStart w:id="764" w:name="_Toc188884494"/>
      <w:bookmarkStart w:id="765" w:name="_Toc189554671"/>
      <w:bookmarkStart w:id="766" w:name="_Toc189555337"/>
      <w:bookmarkStart w:id="767" w:name="_Toc189580307"/>
      <w:bookmarkStart w:id="768" w:name="_Toc189661824"/>
      <w:bookmarkStart w:id="769" w:name="_Toc189662561"/>
      <w:bookmarkStart w:id="770" w:name="_Toc189663298"/>
      <w:bookmarkStart w:id="771" w:name="_Toc189664035"/>
      <w:bookmarkStart w:id="772" w:name="_Toc189664725"/>
      <w:bookmarkStart w:id="773" w:name="_Toc189665415"/>
      <w:bookmarkStart w:id="774" w:name="_Toc189812375"/>
      <w:bookmarkStart w:id="775" w:name="_Toc189813138"/>
      <w:bookmarkStart w:id="776" w:name="_Toc189905956"/>
      <w:bookmarkStart w:id="777" w:name="_Toc188866354"/>
      <w:bookmarkStart w:id="778" w:name="_Toc188866620"/>
      <w:bookmarkStart w:id="779" w:name="_Toc188884076"/>
      <w:bookmarkStart w:id="780" w:name="_Toc188884495"/>
      <w:bookmarkStart w:id="781" w:name="_Toc189554672"/>
      <w:bookmarkStart w:id="782" w:name="_Toc189555338"/>
      <w:bookmarkStart w:id="783" w:name="_Toc189580308"/>
      <w:bookmarkStart w:id="784" w:name="_Toc189661825"/>
      <w:bookmarkStart w:id="785" w:name="_Toc189662562"/>
      <w:bookmarkStart w:id="786" w:name="_Toc189663299"/>
      <w:bookmarkStart w:id="787" w:name="_Toc189664036"/>
      <w:bookmarkStart w:id="788" w:name="_Toc189664726"/>
      <w:bookmarkStart w:id="789" w:name="_Toc189665416"/>
      <w:bookmarkStart w:id="790" w:name="_Toc189812376"/>
      <w:bookmarkStart w:id="791" w:name="_Toc189813139"/>
      <w:bookmarkStart w:id="792" w:name="_Toc189905957"/>
      <w:bookmarkStart w:id="793" w:name="_Toc191297293"/>
      <w:bookmarkStart w:id="794" w:name="_Toc194988996"/>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Pr="001806AE">
        <w:t>SZdrDis-002</w:t>
      </w:r>
      <w:r>
        <w:t>4</w:t>
      </w:r>
      <w:r w:rsidRPr="001806AE">
        <w:t xml:space="preserve">: Vnos osnovnih podatkov o </w:t>
      </w:r>
      <w:r>
        <w:t>posebnem dogodku</w:t>
      </w:r>
      <w:bookmarkEnd w:id="793"/>
      <w:bookmarkEnd w:id="794"/>
    </w:p>
    <w:tbl>
      <w:tblPr>
        <w:tblStyle w:val="TableGrid"/>
        <w:tblW w:w="0" w:type="auto"/>
        <w:tblLook w:val="04A0" w:firstRow="1" w:lastRow="0" w:firstColumn="1" w:lastColumn="0" w:noHBand="0" w:noVBand="1"/>
      </w:tblPr>
      <w:tblGrid>
        <w:gridCol w:w="1838"/>
        <w:gridCol w:w="7181"/>
      </w:tblGrid>
      <w:tr w:rsidR="000F0796" w:rsidRPr="001806AE" w14:paraId="4D7303B5" w14:textId="77777777" w:rsidTr="00973E15">
        <w:tc>
          <w:tcPr>
            <w:tcW w:w="1838" w:type="dxa"/>
          </w:tcPr>
          <w:p w14:paraId="72F90104" w14:textId="77777777" w:rsidR="000F0796" w:rsidRPr="001806AE" w:rsidRDefault="000F0796" w:rsidP="002C4362">
            <w:pPr>
              <w:pStyle w:val="Table"/>
            </w:pPr>
            <w:r w:rsidRPr="001806AE">
              <w:t>Oznaka</w:t>
            </w:r>
          </w:p>
        </w:tc>
        <w:tc>
          <w:tcPr>
            <w:tcW w:w="7181" w:type="dxa"/>
          </w:tcPr>
          <w:p w14:paraId="55A8F2AF" w14:textId="77777777" w:rsidR="000F0796" w:rsidRPr="001806AE" w:rsidRDefault="000F0796" w:rsidP="002C4362">
            <w:pPr>
              <w:pStyle w:val="Table"/>
            </w:pPr>
            <w:r w:rsidRPr="001806AE">
              <w:t>SZdrDis-002</w:t>
            </w:r>
            <w:r>
              <w:t>4</w:t>
            </w:r>
          </w:p>
        </w:tc>
      </w:tr>
      <w:tr w:rsidR="000F0796" w:rsidRPr="001806AE" w14:paraId="1ACF4FB5" w14:textId="77777777" w:rsidTr="00973E15">
        <w:tc>
          <w:tcPr>
            <w:tcW w:w="1838" w:type="dxa"/>
          </w:tcPr>
          <w:p w14:paraId="50621251" w14:textId="77777777" w:rsidR="000F0796" w:rsidRPr="001806AE" w:rsidRDefault="000F0796" w:rsidP="002C4362">
            <w:pPr>
              <w:pStyle w:val="Table"/>
            </w:pPr>
            <w:r w:rsidRPr="001806AE">
              <w:lastRenderedPageBreak/>
              <w:t>Vloga</w:t>
            </w:r>
          </w:p>
        </w:tc>
        <w:tc>
          <w:tcPr>
            <w:tcW w:w="7181" w:type="dxa"/>
          </w:tcPr>
          <w:p w14:paraId="5D6585EA" w14:textId="77777777" w:rsidR="000F0796" w:rsidRPr="001806AE" w:rsidRDefault="000F0796" w:rsidP="002C4362">
            <w:pPr>
              <w:pStyle w:val="Table"/>
            </w:pPr>
            <w:r w:rsidRPr="001806AE">
              <w:t>SZdrDis</w:t>
            </w:r>
          </w:p>
        </w:tc>
      </w:tr>
      <w:tr w:rsidR="000F0796" w:rsidRPr="001806AE" w14:paraId="2CD4F493" w14:textId="77777777" w:rsidTr="00973E15">
        <w:tc>
          <w:tcPr>
            <w:tcW w:w="1838" w:type="dxa"/>
          </w:tcPr>
          <w:p w14:paraId="1E31833C" w14:textId="77777777" w:rsidR="000F0796" w:rsidRPr="001806AE" w:rsidRDefault="000F0796" w:rsidP="002C4362">
            <w:pPr>
              <w:pStyle w:val="Table"/>
            </w:pPr>
            <w:r w:rsidRPr="001806AE">
              <w:t>Povzetek</w:t>
            </w:r>
          </w:p>
        </w:tc>
        <w:tc>
          <w:tcPr>
            <w:tcW w:w="7181" w:type="dxa"/>
          </w:tcPr>
          <w:p w14:paraId="6C845C47" w14:textId="77777777" w:rsidR="000F0796" w:rsidRPr="001806AE" w:rsidRDefault="000F0796" w:rsidP="002C4362">
            <w:pPr>
              <w:pStyle w:val="Table"/>
            </w:pPr>
            <w:r w:rsidRPr="001806AE">
              <w:t xml:space="preserve">Vnos osnovnih podatkov o </w:t>
            </w:r>
            <w:r>
              <w:t>posebnem dogodku</w:t>
            </w:r>
          </w:p>
        </w:tc>
      </w:tr>
      <w:tr w:rsidR="000F0796" w:rsidRPr="001806AE" w14:paraId="052E8344" w14:textId="77777777" w:rsidTr="00973E15">
        <w:tc>
          <w:tcPr>
            <w:tcW w:w="1838" w:type="dxa"/>
          </w:tcPr>
          <w:p w14:paraId="00B76AB9" w14:textId="77777777" w:rsidR="000F0796" w:rsidRPr="001806AE" w:rsidRDefault="000F0796" w:rsidP="002C4362">
            <w:pPr>
              <w:pStyle w:val="Table"/>
            </w:pPr>
            <w:r w:rsidRPr="001806AE">
              <w:t>Zgodba</w:t>
            </w:r>
          </w:p>
        </w:tc>
        <w:tc>
          <w:tcPr>
            <w:tcW w:w="7181" w:type="dxa"/>
          </w:tcPr>
          <w:p w14:paraId="1785DAFB" w14:textId="77777777" w:rsidR="000F0796" w:rsidRPr="001806AE" w:rsidRDefault="000F0796" w:rsidP="002C4362">
            <w:pPr>
              <w:pStyle w:val="Table"/>
            </w:pPr>
            <w:r w:rsidRPr="001806AE">
              <w:t xml:space="preserve">Kot SZdrDis želim vnesti osnovne podatke o </w:t>
            </w:r>
            <w:r>
              <w:t>posebnem dogodku</w:t>
            </w:r>
            <w:r w:rsidRPr="001806AE">
              <w:t xml:space="preserve">, ki sem jih prejel od očividca, zato, da drugim vlogam v obravnavi </w:t>
            </w:r>
            <w:r>
              <w:t>posebnega dogodka</w:t>
            </w:r>
            <w:r w:rsidRPr="001806AE">
              <w:t xml:space="preserve"> zagotovim potrebne informacije.</w:t>
            </w:r>
          </w:p>
        </w:tc>
      </w:tr>
      <w:tr w:rsidR="000F0796" w:rsidRPr="001806AE" w14:paraId="02C93BD6" w14:textId="77777777" w:rsidTr="00973E15">
        <w:tc>
          <w:tcPr>
            <w:tcW w:w="1838" w:type="dxa"/>
          </w:tcPr>
          <w:p w14:paraId="646E6988" w14:textId="77777777" w:rsidR="000F0796" w:rsidRPr="001806AE" w:rsidRDefault="000F0796" w:rsidP="00973E15">
            <w:r w:rsidRPr="001806AE">
              <w:t>Kriteriji sprejemljivosti</w:t>
            </w:r>
          </w:p>
        </w:tc>
        <w:tc>
          <w:tcPr>
            <w:tcW w:w="7181" w:type="dxa"/>
          </w:tcPr>
          <w:p w14:paraId="7AD373D6" w14:textId="77777777" w:rsidR="000F0796" w:rsidRPr="001806AE" w:rsidRDefault="000F0796" w:rsidP="00973E15">
            <w:r w:rsidRPr="001806AE">
              <w:t>Aplikacija omogoča, da SZdrDis vnese vse potrebne informacije, kot so lokacija, čas dogodka, število vpletenih oseb, opis nesreče…</w:t>
            </w:r>
          </w:p>
          <w:p w14:paraId="1D0FD0C8" w14:textId="77777777" w:rsidR="000F0796" w:rsidRPr="001806AE" w:rsidRDefault="000F0796" w:rsidP="00973E15">
            <w:r w:rsidRPr="001806AE">
              <w:t xml:space="preserve">Aplikacija omogoča tudi možnost dodajanja opomb ali dodatnih informacij, ki so povezane </w:t>
            </w:r>
            <w:r>
              <w:t>s posebnim dogodkom</w:t>
            </w:r>
            <w:r w:rsidRPr="001806AE">
              <w:t>.</w:t>
            </w:r>
          </w:p>
        </w:tc>
      </w:tr>
    </w:tbl>
    <w:p w14:paraId="7D09368A" w14:textId="77777777" w:rsidR="000F0796" w:rsidRPr="00FA083A" w:rsidRDefault="000F0796" w:rsidP="000F0796">
      <w:pPr>
        <w:pStyle w:val="Heading4"/>
      </w:pPr>
      <w:bookmarkStart w:id="795" w:name="_Toc191297294"/>
      <w:bookmarkStart w:id="796" w:name="_Toc194988997"/>
      <w:r w:rsidRPr="00FA083A">
        <w:t>SZdrDis-002</w:t>
      </w:r>
      <w:r>
        <w:t>5</w:t>
      </w:r>
      <w:r w:rsidRPr="00FA083A">
        <w:t>: Seznanitev s stanjem posebnega dogodka</w:t>
      </w:r>
      <w:bookmarkEnd w:id="795"/>
      <w:bookmarkEnd w:id="796"/>
    </w:p>
    <w:tbl>
      <w:tblPr>
        <w:tblStyle w:val="TableGrid"/>
        <w:tblW w:w="0" w:type="auto"/>
        <w:tblLook w:val="04A0" w:firstRow="1" w:lastRow="0" w:firstColumn="1" w:lastColumn="0" w:noHBand="0" w:noVBand="1"/>
      </w:tblPr>
      <w:tblGrid>
        <w:gridCol w:w="1838"/>
        <w:gridCol w:w="7181"/>
      </w:tblGrid>
      <w:tr w:rsidR="000F0796" w:rsidRPr="001806AE" w14:paraId="0BFF2F48" w14:textId="77777777" w:rsidTr="00973E15">
        <w:tc>
          <w:tcPr>
            <w:tcW w:w="1838" w:type="dxa"/>
          </w:tcPr>
          <w:p w14:paraId="657E3602" w14:textId="77777777" w:rsidR="000F0796" w:rsidRPr="001806AE" w:rsidRDefault="000F0796" w:rsidP="002C4362">
            <w:pPr>
              <w:pStyle w:val="Table"/>
            </w:pPr>
            <w:r w:rsidRPr="001806AE">
              <w:t>Oznaka</w:t>
            </w:r>
          </w:p>
        </w:tc>
        <w:tc>
          <w:tcPr>
            <w:tcW w:w="7181" w:type="dxa"/>
          </w:tcPr>
          <w:p w14:paraId="35EACE75" w14:textId="77777777" w:rsidR="000F0796" w:rsidRPr="001806AE" w:rsidRDefault="000F0796" w:rsidP="002C4362">
            <w:pPr>
              <w:pStyle w:val="Table"/>
            </w:pPr>
            <w:r w:rsidRPr="001806AE">
              <w:t>SZdrDis-002</w:t>
            </w:r>
            <w:r>
              <w:t>5</w:t>
            </w:r>
          </w:p>
        </w:tc>
      </w:tr>
      <w:tr w:rsidR="000F0796" w:rsidRPr="001806AE" w14:paraId="77A42CC8" w14:textId="77777777" w:rsidTr="00973E15">
        <w:tc>
          <w:tcPr>
            <w:tcW w:w="1838" w:type="dxa"/>
          </w:tcPr>
          <w:p w14:paraId="57C5894A" w14:textId="77777777" w:rsidR="000F0796" w:rsidRPr="001806AE" w:rsidRDefault="000F0796" w:rsidP="002C4362">
            <w:pPr>
              <w:pStyle w:val="Table"/>
            </w:pPr>
            <w:r w:rsidRPr="001806AE">
              <w:t>Vloga</w:t>
            </w:r>
          </w:p>
        </w:tc>
        <w:tc>
          <w:tcPr>
            <w:tcW w:w="7181" w:type="dxa"/>
          </w:tcPr>
          <w:p w14:paraId="5030B532" w14:textId="77777777" w:rsidR="000F0796" w:rsidRPr="001806AE" w:rsidRDefault="000F0796" w:rsidP="002C4362">
            <w:pPr>
              <w:pStyle w:val="Table"/>
            </w:pPr>
            <w:r w:rsidRPr="001806AE">
              <w:t>SZdrDis</w:t>
            </w:r>
          </w:p>
        </w:tc>
      </w:tr>
      <w:tr w:rsidR="000F0796" w:rsidRPr="001806AE" w14:paraId="6E75F5F7" w14:textId="77777777" w:rsidTr="00973E15">
        <w:tc>
          <w:tcPr>
            <w:tcW w:w="1838" w:type="dxa"/>
          </w:tcPr>
          <w:p w14:paraId="7056EAE4" w14:textId="77777777" w:rsidR="000F0796" w:rsidRPr="001806AE" w:rsidRDefault="000F0796" w:rsidP="002C4362">
            <w:pPr>
              <w:pStyle w:val="Table"/>
            </w:pPr>
            <w:r w:rsidRPr="001806AE">
              <w:t>Povzetek</w:t>
            </w:r>
          </w:p>
        </w:tc>
        <w:tc>
          <w:tcPr>
            <w:tcW w:w="7181" w:type="dxa"/>
          </w:tcPr>
          <w:p w14:paraId="517E1EF1" w14:textId="77777777" w:rsidR="000F0796" w:rsidRPr="001806AE" w:rsidRDefault="000F0796" w:rsidP="002C4362">
            <w:pPr>
              <w:pStyle w:val="Table"/>
            </w:pPr>
            <w:r w:rsidRPr="001806AE">
              <w:t xml:space="preserve">Seznanitev s stanjem </w:t>
            </w:r>
            <w:r>
              <w:t>posebnega dogodka</w:t>
            </w:r>
          </w:p>
        </w:tc>
      </w:tr>
      <w:tr w:rsidR="000F0796" w:rsidRPr="001806AE" w14:paraId="76A930CD" w14:textId="77777777" w:rsidTr="00973E15">
        <w:tc>
          <w:tcPr>
            <w:tcW w:w="1838" w:type="dxa"/>
          </w:tcPr>
          <w:p w14:paraId="3E69EC95" w14:textId="77777777" w:rsidR="000F0796" w:rsidRPr="001806AE" w:rsidRDefault="000F0796" w:rsidP="002C4362">
            <w:pPr>
              <w:pStyle w:val="Table"/>
            </w:pPr>
            <w:r w:rsidRPr="001806AE">
              <w:t>Zgodba</w:t>
            </w:r>
          </w:p>
        </w:tc>
        <w:tc>
          <w:tcPr>
            <w:tcW w:w="7181" w:type="dxa"/>
          </w:tcPr>
          <w:p w14:paraId="00A5E0AE" w14:textId="77777777" w:rsidR="000F0796" w:rsidRPr="001806AE" w:rsidRDefault="000F0796" w:rsidP="002C4362">
            <w:pPr>
              <w:pStyle w:val="Table"/>
            </w:pPr>
            <w:r w:rsidRPr="001806AE">
              <w:t xml:space="preserve">Kot SZdrDis se želim seznaniti z vsem osnovnimi oz. ključnimi informacijami o </w:t>
            </w:r>
            <w:r>
              <w:t>posebnem dogodku</w:t>
            </w:r>
            <w:r w:rsidRPr="001806AE">
              <w:t>, zato, da se lahko odločim o nadaljnjem postopanju.</w:t>
            </w:r>
          </w:p>
        </w:tc>
      </w:tr>
      <w:tr w:rsidR="000F0796" w:rsidRPr="001806AE" w14:paraId="2FC0545E" w14:textId="77777777" w:rsidTr="00973E15">
        <w:tc>
          <w:tcPr>
            <w:tcW w:w="1838" w:type="dxa"/>
          </w:tcPr>
          <w:p w14:paraId="53C20E27" w14:textId="77777777" w:rsidR="000F0796" w:rsidRPr="001806AE" w:rsidRDefault="000F0796" w:rsidP="00973E15">
            <w:r w:rsidRPr="001806AE">
              <w:t>Kriteriji sprejemljivosti</w:t>
            </w:r>
          </w:p>
        </w:tc>
        <w:tc>
          <w:tcPr>
            <w:tcW w:w="7181" w:type="dxa"/>
          </w:tcPr>
          <w:p w14:paraId="56A5BFEA" w14:textId="77777777" w:rsidR="000F0796" w:rsidRPr="001806AE" w:rsidRDefault="000F0796" w:rsidP="00973E15">
            <w:r w:rsidRPr="001806AE">
              <w:t xml:space="preserve">Osnovni/ključni podatki o </w:t>
            </w:r>
            <w:r>
              <w:t>posebnem dogodku</w:t>
            </w:r>
            <w:r w:rsidRPr="001806AE">
              <w:t xml:space="preserve"> morajo biti prikazani v obliki infoboard-a, s podatki, ki so pomembni in lahko vidni SZdrDis-u.</w:t>
            </w:r>
          </w:p>
        </w:tc>
      </w:tr>
    </w:tbl>
    <w:p w14:paraId="00716442" w14:textId="77777777" w:rsidR="000F0796" w:rsidRPr="001806AE" w:rsidRDefault="000F0796" w:rsidP="000F0796">
      <w:pPr>
        <w:pStyle w:val="Heading4"/>
      </w:pPr>
      <w:bookmarkStart w:id="797" w:name="_Toc191297295"/>
      <w:bookmarkStart w:id="798" w:name="_Toc194988998"/>
      <w:r w:rsidRPr="001806AE">
        <w:t>SZdrDis-002</w:t>
      </w:r>
      <w:r>
        <w:t>6</w:t>
      </w:r>
      <w:r w:rsidRPr="001806AE">
        <w:t>: Vključitev zdravnika konzultanta</w:t>
      </w:r>
      <w:r>
        <w:t xml:space="preserve"> DSZ</w:t>
      </w:r>
      <w:bookmarkEnd w:id="797"/>
      <w:bookmarkEnd w:id="798"/>
    </w:p>
    <w:tbl>
      <w:tblPr>
        <w:tblStyle w:val="TableGrid"/>
        <w:tblW w:w="0" w:type="auto"/>
        <w:tblLook w:val="04A0" w:firstRow="1" w:lastRow="0" w:firstColumn="1" w:lastColumn="0" w:noHBand="0" w:noVBand="1"/>
      </w:tblPr>
      <w:tblGrid>
        <w:gridCol w:w="1838"/>
        <w:gridCol w:w="7181"/>
      </w:tblGrid>
      <w:tr w:rsidR="000F0796" w:rsidRPr="001806AE" w14:paraId="3BEF6876" w14:textId="77777777" w:rsidTr="00973E15">
        <w:tc>
          <w:tcPr>
            <w:tcW w:w="1838" w:type="dxa"/>
          </w:tcPr>
          <w:p w14:paraId="191FDDBE" w14:textId="77777777" w:rsidR="000F0796" w:rsidRPr="001806AE" w:rsidRDefault="000F0796" w:rsidP="002C4362">
            <w:pPr>
              <w:pStyle w:val="Table"/>
            </w:pPr>
            <w:r w:rsidRPr="001806AE">
              <w:t>Oznaka</w:t>
            </w:r>
          </w:p>
        </w:tc>
        <w:tc>
          <w:tcPr>
            <w:tcW w:w="7181" w:type="dxa"/>
          </w:tcPr>
          <w:p w14:paraId="768A8A7A" w14:textId="77777777" w:rsidR="000F0796" w:rsidRPr="001806AE" w:rsidRDefault="000F0796" w:rsidP="002C4362">
            <w:pPr>
              <w:pStyle w:val="Table"/>
            </w:pPr>
            <w:r w:rsidRPr="001806AE">
              <w:t>SZdrDis-002</w:t>
            </w:r>
            <w:r>
              <w:t>6</w:t>
            </w:r>
          </w:p>
        </w:tc>
      </w:tr>
      <w:tr w:rsidR="000F0796" w:rsidRPr="001806AE" w14:paraId="3DF59796" w14:textId="77777777" w:rsidTr="00973E15">
        <w:tc>
          <w:tcPr>
            <w:tcW w:w="1838" w:type="dxa"/>
          </w:tcPr>
          <w:p w14:paraId="6A875BF1" w14:textId="77777777" w:rsidR="000F0796" w:rsidRPr="001806AE" w:rsidRDefault="000F0796" w:rsidP="002C4362">
            <w:pPr>
              <w:pStyle w:val="Table"/>
            </w:pPr>
            <w:r w:rsidRPr="001806AE">
              <w:t>Vloga</w:t>
            </w:r>
          </w:p>
        </w:tc>
        <w:tc>
          <w:tcPr>
            <w:tcW w:w="7181" w:type="dxa"/>
          </w:tcPr>
          <w:p w14:paraId="65DF2E06" w14:textId="77777777" w:rsidR="000F0796" w:rsidRPr="001806AE" w:rsidRDefault="000F0796" w:rsidP="002C4362">
            <w:pPr>
              <w:pStyle w:val="Table"/>
            </w:pPr>
            <w:r w:rsidRPr="001806AE">
              <w:t>SZdrDis</w:t>
            </w:r>
          </w:p>
        </w:tc>
      </w:tr>
      <w:tr w:rsidR="000F0796" w:rsidRPr="001806AE" w14:paraId="17D7CC8A" w14:textId="77777777" w:rsidTr="00973E15">
        <w:tc>
          <w:tcPr>
            <w:tcW w:w="1838" w:type="dxa"/>
          </w:tcPr>
          <w:p w14:paraId="11C5358E" w14:textId="77777777" w:rsidR="000F0796" w:rsidRPr="001806AE" w:rsidRDefault="000F0796" w:rsidP="002C4362">
            <w:pPr>
              <w:pStyle w:val="Table"/>
            </w:pPr>
            <w:r w:rsidRPr="001806AE">
              <w:t>Povzetek</w:t>
            </w:r>
          </w:p>
        </w:tc>
        <w:tc>
          <w:tcPr>
            <w:tcW w:w="7181" w:type="dxa"/>
          </w:tcPr>
          <w:p w14:paraId="55A436D1" w14:textId="77777777" w:rsidR="000F0796" w:rsidRPr="001806AE" w:rsidRDefault="000F0796" w:rsidP="002C4362">
            <w:pPr>
              <w:pStyle w:val="Table"/>
            </w:pPr>
            <w:r w:rsidRPr="001806AE">
              <w:t xml:space="preserve">Vključitev zdravnika </w:t>
            </w:r>
            <w:r>
              <w:t>konzultanta DSZ</w:t>
            </w:r>
          </w:p>
        </w:tc>
      </w:tr>
      <w:tr w:rsidR="000F0796" w:rsidRPr="001806AE" w14:paraId="5998E3EE" w14:textId="77777777" w:rsidTr="00973E15">
        <w:tc>
          <w:tcPr>
            <w:tcW w:w="1838" w:type="dxa"/>
          </w:tcPr>
          <w:p w14:paraId="4CCE9117" w14:textId="77777777" w:rsidR="000F0796" w:rsidRPr="001806AE" w:rsidRDefault="000F0796" w:rsidP="002C4362">
            <w:pPr>
              <w:pStyle w:val="Table"/>
            </w:pPr>
            <w:r w:rsidRPr="001806AE">
              <w:t>Zgodba</w:t>
            </w:r>
          </w:p>
        </w:tc>
        <w:tc>
          <w:tcPr>
            <w:tcW w:w="7181" w:type="dxa"/>
          </w:tcPr>
          <w:p w14:paraId="2BA0F9B8" w14:textId="77777777" w:rsidR="000F0796" w:rsidRPr="001806AE" w:rsidRDefault="000F0796" w:rsidP="002C4362">
            <w:pPr>
              <w:pStyle w:val="Table"/>
            </w:pPr>
            <w:r w:rsidRPr="001806AE">
              <w:t>Kot SZdrDis želim v dispečerski dogodek vključiti zdravnika konzultanta, da bo lahko pomagal v dispečerskem dogodku.</w:t>
            </w:r>
          </w:p>
        </w:tc>
      </w:tr>
      <w:tr w:rsidR="000F0796" w:rsidRPr="001806AE" w14:paraId="0B75F575" w14:textId="77777777" w:rsidTr="00973E15">
        <w:tc>
          <w:tcPr>
            <w:tcW w:w="1838" w:type="dxa"/>
          </w:tcPr>
          <w:p w14:paraId="596D045D" w14:textId="77777777" w:rsidR="000F0796" w:rsidRPr="001806AE" w:rsidRDefault="000F0796" w:rsidP="00973E15">
            <w:r w:rsidRPr="001806AE">
              <w:t>Kriteriji sprejemljivosti</w:t>
            </w:r>
          </w:p>
        </w:tc>
        <w:tc>
          <w:tcPr>
            <w:tcW w:w="7181" w:type="dxa"/>
          </w:tcPr>
          <w:p w14:paraId="464D5AFF" w14:textId="77777777" w:rsidR="000F0796" w:rsidRPr="001806AE" w:rsidRDefault="000F0796" w:rsidP="00973E15">
            <w:r w:rsidRPr="001806AE">
              <w:t xml:space="preserve">Aplikacija omogoča, da SZdrDis izbere zdravnika </w:t>
            </w:r>
            <w:r>
              <w:t>konzultanta</w:t>
            </w:r>
            <w:r w:rsidRPr="001806AE">
              <w:t xml:space="preserve"> iz seznama takrat razpoložljivih zdravnikov.</w:t>
            </w:r>
          </w:p>
          <w:p w14:paraId="20A8C21A" w14:textId="77777777" w:rsidR="000F0796" w:rsidRPr="001806AE" w:rsidRDefault="000F0796" w:rsidP="00973E15">
            <w:r w:rsidRPr="001806AE">
              <w:t xml:space="preserve">Aplikacija omogoča enostavno in hitro vključitev zdravnika </w:t>
            </w:r>
            <w:r>
              <w:t>konzultanta</w:t>
            </w:r>
            <w:r w:rsidRPr="001806AE">
              <w:t>, brez zamud.</w:t>
            </w:r>
          </w:p>
          <w:p w14:paraId="052B34A5" w14:textId="77777777" w:rsidR="000F0796" w:rsidRPr="001806AE" w:rsidRDefault="000F0796" w:rsidP="00973E15">
            <w:r w:rsidRPr="001806AE">
              <w:t xml:space="preserve">Po uspešni vključitvi se prikaže vizualna povratna informacija (npr. "Zdravnik </w:t>
            </w:r>
            <w:r>
              <w:t>konzultanta</w:t>
            </w:r>
            <w:r w:rsidRPr="001806AE">
              <w:t xml:space="preserve"> uspešno vključen v dogodek").</w:t>
            </w:r>
          </w:p>
          <w:p w14:paraId="658F3F35" w14:textId="77777777" w:rsidR="000F0796" w:rsidRPr="001806AE" w:rsidRDefault="000F0796" w:rsidP="00973E15">
            <w:r w:rsidRPr="001806AE">
              <w:t xml:space="preserve">Vključeni zdravnik </w:t>
            </w:r>
            <w:r>
              <w:t>konzultanta</w:t>
            </w:r>
            <w:r w:rsidRPr="001806AE">
              <w:t xml:space="preserve"> je seznanjen z vključitvijo v dispečerski dogodek.</w:t>
            </w:r>
          </w:p>
          <w:p w14:paraId="4378C6F8" w14:textId="77777777" w:rsidR="000F0796" w:rsidRPr="001806AE" w:rsidRDefault="000F0796" w:rsidP="00973E15">
            <w:r w:rsidRPr="001806AE">
              <w:t>V primeru napake pri vključitvi (npr. izbrani zdravnik ni na voljo) se prikaže ustrezno obvestilo, ki SZdrDis obvešča o težavi in mu omogoča ponoven poskus.</w:t>
            </w:r>
          </w:p>
        </w:tc>
      </w:tr>
    </w:tbl>
    <w:p w14:paraId="4756496B" w14:textId="77777777" w:rsidR="000F0796" w:rsidRPr="001806AE" w:rsidRDefault="000F0796" w:rsidP="000F0796">
      <w:pPr>
        <w:pStyle w:val="Heading4"/>
      </w:pPr>
      <w:bookmarkStart w:id="799" w:name="_Toc188866386"/>
      <w:bookmarkStart w:id="800" w:name="_Toc188866652"/>
      <w:bookmarkStart w:id="801" w:name="_Toc188884111"/>
      <w:bookmarkStart w:id="802" w:name="_Toc188884530"/>
      <w:bookmarkStart w:id="803" w:name="_Toc189554707"/>
      <w:bookmarkStart w:id="804" w:name="_Toc189555373"/>
      <w:bookmarkStart w:id="805" w:name="_Toc189580343"/>
      <w:bookmarkStart w:id="806" w:name="_Toc189661860"/>
      <w:bookmarkStart w:id="807" w:name="_Toc189662597"/>
      <w:bookmarkStart w:id="808" w:name="_Toc189663334"/>
      <w:bookmarkStart w:id="809" w:name="_Toc189664071"/>
      <w:bookmarkStart w:id="810" w:name="_Toc189664761"/>
      <w:bookmarkStart w:id="811" w:name="_Toc189665451"/>
      <w:bookmarkStart w:id="812" w:name="_Toc189812411"/>
      <w:bookmarkStart w:id="813" w:name="_Toc189813174"/>
      <w:bookmarkStart w:id="814" w:name="_Toc189905992"/>
      <w:bookmarkStart w:id="815" w:name="_Toc188866387"/>
      <w:bookmarkStart w:id="816" w:name="_Toc188866653"/>
      <w:bookmarkStart w:id="817" w:name="_Toc188884112"/>
      <w:bookmarkStart w:id="818" w:name="_Toc188884531"/>
      <w:bookmarkStart w:id="819" w:name="_Toc189554708"/>
      <w:bookmarkStart w:id="820" w:name="_Toc189555374"/>
      <w:bookmarkStart w:id="821" w:name="_Toc189580344"/>
      <w:bookmarkStart w:id="822" w:name="_Toc189661861"/>
      <w:bookmarkStart w:id="823" w:name="_Toc189662598"/>
      <w:bookmarkStart w:id="824" w:name="_Toc189663335"/>
      <w:bookmarkStart w:id="825" w:name="_Toc189664072"/>
      <w:bookmarkStart w:id="826" w:name="_Toc189664762"/>
      <w:bookmarkStart w:id="827" w:name="_Toc189665452"/>
      <w:bookmarkStart w:id="828" w:name="_Toc189812412"/>
      <w:bookmarkStart w:id="829" w:name="_Toc189813175"/>
      <w:bookmarkStart w:id="830" w:name="_Toc189905993"/>
      <w:bookmarkStart w:id="831" w:name="_Toc188866388"/>
      <w:bookmarkStart w:id="832" w:name="_Toc188866654"/>
      <w:bookmarkStart w:id="833" w:name="_Toc188884113"/>
      <w:bookmarkStart w:id="834" w:name="_Toc188884532"/>
      <w:bookmarkStart w:id="835" w:name="_Toc189554709"/>
      <w:bookmarkStart w:id="836" w:name="_Toc189555375"/>
      <w:bookmarkStart w:id="837" w:name="_Toc189580345"/>
      <w:bookmarkStart w:id="838" w:name="_Toc189661862"/>
      <w:bookmarkStart w:id="839" w:name="_Toc189662599"/>
      <w:bookmarkStart w:id="840" w:name="_Toc189663336"/>
      <w:bookmarkStart w:id="841" w:name="_Toc189664073"/>
      <w:bookmarkStart w:id="842" w:name="_Toc189664763"/>
      <w:bookmarkStart w:id="843" w:name="_Toc189665453"/>
      <w:bookmarkStart w:id="844" w:name="_Toc189812413"/>
      <w:bookmarkStart w:id="845" w:name="_Toc189813176"/>
      <w:bookmarkStart w:id="846" w:name="_Toc189905994"/>
      <w:bookmarkStart w:id="847" w:name="_Toc188866389"/>
      <w:bookmarkStart w:id="848" w:name="_Toc188866655"/>
      <w:bookmarkStart w:id="849" w:name="_Toc188884114"/>
      <w:bookmarkStart w:id="850" w:name="_Toc188884533"/>
      <w:bookmarkStart w:id="851" w:name="_Toc189554710"/>
      <w:bookmarkStart w:id="852" w:name="_Toc189555376"/>
      <w:bookmarkStart w:id="853" w:name="_Toc189580346"/>
      <w:bookmarkStart w:id="854" w:name="_Toc189661863"/>
      <w:bookmarkStart w:id="855" w:name="_Toc189662600"/>
      <w:bookmarkStart w:id="856" w:name="_Toc189663337"/>
      <w:bookmarkStart w:id="857" w:name="_Toc189664074"/>
      <w:bookmarkStart w:id="858" w:name="_Toc189664764"/>
      <w:bookmarkStart w:id="859" w:name="_Toc189665454"/>
      <w:bookmarkStart w:id="860" w:name="_Toc189812414"/>
      <w:bookmarkStart w:id="861" w:name="_Toc189813177"/>
      <w:bookmarkStart w:id="862" w:name="_Toc189905995"/>
      <w:bookmarkStart w:id="863" w:name="_Toc188866390"/>
      <w:bookmarkStart w:id="864" w:name="_Toc188866656"/>
      <w:bookmarkStart w:id="865" w:name="_Toc188884115"/>
      <w:bookmarkStart w:id="866" w:name="_Toc188884534"/>
      <w:bookmarkStart w:id="867" w:name="_Toc189554711"/>
      <w:bookmarkStart w:id="868" w:name="_Toc189555377"/>
      <w:bookmarkStart w:id="869" w:name="_Toc189580347"/>
      <w:bookmarkStart w:id="870" w:name="_Toc189661864"/>
      <w:bookmarkStart w:id="871" w:name="_Toc189662601"/>
      <w:bookmarkStart w:id="872" w:name="_Toc189663338"/>
      <w:bookmarkStart w:id="873" w:name="_Toc189664075"/>
      <w:bookmarkStart w:id="874" w:name="_Toc189664765"/>
      <w:bookmarkStart w:id="875" w:name="_Toc189665455"/>
      <w:bookmarkStart w:id="876" w:name="_Toc189812415"/>
      <w:bookmarkStart w:id="877" w:name="_Toc189813178"/>
      <w:bookmarkStart w:id="878" w:name="_Toc189905996"/>
      <w:bookmarkStart w:id="879" w:name="_Toc188866391"/>
      <w:bookmarkStart w:id="880" w:name="_Toc188866657"/>
      <w:bookmarkStart w:id="881" w:name="_Toc188884116"/>
      <w:bookmarkStart w:id="882" w:name="_Toc188884535"/>
      <w:bookmarkStart w:id="883" w:name="_Toc189554712"/>
      <w:bookmarkStart w:id="884" w:name="_Toc189555378"/>
      <w:bookmarkStart w:id="885" w:name="_Toc189580348"/>
      <w:bookmarkStart w:id="886" w:name="_Toc189661865"/>
      <w:bookmarkStart w:id="887" w:name="_Toc189662602"/>
      <w:bookmarkStart w:id="888" w:name="_Toc189663339"/>
      <w:bookmarkStart w:id="889" w:name="_Toc189664076"/>
      <w:bookmarkStart w:id="890" w:name="_Toc189664766"/>
      <w:bookmarkStart w:id="891" w:name="_Toc189665456"/>
      <w:bookmarkStart w:id="892" w:name="_Toc189812416"/>
      <w:bookmarkStart w:id="893" w:name="_Toc189813179"/>
      <w:bookmarkStart w:id="894" w:name="_Toc189905997"/>
      <w:bookmarkStart w:id="895" w:name="_Toc188866392"/>
      <w:bookmarkStart w:id="896" w:name="_Toc188866658"/>
      <w:bookmarkStart w:id="897" w:name="_Toc188884117"/>
      <w:bookmarkStart w:id="898" w:name="_Toc188884536"/>
      <w:bookmarkStart w:id="899" w:name="_Toc189554713"/>
      <w:bookmarkStart w:id="900" w:name="_Toc189555379"/>
      <w:bookmarkStart w:id="901" w:name="_Toc189580349"/>
      <w:bookmarkStart w:id="902" w:name="_Toc189661866"/>
      <w:bookmarkStart w:id="903" w:name="_Toc189662603"/>
      <w:bookmarkStart w:id="904" w:name="_Toc189663340"/>
      <w:bookmarkStart w:id="905" w:name="_Toc189664077"/>
      <w:bookmarkStart w:id="906" w:name="_Toc189664767"/>
      <w:bookmarkStart w:id="907" w:name="_Toc189665457"/>
      <w:bookmarkStart w:id="908" w:name="_Toc189812417"/>
      <w:bookmarkStart w:id="909" w:name="_Toc189813180"/>
      <w:bookmarkStart w:id="910" w:name="_Toc189905998"/>
      <w:bookmarkStart w:id="911" w:name="_Toc188866393"/>
      <w:bookmarkStart w:id="912" w:name="_Toc188866659"/>
      <w:bookmarkStart w:id="913" w:name="_Toc188884118"/>
      <w:bookmarkStart w:id="914" w:name="_Toc188884537"/>
      <w:bookmarkStart w:id="915" w:name="_Toc189554714"/>
      <w:bookmarkStart w:id="916" w:name="_Toc189555380"/>
      <w:bookmarkStart w:id="917" w:name="_Toc189580350"/>
      <w:bookmarkStart w:id="918" w:name="_Toc189661867"/>
      <w:bookmarkStart w:id="919" w:name="_Toc189662604"/>
      <w:bookmarkStart w:id="920" w:name="_Toc189663341"/>
      <w:bookmarkStart w:id="921" w:name="_Toc189664078"/>
      <w:bookmarkStart w:id="922" w:name="_Toc189664768"/>
      <w:bookmarkStart w:id="923" w:name="_Toc189665458"/>
      <w:bookmarkStart w:id="924" w:name="_Toc189812418"/>
      <w:bookmarkStart w:id="925" w:name="_Toc189813181"/>
      <w:bookmarkStart w:id="926" w:name="_Toc189905999"/>
      <w:bookmarkStart w:id="927" w:name="_Toc188866394"/>
      <w:bookmarkStart w:id="928" w:name="_Toc188866660"/>
      <w:bookmarkStart w:id="929" w:name="_Toc188884119"/>
      <w:bookmarkStart w:id="930" w:name="_Toc188884538"/>
      <w:bookmarkStart w:id="931" w:name="_Toc189554715"/>
      <w:bookmarkStart w:id="932" w:name="_Toc189555381"/>
      <w:bookmarkStart w:id="933" w:name="_Toc189580351"/>
      <w:bookmarkStart w:id="934" w:name="_Toc189661868"/>
      <w:bookmarkStart w:id="935" w:name="_Toc189662605"/>
      <w:bookmarkStart w:id="936" w:name="_Toc189663342"/>
      <w:bookmarkStart w:id="937" w:name="_Toc189664079"/>
      <w:bookmarkStart w:id="938" w:name="_Toc189664769"/>
      <w:bookmarkStart w:id="939" w:name="_Toc189665459"/>
      <w:bookmarkStart w:id="940" w:name="_Toc189812419"/>
      <w:bookmarkStart w:id="941" w:name="_Toc189813182"/>
      <w:bookmarkStart w:id="942" w:name="_Toc189906000"/>
      <w:bookmarkStart w:id="943" w:name="_Toc188866395"/>
      <w:bookmarkStart w:id="944" w:name="_Toc188866661"/>
      <w:bookmarkStart w:id="945" w:name="_Toc188884120"/>
      <w:bookmarkStart w:id="946" w:name="_Toc188884539"/>
      <w:bookmarkStart w:id="947" w:name="_Toc189554716"/>
      <w:bookmarkStart w:id="948" w:name="_Toc189555382"/>
      <w:bookmarkStart w:id="949" w:name="_Toc189580352"/>
      <w:bookmarkStart w:id="950" w:name="_Toc189661869"/>
      <w:bookmarkStart w:id="951" w:name="_Toc189662606"/>
      <w:bookmarkStart w:id="952" w:name="_Toc189663343"/>
      <w:bookmarkStart w:id="953" w:name="_Toc189664080"/>
      <w:bookmarkStart w:id="954" w:name="_Toc189664770"/>
      <w:bookmarkStart w:id="955" w:name="_Toc189665460"/>
      <w:bookmarkStart w:id="956" w:name="_Toc189812420"/>
      <w:bookmarkStart w:id="957" w:name="_Toc189813183"/>
      <w:bookmarkStart w:id="958" w:name="_Toc189906001"/>
      <w:bookmarkStart w:id="959" w:name="_Toc188866396"/>
      <w:bookmarkStart w:id="960" w:name="_Toc188866662"/>
      <w:bookmarkStart w:id="961" w:name="_Toc188884121"/>
      <w:bookmarkStart w:id="962" w:name="_Toc188884540"/>
      <w:bookmarkStart w:id="963" w:name="_Toc189554717"/>
      <w:bookmarkStart w:id="964" w:name="_Toc189555383"/>
      <w:bookmarkStart w:id="965" w:name="_Toc189580353"/>
      <w:bookmarkStart w:id="966" w:name="_Toc189661870"/>
      <w:bookmarkStart w:id="967" w:name="_Toc189662607"/>
      <w:bookmarkStart w:id="968" w:name="_Toc189663344"/>
      <w:bookmarkStart w:id="969" w:name="_Toc189664081"/>
      <w:bookmarkStart w:id="970" w:name="_Toc189664771"/>
      <w:bookmarkStart w:id="971" w:name="_Toc189665461"/>
      <w:bookmarkStart w:id="972" w:name="_Toc189812421"/>
      <w:bookmarkStart w:id="973" w:name="_Toc189813184"/>
      <w:bookmarkStart w:id="974" w:name="_Toc189906002"/>
      <w:bookmarkStart w:id="975" w:name="_Toc188866397"/>
      <w:bookmarkStart w:id="976" w:name="_Toc188866663"/>
      <w:bookmarkStart w:id="977" w:name="_Toc188884122"/>
      <w:bookmarkStart w:id="978" w:name="_Toc188884541"/>
      <w:bookmarkStart w:id="979" w:name="_Toc189554718"/>
      <w:bookmarkStart w:id="980" w:name="_Toc189555384"/>
      <w:bookmarkStart w:id="981" w:name="_Toc189580354"/>
      <w:bookmarkStart w:id="982" w:name="_Toc189661871"/>
      <w:bookmarkStart w:id="983" w:name="_Toc189662608"/>
      <w:bookmarkStart w:id="984" w:name="_Toc189663345"/>
      <w:bookmarkStart w:id="985" w:name="_Toc189664082"/>
      <w:bookmarkStart w:id="986" w:name="_Toc189664772"/>
      <w:bookmarkStart w:id="987" w:name="_Toc189665462"/>
      <w:bookmarkStart w:id="988" w:name="_Toc189812422"/>
      <w:bookmarkStart w:id="989" w:name="_Toc189813185"/>
      <w:bookmarkStart w:id="990" w:name="_Toc189906003"/>
      <w:bookmarkStart w:id="991" w:name="_Toc191297296"/>
      <w:bookmarkStart w:id="992" w:name="_Toc194988999"/>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rsidRPr="001806AE">
        <w:t>SZdrDis-002</w:t>
      </w:r>
      <w:r>
        <w:t>7</w:t>
      </w:r>
      <w:r w:rsidRPr="001806AE">
        <w:t>: Predlog za preklic intervencije</w:t>
      </w:r>
      <w:bookmarkEnd w:id="991"/>
      <w:bookmarkEnd w:id="992"/>
    </w:p>
    <w:tbl>
      <w:tblPr>
        <w:tblStyle w:val="TableGrid"/>
        <w:tblW w:w="0" w:type="auto"/>
        <w:tblLook w:val="04A0" w:firstRow="1" w:lastRow="0" w:firstColumn="1" w:lastColumn="0" w:noHBand="0" w:noVBand="1"/>
      </w:tblPr>
      <w:tblGrid>
        <w:gridCol w:w="1838"/>
        <w:gridCol w:w="7181"/>
      </w:tblGrid>
      <w:tr w:rsidR="000F0796" w:rsidRPr="001806AE" w14:paraId="44DD8629" w14:textId="77777777" w:rsidTr="00973E15">
        <w:tc>
          <w:tcPr>
            <w:tcW w:w="1838" w:type="dxa"/>
          </w:tcPr>
          <w:p w14:paraId="544B6563" w14:textId="77777777" w:rsidR="000F0796" w:rsidRPr="001806AE" w:rsidRDefault="000F0796" w:rsidP="00973E15">
            <w:pPr>
              <w:pStyle w:val="Table"/>
            </w:pPr>
            <w:r w:rsidRPr="001806AE">
              <w:t>Oznaka</w:t>
            </w:r>
          </w:p>
        </w:tc>
        <w:tc>
          <w:tcPr>
            <w:tcW w:w="7181" w:type="dxa"/>
          </w:tcPr>
          <w:p w14:paraId="6B7D66CC" w14:textId="77777777" w:rsidR="000F0796" w:rsidRPr="001806AE" w:rsidRDefault="000F0796" w:rsidP="00973E15">
            <w:pPr>
              <w:pStyle w:val="Table"/>
            </w:pPr>
            <w:r w:rsidRPr="001806AE">
              <w:t>SZdrDis-002</w:t>
            </w:r>
            <w:r>
              <w:t>7</w:t>
            </w:r>
          </w:p>
        </w:tc>
      </w:tr>
      <w:tr w:rsidR="000F0796" w:rsidRPr="001806AE" w14:paraId="13335A2F" w14:textId="77777777" w:rsidTr="00973E15">
        <w:tc>
          <w:tcPr>
            <w:tcW w:w="1838" w:type="dxa"/>
          </w:tcPr>
          <w:p w14:paraId="0170BC06" w14:textId="77777777" w:rsidR="000F0796" w:rsidRPr="001806AE" w:rsidRDefault="000F0796" w:rsidP="00973E15">
            <w:pPr>
              <w:pStyle w:val="Table"/>
            </w:pPr>
            <w:r w:rsidRPr="001806AE">
              <w:t>Vloga</w:t>
            </w:r>
          </w:p>
        </w:tc>
        <w:tc>
          <w:tcPr>
            <w:tcW w:w="7181" w:type="dxa"/>
          </w:tcPr>
          <w:p w14:paraId="5CE9DF96" w14:textId="77777777" w:rsidR="000F0796" w:rsidRPr="001806AE" w:rsidRDefault="000F0796" w:rsidP="00973E15">
            <w:pPr>
              <w:pStyle w:val="Table"/>
            </w:pPr>
            <w:r w:rsidRPr="001806AE">
              <w:t>SZdrDis</w:t>
            </w:r>
          </w:p>
        </w:tc>
      </w:tr>
      <w:tr w:rsidR="000F0796" w:rsidRPr="001806AE" w14:paraId="2EE0893D" w14:textId="77777777" w:rsidTr="00973E15">
        <w:tc>
          <w:tcPr>
            <w:tcW w:w="1838" w:type="dxa"/>
          </w:tcPr>
          <w:p w14:paraId="3417701A" w14:textId="77777777" w:rsidR="000F0796" w:rsidRPr="001806AE" w:rsidRDefault="000F0796" w:rsidP="00973E15">
            <w:pPr>
              <w:pStyle w:val="Table"/>
            </w:pPr>
            <w:r w:rsidRPr="001806AE">
              <w:t>Povzetek</w:t>
            </w:r>
          </w:p>
        </w:tc>
        <w:tc>
          <w:tcPr>
            <w:tcW w:w="7181" w:type="dxa"/>
          </w:tcPr>
          <w:p w14:paraId="023463AD" w14:textId="77777777" w:rsidR="000F0796" w:rsidRPr="001806AE" w:rsidRDefault="000F0796" w:rsidP="00973E15">
            <w:pPr>
              <w:pStyle w:val="Table"/>
            </w:pPr>
            <w:r w:rsidRPr="001806AE">
              <w:t>Predlog za preklic intervencije</w:t>
            </w:r>
          </w:p>
        </w:tc>
      </w:tr>
      <w:tr w:rsidR="000F0796" w:rsidRPr="001806AE" w14:paraId="6B999A65" w14:textId="77777777" w:rsidTr="00973E15">
        <w:tc>
          <w:tcPr>
            <w:tcW w:w="1838" w:type="dxa"/>
          </w:tcPr>
          <w:p w14:paraId="76FDB523" w14:textId="77777777" w:rsidR="000F0796" w:rsidRPr="001806AE" w:rsidRDefault="000F0796" w:rsidP="00973E15">
            <w:pPr>
              <w:pStyle w:val="Table"/>
            </w:pPr>
            <w:r w:rsidRPr="001806AE">
              <w:t>Zgodba</w:t>
            </w:r>
          </w:p>
        </w:tc>
        <w:tc>
          <w:tcPr>
            <w:tcW w:w="7181" w:type="dxa"/>
          </w:tcPr>
          <w:p w14:paraId="7E1AF799" w14:textId="77777777" w:rsidR="000F0796" w:rsidRPr="001806AE" w:rsidRDefault="000F0796" w:rsidP="00973E15">
            <w:pPr>
              <w:pStyle w:val="Table"/>
            </w:pPr>
            <w:r w:rsidRPr="001806AE">
              <w:t>Kot SZdrDis želim ONZdrDis-u predlagati preklic intervencije, ker sem naknadno pridobil informacije, ki kažejo na to, da intervencija ni več potrebna.</w:t>
            </w:r>
          </w:p>
        </w:tc>
      </w:tr>
      <w:tr w:rsidR="000F0796" w:rsidRPr="001806AE" w14:paraId="1A440CEA" w14:textId="77777777" w:rsidTr="00973E15">
        <w:tc>
          <w:tcPr>
            <w:tcW w:w="1838" w:type="dxa"/>
          </w:tcPr>
          <w:p w14:paraId="7EC51198" w14:textId="77777777" w:rsidR="000F0796" w:rsidRPr="001806AE" w:rsidRDefault="000F0796" w:rsidP="00973E15">
            <w:pPr>
              <w:pStyle w:val="Table"/>
            </w:pPr>
            <w:r w:rsidRPr="001806AE">
              <w:lastRenderedPageBreak/>
              <w:t>Kriteriji sprejemljivosti</w:t>
            </w:r>
          </w:p>
        </w:tc>
        <w:tc>
          <w:tcPr>
            <w:tcW w:w="7181" w:type="dxa"/>
          </w:tcPr>
          <w:p w14:paraId="6940ECA0" w14:textId="77777777" w:rsidR="000F0796" w:rsidRPr="001806AE" w:rsidRDefault="000F0796" w:rsidP="00155DE9">
            <w:r w:rsidRPr="001806AE">
              <w:t>Preklic intervencije je možno predlagati za tiste intervencije, ki so v teku in niso zaključene.</w:t>
            </w:r>
          </w:p>
          <w:p w14:paraId="7AC2B26E" w14:textId="77777777" w:rsidR="000F0796" w:rsidRPr="001806AE" w:rsidRDefault="000F0796" w:rsidP="00155DE9">
            <w:r w:rsidRPr="001806AE">
              <w:t xml:space="preserve">Ob oddanem predlogu za preklic intervencije je ONZdrDis, ki je izvedel aktivacijo za to intervencijo, </w:t>
            </w:r>
            <w:r>
              <w:t>seznanjen</w:t>
            </w:r>
            <w:r w:rsidRPr="001806AE">
              <w:t xml:space="preserve"> s predlogom preko obvestila (notification).</w:t>
            </w:r>
          </w:p>
        </w:tc>
      </w:tr>
    </w:tbl>
    <w:p w14:paraId="3FB036AA" w14:textId="77777777" w:rsidR="000F0796" w:rsidRPr="001806AE" w:rsidRDefault="000F0796" w:rsidP="000F0796">
      <w:pPr>
        <w:pStyle w:val="Heading4"/>
      </w:pPr>
      <w:bookmarkStart w:id="993" w:name="_Toc191297297"/>
      <w:bookmarkStart w:id="994" w:name="_Toc194989000"/>
      <w:r w:rsidRPr="001806AE">
        <w:t>SZdrDis-00</w:t>
      </w:r>
      <w:r>
        <w:t>28</w:t>
      </w:r>
      <w:r w:rsidRPr="001806AE">
        <w:t>: Vnos zabeležke na dispečerski dogodek</w:t>
      </w:r>
      <w:bookmarkEnd w:id="993"/>
      <w:bookmarkEnd w:id="994"/>
      <w:r w:rsidRPr="001806AE" w:rsidDel="00F9266E">
        <w:t xml:space="preserve"> </w:t>
      </w:r>
    </w:p>
    <w:tbl>
      <w:tblPr>
        <w:tblStyle w:val="TableGrid"/>
        <w:tblW w:w="0" w:type="auto"/>
        <w:tblLook w:val="04A0" w:firstRow="1" w:lastRow="0" w:firstColumn="1" w:lastColumn="0" w:noHBand="0" w:noVBand="1"/>
      </w:tblPr>
      <w:tblGrid>
        <w:gridCol w:w="1838"/>
        <w:gridCol w:w="7181"/>
      </w:tblGrid>
      <w:tr w:rsidR="000F0796" w:rsidRPr="001806AE" w14:paraId="146F7A0B" w14:textId="77777777" w:rsidTr="00973E15">
        <w:tc>
          <w:tcPr>
            <w:tcW w:w="1838" w:type="dxa"/>
          </w:tcPr>
          <w:p w14:paraId="662DE070" w14:textId="77777777" w:rsidR="000F0796" w:rsidRPr="001806AE" w:rsidRDefault="000F0796" w:rsidP="00973E15">
            <w:pPr>
              <w:pStyle w:val="Table"/>
            </w:pPr>
            <w:r w:rsidRPr="001806AE">
              <w:t>Oznaka</w:t>
            </w:r>
          </w:p>
        </w:tc>
        <w:tc>
          <w:tcPr>
            <w:tcW w:w="7181" w:type="dxa"/>
          </w:tcPr>
          <w:p w14:paraId="090809E0" w14:textId="77777777" w:rsidR="000F0796" w:rsidRPr="001806AE" w:rsidRDefault="000F0796" w:rsidP="00973E15">
            <w:pPr>
              <w:pStyle w:val="Table"/>
            </w:pPr>
            <w:r w:rsidRPr="001806AE">
              <w:t>SZdrDis-0030</w:t>
            </w:r>
          </w:p>
        </w:tc>
      </w:tr>
      <w:tr w:rsidR="000F0796" w:rsidRPr="001806AE" w14:paraId="7ED52212" w14:textId="77777777" w:rsidTr="00973E15">
        <w:tc>
          <w:tcPr>
            <w:tcW w:w="1838" w:type="dxa"/>
          </w:tcPr>
          <w:p w14:paraId="13A9BD28" w14:textId="77777777" w:rsidR="000F0796" w:rsidRPr="001806AE" w:rsidRDefault="000F0796" w:rsidP="00973E15">
            <w:pPr>
              <w:pStyle w:val="Table"/>
            </w:pPr>
            <w:r w:rsidRPr="001806AE">
              <w:t>Vloga</w:t>
            </w:r>
          </w:p>
        </w:tc>
        <w:tc>
          <w:tcPr>
            <w:tcW w:w="7181" w:type="dxa"/>
          </w:tcPr>
          <w:p w14:paraId="71CA741B" w14:textId="77777777" w:rsidR="000F0796" w:rsidRPr="001806AE" w:rsidRDefault="000F0796" w:rsidP="00973E15">
            <w:pPr>
              <w:pStyle w:val="Table"/>
            </w:pPr>
            <w:r w:rsidRPr="001806AE">
              <w:t>SZdrDis</w:t>
            </w:r>
          </w:p>
        </w:tc>
      </w:tr>
      <w:tr w:rsidR="000F0796" w:rsidRPr="001806AE" w14:paraId="1D2987B5" w14:textId="77777777" w:rsidTr="00973E15">
        <w:tc>
          <w:tcPr>
            <w:tcW w:w="1838" w:type="dxa"/>
          </w:tcPr>
          <w:p w14:paraId="51890CE4" w14:textId="77777777" w:rsidR="000F0796" w:rsidRPr="001806AE" w:rsidRDefault="000F0796" w:rsidP="00973E15">
            <w:pPr>
              <w:pStyle w:val="Table"/>
            </w:pPr>
            <w:r w:rsidRPr="001806AE">
              <w:t>Povzetek</w:t>
            </w:r>
          </w:p>
        </w:tc>
        <w:tc>
          <w:tcPr>
            <w:tcW w:w="7181" w:type="dxa"/>
          </w:tcPr>
          <w:p w14:paraId="11C06684" w14:textId="77777777" w:rsidR="000F0796" w:rsidRPr="001806AE" w:rsidRDefault="000F0796" w:rsidP="00973E15">
            <w:pPr>
              <w:pStyle w:val="Table"/>
            </w:pPr>
            <w:r w:rsidRPr="001806AE">
              <w:t>Vnos zabeležke na dispečerski dogodek</w:t>
            </w:r>
          </w:p>
        </w:tc>
      </w:tr>
      <w:tr w:rsidR="000F0796" w:rsidRPr="001806AE" w14:paraId="7D29A615" w14:textId="77777777" w:rsidTr="00973E15">
        <w:tc>
          <w:tcPr>
            <w:tcW w:w="1838" w:type="dxa"/>
          </w:tcPr>
          <w:p w14:paraId="5D47F59B" w14:textId="77777777" w:rsidR="000F0796" w:rsidRPr="001806AE" w:rsidRDefault="000F0796" w:rsidP="00973E15">
            <w:pPr>
              <w:pStyle w:val="Table"/>
            </w:pPr>
            <w:r w:rsidRPr="001806AE">
              <w:t>Zgodba</w:t>
            </w:r>
          </w:p>
        </w:tc>
        <w:tc>
          <w:tcPr>
            <w:tcW w:w="7181" w:type="dxa"/>
          </w:tcPr>
          <w:p w14:paraId="2CA626C2" w14:textId="77777777" w:rsidR="000F0796" w:rsidRPr="001806AE" w:rsidRDefault="000F0796" w:rsidP="00973E15">
            <w:pPr>
              <w:pStyle w:val="Table"/>
            </w:pPr>
            <w:r w:rsidRPr="001806AE">
              <w:t>Kot SZdrDis želim na dogodek vnesti zabeležko, zato da bo tisto, kar želim zapisati, del evidence dogodka.</w:t>
            </w:r>
          </w:p>
        </w:tc>
      </w:tr>
      <w:tr w:rsidR="000F0796" w:rsidRPr="001806AE" w14:paraId="3A045D41" w14:textId="77777777" w:rsidTr="00973E15">
        <w:tc>
          <w:tcPr>
            <w:tcW w:w="1838" w:type="dxa"/>
          </w:tcPr>
          <w:p w14:paraId="41D56A04" w14:textId="77777777" w:rsidR="000F0796" w:rsidRPr="001806AE" w:rsidRDefault="000F0796" w:rsidP="00973E15">
            <w:pPr>
              <w:pStyle w:val="Table"/>
            </w:pPr>
            <w:r w:rsidRPr="001806AE">
              <w:t>Kriteriji sprejemljivosti</w:t>
            </w:r>
          </w:p>
        </w:tc>
        <w:tc>
          <w:tcPr>
            <w:tcW w:w="7181" w:type="dxa"/>
          </w:tcPr>
          <w:p w14:paraId="3350F4FE" w14:textId="77777777" w:rsidR="000F0796" w:rsidRPr="001806AE" w:rsidRDefault="000F0796" w:rsidP="00155DE9">
            <w:r w:rsidRPr="001806AE">
              <w:t>IS mora omogočati vnos privatne in javne zabeležke.</w:t>
            </w:r>
          </w:p>
          <w:p w14:paraId="43D3906F" w14:textId="77777777" w:rsidR="000F0796" w:rsidRPr="001806AE" w:rsidRDefault="000F0796" w:rsidP="00155DE9">
            <w:r w:rsidRPr="001806AE">
              <w:t>Privatno zabeležko vidi samo SZdrDis.</w:t>
            </w:r>
          </w:p>
          <w:p w14:paraId="2658DC33" w14:textId="77777777" w:rsidR="000F0796" w:rsidRPr="001806AE" w:rsidRDefault="000F0796" w:rsidP="00155DE9">
            <w:r w:rsidRPr="001806AE">
              <w:t>Javno zabeležko vidijo vsi, ki so vključeni v dogodek.</w:t>
            </w:r>
          </w:p>
        </w:tc>
      </w:tr>
    </w:tbl>
    <w:p w14:paraId="547A6074" w14:textId="77777777" w:rsidR="000F0796" w:rsidRPr="001806AE" w:rsidRDefault="000F0796" w:rsidP="000F0796">
      <w:pPr>
        <w:pStyle w:val="Heading3"/>
      </w:pPr>
      <w:bookmarkStart w:id="995" w:name="_Toc191297298"/>
      <w:bookmarkStart w:id="996" w:name="_Toc194989001"/>
      <w:r w:rsidRPr="001806AE">
        <w:t>Oddajno-nadzorni zdravstveni dispečer (ONZdrDis)</w:t>
      </w:r>
      <w:bookmarkEnd w:id="995"/>
      <w:bookmarkEnd w:id="996"/>
    </w:p>
    <w:p w14:paraId="75D313CF" w14:textId="42A92140" w:rsidR="000F0796" w:rsidRPr="001806AE" w:rsidRDefault="000F0796" w:rsidP="000F0796">
      <w:r w:rsidRPr="001806AE">
        <w:t xml:space="preserve">Oddajno-nadzorni zdravstveni dispečer (okrajšava: ONZdrDis) izvaja oddajne in nadzorne dispečerske aktivnosti. Nahaja se v DCZ, v Enoti za oddajo in nadzor. Ima stik s SZdrDis (tudi fizičen), ima komunikacijski stik z ekipo NMP, </w:t>
      </w:r>
      <w:r w:rsidR="0070143B">
        <w:t xml:space="preserve">praviloma pa </w:t>
      </w:r>
      <w:r w:rsidRPr="001806AE">
        <w:t xml:space="preserve">nima stika </w:t>
      </w:r>
      <w:r w:rsidR="0070143B">
        <w:t>s pacienti, očividci in drugimi civilisti na kraju dogodka</w:t>
      </w:r>
      <w:r w:rsidRPr="001806AE">
        <w:t>.</w:t>
      </w:r>
    </w:p>
    <w:p w14:paraId="3DABEBF4" w14:textId="77777777" w:rsidR="000F0796" w:rsidRPr="001806AE" w:rsidRDefault="000F0796" w:rsidP="000F0796">
      <w:r w:rsidRPr="001806AE">
        <w:t>Oddajne aktivnosti zajemajo aktiviranje ekip NMP na dispečerski dogodek, takrat, ko ga k temu pozove SZdrDis in koordiniranje aktiviranih ekip NMP. Nadzorne aktivnosti pa so namenjene zagotavljanje celovitega in ažurnega pregleda nad stanjem sistema na področju NMP.</w:t>
      </w:r>
    </w:p>
    <w:p w14:paraId="0787BDF2" w14:textId="77777777" w:rsidR="000F0796" w:rsidRPr="001806AE" w:rsidRDefault="000F0796" w:rsidP="000F0796">
      <w:r w:rsidRPr="001806AE">
        <w:t>Informacijski sistem mora ONZdrDis-a podpreti predvsem pri upravljanju večjega števila izvajalcev NMP, spremljanja intervencij in statusov mobilnih enot v živo, aktiviranje sosednih in mejnih območij. Pri nadzornih nalogah pa mora informacijski sistem ONZdrDis-a podpreti pri koordiniranju velikega števila ekip NMP, pregledu statusov ekip NMP, razpoložljivosti ekip in izmen NMP, ugotavljanje neskladnosti sporočenih statusov napram resničnemu stanju itd.</w:t>
      </w:r>
    </w:p>
    <w:p w14:paraId="7D8E9945" w14:textId="77777777" w:rsidR="000F0796" w:rsidRDefault="000F0796" w:rsidP="000F0796">
      <w:r w:rsidRPr="001806AE">
        <w:t xml:space="preserve">Poleg nujnih prevozov, ki potekajo v okviru dispečerskih dogodkov, mora ONZdrDis načrtovati in koordinirati tudi </w:t>
      </w:r>
      <w:r>
        <w:t>načrtovane</w:t>
      </w:r>
      <w:r w:rsidRPr="001806AE">
        <w:t xml:space="preserve"> prevoze.</w:t>
      </w:r>
    </w:p>
    <w:p w14:paraId="629ADA49" w14:textId="77777777" w:rsidR="000F0796" w:rsidRPr="001806AE" w:rsidRDefault="000F0796" w:rsidP="000F0796">
      <w:r>
        <w:t>V DCZ-jih so ONZdrDis-i organizirani tako, da si v izmeni razdelijo nujne in načrtovane primere. Tisti, ki so razporejeni na nujne primere, se ukvarjajo samo z nujnimi, tisti, ko so razporejeni na načrtovane, pa se ukvarjajo samo z načrtovanimi. Informacijski sistem mora podpirati tudi opcijo, da ONZdrDis lahko sprejemajo tako nujne, kot tudi načrtovane primere. Informacijski sistem mora to podpreti tako, da vsak primer, glede na izvor klica, razporeja med pravo skupino ONZdrDis-ov. Vodja izmene pa ima možnost ad hoc spremeniti to razporeditev.</w:t>
      </w:r>
    </w:p>
    <w:p w14:paraId="69B503D9" w14:textId="77777777" w:rsidR="000F0796" w:rsidRPr="001806AE" w:rsidRDefault="000F0796" w:rsidP="000F0796">
      <w:pPr>
        <w:pStyle w:val="Heading4"/>
      </w:pPr>
      <w:bookmarkStart w:id="997" w:name="_Toc189664084"/>
      <w:bookmarkStart w:id="998" w:name="_Toc189664774"/>
      <w:bookmarkStart w:id="999" w:name="_Toc189665464"/>
      <w:bookmarkStart w:id="1000" w:name="_Toc189812424"/>
      <w:bookmarkStart w:id="1001" w:name="_Toc189813187"/>
      <w:bookmarkStart w:id="1002" w:name="_Toc189906005"/>
      <w:bookmarkStart w:id="1003" w:name="_Toc191297299"/>
      <w:bookmarkStart w:id="1004" w:name="_Toc194989002"/>
      <w:bookmarkEnd w:id="997"/>
      <w:bookmarkEnd w:id="998"/>
      <w:bookmarkEnd w:id="999"/>
      <w:bookmarkEnd w:id="1000"/>
      <w:bookmarkEnd w:id="1001"/>
      <w:bookmarkEnd w:id="1002"/>
      <w:r w:rsidRPr="001806AE">
        <w:t>ONZdrDis-0001: Pridružitev dogodku</w:t>
      </w:r>
      <w:bookmarkEnd w:id="1003"/>
      <w:bookmarkEnd w:id="1004"/>
    </w:p>
    <w:tbl>
      <w:tblPr>
        <w:tblStyle w:val="TableGrid"/>
        <w:tblW w:w="0" w:type="auto"/>
        <w:tblLook w:val="04A0" w:firstRow="1" w:lastRow="0" w:firstColumn="1" w:lastColumn="0" w:noHBand="0" w:noVBand="1"/>
      </w:tblPr>
      <w:tblGrid>
        <w:gridCol w:w="1838"/>
        <w:gridCol w:w="7181"/>
      </w:tblGrid>
      <w:tr w:rsidR="000F0796" w:rsidRPr="001806AE" w14:paraId="65815DAC" w14:textId="77777777" w:rsidTr="00973E15">
        <w:tc>
          <w:tcPr>
            <w:tcW w:w="1838" w:type="dxa"/>
          </w:tcPr>
          <w:p w14:paraId="60619A29" w14:textId="77777777" w:rsidR="000F0796" w:rsidRPr="001806AE" w:rsidRDefault="000F0796" w:rsidP="00973E15">
            <w:pPr>
              <w:pStyle w:val="Table"/>
            </w:pPr>
            <w:r w:rsidRPr="001806AE">
              <w:t>Oznaka</w:t>
            </w:r>
          </w:p>
        </w:tc>
        <w:tc>
          <w:tcPr>
            <w:tcW w:w="7181" w:type="dxa"/>
          </w:tcPr>
          <w:p w14:paraId="1B63FA2D" w14:textId="77777777" w:rsidR="000F0796" w:rsidRPr="001806AE" w:rsidRDefault="000F0796" w:rsidP="00973E15">
            <w:pPr>
              <w:pStyle w:val="Table"/>
            </w:pPr>
            <w:r w:rsidRPr="001806AE">
              <w:t>ONZdrDis-0001</w:t>
            </w:r>
          </w:p>
        </w:tc>
      </w:tr>
      <w:tr w:rsidR="000F0796" w:rsidRPr="001806AE" w14:paraId="0B717CAE" w14:textId="77777777" w:rsidTr="00973E15">
        <w:tc>
          <w:tcPr>
            <w:tcW w:w="1838" w:type="dxa"/>
          </w:tcPr>
          <w:p w14:paraId="2EF37AB5" w14:textId="77777777" w:rsidR="000F0796" w:rsidRPr="001806AE" w:rsidRDefault="000F0796" w:rsidP="00973E15">
            <w:pPr>
              <w:pStyle w:val="Table"/>
            </w:pPr>
            <w:r w:rsidRPr="001806AE">
              <w:t>Vloga</w:t>
            </w:r>
          </w:p>
        </w:tc>
        <w:tc>
          <w:tcPr>
            <w:tcW w:w="7181" w:type="dxa"/>
          </w:tcPr>
          <w:p w14:paraId="4DB748D2" w14:textId="77777777" w:rsidR="000F0796" w:rsidRPr="001806AE" w:rsidRDefault="000F0796" w:rsidP="00973E15">
            <w:pPr>
              <w:pStyle w:val="Table"/>
            </w:pPr>
            <w:r w:rsidRPr="001806AE">
              <w:t>ONZdrDis</w:t>
            </w:r>
          </w:p>
        </w:tc>
      </w:tr>
      <w:tr w:rsidR="000F0796" w:rsidRPr="001806AE" w14:paraId="5C240D23" w14:textId="77777777" w:rsidTr="00973E15">
        <w:tc>
          <w:tcPr>
            <w:tcW w:w="1838" w:type="dxa"/>
          </w:tcPr>
          <w:p w14:paraId="1BC8D144" w14:textId="77777777" w:rsidR="000F0796" w:rsidRPr="001806AE" w:rsidRDefault="000F0796" w:rsidP="00973E15">
            <w:pPr>
              <w:pStyle w:val="Table"/>
            </w:pPr>
            <w:r w:rsidRPr="001806AE">
              <w:t>Povzetek</w:t>
            </w:r>
          </w:p>
        </w:tc>
        <w:tc>
          <w:tcPr>
            <w:tcW w:w="7181" w:type="dxa"/>
          </w:tcPr>
          <w:p w14:paraId="0210DE12" w14:textId="77777777" w:rsidR="000F0796" w:rsidRPr="001806AE" w:rsidRDefault="000F0796" w:rsidP="00973E15">
            <w:pPr>
              <w:pStyle w:val="Table"/>
            </w:pPr>
            <w:r w:rsidRPr="001806AE">
              <w:t>Pridružitev dogodku</w:t>
            </w:r>
          </w:p>
        </w:tc>
      </w:tr>
      <w:tr w:rsidR="000F0796" w:rsidRPr="001806AE" w14:paraId="187BC318" w14:textId="77777777" w:rsidTr="00973E15">
        <w:tc>
          <w:tcPr>
            <w:tcW w:w="1838" w:type="dxa"/>
          </w:tcPr>
          <w:p w14:paraId="6E18E52F" w14:textId="77777777" w:rsidR="000F0796" w:rsidRPr="001806AE" w:rsidRDefault="000F0796" w:rsidP="00973E15">
            <w:pPr>
              <w:pStyle w:val="Table"/>
            </w:pPr>
            <w:r w:rsidRPr="001806AE">
              <w:lastRenderedPageBreak/>
              <w:t>Zgodba</w:t>
            </w:r>
          </w:p>
        </w:tc>
        <w:tc>
          <w:tcPr>
            <w:tcW w:w="7181" w:type="dxa"/>
          </w:tcPr>
          <w:p w14:paraId="4C1D3B61" w14:textId="77777777" w:rsidR="000F0796" w:rsidRPr="001806AE" w:rsidRDefault="000F0796" w:rsidP="00973E15">
            <w:pPr>
              <w:pStyle w:val="Table"/>
            </w:pPr>
            <w:r w:rsidRPr="001806AE">
              <w:t>Na podlagi poziva SZdrDis-a se kot ONZdrDis želim pridružiti dogodku, zato, da bom lahko začel z aktivacijo ekip(e) NMP.</w:t>
            </w:r>
          </w:p>
        </w:tc>
      </w:tr>
      <w:tr w:rsidR="000F0796" w:rsidRPr="001806AE" w14:paraId="545A9265" w14:textId="77777777" w:rsidTr="00973E15">
        <w:tc>
          <w:tcPr>
            <w:tcW w:w="1838" w:type="dxa"/>
          </w:tcPr>
          <w:p w14:paraId="5EF834CD" w14:textId="77777777" w:rsidR="000F0796" w:rsidRPr="001806AE" w:rsidRDefault="000F0796" w:rsidP="00973E15">
            <w:pPr>
              <w:pStyle w:val="Table"/>
            </w:pPr>
            <w:r w:rsidRPr="001806AE">
              <w:t>Kriteriji sprejemljivosti</w:t>
            </w:r>
          </w:p>
        </w:tc>
        <w:tc>
          <w:tcPr>
            <w:tcW w:w="7181" w:type="dxa"/>
          </w:tcPr>
          <w:p w14:paraId="730E8871" w14:textId="77777777" w:rsidR="000F0796" w:rsidRDefault="000F0796" w:rsidP="00973E15">
            <w:r>
              <w:t>IS mora omogočati nastavitve kriterijev, pod katerimi IS samodejno sproži vizualni in/ali zvočni opozorilni signal ONZdrDis-u. Ko so nastavljeni kriteriji izpolnjeni, IS samodejno sproži prednastavljene tipe signala.</w:t>
            </w:r>
          </w:p>
          <w:p w14:paraId="0F954D71" w14:textId="77777777" w:rsidR="000F0796" w:rsidRPr="001806AE" w:rsidRDefault="000F0796" w:rsidP="00973E15">
            <w:r w:rsidRPr="001806AE">
              <w:t>ONZdrDis mora imeti vizualno izpostavljeno, da se od njega pričakuje takojšnja pridružitev v dogodek.</w:t>
            </w:r>
          </w:p>
          <w:p w14:paraId="6DC89B39" w14:textId="77777777" w:rsidR="000F0796" w:rsidRPr="001806AE" w:rsidRDefault="000F0796" w:rsidP="00973E15">
            <w:r w:rsidRPr="001806AE">
              <w:t>ONZdrDis iz nabora pozivov izbere tistega, na katerega se bo odzval.</w:t>
            </w:r>
          </w:p>
          <w:p w14:paraId="43F7DC3B" w14:textId="77777777" w:rsidR="000F0796" w:rsidRPr="001806AE" w:rsidRDefault="000F0796" w:rsidP="00973E15">
            <w:r w:rsidRPr="001806AE">
              <w:t>Ko se ONZdrDis z akcijo v IS odzove na poziv, ta poziv izgine drugim ONZdrDis-om.</w:t>
            </w:r>
          </w:p>
          <w:p w14:paraId="16C8AD76" w14:textId="77777777" w:rsidR="000F0796" w:rsidRPr="001806AE" w:rsidRDefault="000F0796" w:rsidP="00973E15">
            <w:r w:rsidRPr="001806AE">
              <w:t>IS zapiše v dnevnik trenutek odziva na poziv in kateri ONZdrDis se je odzval.</w:t>
            </w:r>
          </w:p>
          <w:p w14:paraId="2BB33C2B" w14:textId="77777777" w:rsidR="000F0796" w:rsidRPr="001806AE" w:rsidRDefault="000F0796" w:rsidP="00973E15">
            <w:r w:rsidRPr="001806AE">
              <w:t>ONZdrDis mora imeti ob vključitvi v dogodek dostop za branje vseh podatkov, ki jih je vnesel SZdrDis.</w:t>
            </w:r>
          </w:p>
          <w:p w14:paraId="16180F39" w14:textId="77777777" w:rsidR="000F0796" w:rsidRPr="001806AE" w:rsidRDefault="000F0796" w:rsidP="00973E15">
            <w:r w:rsidRPr="001806AE">
              <w:t>Takoj, ko se vključi, mu mora sistem že predlagati ekipo.</w:t>
            </w:r>
          </w:p>
          <w:p w14:paraId="340CA9C4" w14:textId="77777777" w:rsidR="000F0796" w:rsidRPr="001806AE" w:rsidRDefault="000F0796" w:rsidP="00973E15">
            <w:r w:rsidRPr="001806AE">
              <w:t>IS predlaga ekipo glede na podatke, ki jih je vnesel SZdrDis in sicer:</w:t>
            </w:r>
          </w:p>
          <w:p w14:paraId="64D9968C" w14:textId="249BE967" w:rsidR="000F0796" w:rsidRPr="001806AE" w:rsidRDefault="000F0796" w:rsidP="000F0796">
            <w:pPr>
              <w:pStyle w:val="Bullet"/>
              <w:ind w:left="360" w:hanging="360"/>
            </w:pPr>
            <w:r w:rsidRPr="001806AE">
              <w:t>optimal</w:t>
            </w:r>
            <w:r>
              <w:t>e</w:t>
            </w:r>
            <w:r w:rsidRPr="001806AE">
              <w:t xml:space="preserve">n </w:t>
            </w:r>
            <w:r>
              <w:t>odziv</w:t>
            </w:r>
            <w:r w:rsidRPr="001806AE">
              <w:t xml:space="preserve">, kot </w:t>
            </w:r>
            <w:r>
              <w:t xml:space="preserve">ga </w:t>
            </w:r>
            <w:r w:rsidRPr="001806AE">
              <w:t>je določil SZdrDis,</w:t>
            </w:r>
          </w:p>
          <w:p w14:paraId="0A716A9B" w14:textId="77777777" w:rsidR="000F0796" w:rsidRPr="001806AE" w:rsidRDefault="000F0796" w:rsidP="000F0796">
            <w:pPr>
              <w:pStyle w:val="Bullet"/>
              <w:ind w:left="360" w:hanging="360"/>
            </w:pPr>
            <w:r w:rsidRPr="001806AE">
              <w:t>razpoložljivost ekip NMP</w:t>
            </w:r>
          </w:p>
          <w:p w14:paraId="3C136572" w14:textId="4E0FCC44" w:rsidR="000F0796" w:rsidRPr="001806AE" w:rsidRDefault="003C396C" w:rsidP="000F0796">
            <w:pPr>
              <w:pStyle w:val="Bullet"/>
              <w:ind w:left="360" w:hanging="360"/>
            </w:pPr>
            <w:r>
              <w:t>n</w:t>
            </w:r>
            <w:r w:rsidR="000F0796">
              <w:t>amembnost</w:t>
            </w:r>
            <w:r w:rsidR="00271943">
              <w:t xml:space="preserve"> </w:t>
            </w:r>
            <w:r w:rsidR="000F0796">
              <w:t>ekipe</w:t>
            </w:r>
            <w:r w:rsidR="000F0796" w:rsidRPr="001806AE">
              <w:t xml:space="preserve"> NMP</w:t>
            </w:r>
          </w:p>
          <w:p w14:paraId="4F27958A" w14:textId="77777777" w:rsidR="000F0796" w:rsidRPr="001806AE" w:rsidRDefault="000F0796" w:rsidP="000F0796">
            <w:pPr>
              <w:pStyle w:val="Bullet"/>
              <w:ind w:left="360" w:hanging="360"/>
            </w:pPr>
            <w:r w:rsidRPr="001806AE">
              <w:t>lokacije vozil</w:t>
            </w:r>
          </w:p>
          <w:p w14:paraId="3CA0A1C7" w14:textId="77777777" w:rsidR="000F0796" w:rsidRPr="001806AE" w:rsidRDefault="000F0796" w:rsidP="000F0796">
            <w:pPr>
              <w:pStyle w:val="Bullet"/>
              <w:ind w:left="360" w:hanging="360"/>
            </w:pPr>
            <w:r w:rsidRPr="001806AE">
              <w:t>meje območij</w:t>
            </w:r>
          </w:p>
          <w:p w14:paraId="796B368A" w14:textId="77777777" w:rsidR="000F0796" w:rsidRPr="001806AE" w:rsidRDefault="000F0796" w:rsidP="000F0796">
            <w:pPr>
              <w:pStyle w:val="Bullet"/>
              <w:ind w:left="360" w:hanging="360"/>
            </w:pPr>
            <w:r w:rsidRPr="001806AE">
              <w:t>končna lokacija</w:t>
            </w:r>
          </w:p>
          <w:p w14:paraId="211857E0" w14:textId="77777777" w:rsidR="000F0796" w:rsidRPr="001806AE" w:rsidRDefault="000F0796" w:rsidP="000F0796">
            <w:pPr>
              <w:pStyle w:val="Bullet"/>
              <w:ind w:left="360" w:hanging="360"/>
            </w:pPr>
            <w:r w:rsidRPr="001806AE">
              <w:t>prioritete</w:t>
            </w:r>
          </w:p>
          <w:p w14:paraId="3DEFFD13" w14:textId="77777777" w:rsidR="000F0796" w:rsidRPr="001806AE" w:rsidRDefault="000F0796" w:rsidP="00973E15">
            <w:r w:rsidRPr="001806AE">
              <w:t>IS mora v živo ažurirati predlagano ekipo, saj se med tem, ko se ONZdrDis odloča o izboru ekipe NMP, razpoložljivost ekip NMP lahko spremeni.</w:t>
            </w:r>
          </w:p>
          <w:p w14:paraId="3ACC8D6E" w14:textId="77777777" w:rsidR="000F0796" w:rsidRPr="001806AE" w:rsidRDefault="000F0796" w:rsidP="00973E15">
            <w:r w:rsidRPr="00633646">
              <w:t>ONZdrDis mora imeti na dispečerski dogodek možnost vpisovanja podatkov.</w:t>
            </w:r>
          </w:p>
        </w:tc>
      </w:tr>
    </w:tbl>
    <w:p w14:paraId="31AF19F0" w14:textId="77777777" w:rsidR="000F0796" w:rsidRPr="001806AE" w:rsidRDefault="000F0796" w:rsidP="000F0796">
      <w:pPr>
        <w:pStyle w:val="Heading4"/>
      </w:pPr>
      <w:bookmarkStart w:id="1005" w:name="_Toc191297300"/>
      <w:bookmarkStart w:id="1006" w:name="_Toc194989003"/>
      <w:r w:rsidRPr="001806AE">
        <w:t>ONZdrDis-0002: Pregled ekip NMP</w:t>
      </w:r>
      <w:bookmarkEnd w:id="1005"/>
      <w:bookmarkEnd w:id="1006"/>
    </w:p>
    <w:tbl>
      <w:tblPr>
        <w:tblStyle w:val="TableGrid"/>
        <w:tblW w:w="0" w:type="auto"/>
        <w:tblLook w:val="04A0" w:firstRow="1" w:lastRow="0" w:firstColumn="1" w:lastColumn="0" w:noHBand="0" w:noVBand="1"/>
      </w:tblPr>
      <w:tblGrid>
        <w:gridCol w:w="1838"/>
        <w:gridCol w:w="7181"/>
      </w:tblGrid>
      <w:tr w:rsidR="000F0796" w:rsidRPr="001806AE" w14:paraId="23FFC0C6" w14:textId="77777777" w:rsidTr="00973E15">
        <w:tc>
          <w:tcPr>
            <w:tcW w:w="1838" w:type="dxa"/>
          </w:tcPr>
          <w:p w14:paraId="2582DF96" w14:textId="77777777" w:rsidR="000F0796" w:rsidRPr="001806AE" w:rsidRDefault="000F0796" w:rsidP="00973E15">
            <w:pPr>
              <w:pStyle w:val="Table"/>
            </w:pPr>
            <w:r w:rsidRPr="001806AE">
              <w:t>Oznaka</w:t>
            </w:r>
          </w:p>
        </w:tc>
        <w:tc>
          <w:tcPr>
            <w:tcW w:w="7181" w:type="dxa"/>
          </w:tcPr>
          <w:p w14:paraId="28C83757" w14:textId="77777777" w:rsidR="000F0796" w:rsidRPr="001806AE" w:rsidRDefault="000F0796" w:rsidP="00973E15">
            <w:pPr>
              <w:pStyle w:val="Table"/>
            </w:pPr>
            <w:r w:rsidRPr="001806AE">
              <w:t>ONZdrDis-0002</w:t>
            </w:r>
          </w:p>
        </w:tc>
      </w:tr>
      <w:tr w:rsidR="000F0796" w:rsidRPr="001806AE" w14:paraId="05DF9389" w14:textId="77777777" w:rsidTr="00973E15">
        <w:tc>
          <w:tcPr>
            <w:tcW w:w="1838" w:type="dxa"/>
          </w:tcPr>
          <w:p w14:paraId="2593404D" w14:textId="77777777" w:rsidR="000F0796" w:rsidRPr="001806AE" w:rsidRDefault="000F0796" w:rsidP="00973E15">
            <w:pPr>
              <w:pStyle w:val="Table"/>
            </w:pPr>
            <w:r w:rsidRPr="001806AE">
              <w:t>Vloga</w:t>
            </w:r>
          </w:p>
        </w:tc>
        <w:tc>
          <w:tcPr>
            <w:tcW w:w="7181" w:type="dxa"/>
          </w:tcPr>
          <w:p w14:paraId="1D1691AE" w14:textId="77777777" w:rsidR="000F0796" w:rsidRPr="001806AE" w:rsidRDefault="000F0796" w:rsidP="00973E15">
            <w:pPr>
              <w:pStyle w:val="Table"/>
            </w:pPr>
            <w:r w:rsidRPr="001806AE">
              <w:t>ONZdrDis</w:t>
            </w:r>
          </w:p>
        </w:tc>
      </w:tr>
      <w:tr w:rsidR="000F0796" w:rsidRPr="001806AE" w14:paraId="19AD245E" w14:textId="77777777" w:rsidTr="00973E15">
        <w:tc>
          <w:tcPr>
            <w:tcW w:w="1838" w:type="dxa"/>
          </w:tcPr>
          <w:p w14:paraId="6D2BA1A5" w14:textId="77777777" w:rsidR="000F0796" w:rsidRPr="001806AE" w:rsidRDefault="000F0796" w:rsidP="00973E15">
            <w:pPr>
              <w:pStyle w:val="Table"/>
            </w:pPr>
            <w:r w:rsidRPr="001806AE">
              <w:t>Povzetek</w:t>
            </w:r>
          </w:p>
        </w:tc>
        <w:tc>
          <w:tcPr>
            <w:tcW w:w="7181" w:type="dxa"/>
          </w:tcPr>
          <w:p w14:paraId="3DE51D98" w14:textId="77777777" w:rsidR="000F0796" w:rsidRPr="001806AE" w:rsidRDefault="000F0796" w:rsidP="00973E15">
            <w:pPr>
              <w:pStyle w:val="Table"/>
            </w:pPr>
            <w:r w:rsidRPr="001806AE">
              <w:t>Pregled ekip NMP</w:t>
            </w:r>
          </w:p>
        </w:tc>
      </w:tr>
      <w:tr w:rsidR="000F0796" w:rsidRPr="001806AE" w14:paraId="031FF67D" w14:textId="77777777" w:rsidTr="00973E15">
        <w:tc>
          <w:tcPr>
            <w:tcW w:w="1838" w:type="dxa"/>
          </w:tcPr>
          <w:p w14:paraId="2258DCF4" w14:textId="77777777" w:rsidR="000F0796" w:rsidRPr="001806AE" w:rsidRDefault="000F0796" w:rsidP="00973E15">
            <w:pPr>
              <w:pStyle w:val="Table"/>
            </w:pPr>
            <w:r w:rsidRPr="001806AE">
              <w:t>Zgodba</w:t>
            </w:r>
          </w:p>
        </w:tc>
        <w:tc>
          <w:tcPr>
            <w:tcW w:w="7181" w:type="dxa"/>
          </w:tcPr>
          <w:p w14:paraId="462135F6" w14:textId="77777777" w:rsidR="000F0796" w:rsidRPr="001806AE" w:rsidRDefault="000F0796" w:rsidP="00973E15">
            <w:pPr>
              <w:pStyle w:val="Table"/>
            </w:pPr>
            <w:r w:rsidRPr="001806AE">
              <w:t>Kot ONZdrDis želim videti stanje ekip v danem trenutku, zato, da bom lahko aktiviral najprimernejšo ekipo.</w:t>
            </w:r>
          </w:p>
        </w:tc>
      </w:tr>
      <w:tr w:rsidR="000F0796" w:rsidRPr="001806AE" w14:paraId="05B3FEAE" w14:textId="77777777" w:rsidTr="00973E15">
        <w:tc>
          <w:tcPr>
            <w:tcW w:w="1838" w:type="dxa"/>
          </w:tcPr>
          <w:p w14:paraId="7C3FBDE6" w14:textId="77777777" w:rsidR="000F0796" w:rsidRPr="001806AE" w:rsidRDefault="000F0796" w:rsidP="00973E15">
            <w:pPr>
              <w:pStyle w:val="Table"/>
            </w:pPr>
            <w:r w:rsidRPr="001806AE">
              <w:t>Kriteriji sprejemljivosti</w:t>
            </w:r>
          </w:p>
        </w:tc>
        <w:tc>
          <w:tcPr>
            <w:tcW w:w="7181" w:type="dxa"/>
          </w:tcPr>
          <w:p w14:paraId="34650C01" w14:textId="77777777" w:rsidR="000F0796" w:rsidRPr="001806AE" w:rsidRDefault="000F0796" w:rsidP="00973E15">
            <w:r w:rsidRPr="001806AE">
              <w:t>Pregled ekip NMP mora biti možna tudi, ko ONZdrDis nima odprtega konkretnega dogodka.</w:t>
            </w:r>
          </w:p>
          <w:p w14:paraId="238A5F0D" w14:textId="77777777" w:rsidR="000F0796" w:rsidRPr="001806AE" w:rsidRDefault="000F0796" w:rsidP="00973E15">
            <w:r w:rsidRPr="001806AE">
              <w:t>Seznam mora prikazovati naslednje metapodatke ekip:</w:t>
            </w:r>
          </w:p>
          <w:p w14:paraId="0E6D43A7" w14:textId="77777777" w:rsidR="000F0796" w:rsidRDefault="000F0796" w:rsidP="000F0796">
            <w:pPr>
              <w:pStyle w:val="Bullet"/>
              <w:ind w:left="360" w:hanging="360"/>
            </w:pPr>
            <w:r w:rsidRPr="001806AE">
              <w:t>razpoložljivost (razpoložljiv, pogojno razpoložljiv + pogoji, nerazpoložljiv)</w:t>
            </w:r>
          </w:p>
          <w:p w14:paraId="10C90D8D" w14:textId="77777777" w:rsidR="000F0796" w:rsidRPr="001806AE" w:rsidRDefault="000F0796" w:rsidP="000F0796">
            <w:pPr>
              <w:pStyle w:val="Bullet"/>
              <w:ind w:left="360" w:hanging="360"/>
            </w:pPr>
            <w:r>
              <w:t>predviden preostali čas nerazpoložljivosti (prikazan kot odštevalnik časa)</w:t>
            </w:r>
          </w:p>
          <w:p w14:paraId="428A61A0" w14:textId="56EB951F" w:rsidR="00364D11" w:rsidRDefault="00364D11" w:rsidP="000F0796">
            <w:pPr>
              <w:pStyle w:val="Bullet"/>
              <w:ind w:left="360" w:hanging="360"/>
            </w:pPr>
            <w:r>
              <w:t>oznaka vozila</w:t>
            </w:r>
          </w:p>
          <w:p w14:paraId="0C199053" w14:textId="4257EF76" w:rsidR="000F0796" w:rsidRPr="001806AE" w:rsidRDefault="000F0796" w:rsidP="000F0796">
            <w:pPr>
              <w:pStyle w:val="Bullet"/>
              <w:ind w:left="360" w:hanging="360"/>
            </w:pPr>
            <w:r w:rsidRPr="001806AE">
              <w:t>tip vozila</w:t>
            </w:r>
          </w:p>
          <w:p w14:paraId="4BC2792C" w14:textId="77777777" w:rsidR="000F0796" w:rsidRPr="001806AE" w:rsidRDefault="000F0796" w:rsidP="000F0796">
            <w:pPr>
              <w:pStyle w:val="Bullet"/>
              <w:ind w:left="360" w:hanging="360"/>
            </w:pPr>
            <w:r w:rsidRPr="001806AE">
              <w:lastRenderedPageBreak/>
              <w:t>opremljenost vozila</w:t>
            </w:r>
          </w:p>
          <w:p w14:paraId="7EAF6F96" w14:textId="77777777" w:rsidR="000F0796" w:rsidRPr="001806AE" w:rsidRDefault="000F0796" w:rsidP="000F0796">
            <w:pPr>
              <w:pStyle w:val="Bullet"/>
              <w:ind w:left="360" w:hanging="360"/>
            </w:pPr>
            <w:r w:rsidRPr="001806AE">
              <w:t>lokacija vozila</w:t>
            </w:r>
          </w:p>
          <w:p w14:paraId="2B58CF32" w14:textId="77777777" w:rsidR="000F0796" w:rsidRDefault="000F0796" w:rsidP="000F0796">
            <w:pPr>
              <w:pStyle w:val="Bullet"/>
              <w:ind w:left="360" w:hanging="360"/>
            </w:pPr>
            <w:r w:rsidRPr="001806AE">
              <w:t>območje, ki ga pokriva vozilo</w:t>
            </w:r>
          </w:p>
          <w:p w14:paraId="6BE19346" w14:textId="438385A4" w:rsidR="00EB31A0" w:rsidRPr="001806AE" w:rsidRDefault="004A6C21" w:rsidP="000F0796">
            <w:pPr>
              <w:pStyle w:val="Bullet"/>
              <w:ind w:left="360" w:hanging="360"/>
            </w:pPr>
            <w:r>
              <w:t>ustanova, ki ji pripada vozilo</w:t>
            </w:r>
          </w:p>
          <w:p w14:paraId="091174D4" w14:textId="77777777" w:rsidR="000F0796" w:rsidRPr="001806AE" w:rsidRDefault="000F0796" w:rsidP="000F0796">
            <w:pPr>
              <w:pStyle w:val="Bullet"/>
              <w:ind w:left="360" w:hanging="360"/>
            </w:pPr>
            <w:r w:rsidRPr="001806AE">
              <w:t>ocenjena čas prihoda na lokacijo (ETA) – samo v primeru, ko ima dispečer odprt konkreten dogodek, na katerem je znana končna lokacija</w:t>
            </w:r>
          </w:p>
          <w:p w14:paraId="7DBB9D50" w14:textId="77777777" w:rsidR="000F0796" w:rsidRPr="001806AE" w:rsidRDefault="000F0796" w:rsidP="00973E15">
            <w:r w:rsidRPr="001806AE">
              <w:t>V primeru, da ONZdrDis pregleduje seznam ekip v kontekstu izbranega dogodka, morajo biti ekipe sortirane tako, da so na vrhu razpoložljive ekipe z najkrajšimi ETA.</w:t>
            </w:r>
          </w:p>
          <w:p w14:paraId="218EFE06" w14:textId="77777777" w:rsidR="000F0796" w:rsidRPr="001806AE" w:rsidRDefault="000F0796" w:rsidP="00973E15">
            <w:r w:rsidRPr="001806AE">
              <w:t>Izračun ETA za cestna vozila mora biti »po optimalni poti«. Zaželeno je upoštevanje trenutnih razmer na cesti, kot npr. trenutni prometni zastoji. Izračun ETA za helikopter mora biti na podlagi zračne razdalje, upoštevajoč čas za vzlet in pristanek.</w:t>
            </w:r>
          </w:p>
        </w:tc>
      </w:tr>
    </w:tbl>
    <w:p w14:paraId="653E0C29" w14:textId="77777777" w:rsidR="000F0796" w:rsidRPr="001806AE" w:rsidRDefault="000F0796" w:rsidP="000F0796">
      <w:pPr>
        <w:pStyle w:val="Heading4"/>
      </w:pPr>
      <w:bookmarkStart w:id="1007" w:name="_Toc191297301"/>
      <w:bookmarkStart w:id="1008" w:name="_Toc194989004"/>
      <w:r w:rsidRPr="001806AE">
        <w:lastRenderedPageBreak/>
        <w:t>ONZdrDis-0003: Pregled dogodkov v izvajanju</w:t>
      </w:r>
      <w:bookmarkEnd w:id="1007"/>
      <w:bookmarkEnd w:id="1008"/>
    </w:p>
    <w:tbl>
      <w:tblPr>
        <w:tblStyle w:val="TableGrid"/>
        <w:tblW w:w="9019" w:type="dxa"/>
        <w:tblLook w:val="04A0" w:firstRow="1" w:lastRow="0" w:firstColumn="1" w:lastColumn="0" w:noHBand="0" w:noVBand="1"/>
      </w:tblPr>
      <w:tblGrid>
        <w:gridCol w:w="2020"/>
        <w:gridCol w:w="6999"/>
      </w:tblGrid>
      <w:tr w:rsidR="000F0796" w:rsidRPr="001806AE" w14:paraId="6846C99E" w14:textId="77777777" w:rsidTr="00973E15">
        <w:trPr>
          <w:trHeight w:val="300"/>
        </w:trPr>
        <w:tc>
          <w:tcPr>
            <w:tcW w:w="2020" w:type="dxa"/>
          </w:tcPr>
          <w:p w14:paraId="18656E84" w14:textId="77777777" w:rsidR="000F0796" w:rsidRPr="001806AE" w:rsidRDefault="000F0796" w:rsidP="00973E15">
            <w:pPr>
              <w:pStyle w:val="Table"/>
            </w:pPr>
            <w:r w:rsidRPr="001806AE">
              <w:t>Oznaka</w:t>
            </w:r>
          </w:p>
        </w:tc>
        <w:tc>
          <w:tcPr>
            <w:tcW w:w="6999" w:type="dxa"/>
          </w:tcPr>
          <w:p w14:paraId="064D8DD5" w14:textId="77777777" w:rsidR="000F0796" w:rsidRPr="001806AE" w:rsidRDefault="000F0796" w:rsidP="00973E15">
            <w:pPr>
              <w:pStyle w:val="Table"/>
            </w:pPr>
            <w:r w:rsidRPr="001806AE">
              <w:t>ONZdrDis-0003</w:t>
            </w:r>
          </w:p>
        </w:tc>
      </w:tr>
      <w:tr w:rsidR="000F0796" w:rsidRPr="001806AE" w14:paraId="7310046D" w14:textId="77777777" w:rsidTr="00973E15">
        <w:trPr>
          <w:trHeight w:val="300"/>
        </w:trPr>
        <w:tc>
          <w:tcPr>
            <w:tcW w:w="2020" w:type="dxa"/>
          </w:tcPr>
          <w:p w14:paraId="7EB196CD" w14:textId="77777777" w:rsidR="000F0796" w:rsidRPr="001806AE" w:rsidRDefault="000F0796" w:rsidP="00973E15">
            <w:pPr>
              <w:pStyle w:val="Table"/>
            </w:pPr>
            <w:r w:rsidRPr="001806AE">
              <w:t>Vloga</w:t>
            </w:r>
          </w:p>
        </w:tc>
        <w:tc>
          <w:tcPr>
            <w:tcW w:w="6999" w:type="dxa"/>
          </w:tcPr>
          <w:p w14:paraId="7DF31F98" w14:textId="77777777" w:rsidR="000F0796" w:rsidRPr="001806AE" w:rsidRDefault="000F0796" w:rsidP="00973E15">
            <w:pPr>
              <w:pStyle w:val="Table"/>
            </w:pPr>
            <w:r w:rsidRPr="001806AE">
              <w:t>ONZdrDis</w:t>
            </w:r>
          </w:p>
        </w:tc>
      </w:tr>
      <w:tr w:rsidR="000F0796" w:rsidRPr="001806AE" w14:paraId="2B160940" w14:textId="77777777" w:rsidTr="00973E15">
        <w:trPr>
          <w:trHeight w:val="300"/>
        </w:trPr>
        <w:tc>
          <w:tcPr>
            <w:tcW w:w="2020" w:type="dxa"/>
          </w:tcPr>
          <w:p w14:paraId="4886AD54" w14:textId="77777777" w:rsidR="000F0796" w:rsidRPr="001806AE" w:rsidRDefault="000F0796" w:rsidP="00973E15">
            <w:pPr>
              <w:pStyle w:val="Table"/>
            </w:pPr>
            <w:r w:rsidRPr="001806AE">
              <w:t>Povzetek</w:t>
            </w:r>
          </w:p>
        </w:tc>
        <w:tc>
          <w:tcPr>
            <w:tcW w:w="6999" w:type="dxa"/>
          </w:tcPr>
          <w:p w14:paraId="71B4405C" w14:textId="77777777" w:rsidR="000F0796" w:rsidRPr="001806AE" w:rsidRDefault="000F0796" w:rsidP="00973E15">
            <w:pPr>
              <w:pStyle w:val="Table"/>
            </w:pPr>
            <w:r w:rsidRPr="001806AE">
              <w:t>Pregled dogodkov v obravnavi</w:t>
            </w:r>
          </w:p>
        </w:tc>
      </w:tr>
      <w:tr w:rsidR="000F0796" w:rsidRPr="001806AE" w14:paraId="200FAE7F" w14:textId="77777777" w:rsidTr="00973E15">
        <w:trPr>
          <w:trHeight w:val="300"/>
        </w:trPr>
        <w:tc>
          <w:tcPr>
            <w:tcW w:w="2020" w:type="dxa"/>
          </w:tcPr>
          <w:p w14:paraId="076DB199" w14:textId="77777777" w:rsidR="000F0796" w:rsidRPr="001806AE" w:rsidRDefault="000F0796" w:rsidP="00973E15">
            <w:pPr>
              <w:pStyle w:val="Table"/>
            </w:pPr>
            <w:r w:rsidRPr="001806AE">
              <w:t>Zgodba</w:t>
            </w:r>
          </w:p>
        </w:tc>
        <w:tc>
          <w:tcPr>
            <w:tcW w:w="6999" w:type="dxa"/>
          </w:tcPr>
          <w:p w14:paraId="1642E9CA" w14:textId="77777777" w:rsidR="000F0796" w:rsidRPr="001806AE" w:rsidRDefault="000F0796" w:rsidP="00973E15">
            <w:pPr>
              <w:pStyle w:val="Table"/>
            </w:pPr>
            <w:r w:rsidRPr="001806AE">
              <w:t>Kot ONZdrDis želim videti seznam dogodkov, ki so v izvajanju.</w:t>
            </w:r>
          </w:p>
        </w:tc>
      </w:tr>
      <w:tr w:rsidR="000F0796" w:rsidRPr="001806AE" w14:paraId="73F4AEFA" w14:textId="77777777" w:rsidTr="00973E15">
        <w:trPr>
          <w:trHeight w:val="300"/>
        </w:trPr>
        <w:tc>
          <w:tcPr>
            <w:tcW w:w="2020" w:type="dxa"/>
          </w:tcPr>
          <w:p w14:paraId="14A5F5E3" w14:textId="77777777" w:rsidR="000F0796" w:rsidRPr="001806AE" w:rsidRDefault="000F0796" w:rsidP="00973E15">
            <w:pPr>
              <w:pStyle w:val="Table"/>
            </w:pPr>
            <w:r w:rsidRPr="001806AE">
              <w:t>Kriteriji sprejemljivosti</w:t>
            </w:r>
          </w:p>
        </w:tc>
        <w:tc>
          <w:tcPr>
            <w:tcW w:w="6999" w:type="dxa"/>
          </w:tcPr>
          <w:p w14:paraId="3DD6BE56" w14:textId="56E43EAB" w:rsidR="000F0796" w:rsidRPr="001806AE" w:rsidRDefault="000F0796" w:rsidP="00973E15">
            <w:r w:rsidRPr="001806AE">
              <w:t xml:space="preserve">Na seznamu morajo biti samo dogodki, ki so v izvajanju (t.j. dogodki, ki so trenutno v teku </w:t>
            </w:r>
            <w:r w:rsidR="00B7046A">
              <w:t xml:space="preserve">in </w:t>
            </w:r>
            <w:r w:rsidRPr="001806AE">
              <w:t>še niso zaključeni).</w:t>
            </w:r>
          </w:p>
          <w:p w14:paraId="7250BDE9" w14:textId="77777777" w:rsidR="000F0796" w:rsidRPr="001806AE" w:rsidRDefault="000F0796" w:rsidP="00973E15">
            <w:r w:rsidRPr="001806AE">
              <w:t>Vsak ONZdrDis mora imeti na seznamu vizualno izpostavljene dogodke, v katere je vključen.</w:t>
            </w:r>
          </w:p>
          <w:p w14:paraId="1E92773A" w14:textId="77777777" w:rsidR="000F0796" w:rsidRPr="001806AE" w:rsidRDefault="000F0796" w:rsidP="00973E15">
            <w:r w:rsidRPr="001806AE">
              <w:t>Na seznamu morajo biti hitro in jasno razvidni statusi aktivacij in intervencij na dogodku. Npr.: število aktiviranih ekip, število ekip, ki so se odzvali, število ekip, ki se še niso odzvale, statusi ekip (npr. odziv, na poti, na lokaciji, vračanje, zaključeno), intervencija na čakanju…</w:t>
            </w:r>
          </w:p>
        </w:tc>
      </w:tr>
    </w:tbl>
    <w:p w14:paraId="0CE9B4E5" w14:textId="77777777" w:rsidR="000F0796" w:rsidRPr="00FF5240" w:rsidRDefault="000F0796" w:rsidP="000F0796">
      <w:pPr>
        <w:pStyle w:val="Heading4"/>
      </w:pPr>
      <w:bookmarkStart w:id="1009" w:name="_Toc191297302"/>
      <w:bookmarkStart w:id="1010" w:name="_Toc194989005"/>
      <w:r w:rsidRPr="00FF5240">
        <w:t>ONZdrDis-0004: Aktivacija predlagane ekipe NMP</w:t>
      </w:r>
      <w:bookmarkEnd w:id="1009"/>
      <w:bookmarkEnd w:id="1010"/>
    </w:p>
    <w:tbl>
      <w:tblPr>
        <w:tblStyle w:val="TableGrid"/>
        <w:tblW w:w="0" w:type="auto"/>
        <w:tblLook w:val="04A0" w:firstRow="1" w:lastRow="0" w:firstColumn="1" w:lastColumn="0" w:noHBand="0" w:noVBand="1"/>
      </w:tblPr>
      <w:tblGrid>
        <w:gridCol w:w="1838"/>
        <w:gridCol w:w="7181"/>
      </w:tblGrid>
      <w:tr w:rsidR="000F0796" w:rsidRPr="001806AE" w14:paraId="64293228" w14:textId="77777777" w:rsidTr="00973E15">
        <w:tc>
          <w:tcPr>
            <w:tcW w:w="1838" w:type="dxa"/>
          </w:tcPr>
          <w:p w14:paraId="7CCD6345" w14:textId="77777777" w:rsidR="000F0796" w:rsidRPr="001806AE" w:rsidRDefault="000F0796" w:rsidP="00973E15">
            <w:pPr>
              <w:pStyle w:val="Table"/>
            </w:pPr>
            <w:r w:rsidRPr="001806AE">
              <w:t>Oznaka</w:t>
            </w:r>
          </w:p>
        </w:tc>
        <w:tc>
          <w:tcPr>
            <w:tcW w:w="7181" w:type="dxa"/>
          </w:tcPr>
          <w:p w14:paraId="6E66431A" w14:textId="77777777" w:rsidR="000F0796" w:rsidRPr="001806AE" w:rsidRDefault="000F0796" w:rsidP="00973E15">
            <w:pPr>
              <w:pStyle w:val="Table"/>
            </w:pPr>
            <w:r w:rsidRPr="001806AE">
              <w:t>ONZdrDis-0004</w:t>
            </w:r>
          </w:p>
        </w:tc>
      </w:tr>
      <w:tr w:rsidR="000F0796" w:rsidRPr="001806AE" w14:paraId="67B9A858" w14:textId="77777777" w:rsidTr="00973E15">
        <w:tc>
          <w:tcPr>
            <w:tcW w:w="1838" w:type="dxa"/>
          </w:tcPr>
          <w:p w14:paraId="1B761029" w14:textId="77777777" w:rsidR="000F0796" w:rsidRPr="001806AE" w:rsidRDefault="000F0796" w:rsidP="00973E15">
            <w:pPr>
              <w:pStyle w:val="Table"/>
            </w:pPr>
            <w:r w:rsidRPr="001806AE">
              <w:t>Vloga</w:t>
            </w:r>
          </w:p>
        </w:tc>
        <w:tc>
          <w:tcPr>
            <w:tcW w:w="7181" w:type="dxa"/>
          </w:tcPr>
          <w:p w14:paraId="1B56B064" w14:textId="77777777" w:rsidR="000F0796" w:rsidRPr="001806AE" w:rsidRDefault="000F0796" w:rsidP="00973E15">
            <w:pPr>
              <w:pStyle w:val="Table"/>
            </w:pPr>
            <w:r w:rsidRPr="001806AE">
              <w:t>ONZdrDis</w:t>
            </w:r>
          </w:p>
        </w:tc>
      </w:tr>
      <w:tr w:rsidR="000F0796" w:rsidRPr="001806AE" w14:paraId="386C01BD" w14:textId="77777777" w:rsidTr="00973E15">
        <w:tc>
          <w:tcPr>
            <w:tcW w:w="1838" w:type="dxa"/>
          </w:tcPr>
          <w:p w14:paraId="587C24C3" w14:textId="77777777" w:rsidR="000F0796" w:rsidRPr="001806AE" w:rsidRDefault="000F0796" w:rsidP="00973E15">
            <w:pPr>
              <w:pStyle w:val="Table"/>
            </w:pPr>
            <w:r w:rsidRPr="001806AE">
              <w:t>Povzetek</w:t>
            </w:r>
          </w:p>
        </w:tc>
        <w:tc>
          <w:tcPr>
            <w:tcW w:w="7181" w:type="dxa"/>
          </w:tcPr>
          <w:p w14:paraId="2D9B4327" w14:textId="77777777" w:rsidR="000F0796" w:rsidRPr="001806AE" w:rsidRDefault="000F0796" w:rsidP="00973E15">
            <w:pPr>
              <w:pStyle w:val="Table"/>
            </w:pPr>
            <w:r w:rsidRPr="001806AE">
              <w:t>Aktivacija predlagane ekipe NMP</w:t>
            </w:r>
          </w:p>
        </w:tc>
      </w:tr>
      <w:tr w:rsidR="000F0796" w:rsidRPr="001806AE" w14:paraId="1C0E94F9" w14:textId="77777777" w:rsidTr="00973E15">
        <w:tc>
          <w:tcPr>
            <w:tcW w:w="1838" w:type="dxa"/>
          </w:tcPr>
          <w:p w14:paraId="228B8FF2" w14:textId="77777777" w:rsidR="000F0796" w:rsidRPr="001806AE" w:rsidRDefault="000F0796" w:rsidP="00973E15">
            <w:pPr>
              <w:pStyle w:val="Table"/>
            </w:pPr>
            <w:r w:rsidRPr="001806AE">
              <w:t>Zgodba</w:t>
            </w:r>
          </w:p>
        </w:tc>
        <w:tc>
          <w:tcPr>
            <w:tcW w:w="7181" w:type="dxa"/>
          </w:tcPr>
          <w:p w14:paraId="5F1DFA0C" w14:textId="77777777" w:rsidR="000F0796" w:rsidRPr="001806AE" w:rsidRDefault="000F0796" w:rsidP="00973E15">
            <w:pPr>
              <w:pStyle w:val="Table"/>
            </w:pPr>
            <w:r w:rsidRPr="001806AE">
              <w:t>Kot ONZdrDis želim izbrati ekipo NMP, ki mi jo je predlagal IS, zato, da lahko v najkrajšem možnem času aktiviram to ekipo.</w:t>
            </w:r>
          </w:p>
        </w:tc>
      </w:tr>
      <w:tr w:rsidR="000F0796" w:rsidRPr="001806AE" w14:paraId="321D0265" w14:textId="77777777" w:rsidTr="00973E15">
        <w:tc>
          <w:tcPr>
            <w:tcW w:w="1838" w:type="dxa"/>
          </w:tcPr>
          <w:p w14:paraId="7675DC89" w14:textId="77777777" w:rsidR="000F0796" w:rsidRPr="001806AE" w:rsidRDefault="000F0796" w:rsidP="00973E15">
            <w:pPr>
              <w:pStyle w:val="Table"/>
            </w:pPr>
            <w:r w:rsidRPr="001806AE">
              <w:t>Kriteriji sprejemljivosti</w:t>
            </w:r>
          </w:p>
        </w:tc>
        <w:tc>
          <w:tcPr>
            <w:tcW w:w="7181" w:type="dxa"/>
          </w:tcPr>
          <w:p w14:paraId="229A69EF" w14:textId="77777777" w:rsidR="000F0796" w:rsidRPr="001806AE" w:rsidRDefault="000F0796" w:rsidP="00973E15">
            <w:r w:rsidRPr="001806AE">
              <w:t>IS mora ONZdrDis-u omogočati takojšen pogled na podatke o predlagani ekipi in aktiviranje predlagane ekipe.</w:t>
            </w:r>
          </w:p>
          <w:p w14:paraId="18DEBA89" w14:textId="7AFDD9F4" w:rsidR="000F0796" w:rsidRDefault="000F0796" w:rsidP="00973E15">
            <w:r>
              <w:t>IS mora ONZdrDis-u predlagati ekipo, za katero je na podlagi razpoložljiv</w:t>
            </w:r>
            <w:r w:rsidR="006259D1">
              <w:t>ih</w:t>
            </w:r>
            <w:r>
              <w:t xml:space="preserve"> podatkov in zgodovine </w:t>
            </w:r>
            <w:r w:rsidR="00DD4329">
              <w:t xml:space="preserve">zanesljivo </w:t>
            </w:r>
            <w:r>
              <w:t>ocenil, da je najprimernejša.</w:t>
            </w:r>
          </w:p>
          <w:p w14:paraId="33A6E2E7" w14:textId="77777777" w:rsidR="000F0796" w:rsidRPr="001806AE" w:rsidRDefault="000F0796" w:rsidP="00973E15">
            <w:r w:rsidRPr="001806AE">
              <w:t>V zvezi s predlagano ekipo mora ONZdrDis videti najmanj naslednje podatke: lokacijo, tip vozila, člane ekipe z njihovimi funkcijami, razpoložljivost, opremljenost vozila, območje in ETA.</w:t>
            </w:r>
          </w:p>
          <w:p w14:paraId="245B762F" w14:textId="77777777" w:rsidR="000F0796" w:rsidRPr="001806AE" w:rsidRDefault="000F0796" w:rsidP="00973E15">
            <w:r w:rsidRPr="001806AE">
              <w:lastRenderedPageBreak/>
              <w:t>Ob aktivaciji ekipe mora IS vozilu, ki ga uporablja izbrana ekipa NMP, preko aktivacijskega vmesnika poslati aktivacijsko sporočilo s podatki o dogodku.</w:t>
            </w:r>
          </w:p>
          <w:p w14:paraId="63D1C0BD" w14:textId="77777777" w:rsidR="000F0796" w:rsidRDefault="000F0796" w:rsidP="00973E15">
            <w:r>
              <w:t>Če je edina ekipa, ki je aktivirana, HNMP, sistem o tem opozori ONZdrDis-a.</w:t>
            </w:r>
          </w:p>
          <w:p w14:paraId="00DC006F" w14:textId="77777777" w:rsidR="000F0796" w:rsidRPr="001806AE" w:rsidRDefault="000F0796" w:rsidP="00973E15">
            <w:r w:rsidRPr="001806AE">
              <w:t>ONZdrDis mora imeti možnost vpogleda v podatke, ki jih je sistem poslal vozilu in trenutek pošiljanja aktivacijskega sporočila.</w:t>
            </w:r>
          </w:p>
          <w:p w14:paraId="130959C6" w14:textId="77777777" w:rsidR="000F0796" w:rsidRPr="001806AE" w:rsidRDefault="000F0796" w:rsidP="00973E15">
            <w:r w:rsidRPr="001806AE">
              <w:t>IS mora aktivacijo vozila zapisati v dnevnik dogodka. Zapisati mora trenutek aktivacije, aktivacijsko sporočilo in stanje podatkov o dogodku ob aktivaciji.</w:t>
            </w:r>
          </w:p>
          <w:p w14:paraId="68C5C44A" w14:textId="77777777" w:rsidR="000F0796" w:rsidRPr="001806AE" w:rsidRDefault="000F0796" w:rsidP="00973E15">
            <w:r w:rsidRPr="001806AE">
              <w:t>Po poslani aktivaciji mora IS slediti predpisanim odzivnim časom in ONZdrDis-a vizualno obveščati o doseganju odzivnih časov.</w:t>
            </w:r>
          </w:p>
          <w:p w14:paraId="06083B8B" w14:textId="305145BF" w:rsidR="000F0796" w:rsidRPr="001806AE" w:rsidRDefault="000F0796" w:rsidP="00973E15">
            <w:r w:rsidRPr="001806AE">
              <w:t xml:space="preserve">V primeru, ko se ekipa ne odzove v predpisanem času in je za tak tip dogodka predvideno ponovno pošiljanje aktivacijskega sporočila, mora IS samodejno </w:t>
            </w:r>
            <w:r w:rsidR="000452ED" w:rsidRPr="001806AE">
              <w:t xml:space="preserve">ponovno </w:t>
            </w:r>
            <w:r w:rsidRPr="001806AE">
              <w:t>poslati aktivacijsko sporočilo.</w:t>
            </w:r>
          </w:p>
          <w:p w14:paraId="04E0E777" w14:textId="77777777" w:rsidR="000F0796" w:rsidRPr="001806AE" w:rsidRDefault="000F0796" w:rsidP="00973E15">
            <w:r w:rsidRPr="001806AE">
              <w:t>Ob vsakem pošiljanju aktivacijskega sporočila mora IS to zapisati v dnevniški zapis dogodka (kdaj, komu, vsebina sporočila, stanje podatkov na dogodku v trenutku pošiljanja).</w:t>
            </w:r>
          </w:p>
          <w:p w14:paraId="431C7AE6" w14:textId="77777777" w:rsidR="000F0796" w:rsidRPr="001806AE" w:rsidRDefault="000F0796" w:rsidP="00973E15">
            <w:r w:rsidRPr="001806AE">
              <w:t>V času trajanja aktivacije IS ne sme omogočati aktiviranja ekipe na druge dogodke.</w:t>
            </w:r>
          </w:p>
          <w:p w14:paraId="36A3AC03" w14:textId="77777777" w:rsidR="000F0796" w:rsidRPr="001806AE" w:rsidRDefault="000F0796" w:rsidP="00973E15">
            <w:r w:rsidRPr="001806AE">
              <w:t>Kot eno od pomagal pri izboru ekipe je v IS vključen zemljevid, ki prikazuje različne tipe regij in druge podatke:</w:t>
            </w:r>
          </w:p>
          <w:p w14:paraId="400ABC7E" w14:textId="77777777" w:rsidR="000F0796" w:rsidRPr="001806AE" w:rsidRDefault="000F0796" w:rsidP="000F0796">
            <w:pPr>
              <w:pStyle w:val="Bullet"/>
              <w:ind w:left="360" w:hanging="360"/>
            </w:pPr>
            <w:r w:rsidRPr="001806AE">
              <w:t>zdravstveni</w:t>
            </w:r>
          </w:p>
          <w:p w14:paraId="76EDF999" w14:textId="77777777" w:rsidR="000F0796" w:rsidRPr="001806AE" w:rsidRDefault="000F0796" w:rsidP="000F0796">
            <w:pPr>
              <w:pStyle w:val="Bullet"/>
              <w:ind w:left="360" w:hanging="360"/>
            </w:pPr>
            <w:r w:rsidRPr="001806AE">
              <w:t>policijski</w:t>
            </w:r>
          </w:p>
          <w:p w14:paraId="228D5BE5" w14:textId="77777777" w:rsidR="000F0796" w:rsidRPr="001806AE" w:rsidRDefault="000F0796" w:rsidP="000F0796">
            <w:pPr>
              <w:pStyle w:val="Bullet"/>
              <w:ind w:left="360" w:hanging="360"/>
            </w:pPr>
            <w:r w:rsidRPr="001806AE">
              <w:t>regijski centri</w:t>
            </w:r>
          </w:p>
          <w:p w14:paraId="240B16AB" w14:textId="77777777" w:rsidR="000F0796" w:rsidRPr="001806AE" w:rsidRDefault="000F0796" w:rsidP="000F0796">
            <w:pPr>
              <w:pStyle w:val="Bullet"/>
              <w:ind w:left="360" w:hanging="360"/>
            </w:pPr>
            <w:r w:rsidRPr="001806AE">
              <w:t>izvajalci</w:t>
            </w:r>
          </w:p>
          <w:p w14:paraId="5871539E" w14:textId="77777777" w:rsidR="000F0796" w:rsidRPr="001806AE" w:rsidRDefault="000F0796" w:rsidP="000F0796">
            <w:pPr>
              <w:pStyle w:val="Bullet"/>
              <w:ind w:left="360" w:hanging="360"/>
            </w:pPr>
            <w:r w:rsidRPr="001806AE">
              <w:t>ReCo</w:t>
            </w:r>
          </w:p>
          <w:p w14:paraId="0EA1C8C4" w14:textId="77777777" w:rsidR="000F0796" w:rsidRPr="001806AE" w:rsidRDefault="000F0796" w:rsidP="000F0796">
            <w:pPr>
              <w:pStyle w:val="Bullet"/>
              <w:ind w:left="360" w:hanging="360"/>
            </w:pPr>
            <w:r w:rsidRPr="001806AE">
              <w:t>Helikopter</w:t>
            </w:r>
          </w:p>
          <w:p w14:paraId="6F9FBE0C" w14:textId="77777777" w:rsidR="000F0796" w:rsidRPr="001806AE" w:rsidRDefault="000F0796" w:rsidP="000F0796">
            <w:pPr>
              <w:pStyle w:val="Bullet"/>
              <w:ind w:left="360" w:hanging="360"/>
            </w:pPr>
            <w:r w:rsidRPr="001806AE">
              <w:t>položaji ekip NMP</w:t>
            </w:r>
          </w:p>
          <w:p w14:paraId="5E4AD110" w14:textId="77777777" w:rsidR="000F0796" w:rsidRPr="001806AE" w:rsidRDefault="000F0796" w:rsidP="000F0796">
            <w:pPr>
              <w:pStyle w:val="Bullet"/>
              <w:ind w:left="360" w:hanging="360"/>
            </w:pPr>
            <w:r w:rsidRPr="001806AE">
              <w:t>lokacija dogodka</w:t>
            </w:r>
          </w:p>
          <w:p w14:paraId="774332A5" w14:textId="77777777" w:rsidR="000F0796" w:rsidRPr="001806AE" w:rsidRDefault="000F0796" w:rsidP="00973E15">
            <w:r w:rsidRPr="001806AE">
              <w:t>Ob aktivaciji (prenos dispečerskega dogodka/intervencije na MoE NMP) je MoE NMP posredovano aktivacijsko sporočilo na radijsko postajo ali na mobilni telefon preko aktivacijskega sistema. V nekaterih primerih (določeni izvajalci, tehnične težave) ONZdrDis še dodatno pokliče MoE NMP in ji še ustno preda intervencijo v izvajanje.</w:t>
            </w:r>
          </w:p>
          <w:p w14:paraId="67FAC9FE" w14:textId="7108AF13" w:rsidR="000F0796" w:rsidRPr="000452ED" w:rsidRDefault="00B65DF3" w:rsidP="00973E15">
            <w:r>
              <w:t xml:space="preserve">V primeru, ko </w:t>
            </w:r>
            <w:r w:rsidR="000F0796" w:rsidRPr="000452ED">
              <w:t xml:space="preserve">ONZdrDis </w:t>
            </w:r>
            <w:r>
              <w:t>želi aktivirati</w:t>
            </w:r>
            <w:r w:rsidR="000F0796" w:rsidRPr="000452ED">
              <w:t xml:space="preserve"> nerazpoložljiv</w:t>
            </w:r>
            <w:r>
              <w:t>o</w:t>
            </w:r>
            <w:r w:rsidR="000F0796" w:rsidRPr="000452ED">
              <w:t xml:space="preserve"> ekip</w:t>
            </w:r>
            <w:r>
              <w:t>, mora IS DSZ+NMP uporabnika na to opozoriti, ne sme mu pa preprečiti aktivacije</w:t>
            </w:r>
            <w:r w:rsidR="000F0796" w:rsidRPr="000452ED">
              <w:t>.</w:t>
            </w:r>
          </w:p>
          <w:p w14:paraId="1B23FE67" w14:textId="77777777" w:rsidR="000F0796" w:rsidRPr="001806AE" w:rsidRDefault="000F0796" w:rsidP="00973E15">
            <w:r w:rsidRPr="001806AE">
              <w:t>Različne verzije aktivacijski sporočil glede na prejemnika:</w:t>
            </w:r>
          </w:p>
          <w:p w14:paraId="4EE362D3" w14:textId="77777777" w:rsidR="000F0796" w:rsidRPr="001806AE" w:rsidRDefault="000F0796" w:rsidP="002C4362">
            <w:pPr>
              <w:pStyle w:val="Bullet"/>
            </w:pPr>
            <w:r w:rsidRPr="001806AE">
              <w:t>Vsak tip vozila posebej</w:t>
            </w:r>
          </w:p>
          <w:p w14:paraId="04531558" w14:textId="77777777" w:rsidR="000F0796" w:rsidRPr="001806AE" w:rsidRDefault="000F0796" w:rsidP="002C4362">
            <w:pPr>
              <w:pStyle w:val="Bullet"/>
            </w:pPr>
            <w:r w:rsidRPr="001806AE">
              <w:t>Pilot helikopterja (samo podatki o lokaciji)</w:t>
            </w:r>
          </w:p>
          <w:p w14:paraId="02667889" w14:textId="77777777" w:rsidR="000F0796" w:rsidRPr="001806AE" w:rsidRDefault="000F0796" w:rsidP="002C4362">
            <w:pPr>
              <w:pStyle w:val="Bullet"/>
            </w:pPr>
            <w:r w:rsidRPr="001806AE">
              <w:t>Drugi člani ekipe NMP (razen pilot, ki je poseben primer)</w:t>
            </w:r>
          </w:p>
          <w:p w14:paraId="302ACFA6" w14:textId="77777777" w:rsidR="000F0796" w:rsidRDefault="000F0796" w:rsidP="00973E15">
            <w:r w:rsidRPr="001806AE">
              <w:t>Če gre za aktivacijo v okviru posebnega dogodka, mora aktivacijsko sporočilo vsebovati oznako, da gre za poseben dogodek.</w:t>
            </w:r>
          </w:p>
          <w:p w14:paraId="756CEFC4" w14:textId="77777777" w:rsidR="000F0796" w:rsidRDefault="000F0796" w:rsidP="00973E15">
            <w:r>
              <w:lastRenderedPageBreak/>
              <w:t>Uporabnik lahko pri aktivaciji zahteva od ekipe NMP vzpostavitev stanja pripravljenosti na izvoz, kar pomeni, da ONZdrDis še ne želi, da ekipa izvozi, je pa na to pripravljena. To velja za vse kopenske ekipe NMP.</w:t>
            </w:r>
          </w:p>
          <w:p w14:paraId="6F372896" w14:textId="77777777" w:rsidR="000F0796" w:rsidRPr="001806AE" w:rsidRDefault="000F0796" w:rsidP="00973E15">
            <w:r>
              <w:t>IS mora zajeti informacijo</w:t>
            </w:r>
            <w:r w:rsidRPr="001F0DDD">
              <w:t>, ali je bilo akt</w:t>
            </w:r>
            <w:r>
              <w:t>ivacijsko</w:t>
            </w:r>
            <w:r w:rsidRPr="001F0DDD">
              <w:t xml:space="preserve"> sporočilo dostavljeno aktivirani ekipi.</w:t>
            </w:r>
          </w:p>
        </w:tc>
      </w:tr>
    </w:tbl>
    <w:p w14:paraId="1DF1B8EE" w14:textId="77777777" w:rsidR="000F0796" w:rsidRPr="00FF5240" w:rsidRDefault="000F0796" w:rsidP="000F0796">
      <w:pPr>
        <w:pStyle w:val="Heading4"/>
      </w:pPr>
      <w:bookmarkStart w:id="1011" w:name="_Toc191297303"/>
      <w:bookmarkStart w:id="1012" w:name="_Toc194989006"/>
      <w:r w:rsidRPr="00FF5240">
        <w:lastRenderedPageBreak/>
        <w:t>ONZdrDis-0005: Ročni izbor in aktivacija ekipe NMP</w:t>
      </w:r>
      <w:bookmarkEnd w:id="1011"/>
      <w:bookmarkEnd w:id="1012"/>
    </w:p>
    <w:tbl>
      <w:tblPr>
        <w:tblStyle w:val="TableGrid"/>
        <w:tblW w:w="0" w:type="auto"/>
        <w:tblLook w:val="04A0" w:firstRow="1" w:lastRow="0" w:firstColumn="1" w:lastColumn="0" w:noHBand="0" w:noVBand="1"/>
      </w:tblPr>
      <w:tblGrid>
        <w:gridCol w:w="1838"/>
        <w:gridCol w:w="7181"/>
      </w:tblGrid>
      <w:tr w:rsidR="000F0796" w:rsidRPr="001806AE" w14:paraId="7E2212BE" w14:textId="77777777" w:rsidTr="00973E15">
        <w:tc>
          <w:tcPr>
            <w:tcW w:w="1838" w:type="dxa"/>
          </w:tcPr>
          <w:p w14:paraId="5D504CF0" w14:textId="77777777" w:rsidR="000F0796" w:rsidRPr="001806AE" w:rsidRDefault="000F0796" w:rsidP="00973E15">
            <w:pPr>
              <w:pStyle w:val="Table"/>
            </w:pPr>
            <w:r w:rsidRPr="001806AE">
              <w:t>Oznaka</w:t>
            </w:r>
          </w:p>
        </w:tc>
        <w:tc>
          <w:tcPr>
            <w:tcW w:w="7181" w:type="dxa"/>
          </w:tcPr>
          <w:p w14:paraId="6CA48227" w14:textId="77777777" w:rsidR="000F0796" w:rsidRPr="001806AE" w:rsidRDefault="000F0796" w:rsidP="00973E15">
            <w:pPr>
              <w:pStyle w:val="Table"/>
            </w:pPr>
            <w:r w:rsidRPr="001806AE">
              <w:t>ONZdrDis-0005</w:t>
            </w:r>
          </w:p>
        </w:tc>
      </w:tr>
      <w:tr w:rsidR="000F0796" w:rsidRPr="001806AE" w14:paraId="13FF406B" w14:textId="77777777" w:rsidTr="00973E15">
        <w:tc>
          <w:tcPr>
            <w:tcW w:w="1838" w:type="dxa"/>
          </w:tcPr>
          <w:p w14:paraId="7C35F789" w14:textId="77777777" w:rsidR="000F0796" w:rsidRPr="001806AE" w:rsidRDefault="000F0796" w:rsidP="00973E15">
            <w:pPr>
              <w:pStyle w:val="Table"/>
            </w:pPr>
            <w:r w:rsidRPr="001806AE">
              <w:t>Vloga</w:t>
            </w:r>
          </w:p>
        </w:tc>
        <w:tc>
          <w:tcPr>
            <w:tcW w:w="7181" w:type="dxa"/>
          </w:tcPr>
          <w:p w14:paraId="3D662DFE" w14:textId="77777777" w:rsidR="000F0796" w:rsidRPr="001806AE" w:rsidRDefault="000F0796" w:rsidP="00973E15">
            <w:pPr>
              <w:pStyle w:val="Table"/>
            </w:pPr>
            <w:r w:rsidRPr="001806AE">
              <w:t>ONZdrDis</w:t>
            </w:r>
          </w:p>
        </w:tc>
      </w:tr>
      <w:tr w:rsidR="000F0796" w:rsidRPr="001806AE" w14:paraId="5CC3EBDE" w14:textId="77777777" w:rsidTr="00973E15">
        <w:tc>
          <w:tcPr>
            <w:tcW w:w="1838" w:type="dxa"/>
          </w:tcPr>
          <w:p w14:paraId="425705DD" w14:textId="77777777" w:rsidR="000F0796" w:rsidRPr="001806AE" w:rsidRDefault="000F0796" w:rsidP="00973E15">
            <w:pPr>
              <w:pStyle w:val="Table"/>
            </w:pPr>
            <w:r w:rsidRPr="001806AE">
              <w:t>Povzetek</w:t>
            </w:r>
          </w:p>
        </w:tc>
        <w:tc>
          <w:tcPr>
            <w:tcW w:w="7181" w:type="dxa"/>
          </w:tcPr>
          <w:p w14:paraId="1F88C395" w14:textId="77777777" w:rsidR="000F0796" w:rsidRPr="001806AE" w:rsidRDefault="000F0796" w:rsidP="00973E15">
            <w:pPr>
              <w:pStyle w:val="Table"/>
            </w:pPr>
            <w:r w:rsidRPr="001806AE">
              <w:t>Ročni izbor in aktivacija ekipe NMP</w:t>
            </w:r>
          </w:p>
        </w:tc>
      </w:tr>
      <w:tr w:rsidR="000F0796" w:rsidRPr="001806AE" w14:paraId="316E2085" w14:textId="77777777" w:rsidTr="00973E15">
        <w:tc>
          <w:tcPr>
            <w:tcW w:w="1838" w:type="dxa"/>
          </w:tcPr>
          <w:p w14:paraId="633C7B17" w14:textId="77777777" w:rsidR="000F0796" w:rsidRPr="001806AE" w:rsidRDefault="000F0796" w:rsidP="00973E15">
            <w:pPr>
              <w:pStyle w:val="Table"/>
            </w:pPr>
            <w:r w:rsidRPr="001806AE">
              <w:t>Zgodba</w:t>
            </w:r>
          </w:p>
        </w:tc>
        <w:tc>
          <w:tcPr>
            <w:tcW w:w="7181" w:type="dxa"/>
          </w:tcPr>
          <w:p w14:paraId="224AFA39" w14:textId="77777777" w:rsidR="000F0796" w:rsidRPr="001806AE" w:rsidRDefault="000F0796" w:rsidP="00973E15">
            <w:pPr>
              <w:pStyle w:val="Table"/>
            </w:pPr>
            <w:r w:rsidRPr="001806AE">
              <w:t>Kot ONZdrDis želim izbrati ekipo NMP, drugo, kot mi jo je predlagal IS, zato, da lahko aktiviram najprimernejšo ekipo.</w:t>
            </w:r>
          </w:p>
        </w:tc>
      </w:tr>
      <w:tr w:rsidR="000F0796" w:rsidRPr="001806AE" w14:paraId="0A2A6E20" w14:textId="77777777" w:rsidTr="00973E15">
        <w:tc>
          <w:tcPr>
            <w:tcW w:w="1838" w:type="dxa"/>
          </w:tcPr>
          <w:p w14:paraId="68E2508D" w14:textId="77777777" w:rsidR="000F0796" w:rsidRPr="001806AE" w:rsidRDefault="000F0796" w:rsidP="00973E15">
            <w:pPr>
              <w:pStyle w:val="Table"/>
            </w:pPr>
            <w:r w:rsidRPr="001806AE">
              <w:t>Kriteriji sprejemljivosti</w:t>
            </w:r>
          </w:p>
        </w:tc>
        <w:tc>
          <w:tcPr>
            <w:tcW w:w="7181" w:type="dxa"/>
          </w:tcPr>
          <w:p w14:paraId="4D3920F1" w14:textId="77777777" w:rsidR="000F0796" w:rsidRPr="001806AE" w:rsidRDefault="000F0796" w:rsidP="00973E15">
            <w:r w:rsidRPr="001806AE">
              <w:t>Enaki, kot pri ONZdrDis-0004.</w:t>
            </w:r>
            <w:r>
              <w:t xml:space="preserve"> Dodatno še:</w:t>
            </w:r>
          </w:p>
          <w:p w14:paraId="23B190B9" w14:textId="77777777" w:rsidR="000F0796" w:rsidRPr="000452ED" w:rsidRDefault="000F0796" w:rsidP="00973E15">
            <w:r w:rsidRPr="000452ED">
              <w:t>Dispečer lahko aktivira samo ekipe, ki so razpoložljive (statusa “prost”, “pogojno prost” in “prost baza”).</w:t>
            </w:r>
          </w:p>
          <w:p w14:paraId="6E09D482" w14:textId="77777777" w:rsidR="000F0796" w:rsidRPr="001806AE" w:rsidRDefault="000F0796" w:rsidP="00973E15">
            <w:r w:rsidRPr="001806AE">
              <w:t xml:space="preserve">Dodatno mora IS od ONZdrDis pri aktivaciji ne-predlagane ekipe </w:t>
            </w:r>
            <w:r>
              <w:t xml:space="preserve">zahtevati </w:t>
            </w:r>
            <w:r w:rsidRPr="001806AE">
              <w:t>vn</w:t>
            </w:r>
            <w:r>
              <w:t>os</w:t>
            </w:r>
            <w:r w:rsidRPr="001806AE">
              <w:t xml:space="preserve"> razlog</w:t>
            </w:r>
            <w:r>
              <w:t>a</w:t>
            </w:r>
            <w:r w:rsidRPr="001806AE">
              <w:t xml:space="preserve"> takšne odločitve.</w:t>
            </w:r>
          </w:p>
        </w:tc>
      </w:tr>
    </w:tbl>
    <w:p w14:paraId="18CF6E83" w14:textId="77777777" w:rsidR="000F0796" w:rsidRPr="001806AE" w:rsidRDefault="000F0796" w:rsidP="000F0796">
      <w:pPr>
        <w:pStyle w:val="Heading4"/>
      </w:pPr>
      <w:bookmarkStart w:id="1013" w:name="_Toc191297304"/>
      <w:bookmarkStart w:id="1014" w:name="_Toc194989007"/>
      <w:r w:rsidRPr="001806AE">
        <w:t>ONZdrDis-0006: Pregled stanja ekip NMP na dogodku/intervenciji</w:t>
      </w:r>
      <w:bookmarkEnd w:id="1013"/>
      <w:bookmarkEnd w:id="1014"/>
    </w:p>
    <w:tbl>
      <w:tblPr>
        <w:tblStyle w:val="TableGrid"/>
        <w:tblW w:w="0" w:type="auto"/>
        <w:tblLook w:val="04A0" w:firstRow="1" w:lastRow="0" w:firstColumn="1" w:lastColumn="0" w:noHBand="0" w:noVBand="1"/>
      </w:tblPr>
      <w:tblGrid>
        <w:gridCol w:w="1838"/>
        <w:gridCol w:w="7181"/>
      </w:tblGrid>
      <w:tr w:rsidR="000F0796" w:rsidRPr="001806AE" w14:paraId="7FE94343" w14:textId="77777777" w:rsidTr="00973E15">
        <w:tc>
          <w:tcPr>
            <w:tcW w:w="1838" w:type="dxa"/>
          </w:tcPr>
          <w:p w14:paraId="68CF437F" w14:textId="77777777" w:rsidR="000F0796" w:rsidRPr="001806AE" w:rsidRDefault="000F0796" w:rsidP="00973E15">
            <w:pPr>
              <w:pStyle w:val="Table"/>
            </w:pPr>
            <w:r w:rsidRPr="001806AE">
              <w:t>Oznaka</w:t>
            </w:r>
          </w:p>
        </w:tc>
        <w:tc>
          <w:tcPr>
            <w:tcW w:w="7181" w:type="dxa"/>
          </w:tcPr>
          <w:p w14:paraId="725D49E8" w14:textId="77777777" w:rsidR="000F0796" w:rsidRPr="001806AE" w:rsidRDefault="000F0796" w:rsidP="00973E15">
            <w:pPr>
              <w:pStyle w:val="Table"/>
            </w:pPr>
            <w:r w:rsidRPr="001806AE">
              <w:t>ONZdrDis-0006</w:t>
            </w:r>
          </w:p>
        </w:tc>
      </w:tr>
      <w:tr w:rsidR="000F0796" w:rsidRPr="001806AE" w14:paraId="669D6A10" w14:textId="77777777" w:rsidTr="00973E15">
        <w:tc>
          <w:tcPr>
            <w:tcW w:w="1838" w:type="dxa"/>
          </w:tcPr>
          <w:p w14:paraId="32C65674" w14:textId="77777777" w:rsidR="000F0796" w:rsidRPr="001806AE" w:rsidRDefault="000F0796" w:rsidP="00973E15">
            <w:pPr>
              <w:pStyle w:val="Table"/>
            </w:pPr>
            <w:r w:rsidRPr="001806AE">
              <w:t>Vloga</w:t>
            </w:r>
          </w:p>
        </w:tc>
        <w:tc>
          <w:tcPr>
            <w:tcW w:w="7181" w:type="dxa"/>
          </w:tcPr>
          <w:p w14:paraId="7DEF7661" w14:textId="77777777" w:rsidR="000F0796" w:rsidRPr="001806AE" w:rsidRDefault="000F0796" w:rsidP="00973E15">
            <w:pPr>
              <w:pStyle w:val="Table"/>
            </w:pPr>
            <w:r w:rsidRPr="001806AE">
              <w:t>ONZdrDis</w:t>
            </w:r>
          </w:p>
        </w:tc>
      </w:tr>
      <w:tr w:rsidR="000F0796" w:rsidRPr="001806AE" w14:paraId="2E2F53B0" w14:textId="77777777" w:rsidTr="00973E15">
        <w:tc>
          <w:tcPr>
            <w:tcW w:w="1838" w:type="dxa"/>
          </w:tcPr>
          <w:p w14:paraId="3FFAC759" w14:textId="77777777" w:rsidR="000F0796" w:rsidRPr="001806AE" w:rsidRDefault="000F0796" w:rsidP="00973E15">
            <w:pPr>
              <w:pStyle w:val="Table"/>
            </w:pPr>
            <w:r w:rsidRPr="001806AE">
              <w:t>Povzetek</w:t>
            </w:r>
          </w:p>
        </w:tc>
        <w:tc>
          <w:tcPr>
            <w:tcW w:w="7181" w:type="dxa"/>
          </w:tcPr>
          <w:p w14:paraId="12BE6B84" w14:textId="77777777" w:rsidR="000F0796" w:rsidRPr="001806AE" w:rsidRDefault="000F0796" w:rsidP="00973E15">
            <w:pPr>
              <w:pStyle w:val="Table"/>
            </w:pPr>
            <w:r w:rsidRPr="001806AE">
              <w:t>Pregled stanja ekip NMP na dogodku/intervenciji</w:t>
            </w:r>
          </w:p>
        </w:tc>
      </w:tr>
      <w:tr w:rsidR="000F0796" w:rsidRPr="001806AE" w14:paraId="4395BD80" w14:textId="77777777" w:rsidTr="00973E15">
        <w:tc>
          <w:tcPr>
            <w:tcW w:w="1838" w:type="dxa"/>
          </w:tcPr>
          <w:p w14:paraId="68AA4B45" w14:textId="77777777" w:rsidR="000F0796" w:rsidRPr="001806AE" w:rsidRDefault="000F0796" w:rsidP="00973E15">
            <w:pPr>
              <w:pStyle w:val="Table"/>
            </w:pPr>
            <w:r w:rsidRPr="001806AE">
              <w:t>Zgodba</w:t>
            </w:r>
          </w:p>
        </w:tc>
        <w:tc>
          <w:tcPr>
            <w:tcW w:w="7181" w:type="dxa"/>
          </w:tcPr>
          <w:p w14:paraId="68168914" w14:textId="77777777" w:rsidR="000F0796" w:rsidRPr="001806AE" w:rsidRDefault="000F0796" w:rsidP="00973E15">
            <w:pPr>
              <w:pStyle w:val="Table"/>
            </w:pPr>
            <w:r w:rsidRPr="001806AE">
              <w:t xml:space="preserve">Kot ONZdrDis želim sproti spremljati podatke o </w:t>
            </w:r>
            <w:r>
              <w:t xml:space="preserve">dogodku </w:t>
            </w:r>
            <w:r w:rsidRPr="001806AE">
              <w:t>, zato da lahko nudimo podporo ekipi NMP na terenu.</w:t>
            </w:r>
          </w:p>
        </w:tc>
      </w:tr>
      <w:tr w:rsidR="000F0796" w:rsidRPr="001806AE" w14:paraId="70E2E999" w14:textId="77777777" w:rsidTr="00973E15">
        <w:tc>
          <w:tcPr>
            <w:tcW w:w="1838" w:type="dxa"/>
          </w:tcPr>
          <w:p w14:paraId="6293AD4B" w14:textId="77777777" w:rsidR="000F0796" w:rsidRPr="001806AE" w:rsidRDefault="000F0796" w:rsidP="00973E15">
            <w:pPr>
              <w:pStyle w:val="Table"/>
            </w:pPr>
            <w:r w:rsidRPr="001806AE">
              <w:t>Kriteriji sprejemljivosti</w:t>
            </w:r>
          </w:p>
        </w:tc>
        <w:tc>
          <w:tcPr>
            <w:tcW w:w="7181" w:type="dxa"/>
          </w:tcPr>
          <w:p w14:paraId="566BEF43" w14:textId="77777777" w:rsidR="000F0796" w:rsidRPr="001806AE" w:rsidRDefault="000F0796" w:rsidP="00973E15">
            <w:r w:rsidRPr="001806AE">
              <w:t>V pregledu podatkov o dogodku morajo vsi, ki so vključeni v dogodek, imeti možnost videti seznam aktivacij na tem dogodku.</w:t>
            </w:r>
          </w:p>
          <w:p w14:paraId="05C6AF17" w14:textId="0A645FA7" w:rsidR="000F0796" w:rsidRPr="001806AE" w:rsidRDefault="000F0796" w:rsidP="00973E15">
            <w:r w:rsidRPr="001806AE">
              <w:t>Vsaka aktivacija mora vsebovati podatke: tip vozila, člani ekipe, status, trenutna lokacija, ETA, razdalja do končne lokacije v km, v času čakanja na odziv tudi statuse odzivov na posamezna aktivacijska sporočila, vizualna izpostavljenost v primeru prekoračitev predpisanih časov</w:t>
            </w:r>
            <w:r w:rsidR="001D2EDF">
              <w:t>…</w:t>
            </w:r>
          </w:p>
          <w:p w14:paraId="1FB4A9CD" w14:textId="468036E7" w:rsidR="000F0796" w:rsidRPr="001806AE" w:rsidRDefault="000F0796" w:rsidP="00973E15">
            <w:r w:rsidRPr="001806AE">
              <w:t>Prikaz zemljevida s predpisanimi sloji, na zemljevidu označena končna lokacija in trenutne lokacije aktiviranih vozil.</w:t>
            </w:r>
          </w:p>
        </w:tc>
      </w:tr>
    </w:tbl>
    <w:p w14:paraId="4C288167" w14:textId="77777777" w:rsidR="000F0796" w:rsidRPr="001806AE" w:rsidRDefault="000F0796" w:rsidP="000F0796">
      <w:pPr>
        <w:pStyle w:val="Heading4"/>
      </w:pPr>
      <w:bookmarkStart w:id="1015" w:name="_Toc191297305"/>
      <w:bookmarkStart w:id="1016" w:name="_Toc194989008"/>
      <w:r w:rsidRPr="001806AE">
        <w:t>ONZdrDis-0007: Najava prihoda pacienta v zdravstveno ustanovo</w:t>
      </w:r>
      <w:bookmarkEnd w:id="1015"/>
      <w:bookmarkEnd w:id="1016"/>
    </w:p>
    <w:tbl>
      <w:tblPr>
        <w:tblStyle w:val="TableGrid"/>
        <w:tblW w:w="0" w:type="auto"/>
        <w:tblLook w:val="04A0" w:firstRow="1" w:lastRow="0" w:firstColumn="1" w:lastColumn="0" w:noHBand="0" w:noVBand="1"/>
      </w:tblPr>
      <w:tblGrid>
        <w:gridCol w:w="1838"/>
        <w:gridCol w:w="7181"/>
      </w:tblGrid>
      <w:tr w:rsidR="000F0796" w:rsidRPr="001806AE" w14:paraId="5E6DDC60" w14:textId="77777777" w:rsidTr="00973E15">
        <w:tc>
          <w:tcPr>
            <w:tcW w:w="1838" w:type="dxa"/>
          </w:tcPr>
          <w:p w14:paraId="48F918C5" w14:textId="77777777" w:rsidR="000F0796" w:rsidRPr="001806AE" w:rsidRDefault="000F0796" w:rsidP="00973E15">
            <w:pPr>
              <w:pStyle w:val="Table"/>
            </w:pPr>
            <w:r w:rsidRPr="001806AE">
              <w:t>Oznaka</w:t>
            </w:r>
          </w:p>
        </w:tc>
        <w:tc>
          <w:tcPr>
            <w:tcW w:w="7181" w:type="dxa"/>
          </w:tcPr>
          <w:p w14:paraId="17381AEE" w14:textId="77777777" w:rsidR="000F0796" w:rsidRPr="001806AE" w:rsidRDefault="000F0796" w:rsidP="00973E15">
            <w:pPr>
              <w:pStyle w:val="Table"/>
            </w:pPr>
            <w:r w:rsidRPr="001806AE">
              <w:t>ONZdrDis-0007</w:t>
            </w:r>
          </w:p>
        </w:tc>
      </w:tr>
      <w:tr w:rsidR="000F0796" w:rsidRPr="001806AE" w14:paraId="3F11CCF2" w14:textId="77777777" w:rsidTr="00973E15">
        <w:tc>
          <w:tcPr>
            <w:tcW w:w="1838" w:type="dxa"/>
          </w:tcPr>
          <w:p w14:paraId="37AC2664" w14:textId="77777777" w:rsidR="000F0796" w:rsidRPr="001806AE" w:rsidRDefault="000F0796" w:rsidP="00973E15">
            <w:pPr>
              <w:pStyle w:val="Table"/>
            </w:pPr>
            <w:r w:rsidRPr="001806AE">
              <w:t>Vloga</w:t>
            </w:r>
          </w:p>
        </w:tc>
        <w:tc>
          <w:tcPr>
            <w:tcW w:w="7181" w:type="dxa"/>
          </w:tcPr>
          <w:p w14:paraId="6249AA29" w14:textId="77777777" w:rsidR="000F0796" w:rsidRPr="001806AE" w:rsidRDefault="000F0796" w:rsidP="00973E15">
            <w:pPr>
              <w:pStyle w:val="Table"/>
            </w:pPr>
            <w:r w:rsidRPr="001806AE">
              <w:t>ONZdrDis</w:t>
            </w:r>
          </w:p>
        </w:tc>
      </w:tr>
      <w:tr w:rsidR="000F0796" w:rsidRPr="001806AE" w14:paraId="34A3F053" w14:textId="77777777" w:rsidTr="00973E15">
        <w:tc>
          <w:tcPr>
            <w:tcW w:w="1838" w:type="dxa"/>
          </w:tcPr>
          <w:p w14:paraId="28F048E4" w14:textId="77777777" w:rsidR="000F0796" w:rsidRPr="001806AE" w:rsidRDefault="000F0796" w:rsidP="00973E15">
            <w:pPr>
              <w:pStyle w:val="Table"/>
            </w:pPr>
            <w:r w:rsidRPr="001806AE">
              <w:t>Povzetek</w:t>
            </w:r>
          </w:p>
        </w:tc>
        <w:tc>
          <w:tcPr>
            <w:tcW w:w="7181" w:type="dxa"/>
          </w:tcPr>
          <w:p w14:paraId="252918AA" w14:textId="77777777" w:rsidR="000F0796" w:rsidRPr="001806AE" w:rsidRDefault="000F0796" w:rsidP="00973E15">
            <w:pPr>
              <w:pStyle w:val="Table"/>
            </w:pPr>
            <w:r w:rsidRPr="001806AE">
              <w:t>Najava prihoda pacienta v zdravstveno ustanovo</w:t>
            </w:r>
          </w:p>
        </w:tc>
      </w:tr>
      <w:tr w:rsidR="000F0796" w:rsidRPr="001806AE" w14:paraId="1109F3C9" w14:textId="77777777" w:rsidTr="00973E15">
        <w:tc>
          <w:tcPr>
            <w:tcW w:w="1838" w:type="dxa"/>
          </w:tcPr>
          <w:p w14:paraId="10476D55" w14:textId="77777777" w:rsidR="000F0796" w:rsidRPr="001806AE" w:rsidRDefault="000F0796" w:rsidP="00973E15">
            <w:pPr>
              <w:pStyle w:val="Table"/>
            </w:pPr>
            <w:r w:rsidRPr="001806AE">
              <w:t>Zgodba</w:t>
            </w:r>
          </w:p>
        </w:tc>
        <w:tc>
          <w:tcPr>
            <w:tcW w:w="7181" w:type="dxa"/>
          </w:tcPr>
          <w:p w14:paraId="1F3A0CCE" w14:textId="77777777" w:rsidR="000F0796" w:rsidRPr="001806AE" w:rsidRDefault="000F0796" w:rsidP="00973E15">
            <w:pPr>
              <w:pStyle w:val="Table"/>
            </w:pPr>
            <w:r w:rsidRPr="001806AE">
              <w:t>Kot ONZdrDis želim najaviti prihod ekipe NMP in pacienta v izbrano zdravstveno ustanovo, zato da s tem omogočim ekipi v zdravstveni ustanovi, da se pripravi na sprejem pacienta.</w:t>
            </w:r>
          </w:p>
        </w:tc>
      </w:tr>
      <w:tr w:rsidR="000F0796" w:rsidRPr="001806AE" w14:paraId="5E2F77F2" w14:textId="77777777" w:rsidTr="00973E15">
        <w:tc>
          <w:tcPr>
            <w:tcW w:w="1838" w:type="dxa"/>
          </w:tcPr>
          <w:p w14:paraId="45DA1B4B" w14:textId="77777777" w:rsidR="000F0796" w:rsidRPr="001806AE" w:rsidRDefault="000F0796" w:rsidP="00973E15">
            <w:pPr>
              <w:pStyle w:val="Table"/>
            </w:pPr>
            <w:r w:rsidRPr="001806AE">
              <w:t>Kriteriji sprejemljivosti</w:t>
            </w:r>
          </w:p>
        </w:tc>
        <w:tc>
          <w:tcPr>
            <w:tcW w:w="7181" w:type="dxa"/>
          </w:tcPr>
          <w:p w14:paraId="5B55EBB4" w14:textId="3CDF7AC7" w:rsidR="000F0796" w:rsidRPr="001806AE" w:rsidRDefault="000F0796" w:rsidP="00973E15">
            <w:r w:rsidRPr="001806AE">
              <w:t xml:space="preserve">Člani ustanove, v katero je napoten pacient, so obveščeni o napotitvi na način, da se lahko zelo hitro po oddaji napotitve </w:t>
            </w:r>
            <w:r w:rsidR="001D2EDF">
              <w:t>seznanijo s stanjem dogodka, še posebej pa zdravstvenim stanjem pacienta in ETA ekipe</w:t>
            </w:r>
            <w:r w:rsidRPr="001806AE">
              <w:t>.</w:t>
            </w:r>
          </w:p>
          <w:p w14:paraId="0A4041F8" w14:textId="0A5A55A3" w:rsidR="000F0796" w:rsidRPr="001806AE" w:rsidRDefault="000F0796" w:rsidP="00973E15">
            <w:r w:rsidRPr="001806AE">
              <w:lastRenderedPageBreak/>
              <w:t xml:space="preserve">Člani ustanove, v katero je napoten pacient, pridobijo pravice za dostop do splošnih podatkov o intervenciji </w:t>
            </w:r>
            <w:r w:rsidR="001D2EDF">
              <w:t xml:space="preserve">za napotenega </w:t>
            </w:r>
            <w:r w:rsidRPr="001806AE">
              <w:t>pacient</w:t>
            </w:r>
            <w:r w:rsidR="001D2EDF">
              <w:t>a</w:t>
            </w:r>
            <w:r w:rsidRPr="001806AE">
              <w:t>.</w:t>
            </w:r>
          </w:p>
        </w:tc>
      </w:tr>
    </w:tbl>
    <w:p w14:paraId="5E19693C" w14:textId="77777777" w:rsidR="000F0796" w:rsidRPr="001806AE" w:rsidRDefault="000F0796" w:rsidP="000F0796">
      <w:pPr>
        <w:pStyle w:val="Heading4"/>
      </w:pPr>
      <w:bookmarkStart w:id="1017" w:name="_Toc191297306"/>
      <w:bookmarkStart w:id="1018" w:name="_Toc194989009"/>
      <w:r w:rsidRPr="001806AE">
        <w:lastRenderedPageBreak/>
        <w:t>ONZdrDis-0008: Vzpostavitev povezave na zahtevo ekipe NMP</w:t>
      </w:r>
      <w:bookmarkEnd w:id="1017"/>
      <w:bookmarkEnd w:id="1018"/>
    </w:p>
    <w:tbl>
      <w:tblPr>
        <w:tblStyle w:val="TableGrid"/>
        <w:tblW w:w="0" w:type="auto"/>
        <w:tblLook w:val="04A0" w:firstRow="1" w:lastRow="0" w:firstColumn="1" w:lastColumn="0" w:noHBand="0" w:noVBand="1"/>
      </w:tblPr>
      <w:tblGrid>
        <w:gridCol w:w="1838"/>
        <w:gridCol w:w="7181"/>
      </w:tblGrid>
      <w:tr w:rsidR="000F0796" w:rsidRPr="001806AE" w14:paraId="02AAABFB" w14:textId="77777777" w:rsidTr="00973E15">
        <w:tc>
          <w:tcPr>
            <w:tcW w:w="1838" w:type="dxa"/>
          </w:tcPr>
          <w:p w14:paraId="0FE71956" w14:textId="77777777" w:rsidR="000F0796" w:rsidRPr="001806AE" w:rsidRDefault="000F0796" w:rsidP="00973E15">
            <w:pPr>
              <w:pStyle w:val="Table"/>
            </w:pPr>
            <w:r w:rsidRPr="001806AE">
              <w:t>Oznaka</w:t>
            </w:r>
          </w:p>
        </w:tc>
        <w:tc>
          <w:tcPr>
            <w:tcW w:w="7181" w:type="dxa"/>
          </w:tcPr>
          <w:p w14:paraId="2FC3B95B" w14:textId="77777777" w:rsidR="000F0796" w:rsidRPr="001806AE" w:rsidRDefault="000F0796" w:rsidP="00973E15">
            <w:pPr>
              <w:pStyle w:val="Table"/>
            </w:pPr>
            <w:r w:rsidRPr="001806AE">
              <w:t>ONZdrDis-0008</w:t>
            </w:r>
          </w:p>
        </w:tc>
      </w:tr>
      <w:tr w:rsidR="000F0796" w:rsidRPr="001806AE" w14:paraId="2283BC14" w14:textId="77777777" w:rsidTr="00973E15">
        <w:tc>
          <w:tcPr>
            <w:tcW w:w="1838" w:type="dxa"/>
          </w:tcPr>
          <w:p w14:paraId="68948071" w14:textId="77777777" w:rsidR="000F0796" w:rsidRPr="001806AE" w:rsidRDefault="000F0796" w:rsidP="00973E15">
            <w:pPr>
              <w:pStyle w:val="Table"/>
            </w:pPr>
            <w:r w:rsidRPr="001806AE">
              <w:t>Vloga</w:t>
            </w:r>
          </w:p>
        </w:tc>
        <w:tc>
          <w:tcPr>
            <w:tcW w:w="7181" w:type="dxa"/>
          </w:tcPr>
          <w:p w14:paraId="24105B1A" w14:textId="77777777" w:rsidR="000F0796" w:rsidRPr="001806AE" w:rsidRDefault="000F0796" w:rsidP="00973E15">
            <w:pPr>
              <w:pStyle w:val="Table"/>
            </w:pPr>
            <w:r w:rsidRPr="001806AE">
              <w:t>ONZdrDis</w:t>
            </w:r>
          </w:p>
        </w:tc>
      </w:tr>
      <w:tr w:rsidR="000F0796" w:rsidRPr="001806AE" w14:paraId="4CA429C1" w14:textId="77777777" w:rsidTr="00973E15">
        <w:tc>
          <w:tcPr>
            <w:tcW w:w="1838" w:type="dxa"/>
          </w:tcPr>
          <w:p w14:paraId="32D3179E" w14:textId="77777777" w:rsidR="000F0796" w:rsidRPr="001806AE" w:rsidRDefault="000F0796" w:rsidP="00973E15">
            <w:pPr>
              <w:pStyle w:val="Table"/>
            </w:pPr>
            <w:r w:rsidRPr="001806AE">
              <w:t>Povzetek</w:t>
            </w:r>
          </w:p>
        </w:tc>
        <w:tc>
          <w:tcPr>
            <w:tcW w:w="7181" w:type="dxa"/>
          </w:tcPr>
          <w:p w14:paraId="673DE5C2" w14:textId="77777777" w:rsidR="000F0796" w:rsidRPr="001806AE" w:rsidRDefault="000F0796" w:rsidP="00973E15">
            <w:pPr>
              <w:pStyle w:val="Table"/>
            </w:pPr>
            <w:r w:rsidRPr="001806AE">
              <w:t>Vzpostavitev povezave na zahtevo ekipe NMP</w:t>
            </w:r>
          </w:p>
        </w:tc>
      </w:tr>
      <w:tr w:rsidR="000F0796" w:rsidRPr="001806AE" w14:paraId="258817D8" w14:textId="77777777" w:rsidTr="00973E15">
        <w:tc>
          <w:tcPr>
            <w:tcW w:w="1838" w:type="dxa"/>
          </w:tcPr>
          <w:p w14:paraId="50E2A8A1" w14:textId="77777777" w:rsidR="000F0796" w:rsidRPr="001806AE" w:rsidRDefault="000F0796" w:rsidP="00973E15">
            <w:pPr>
              <w:pStyle w:val="Table"/>
            </w:pPr>
            <w:r w:rsidRPr="001806AE">
              <w:t>Zgodba</w:t>
            </w:r>
          </w:p>
        </w:tc>
        <w:tc>
          <w:tcPr>
            <w:tcW w:w="7181" w:type="dxa"/>
          </w:tcPr>
          <w:p w14:paraId="226C0853" w14:textId="77777777" w:rsidR="000F0796" w:rsidRPr="001806AE" w:rsidRDefault="000F0796" w:rsidP="00973E15">
            <w:pPr>
              <w:pStyle w:val="Table"/>
            </w:pPr>
            <w:r w:rsidRPr="001806AE">
              <w:t>Kot ONZdrDis želim na zahtevo ekipe NMP vzpostaviti telefonsko, aplikacijsko, audio, video, konferenčno ali radijsko zvezo med ekipo NMP in tistim(i), s katerimi želi komunicirati ekipa NMP, zato, da jim omogočim medsebojno komunikacijo.</w:t>
            </w:r>
          </w:p>
        </w:tc>
      </w:tr>
      <w:tr w:rsidR="000F0796" w:rsidRPr="001806AE" w14:paraId="161CB54A" w14:textId="77777777" w:rsidTr="00973E15">
        <w:tc>
          <w:tcPr>
            <w:tcW w:w="1838" w:type="dxa"/>
          </w:tcPr>
          <w:p w14:paraId="71077C14" w14:textId="77777777" w:rsidR="000F0796" w:rsidRPr="001806AE" w:rsidRDefault="000F0796" w:rsidP="00973E15">
            <w:pPr>
              <w:pStyle w:val="Table"/>
            </w:pPr>
            <w:r w:rsidRPr="001806AE">
              <w:t>Kriteriji sprejemljivosti</w:t>
            </w:r>
          </w:p>
        </w:tc>
        <w:tc>
          <w:tcPr>
            <w:tcW w:w="7181" w:type="dxa"/>
          </w:tcPr>
          <w:p w14:paraId="472FF776" w14:textId="77777777" w:rsidR="000F0796" w:rsidRDefault="000F0796" w:rsidP="00973E15">
            <w:r w:rsidRPr="00785C49">
              <w:t>Možnost vzpostavitve povezave mora biti skladna s splošno zahtevo glede vzpostavitev povezav in komunikacij med deležniki v dispečerskem dogodku.</w:t>
            </w:r>
          </w:p>
          <w:p w14:paraId="16354ECC" w14:textId="77777777" w:rsidR="000F0796" w:rsidRPr="001806AE" w:rsidRDefault="000F0796" w:rsidP="00973E15">
            <w:pPr>
              <w:pStyle w:val="Table"/>
              <w:rPr>
                <w:i/>
                <w:iCs/>
              </w:rPr>
            </w:pPr>
            <w:r>
              <w:t>IS DSZ+NMP omogoča ONZdrDis-u vpogled v zahtevke za vzpostavitev povezave in označevanje zahtevkov kot izvedenih oziroma zavrnjenih.</w:t>
            </w:r>
          </w:p>
        </w:tc>
      </w:tr>
    </w:tbl>
    <w:p w14:paraId="66638ECE" w14:textId="77777777" w:rsidR="000F0796" w:rsidRPr="001806AE" w:rsidRDefault="000F0796" w:rsidP="000F0796">
      <w:pPr>
        <w:pStyle w:val="Heading4"/>
      </w:pPr>
      <w:bookmarkStart w:id="1019" w:name="_Toc191297307"/>
      <w:bookmarkStart w:id="1020" w:name="_Toc194989010"/>
      <w:r w:rsidRPr="001806AE">
        <w:t>ONZdrDis-0009: Pregled zahtevkov ekip NMP za odobritve raznih tipov nerazpoložljivosti</w:t>
      </w:r>
      <w:bookmarkEnd w:id="1019"/>
      <w:bookmarkEnd w:id="1020"/>
    </w:p>
    <w:tbl>
      <w:tblPr>
        <w:tblStyle w:val="TableGrid"/>
        <w:tblW w:w="0" w:type="auto"/>
        <w:tblLook w:val="04A0" w:firstRow="1" w:lastRow="0" w:firstColumn="1" w:lastColumn="0" w:noHBand="0" w:noVBand="1"/>
      </w:tblPr>
      <w:tblGrid>
        <w:gridCol w:w="1838"/>
        <w:gridCol w:w="7181"/>
      </w:tblGrid>
      <w:tr w:rsidR="000F0796" w:rsidRPr="001806AE" w14:paraId="5F893DB9" w14:textId="77777777" w:rsidTr="00973E15">
        <w:tc>
          <w:tcPr>
            <w:tcW w:w="1838" w:type="dxa"/>
          </w:tcPr>
          <w:p w14:paraId="146A5426" w14:textId="77777777" w:rsidR="000F0796" w:rsidRPr="001806AE" w:rsidRDefault="000F0796" w:rsidP="00973E15">
            <w:pPr>
              <w:pStyle w:val="Table"/>
            </w:pPr>
            <w:r w:rsidRPr="001806AE">
              <w:t>Oznaka</w:t>
            </w:r>
          </w:p>
        </w:tc>
        <w:tc>
          <w:tcPr>
            <w:tcW w:w="7181" w:type="dxa"/>
          </w:tcPr>
          <w:p w14:paraId="4E2AEB14" w14:textId="77777777" w:rsidR="000F0796" w:rsidRPr="001806AE" w:rsidRDefault="000F0796" w:rsidP="00973E15">
            <w:pPr>
              <w:pStyle w:val="Table"/>
            </w:pPr>
            <w:r w:rsidRPr="001806AE">
              <w:t>ONZdrDis-0009</w:t>
            </w:r>
          </w:p>
        </w:tc>
      </w:tr>
      <w:tr w:rsidR="000F0796" w:rsidRPr="001806AE" w14:paraId="614CEB55" w14:textId="77777777" w:rsidTr="00973E15">
        <w:tc>
          <w:tcPr>
            <w:tcW w:w="1838" w:type="dxa"/>
          </w:tcPr>
          <w:p w14:paraId="2F11CBC8" w14:textId="77777777" w:rsidR="000F0796" w:rsidRPr="001806AE" w:rsidRDefault="000F0796" w:rsidP="00973E15">
            <w:pPr>
              <w:pStyle w:val="Table"/>
            </w:pPr>
            <w:r w:rsidRPr="001806AE">
              <w:t>Vloga</w:t>
            </w:r>
          </w:p>
        </w:tc>
        <w:tc>
          <w:tcPr>
            <w:tcW w:w="7181" w:type="dxa"/>
          </w:tcPr>
          <w:p w14:paraId="58C38EDF" w14:textId="77777777" w:rsidR="000F0796" w:rsidRPr="001806AE" w:rsidRDefault="000F0796" w:rsidP="00973E15">
            <w:pPr>
              <w:pStyle w:val="Table"/>
            </w:pPr>
            <w:r w:rsidRPr="001806AE">
              <w:t>ONZdrDis</w:t>
            </w:r>
          </w:p>
        </w:tc>
      </w:tr>
      <w:tr w:rsidR="000F0796" w:rsidRPr="001806AE" w14:paraId="36EABE78" w14:textId="77777777" w:rsidTr="00973E15">
        <w:tc>
          <w:tcPr>
            <w:tcW w:w="1838" w:type="dxa"/>
          </w:tcPr>
          <w:p w14:paraId="5EED126A" w14:textId="77777777" w:rsidR="000F0796" w:rsidRPr="001806AE" w:rsidRDefault="000F0796" w:rsidP="00973E15">
            <w:pPr>
              <w:pStyle w:val="Table"/>
            </w:pPr>
            <w:r w:rsidRPr="001806AE">
              <w:t>Povzetek</w:t>
            </w:r>
          </w:p>
        </w:tc>
        <w:tc>
          <w:tcPr>
            <w:tcW w:w="7181" w:type="dxa"/>
          </w:tcPr>
          <w:p w14:paraId="47E853FC" w14:textId="77777777" w:rsidR="000F0796" w:rsidRPr="001806AE" w:rsidRDefault="000F0796" w:rsidP="00973E15">
            <w:pPr>
              <w:pStyle w:val="Table"/>
            </w:pPr>
            <w:r w:rsidRPr="001806AE">
              <w:t>Pregled zahtevkov ekip NMP za odobritve raznih tipov nerazpoložljivosti</w:t>
            </w:r>
          </w:p>
        </w:tc>
      </w:tr>
      <w:tr w:rsidR="000F0796" w:rsidRPr="001806AE" w14:paraId="4F3CA984" w14:textId="77777777" w:rsidTr="00973E15">
        <w:tc>
          <w:tcPr>
            <w:tcW w:w="1838" w:type="dxa"/>
          </w:tcPr>
          <w:p w14:paraId="6699C5DA" w14:textId="77777777" w:rsidR="000F0796" w:rsidRPr="001806AE" w:rsidRDefault="000F0796" w:rsidP="00973E15">
            <w:pPr>
              <w:pStyle w:val="Table"/>
            </w:pPr>
            <w:r w:rsidRPr="001806AE">
              <w:t>Zgodba</w:t>
            </w:r>
          </w:p>
        </w:tc>
        <w:tc>
          <w:tcPr>
            <w:tcW w:w="7181" w:type="dxa"/>
          </w:tcPr>
          <w:p w14:paraId="3448283E" w14:textId="77777777" w:rsidR="000F0796" w:rsidRPr="001806AE" w:rsidRDefault="000F0796" w:rsidP="00973E15">
            <w:pPr>
              <w:pStyle w:val="Table"/>
            </w:pPr>
            <w:r w:rsidRPr="001806AE">
              <w:t>Kot ONZdrDis želim imeti pregled nad vsemi zahtevki za odobritev raznih tipov nerazpoložljivosti vseh ekip NMP, zato, da lahko odobravam zahtevke tako, da bo vedno zagotovljena ustrezna razpoložljivost ekip NMP kot celote.</w:t>
            </w:r>
          </w:p>
        </w:tc>
      </w:tr>
      <w:tr w:rsidR="000F0796" w:rsidRPr="001806AE" w14:paraId="062C8699" w14:textId="77777777" w:rsidTr="00973E15">
        <w:tc>
          <w:tcPr>
            <w:tcW w:w="1838" w:type="dxa"/>
          </w:tcPr>
          <w:p w14:paraId="6540025F" w14:textId="77777777" w:rsidR="000F0796" w:rsidRPr="001806AE" w:rsidRDefault="000F0796" w:rsidP="00973E15">
            <w:pPr>
              <w:pStyle w:val="Table"/>
            </w:pPr>
            <w:r w:rsidRPr="001806AE">
              <w:t>Kriteriji sprejemljivosti</w:t>
            </w:r>
          </w:p>
        </w:tc>
        <w:tc>
          <w:tcPr>
            <w:tcW w:w="7181" w:type="dxa"/>
          </w:tcPr>
          <w:p w14:paraId="63A7D30C" w14:textId="77777777" w:rsidR="000F0796" w:rsidRPr="001806AE" w:rsidRDefault="000F0796" w:rsidP="00973E15">
            <w:r w:rsidRPr="001806AE">
              <w:t>ONZdrDis mora imeti vpogled v seznam odprtih zahtevkov.</w:t>
            </w:r>
          </w:p>
          <w:p w14:paraId="385859B6" w14:textId="77777777" w:rsidR="000F0796" w:rsidRPr="001806AE" w:rsidRDefault="000F0796" w:rsidP="00973E15">
            <w:r w:rsidRPr="001806AE">
              <w:t xml:space="preserve">Vsak element seznam mora vsebovati osnovne podatke o tipu zahtevka (npr. prehrana), </w:t>
            </w:r>
          </w:p>
          <w:p w14:paraId="3076799A" w14:textId="2B25BC05" w:rsidR="000F0796" w:rsidRPr="001806AE" w:rsidRDefault="000F0796" w:rsidP="00973E15">
            <w:r w:rsidRPr="001806AE">
              <w:t>ONZdrDis odobrava ekip</w:t>
            </w:r>
            <w:r w:rsidR="005D001A">
              <w:t>i</w:t>
            </w:r>
            <w:r w:rsidRPr="001806AE">
              <w:t xml:space="preserve"> </w:t>
            </w:r>
            <w:r w:rsidR="005D001A">
              <w:t>zahevke</w:t>
            </w:r>
            <w:r w:rsidRPr="001806AE">
              <w:t xml:space="preserve">, kot so npr. </w:t>
            </w:r>
            <w:r w:rsidR="005D001A">
              <w:t>odmor</w:t>
            </w:r>
            <w:r w:rsidRPr="001806AE">
              <w:t>.</w:t>
            </w:r>
          </w:p>
          <w:p w14:paraId="024758F6" w14:textId="08FE7FDB" w:rsidR="000F0796" w:rsidRPr="009B3DB7" w:rsidRDefault="000F0796" w:rsidP="00973E15">
            <w:r w:rsidRPr="001806AE">
              <w:t>Ekipe sporočajo nenadne nezmožnosti izvajanja dela (npr. okvara, prometna nesreča…)</w:t>
            </w:r>
            <w:r w:rsidR="009B3DB7">
              <w:t>, ki predstavljajo dejstva, s katerimi mora biti ONZdrDis seznanjen, ne more pa na njih neposredno vplivati ali odločati.</w:t>
            </w:r>
          </w:p>
        </w:tc>
      </w:tr>
    </w:tbl>
    <w:p w14:paraId="75345C05" w14:textId="77777777" w:rsidR="000F0796" w:rsidRPr="001806AE" w:rsidRDefault="000F0796" w:rsidP="000F0796">
      <w:pPr>
        <w:pStyle w:val="Heading4"/>
      </w:pPr>
      <w:bookmarkStart w:id="1021" w:name="_Toc191297308"/>
      <w:bookmarkStart w:id="1022" w:name="_Toc194989011"/>
      <w:r w:rsidRPr="001806AE">
        <w:t>ONZdrDis-0010: Pregled klicev in dogodkov, ki jih obravnavajo SZdrDis-i</w:t>
      </w:r>
      <w:bookmarkEnd w:id="1021"/>
      <w:bookmarkEnd w:id="1022"/>
    </w:p>
    <w:tbl>
      <w:tblPr>
        <w:tblStyle w:val="TableGrid"/>
        <w:tblW w:w="0" w:type="auto"/>
        <w:tblLook w:val="04A0" w:firstRow="1" w:lastRow="0" w:firstColumn="1" w:lastColumn="0" w:noHBand="0" w:noVBand="1"/>
      </w:tblPr>
      <w:tblGrid>
        <w:gridCol w:w="1838"/>
        <w:gridCol w:w="7181"/>
      </w:tblGrid>
      <w:tr w:rsidR="000F0796" w:rsidRPr="001806AE" w14:paraId="46928D09" w14:textId="77777777" w:rsidTr="00973E15">
        <w:tc>
          <w:tcPr>
            <w:tcW w:w="1838" w:type="dxa"/>
          </w:tcPr>
          <w:p w14:paraId="74BB24BD" w14:textId="77777777" w:rsidR="000F0796" w:rsidRPr="001806AE" w:rsidRDefault="000F0796" w:rsidP="00973E15">
            <w:pPr>
              <w:pStyle w:val="Table"/>
            </w:pPr>
            <w:r w:rsidRPr="001806AE">
              <w:t>Oznaka</w:t>
            </w:r>
          </w:p>
        </w:tc>
        <w:tc>
          <w:tcPr>
            <w:tcW w:w="7181" w:type="dxa"/>
          </w:tcPr>
          <w:p w14:paraId="4A7D5E2C" w14:textId="77777777" w:rsidR="000F0796" w:rsidRPr="001806AE" w:rsidRDefault="000F0796" w:rsidP="00973E15">
            <w:pPr>
              <w:pStyle w:val="Table"/>
            </w:pPr>
            <w:r w:rsidRPr="001806AE">
              <w:t>ONZdrDis-0010</w:t>
            </w:r>
          </w:p>
        </w:tc>
      </w:tr>
      <w:tr w:rsidR="000F0796" w:rsidRPr="001806AE" w14:paraId="69A2ED98" w14:textId="77777777" w:rsidTr="00973E15">
        <w:tc>
          <w:tcPr>
            <w:tcW w:w="1838" w:type="dxa"/>
          </w:tcPr>
          <w:p w14:paraId="7F395DF2" w14:textId="77777777" w:rsidR="000F0796" w:rsidRPr="001806AE" w:rsidRDefault="000F0796" w:rsidP="00973E15">
            <w:pPr>
              <w:pStyle w:val="Table"/>
            </w:pPr>
            <w:r w:rsidRPr="001806AE">
              <w:t>Vloga</w:t>
            </w:r>
          </w:p>
        </w:tc>
        <w:tc>
          <w:tcPr>
            <w:tcW w:w="7181" w:type="dxa"/>
          </w:tcPr>
          <w:p w14:paraId="56D5F849" w14:textId="77777777" w:rsidR="000F0796" w:rsidRPr="001806AE" w:rsidRDefault="000F0796" w:rsidP="00973E15">
            <w:pPr>
              <w:pStyle w:val="Table"/>
            </w:pPr>
            <w:r w:rsidRPr="001806AE">
              <w:t>ONZdrDis</w:t>
            </w:r>
          </w:p>
        </w:tc>
      </w:tr>
      <w:tr w:rsidR="000F0796" w:rsidRPr="001806AE" w14:paraId="77BE85CF" w14:textId="77777777" w:rsidTr="00973E15">
        <w:tc>
          <w:tcPr>
            <w:tcW w:w="1838" w:type="dxa"/>
          </w:tcPr>
          <w:p w14:paraId="2A81E1B2" w14:textId="77777777" w:rsidR="000F0796" w:rsidRPr="001806AE" w:rsidRDefault="000F0796" w:rsidP="00973E15">
            <w:pPr>
              <w:pStyle w:val="Table"/>
            </w:pPr>
            <w:r w:rsidRPr="001806AE">
              <w:t>Povzetek</w:t>
            </w:r>
          </w:p>
        </w:tc>
        <w:tc>
          <w:tcPr>
            <w:tcW w:w="7181" w:type="dxa"/>
          </w:tcPr>
          <w:p w14:paraId="53BC3EB5" w14:textId="77777777" w:rsidR="000F0796" w:rsidRPr="001806AE" w:rsidRDefault="000F0796" w:rsidP="00973E15">
            <w:pPr>
              <w:pStyle w:val="Table"/>
            </w:pPr>
            <w:r w:rsidRPr="001806AE">
              <w:t>Pregled klicev in dogodkov, ki jih obravnavajo SZdrDis-i</w:t>
            </w:r>
          </w:p>
        </w:tc>
      </w:tr>
      <w:tr w:rsidR="000F0796" w:rsidRPr="001806AE" w14:paraId="5C9D5A45" w14:textId="77777777" w:rsidTr="00973E15">
        <w:tc>
          <w:tcPr>
            <w:tcW w:w="1838" w:type="dxa"/>
          </w:tcPr>
          <w:p w14:paraId="63205128" w14:textId="77777777" w:rsidR="000F0796" w:rsidRPr="001806AE" w:rsidRDefault="000F0796" w:rsidP="00973E15">
            <w:pPr>
              <w:pStyle w:val="Table"/>
            </w:pPr>
            <w:r w:rsidRPr="001806AE">
              <w:t>Zgodba</w:t>
            </w:r>
          </w:p>
        </w:tc>
        <w:tc>
          <w:tcPr>
            <w:tcW w:w="7181" w:type="dxa"/>
          </w:tcPr>
          <w:p w14:paraId="69D64837" w14:textId="77777777" w:rsidR="000F0796" w:rsidRPr="001806AE" w:rsidRDefault="000F0796" w:rsidP="00973E15">
            <w:pPr>
              <w:pStyle w:val="Table"/>
            </w:pPr>
            <w:r w:rsidRPr="001806AE">
              <w:t>Kot ONZdrDis želim imeti pregled nad klici in dogodki, ki jih obravnavajo SZ</w:t>
            </w:r>
            <w:r>
              <w:t>d</w:t>
            </w:r>
            <w:r w:rsidRPr="001806AE">
              <w:t>rDis-i, zato, da se imam s tem možnost pripraviti na morebitno mojo pridružitev v dogodek.</w:t>
            </w:r>
          </w:p>
        </w:tc>
      </w:tr>
      <w:tr w:rsidR="000F0796" w:rsidRPr="001806AE" w14:paraId="1D8F6457" w14:textId="77777777" w:rsidTr="00973E15">
        <w:tc>
          <w:tcPr>
            <w:tcW w:w="1838" w:type="dxa"/>
          </w:tcPr>
          <w:p w14:paraId="1B9CDF50" w14:textId="77777777" w:rsidR="000F0796" w:rsidRPr="001806AE" w:rsidRDefault="000F0796" w:rsidP="00973E15">
            <w:pPr>
              <w:pStyle w:val="Table"/>
            </w:pPr>
            <w:r w:rsidRPr="001806AE">
              <w:t>Kriteriji sprejemljivosti</w:t>
            </w:r>
          </w:p>
        </w:tc>
        <w:tc>
          <w:tcPr>
            <w:tcW w:w="7181" w:type="dxa"/>
          </w:tcPr>
          <w:p w14:paraId="6C2FB629" w14:textId="77777777" w:rsidR="000F0796" w:rsidRPr="001806AE" w:rsidRDefault="000F0796" w:rsidP="00973E15">
            <w:r w:rsidRPr="001806AE">
              <w:t>ONZdrDis mora imeti možnost videti seznam klicev, ki jih izvajajo SZdrDis-u.</w:t>
            </w:r>
          </w:p>
          <w:p w14:paraId="7D6C2246" w14:textId="77777777" w:rsidR="000F0796" w:rsidRPr="001806AE" w:rsidRDefault="000F0796" w:rsidP="00973E15">
            <w:r w:rsidRPr="001806AE">
              <w:lastRenderedPageBreak/>
              <w:t>ONZdrDis mora imeti možnost videti seznam vseh dogodkov, ki so v teku, ne glede na to, ali so vanje vključeni.</w:t>
            </w:r>
          </w:p>
          <w:p w14:paraId="386BE079" w14:textId="562CF01E" w:rsidR="000F0796" w:rsidRPr="001806AE" w:rsidRDefault="000F0796" w:rsidP="00973E15">
            <w:r w:rsidRPr="001806AE">
              <w:t xml:space="preserve">ONZdrDis mora imeti možnost vpogledati v dogodek, v katerega še ni vključen. V tem primeru ne sme imeti možnosti vnosa podatkov, namenjenih ONZdrDis-u. Imeti mora vpogled </w:t>
            </w:r>
            <w:r w:rsidR="009B3DB7" w:rsidRPr="001806AE">
              <w:t>samo za branje</w:t>
            </w:r>
            <w:r w:rsidRPr="001806AE">
              <w:t>.</w:t>
            </w:r>
          </w:p>
        </w:tc>
      </w:tr>
    </w:tbl>
    <w:p w14:paraId="2109240A" w14:textId="77777777" w:rsidR="000F0796" w:rsidRPr="001806AE" w:rsidRDefault="000F0796" w:rsidP="000F0796">
      <w:pPr>
        <w:pStyle w:val="Heading4"/>
      </w:pPr>
      <w:bookmarkStart w:id="1023" w:name="_Toc191297309"/>
      <w:bookmarkStart w:id="1024" w:name="_Toc194989012"/>
      <w:r w:rsidRPr="001806AE">
        <w:lastRenderedPageBreak/>
        <w:t>ONZdrDis-0011: Pregled vseh dogodkov, ki so v teku in v katere sem vključen</w:t>
      </w:r>
      <w:bookmarkEnd w:id="1023"/>
      <w:bookmarkEnd w:id="1024"/>
    </w:p>
    <w:tbl>
      <w:tblPr>
        <w:tblStyle w:val="TableGrid"/>
        <w:tblW w:w="0" w:type="auto"/>
        <w:tblLook w:val="04A0" w:firstRow="1" w:lastRow="0" w:firstColumn="1" w:lastColumn="0" w:noHBand="0" w:noVBand="1"/>
      </w:tblPr>
      <w:tblGrid>
        <w:gridCol w:w="1838"/>
        <w:gridCol w:w="7181"/>
      </w:tblGrid>
      <w:tr w:rsidR="000F0796" w:rsidRPr="001806AE" w14:paraId="636D3C75" w14:textId="77777777" w:rsidTr="00973E15">
        <w:tc>
          <w:tcPr>
            <w:tcW w:w="1838" w:type="dxa"/>
          </w:tcPr>
          <w:p w14:paraId="76B86394" w14:textId="77777777" w:rsidR="000F0796" w:rsidRPr="001806AE" w:rsidRDefault="000F0796" w:rsidP="00973E15">
            <w:pPr>
              <w:pStyle w:val="Table"/>
            </w:pPr>
            <w:r w:rsidRPr="001806AE">
              <w:t>Oznaka</w:t>
            </w:r>
          </w:p>
        </w:tc>
        <w:tc>
          <w:tcPr>
            <w:tcW w:w="7181" w:type="dxa"/>
          </w:tcPr>
          <w:p w14:paraId="1AD11DB4" w14:textId="77777777" w:rsidR="000F0796" w:rsidRPr="001806AE" w:rsidRDefault="000F0796" w:rsidP="00973E15">
            <w:pPr>
              <w:pStyle w:val="Table"/>
            </w:pPr>
            <w:r w:rsidRPr="001806AE">
              <w:t>ONZdrDis-0011</w:t>
            </w:r>
          </w:p>
        </w:tc>
      </w:tr>
      <w:tr w:rsidR="000F0796" w:rsidRPr="001806AE" w14:paraId="099A4ADC" w14:textId="77777777" w:rsidTr="00973E15">
        <w:tc>
          <w:tcPr>
            <w:tcW w:w="1838" w:type="dxa"/>
          </w:tcPr>
          <w:p w14:paraId="70B54BF0" w14:textId="77777777" w:rsidR="000F0796" w:rsidRPr="001806AE" w:rsidRDefault="000F0796" w:rsidP="00973E15">
            <w:pPr>
              <w:pStyle w:val="Table"/>
            </w:pPr>
            <w:r w:rsidRPr="001806AE">
              <w:t>Vloga</w:t>
            </w:r>
          </w:p>
        </w:tc>
        <w:tc>
          <w:tcPr>
            <w:tcW w:w="7181" w:type="dxa"/>
          </w:tcPr>
          <w:p w14:paraId="762F248E" w14:textId="77777777" w:rsidR="000F0796" w:rsidRPr="001806AE" w:rsidRDefault="000F0796" w:rsidP="00973E15">
            <w:pPr>
              <w:pStyle w:val="Table"/>
            </w:pPr>
            <w:r w:rsidRPr="001806AE">
              <w:t>ONZdrDis</w:t>
            </w:r>
          </w:p>
        </w:tc>
      </w:tr>
      <w:tr w:rsidR="000F0796" w:rsidRPr="001806AE" w14:paraId="424C729C" w14:textId="77777777" w:rsidTr="00973E15">
        <w:tc>
          <w:tcPr>
            <w:tcW w:w="1838" w:type="dxa"/>
          </w:tcPr>
          <w:p w14:paraId="7F36835B" w14:textId="77777777" w:rsidR="000F0796" w:rsidRPr="001806AE" w:rsidRDefault="000F0796" w:rsidP="00973E15">
            <w:pPr>
              <w:pStyle w:val="Table"/>
            </w:pPr>
            <w:r w:rsidRPr="001806AE">
              <w:t>Povzetek</w:t>
            </w:r>
          </w:p>
        </w:tc>
        <w:tc>
          <w:tcPr>
            <w:tcW w:w="7181" w:type="dxa"/>
          </w:tcPr>
          <w:p w14:paraId="695A250E" w14:textId="77777777" w:rsidR="000F0796" w:rsidRPr="001806AE" w:rsidRDefault="000F0796" w:rsidP="00973E15">
            <w:pPr>
              <w:pStyle w:val="Table"/>
            </w:pPr>
            <w:r w:rsidRPr="001806AE">
              <w:t>Pregled vseh dogodkov, ki so v teku in v katere sem vključen</w:t>
            </w:r>
          </w:p>
        </w:tc>
      </w:tr>
      <w:tr w:rsidR="000F0796" w:rsidRPr="001806AE" w14:paraId="4E80BEF8" w14:textId="77777777" w:rsidTr="00973E15">
        <w:tc>
          <w:tcPr>
            <w:tcW w:w="1838" w:type="dxa"/>
          </w:tcPr>
          <w:p w14:paraId="09D5B36D" w14:textId="77777777" w:rsidR="000F0796" w:rsidRPr="001806AE" w:rsidRDefault="000F0796" w:rsidP="00973E15">
            <w:pPr>
              <w:pStyle w:val="Table"/>
            </w:pPr>
            <w:r w:rsidRPr="001806AE">
              <w:t>Zgodba</w:t>
            </w:r>
          </w:p>
        </w:tc>
        <w:tc>
          <w:tcPr>
            <w:tcW w:w="7181" w:type="dxa"/>
          </w:tcPr>
          <w:p w14:paraId="66510D86" w14:textId="77777777" w:rsidR="000F0796" w:rsidRPr="001806AE" w:rsidRDefault="000F0796" w:rsidP="00973E15">
            <w:pPr>
              <w:pStyle w:val="Table"/>
            </w:pPr>
            <w:r w:rsidRPr="001806AE">
              <w:t>Kot ONZdrDis želim imeti pregled nad vsemi dogodki, ki so v teku in v katere sem vključen, zato, da imam lahko nadzor nad »mojimi« dogodki in da lahko hitro vstopam v obravnave teh dogodkov.</w:t>
            </w:r>
          </w:p>
        </w:tc>
      </w:tr>
      <w:tr w:rsidR="000F0796" w:rsidRPr="001806AE" w14:paraId="387D78AA" w14:textId="77777777" w:rsidTr="00973E15">
        <w:tc>
          <w:tcPr>
            <w:tcW w:w="1838" w:type="dxa"/>
          </w:tcPr>
          <w:p w14:paraId="3C2B2283" w14:textId="77777777" w:rsidR="000F0796" w:rsidRPr="001806AE" w:rsidRDefault="000F0796" w:rsidP="00973E15">
            <w:pPr>
              <w:pStyle w:val="Table"/>
            </w:pPr>
            <w:r w:rsidRPr="001806AE">
              <w:t>Kriteriji sprejemljivosti</w:t>
            </w:r>
          </w:p>
        </w:tc>
        <w:tc>
          <w:tcPr>
            <w:tcW w:w="7181" w:type="dxa"/>
          </w:tcPr>
          <w:p w14:paraId="5DD7BD13" w14:textId="75000EF6" w:rsidR="000F0796" w:rsidRPr="001806AE" w:rsidRDefault="000F0796" w:rsidP="00973E15">
            <w:pPr>
              <w:rPr>
                <w:i/>
                <w:iCs/>
              </w:rPr>
            </w:pPr>
            <w:r w:rsidRPr="001806AE">
              <w:t xml:space="preserve">ONZdrDis istočasno pokriva več intervencij in več dogodkov. Sistem mora omogočati </w:t>
            </w:r>
            <w:r w:rsidR="009B3DB7">
              <w:t xml:space="preserve">hitro in enostavno prehajanje med </w:t>
            </w:r>
            <w:r w:rsidR="00EF7DB6">
              <w:t>intervancijami in dogodki, s kvečjemu zelo nizkimi tveganju za izgubo podatkov in</w:t>
            </w:r>
            <w:r w:rsidRPr="001806AE">
              <w:t xml:space="preserve">, tako, da ima </w:t>
            </w:r>
            <w:r w:rsidR="00EF7DB6">
              <w:t xml:space="preserve">ONZdrDis </w:t>
            </w:r>
            <w:r w:rsidRPr="001806AE">
              <w:t>ves čas pregled nad celotno situacijo in tudi vpogled nad zadevo, s katero se ta trenutek ukvarja.</w:t>
            </w:r>
          </w:p>
        </w:tc>
      </w:tr>
    </w:tbl>
    <w:p w14:paraId="408AE7C7" w14:textId="77777777" w:rsidR="000F0796" w:rsidRPr="00FF5240" w:rsidRDefault="000F0796" w:rsidP="000F0796">
      <w:pPr>
        <w:pStyle w:val="Heading4"/>
      </w:pPr>
      <w:bookmarkStart w:id="1025" w:name="_Toc191297310"/>
      <w:bookmarkStart w:id="1026" w:name="_Toc194989013"/>
      <w:r w:rsidRPr="00FF5240">
        <w:t>ONZdrDis-001</w:t>
      </w:r>
      <w:r>
        <w:t>2</w:t>
      </w:r>
      <w:r w:rsidRPr="00FF5240">
        <w:t>: Predaja intervencije drugi ekipi NMP</w:t>
      </w:r>
      <w:bookmarkEnd w:id="1025"/>
      <w:bookmarkEnd w:id="1026"/>
    </w:p>
    <w:tbl>
      <w:tblPr>
        <w:tblStyle w:val="TableGrid"/>
        <w:tblW w:w="0" w:type="auto"/>
        <w:tblLook w:val="04A0" w:firstRow="1" w:lastRow="0" w:firstColumn="1" w:lastColumn="0" w:noHBand="0" w:noVBand="1"/>
      </w:tblPr>
      <w:tblGrid>
        <w:gridCol w:w="1838"/>
        <w:gridCol w:w="7181"/>
      </w:tblGrid>
      <w:tr w:rsidR="000F0796" w:rsidRPr="001806AE" w14:paraId="53DA633F" w14:textId="77777777" w:rsidTr="00973E15">
        <w:tc>
          <w:tcPr>
            <w:tcW w:w="1838" w:type="dxa"/>
          </w:tcPr>
          <w:p w14:paraId="2BEA84DA" w14:textId="77777777" w:rsidR="000F0796" w:rsidRPr="001806AE" w:rsidRDefault="000F0796" w:rsidP="00973E15">
            <w:pPr>
              <w:pStyle w:val="Table"/>
            </w:pPr>
            <w:r w:rsidRPr="001806AE">
              <w:t>Oznaka</w:t>
            </w:r>
          </w:p>
        </w:tc>
        <w:tc>
          <w:tcPr>
            <w:tcW w:w="7181" w:type="dxa"/>
          </w:tcPr>
          <w:p w14:paraId="5EF76494" w14:textId="77777777" w:rsidR="000F0796" w:rsidRPr="001806AE" w:rsidRDefault="000F0796" w:rsidP="00973E15">
            <w:pPr>
              <w:pStyle w:val="Table"/>
            </w:pPr>
            <w:r w:rsidRPr="001806AE">
              <w:t>ONZdrDis-001</w:t>
            </w:r>
            <w:r>
              <w:t>2</w:t>
            </w:r>
          </w:p>
        </w:tc>
      </w:tr>
      <w:tr w:rsidR="000F0796" w:rsidRPr="001806AE" w14:paraId="262B1263" w14:textId="77777777" w:rsidTr="00973E15">
        <w:tc>
          <w:tcPr>
            <w:tcW w:w="1838" w:type="dxa"/>
          </w:tcPr>
          <w:p w14:paraId="7C1E4DC9" w14:textId="77777777" w:rsidR="000F0796" w:rsidRPr="001806AE" w:rsidRDefault="000F0796" w:rsidP="00973E15">
            <w:pPr>
              <w:pStyle w:val="Table"/>
            </w:pPr>
            <w:r w:rsidRPr="001806AE">
              <w:t>Vloga</w:t>
            </w:r>
          </w:p>
        </w:tc>
        <w:tc>
          <w:tcPr>
            <w:tcW w:w="7181" w:type="dxa"/>
          </w:tcPr>
          <w:p w14:paraId="319B196C" w14:textId="77777777" w:rsidR="000F0796" w:rsidRPr="001806AE" w:rsidRDefault="000F0796" w:rsidP="00973E15">
            <w:pPr>
              <w:pStyle w:val="Table"/>
            </w:pPr>
            <w:r w:rsidRPr="001806AE">
              <w:t>ONZdrDis</w:t>
            </w:r>
          </w:p>
        </w:tc>
      </w:tr>
      <w:tr w:rsidR="000F0796" w:rsidRPr="001806AE" w14:paraId="6FABCA56" w14:textId="77777777" w:rsidTr="00973E15">
        <w:tc>
          <w:tcPr>
            <w:tcW w:w="1838" w:type="dxa"/>
          </w:tcPr>
          <w:p w14:paraId="5D6D24BF" w14:textId="77777777" w:rsidR="000F0796" w:rsidRPr="001806AE" w:rsidRDefault="000F0796" w:rsidP="00973E15">
            <w:pPr>
              <w:pStyle w:val="Table"/>
            </w:pPr>
            <w:r w:rsidRPr="001806AE">
              <w:t>Povzetek</w:t>
            </w:r>
          </w:p>
        </w:tc>
        <w:tc>
          <w:tcPr>
            <w:tcW w:w="7181" w:type="dxa"/>
          </w:tcPr>
          <w:p w14:paraId="3F27A9D9" w14:textId="3B3887C1" w:rsidR="000F0796" w:rsidRPr="001806AE" w:rsidRDefault="000F0796" w:rsidP="00973E15">
            <w:pPr>
              <w:pStyle w:val="Table"/>
            </w:pPr>
            <w:bookmarkStart w:id="1027" w:name="_Hlk187241327"/>
            <w:r w:rsidRPr="001806AE">
              <w:t>Predaja intervencije drugi ekipi NMP</w:t>
            </w:r>
            <w:bookmarkEnd w:id="1027"/>
          </w:p>
        </w:tc>
      </w:tr>
      <w:tr w:rsidR="000F0796" w:rsidRPr="001806AE" w14:paraId="31B52FE1" w14:textId="77777777" w:rsidTr="00973E15">
        <w:tc>
          <w:tcPr>
            <w:tcW w:w="1838" w:type="dxa"/>
          </w:tcPr>
          <w:p w14:paraId="2C7E43A6" w14:textId="77777777" w:rsidR="000F0796" w:rsidRPr="001806AE" w:rsidRDefault="000F0796" w:rsidP="00973E15">
            <w:pPr>
              <w:pStyle w:val="Table"/>
            </w:pPr>
            <w:r w:rsidRPr="001806AE">
              <w:t>Zgodba</w:t>
            </w:r>
          </w:p>
        </w:tc>
        <w:tc>
          <w:tcPr>
            <w:tcW w:w="7181" w:type="dxa"/>
          </w:tcPr>
          <w:p w14:paraId="02F5FB45" w14:textId="77777777" w:rsidR="000F0796" w:rsidRPr="001806AE" w:rsidRDefault="000F0796" w:rsidP="00973E15">
            <w:pPr>
              <w:pStyle w:val="Table"/>
            </w:pPr>
            <w:r w:rsidRPr="001806AE">
              <w:t>Kot ONZdrDis želim predati intervencijo v izvajanje drugi ekipi NMP, zato ker sem po aktivaciji prejšnje ekipe sprejel odločitev, da je ekipa, ki jo želim zdaj aktivirati, primernejša.</w:t>
            </w:r>
          </w:p>
        </w:tc>
      </w:tr>
      <w:tr w:rsidR="000F0796" w:rsidRPr="001806AE" w14:paraId="5BEB092D" w14:textId="77777777" w:rsidTr="00973E15">
        <w:tc>
          <w:tcPr>
            <w:tcW w:w="1838" w:type="dxa"/>
          </w:tcPr>
          <w:p w14:paraId="0EFA8BDB" w14:textId="77777777" w:rsidR="000F0796" w:rsidRPr="001806AE" w:rsidRDefault="000F0796" w:rsidP="00973E15">
            <w:pPr>
              <w:pStyle w:val="Table"/>
            </w:pPr>
            <w:r w:rsidRPr="001806AE">
              <w:t>Kriteriji sprejemljivosti</w:t>
            </w:r>
          </w:p>
        </w:tc>
        <w:tc>
          <w:tcPr>
            <w:tcW w:w="7181" w:type="dxa"/>
          </w:tcPr>
          <w:p w14:paraId="2F3B0175" w14:textId="56226D1B" w:rsidR="000F0796" w:rsidRPr="001806AE" w:rsidRDefault="000F0796" w:rsidP="00EF7DB6">
            <w:r w:rsidRPr="008C0B4F">
              <w:t>IS izvede postopek preklica že aktivirane ekipe</w:t>
            </w:r>
            <w:r w:rsidR="00EF7DB6">
              <w:t xml:space="preserve"> in takoj za tem aktivacijo </w:t>
            </w:r>
            <w:r w:rsidRPr="001806AE">
              <w:t>nove ekipe</w:t>
            </w:r>
            <w:r w:rsidRPr="008C0B4F">
              <w:t>.</w:t>
            </w:r>
          </w:p>
          <w:p w14:paraId="05B3AC04" w14:textId="77777777" w:rsidR="000F0796" w:rsidRPr="001806AE" w:rsidRDefault="000F0796" w:rsidP="00973E15">
            <w:r w:rsidRPr="001806AE">
              <w:t>IS mora deaktivirano ekipo odstraniti z dogodka tako, da v dnevniških zapisih oz. zgodovini dogodka ostanejo zapisi, da je bila ekipa na dogodek aktivirana in kasneje deaktivirana.</w:t>
            </w:r>
          </w:p>
          <w:p w14:paraId="58DAC601" w14:textId="534C3961" w:rsidR="000F0796" w:rsidRPr="001806AE" w:rsidRDefault="000F0796" w:rsidP="00973E15">
            <w:r w:rsidRPr="001806AE">
              <w:t xml:space="preserve">IS mora </w:t>
            </w:r>
            <w:r w:rsidR="00EF7DB6">
              <w:t xml:space="preserve">novo </w:t>
            </w:r>
            <w:r w:rsidRPr="001806AE">
              <w:t>aktivirano ekipo dodati na dogodek.</w:t>
            </w:r>
          </w:p>
        </w:tc>
      </w:tr>
    </w:tbl>
    <w:p w14:paraId="62CBE401" w14:textId="77777777" w:rsidR="000F0796" w:rsidRPr="00FF5240" w:rsidRDefault="000F0796" w:rsidP="000F0796">
      <w:pPr>
        <w:pStyle w:val="Heading4"/>
      </w:pPr>
      <w:bookmarkStart w:id="1028" w:name="_Toc191297311"/>
      <w:bookmarkStart w:id="1029" w:name="_Toc194989014"/>
      <w:r w:rsidRPr="00FF5240">
        <w:t>ONZdrDis-001</w:t>
      </w:r>
      <w:r>
        <w:t>3</w:t>
      </w:r>
      <w:r w:rsidRPr="00FF5240">
        <w:t>: Aktiviranje dodatne ekipe NMP</w:t>
      </w:r>
      <w:bookmarkEnd w:id="1028"/>
      <w:bookmarkEnd w:id="1029"/>
    </w:p>
    <w:tbl>
      <w:tblPr>
        <w:tblStyle w:val="TableGrid"/>
        <w:tblW w:w="0" w:type="auto"/>
        <w:tblLook w:val="04A0" w:firstRow="1" w:lastRow="0" w:firstColumn="1" w:lastColumn="0" w:noHBand="0" w:noVBand="1"/>
      </w:tblPr>
      <w:tblGrid>
        <w:gridCol w:w="1838"/>
        <w:gridCol w:w="7181"/>
      </w:tblGrid>
      <w:tr w:rsidR="000F0796" w:rsidRPr="001806AE" w14:paraId="43A68FFD" w14:textId="77777777" w:rsidTr="00973E15">
        <w:tc>
          <w:tcPr>
            <w:tcW w:w="1838" w:type="dxa"/>
          </w:tcPr>
          <w:p w14:paraId="42F6E057" w14:textId="77777777" w:rsidR="000F0796" w:rsidRPr="001806AE" w:rsidRDefault="000F0796" w:rsidP="00973E15">
            <w:pPr>
              <w:pStyle w:val="Table"/>
            </w:pPr>
            <w:r w:rsidRPr="001806AE">
              <w:t>Oznaka</w:t>
            </w:r>
          </w:p>
        </w:tc>
        <w:tc>
          <w:tcPr>
            <w:tcW w:w="7181" w:type="dxa"/>
          </w:tcPr>
          <w:p w14:paraId="14094B9D" w14:textId="77777777" w:rsidR="000F0796" w:rsidRPr="001806AE" w:rsidRDefault="000F0796" w:rsidP="00973E15">
            <w:pPr>
              <w:pStyle w:val="Table"/>
            </w:pPr>
            <w:r w:rsidRPr="001806AE">
              <w:t>ONZdrDis-001</w:t>
            </w:r>
            <w:r>
              <w:t>3</w:t>
            </w:r>
          </w:p>
        </w:tc>
      </w:tr>
      <w:tr w:rsidR="000F0796" w:rsidRPr="001806AE" w14:paraId="5FC2EFFD" w14:textId="77777777" w:rsidTr="00973E15">
        <w:tc>
          <w:tcPr>
            <w:tcW w:w="1838" w:type="dxa"/>
          </w:tcPr>
          <w:p w14:paraId="67EEC176" w14:textId="77777777" w:rsidR="000F0796" w:rsidRPr="001806AE" w:rsidRDefault="000F0796" w:rsidP="00973E15">
            <w:pPr>
              <w:pStyle w:val="Table"/>
            </w:pPr>
            <w:r w:rsidRPr="001806AE">
              <w:t>Vloga</w:t>
            </w:r>
          </w:p>
        </w:tc>
        <w:tc>
          <w:tcPr>
            <w:tcW w:w="7181" w:type="dxa"/>
          </w:tcPr>
          <w:p w14:paraId="4D80C2EE" w14:textId="77777777" w:rsidR="000F0796" w:rsidRPr="001806AE" w:rsidRDefault="000F0796" w:rsidP="00973E15">
            <w:pPr>
              <w:pStyle w:val="Table"/>
            </w:pPr>
            <w:r w:rsidRPr="001806AE">
              <w:t>ONZdrDis</w:t>
            </w:r>
          </w:p>
        </w:tc>
      </w:tr>
      <w:tr w:rsidR="000F0796" w:rsidRPr="001806AE" w14:paraId="4B2F8460" w14:textId="77777777" w:rsidTr="00973E15">
        <w:tc>
          <w:tcPr>
            <w:tcW w:w="1838" w:type="dxa"/>
          </w:tcPr>
          <w:p w14:paraId="547D9A58" w14:textId="77777777" w:rsidR="000F0796" w:rsidRPr="001806AE" w:rsidRDefault="000F0796" w:rsidP="00973E15">
            <w:pPr>
              <w:pStyle w:val="Table"/>
            </w:pPr>
            <w:r w:rsidRPr="001806AE">
              <w:t>Povzetek</w:t>
            </w:r>
          </w:p>
        </w:tc>
        <w:tc>
          <w:tcPr>
            <w:tcW w:w="7181" w:type="dxa"/>
          </w:tcPr>
          <w:p w14:paraId="71970F36" w14:textId="77777777" w:rsidR="000F0796" w:rsidRPr="001806AE" w:rsidRDefault="000F0796" w:rsidP="00973E15">
            <w:pPr>
              <w:pStyle w:val="Table"/>
            </w:pPr>
            <w:r w:rsidRPr="001806AE">
              <w:t>Aktiviranje dodatne ekipe NMP</w:t>
            </w:r>
          </w:p>
        </w:tc>
      </w:tr>
      <w:tr w:rsidR="000F0796" w:rsidRPr="001806AE" w14:paraId="08487A28" w14:textId="77777777" w:rsidTr="00973E15">
        <w:tc>
          <w:tcPr>
            <w:tcW w:w="1838" w:type="dxa"/>
          </w:tcPr>
          <w:p w14:paraId="78F63728" w14:textId="77777777" w:rsidR="000F0796" w:rsidRPr="001806AE" w:rsidRDefault="000F0796" w:rsidP="00973E15">
            <w:pPr>
              <w:pStyle w:val="Table"/>
            </w:pPr>
            <w:r w:rsidRPr="001806AE">
              <w:t>Zgodba</w:t>
            </w:r>
          </w:p>
        </w:tc>
        <w:tc>
          <w:tcPr>
            <w:tcW w:w="7181" w:type="dxa"/>
          </w:tcPr>
          <w:p w14:paraId="18AEE308" w14:textId="77777777" w:rsidR="000F0796" w:rsidRPr="001806AE" w:rsidRDefault="000F0796" w:rsidP="00973E15">
            <w:pPr>
              <w:pStyle w:val="Table"/>
            </w:pPr>
            <w:r w:rsidRPr="001806AE">
              <w:t>Kot ONZdrDis želim na dogodek aktivirati dodatno ekipo, zato ker sem ocenil, da do zdaj aktivirane ekipe ne zadoščajo.</w:t>
            </w:r>
          </w:p>
        </w:tc>
      </w:tr>
      <w:tr w:rsidR="000F0796" w:rsidRPr="001806AE" w14:paraId="01CE0248" w14:textId="77777777" w:rsidTr="00973E15">
        <w:tc>
          <w:tcPr>
            <w:tcW w:w="1838" w:type="dxa"/>
          </w:tcPr>
          <w:p w14:paraId="5F83189C" w14:textId="77777777" w:rsidR="000F0796" w:rsidRPr="001806AE" w:rsidRDefault="000F0796" w:rsidP="00973E15">
            <w:pPr>
              <w:pStyle w:val="Table"/>
            </w:pPr>
            <w:r w:rsidRPr="001806AE">
              <w:t>Kriteriji sprejemljivosti</w:t>
            </w:r>
          </w:p>
        </w:tc>
        <w:tc>
          <w:tcPr>
            <w:tcW w:w="7181" w:type="dxa"/>
          </w:tcPr>
          <w:p w14:paraId="43540ED5" w14:textId="7CC69BE7" w:rsidR="000F0796" w:rsidRPr="001806AE" w:rsidRDefault="00EF7DB6" w:rsidP="00973E15">
            <w:r>
              <w:t>ONZdrDis mora vpisati r</w:t>
            </w:r>
            <w:r w:rsidR="000F0796" w:rsidRPr="001806AE">
              <w:t>azlog za aktivacijo dodatne ekipe</w:t>
            </w:r>
            <w:r>
              <w:t>.</w:t>
            </w:r>
          </w:p>
          <w:p w14:paraId="0AC9EC61" w14:textId="349C4AE0" w:rsidR="000F0796" w:rsidRPr="001806AE" w:rsidRDefault="000F0796" w:rsidP="00973E15">
            <w:r w:rsidRPr="001806AE">
              <w:t>IS izvede aktivacijo nove ekipe na enak način</w:t>
            </w:r>
            <w:r w:rsidR="00CD3E81">
              <w:t>, kot to določa OnZdrDis-0005</w:t>
            </w:r>
            <w:r w:rsidRPr="001806AE">
              <w:t>.</w:t>
            </w:r>
          </w:p>
          <w:p w14:paraId="7F7E0765" w14:textId="77777777" w:rsidR="000F0796" w:rsidRPr="001806AE" w:rsidRDefault="000F0796" w:rsidP="00973E15">
            <w:r w:rsidRPr="001806AE">
              <w:t>IS mora aktivirano (dodatno) ekipo</w:t>
            </w:r>
            <w:r>
              <w:t>/ekipe</w:t>
            </w:r>
            <w:r w:rsidRPr="001806AE">
              <w:t xml:space="preserve"> dodati na dogodek.</w:t>
            </w:r>
          </w:p>
          <w:p w14:paraId="20EEBCCF" w14:textId="77777777" w:rsidR="000F0796" w:rsidRPr="001806AE" w:rsidRDefault="000F0796" w:rsidP="00973E15">
            <w:r w:rsidRPr="001806AE">
              <w:lastRenderedPageBreak/>
              <w:t>Vsi že aktivirani člani ekip NMP morajo imeti možnost videti, katere ekipe so že aktivirane na istem dispečerskem dogodku.</w:t>
            </w:r>
          </w:p>
        </w:tc>
      </w:tr>
    </w:tbl>
    <w:p w14:paraId="573A36A8" w14:textId="77777777" w:rsidR="000F0796" w:rsidRPr="001806AE" w:rsidRDefault="000F0796" w:rsidP="000F0796">
      <w:pPr>
        <w:pStyle w:val="Heading4"/>
      </w:pPr>
      <w:bookmarkStart w:id="1030" w:name="_Toc189665479"/>
      <w:bookmarkStart w:id="1031" w:name="_Toc189812439"/>
      <w:bookmarkStart w:id="1032" w:name="_Toc189813202"/>
      <w:bookmarkStart w:id="1033" w:name="_Toc189906020"/>
      <w:bookmarkStart w:id="1034" w:name="_Toc189665495"/>
      <w:bookmarkStart w:id="1035" w:name="_Toc189812455"/>
      <w:bookmarkStart w:id="1036" w:name="_Toc189813218"/>
      <w:bookmarkStart w:id="1037" w:name="_Toc189906036"/>
      <w:bookmarkStart w:id="1038" w:name="_Toc191297312"/>
      <w:bookmarkStart w:id="1039" w:name="_Toc194989015"/>
      <w:bookmarkEnd w:id="1030"/>
      <w:bookmarkEnd w:id="1031"/>
      <w:bookmarkEnd w:id="1032"/>
      <w:bookmarkEnd w:id="1033"/>
      <w:bookmarkEnd w:id="1034"/>
      <w:bookmarkEnd w:id="1035"/>
      <w:bookmarkEnd w:id="1036"/>
      <w:bookmarkEnd w:id="1037"/>
      <w:r w:rsidRPr="001806AE">
        <w:lastRenderedPageBreak/>
        <w:t>ONZdrDis-001</w:t>
      </w:r>
      <w:r>
        <w:t>4</w:t>
      </w:r>
      <w:r w:rsidRPr="001806AE">
        <w:t>: Preklic intervencije</w:t>
      </w:r>
      <w:bookmarkEnd w:id="1038"/>
      <w:bookmarkEnd w:id="1039"/>
    </w:p>
    <w:tbl>
      <w:tblPr>
        <w:tblStyle w:val="TableGrid"/>
        <w:tblW w:w="0" w:type="auto"/>
        <w:tblLook w:val="04A0" w:firstRow="1" w:lastRow="0" w:firstColumn="1" w:lastColumn="0" w:noHBand="0" w:noVBand="1"/>
      </w:tblPr>
      <w:tblGrid>
        <w:gridCol w:w="1838"/>
        <w:gridCol w:w="7181"/>
      </w:tblGrid>
      <w:tr w:rsidR="000F0796" w:rsidRPr="001806AE" w14:paraId="50DF4780" w14:textId="77777777" w:rsidTr="00973E15">
        <w:tc>
          <w:tcPr>
            <w:tcW w:w="1838" w:type="dxa"/>
          </w:tcPr>
          <w:p w14:paraId="6F4FB534" w14:textId="77777777" w:rsidR="000F0796" w:rsidRPr="001806AE" w:rsidRDefault="000F0796" w:rsidP="00973E15">
            <w:pPr>
              <w:pStyle w:val="Table"/>
            </w:pPr>
            <w:r w:rsidRPr="001806AE">
              <w:t>Oznaka</w:t>
            </w:r>
          </w:p>
        </w:tc>
        <w:tc>
          <w:tcPr>
            <w:tcW w:w="7181" w:type="dxa"/>
          </w:tcPr>
          <w:p w14:paraId="5FE78B7E" w14:textId="77777777" w:rsidR="000F0796" w:rsidRPr="001806AE" w:rsidRDefault="000F0796" w:rsidP="00973E15">
            <w:pPr>
              <w:pStyle w:val="Table"/>
            </w:pPr>
            <w:r w:rsidRPr="001806AE">
              <w:t>ONZdrDis-001</w:t>
            </w:r>
            <w:r>
              <w:t>4</w:t>
            </w:r>
          </w:p>
        </w:tc>
      </w:tr>
      <w:tr w:rsidR="000F0796" w:rsidRPr="001806AE" w14:paraId="3300EB8B" w14:textId="77777777" w:rsidTr="00973E15">
        <w:tc>
          <w:tcPr>
            <w:tcW w:w="1838" w:type="dxa"/>
          </w:tcPr>
          <w:p w14:paraId="20C6D477" w14:textId="77777777" w:rsidR="000F0796" w:rsidRPr="001806AE" w:rsidRDefault="000F0796" w:rsidP="00973E15">
            <w:pPr>
              <w:pStyle w:val="Table"/>
            </w:pPr>
            <w:r w:rsidRPr="001806AE">
              <w:t>Vloga</w:t>
            </w:r>
          </w:p>
        </w:tc>
        <w:tc>
          <w:tcPr>
            <w:tcW w:w="7181" w:type="dxa"/>
          </w:tcPr>
          <w:p w14:paraId="06D1A057" w14:textId="77777777" w:rsidR="000F0796" w:rsidRPr="001806AE" w:rsidRDefault="000F0796" w:rsidP="00973E15">
            <w:pPr>
              <w:pStyle w:val="Table"/>
            </w:pPr>
            <w:r w:rsidRPr="001806AE">
              <w:t>ONZdrDis</w:t>
            </w:r>
          </w:p>
        </w:tc>
      </w:tr>
      <w:tr w:rsidR="000F0796" w:rsidRPr="001806AE" w14:paraId="32C16C25" w14:textId="77777777" w:rsidTr="00973E15">
        <w:tc>
          <w:tcPr>
            <w:tcW w:w="1838" w:type="dxa"/>
          </w:tcPr>
          <w:p w14:paraId="45590757" w14:textId="77777777" w:rsidR="000F0796" w:rsidRPr="001806AE" w:rsidRDefault="000F0796" w:rsidP="00973E15">
            <w:pPr>
              <w:pStyle w:val="Table"/>
            </w:pPr>
            <w:r w:rsidRPr="001806AE">
              <w:t>Povzetek</w:t>
            </w:r>
          </w:p>
        </w:tc>
        <w:tc>
          <w:tcPr>
            <w:tcW w:w="7181" w:type="dxa"/>
          </w:tcPr>
          <w:p w14:paraId="037B7844" w14:textId="77777777" w:rsidR="000F0796" w:rsidRPr="001806AE" w:rsidRDefault="000F0796" w:rsidP="00973E15">
            <w:pPr>
              <w:pStyle w:val="Table"/>
            </w:pPr>
            <w:r w:rsidRPr="001806AE">
              <w:t>Preklic intervencije</w:t>
            </w:r>
          </w:p>
        </w:tc>
      </w:tr>
      <w:tr w:rsidR="000F0796" w:rsidRPr="001806AE" w14:paraId="3D178D1B" w14:textId="77777777" w:rsidTr="00973E15">
        <w:tc>
          <w:tcPr>
            <w:tcW w:w="1838" w:type="dxa"/>
          </w:tcPr>
          <w:p w14:paraId="415E9E0F" w14:textId="77777777" w:rsidR="000F0796" w:rsidRPr="001806AE" w:rsidRDefault="000F0796" w:rsidP="00973E15">
            <w:pPr>
              <w:pStyle w:val="Table"/>
            </w:pPr>
            <w:r w:rsidRPr="001806AE">
              <w:t>Zgodba</w:t>
            </w:r>
          </w:p>
        </w:tc>
        <w:tc>
          <w:tcPr>
            <w:tcW w:w="7181" w:type="dxa"/>
          </w:tcPr>
          <w:p w14:paraId="65E27E63" w14:textId="77777777" w:rsidR="000F0796" w:rsidRPr="001806AE" w:rsidRDefault="000F0796" w:rsidP="00973E15">
            <w:pPr>
              <w:pStyle w:val="Table"/>
            </w:pPr>
            <w:r w:rsidRPr="001806AE">
              <w:t xml:space="preserve">Kot ONZdrDis želim preklicati intervencijo, zato da aktivirana ekipa </w:t>
            </w:r>
            <w:r>
              <w:t>preneha z aktivnostmi v zvezi z aktivacijo oziroma se vrne z intervencije</w:t>
            </w:r>
            <w:r w:rsidRPr="001806AE">
              <w:t>.</w:t>
            </w:r>
          </w:p>
        </w:tc>
      </w:tr>
      <w:tr w:rsidR="000F0796" w:rsidRPr="001806AE" w14:paraId="28D34162" w14:textId="77777777" w:rsidTr="00973E15">
        <w:tc>
          <w:tcPr>
            <w:tcW w:w="1838" w:type="dxa"/>
          </w:tcPr>
          <w:p w14:paraId="4B8D2949" w14:textId="77777777" w:rsidR="000F0796" w:rsidRPr="001806AE" w:rsidRDefault="000F0796" w:rsidP="00973E15">
            <w:pPr>
              <w:pStyle w:val="Table"/>
            </w:pPr>
            <w:r w:rsidRPr="001806AE">
              <w:t>Kriteriji sprejemljivosti</w:t>
            </w:r>
          </w:p>
        </w:tc>
        <w:tc>
          <w:tcPr>
            <w:tcW w:w="7181" w:type="dxa"/>
          </w:tcPr>
          <w:p w14:paraId="0175C59E" w14:textId="77777777" w:rsidR="000F0796" w:rsidRPr="001806AE" w:rsidRDefault="000F0796" w:rsidP="00973E15">
            <w:r w:rsidRPr="001806AE">
              <w:t>IS mora omogočati preklic intervencije v obdobju med statusoma »na poti« in »na lokaciji«.</w:t>
            </w:r>
          </w:p>
          <w:p w14:paraId="1E2AE7B0" w14:textId="77777777" w:rsidR="000F0796" w:rsidRPr="001806AE" w:rsidRDefault="000F0796" w:rsidP="00973E15">
            <w:r w:rsidRPr="001806AE">
              <w:t>Izven navedenega obdobja IS ne sme omogočati preklica intervencije.</w:t>
            </w:r>
          </w:p>
          <w:p w14:paraId="6F0701A2" w14:textId="77777777" w:rsidR="000F0796" w:rsidRPr="001806AE" w:rsidRDefault="000F0796" w:rsidP="00973E15">
            <w:r w:rsidRPr="001806AE">
              <w:t>Ob preklicu mora IS od ONZdrDis zahtevati vnos razloga preklica, ki ga ONZdrDis izbere iz vnaprej določenih vrednosti, dodatno in opcijsko pa mora IS omogočati še vnos opomb, v obliki prostega besedila.</w:t>
            </w:r>
          </w:p>
          <w:p w14:paraId="7AD6A01E" w14:textId="77777777" w:rsidR="000F0796" w:rsidRDefault="000F0796" w:rsidP="00973E15">
            <w:r w:rsidRPr="001806AE">
              <w:t>Ekipa NMP je o preklicu intervencije obveščena preko aktivacijskega sistema.</w:t>
            </w:r>
          </w:p>
          <w:p w14:paraId="16C995AA" w14:textId="25E14685" w:rsidR="00CD3E81" w:rsidRPr="001806AE" w:rsidRDefault="00CD3E81" w:rsidP="00CD3E81">
            <w:r>
              <w:t>Za ekipe, ki so bile aktivirane in še niso sporočile statusa »na poti«, sistem omogoča deaktivacijo.</w:t>
            </w:r>
          </w:p>
          <w:p w14:paraId="04596BF0" w14:textId="4B798F0E" w:rsidR="000F0796" w:rsidRPr="001806AE" w:rsidRDefault="000F0796" w:rsidP="00973E15">
            <w:r>
              <w:t>IS DSZ+NMP pošlje članom aktivirane ekipe sporočilo, da je intervencija preklicana</w:t>
            </w:r>
            <w:r w:rsidR="00CD3E81">
              <w:t xml:space="preserve"> oziroma da je ekipa deaktivirana</w:t>
            </w:r>
            <w:r>
              <w:t>, po enakih kanalih, kot je poslal aktivacijsko sporočilo</w:t>
            </w:r>
            <w:r w:rsidRPr="001806AE">
              <w:t>.</w:t>
            </w:r>
          </w:p>
          <w:p w14:paraId="758E9772" w14:textId="3A0578A6" w:rsidR="000F0796" w:rsidRPr="001806AE" w:rsidRDefault="000F0796" w:rsidP="00973E15">
            <w:r w:rsidRPr="001806AE">
              <w:t xml:space="preserve">Podatke o </w:t>
            </w:r>
            <w:r w:rsidR="00CD3E81">
              <w:t xml:space="preserve">preklicu oziroma </w:t>
            </w:r>
            <w:r w:rsidRPr="001806AE">
              <w:t>deaktivaciji, kot so trenutek, prejemniki sporočila</w:t>
            </w:r>
            <w:r>
              <w:t xml:space="preserve"> o preklicu</w:t>
            </w:r>
            <w:r w:rsidRPr="001806AE">
              <w:t xml:space="preserve">, vsebina sporočila, uporabnik, ki je </w:t>
            </w:r>
            <w:r>
              <w:t>preklical intervencijo</w:t>
            </w:r>
            <w:r w:rsidRPr="001806AE">
              <w:t>, vsebina sporočila</w:t>
            </w:r>
            <w:r>
              <w:t xml:space="preserve"> o preklicu</w:t>
            </w:r>
            <w:r w:rsidRPr="001806AE">
              <w:t>, trenutni podatki o dogodku in trenutni podatki o stanju ekip NMP mora IS zabeležiti v dnevniški zapis dogodka.</w:t>
            </w:r>
          </w:p>
          <w:p w14:paraId="7A54F8A1" w14:textId="03C864B6" w:rsidR="000F0796" w:rsidRPr="001806AE" w:rsidRDefault="000F0796" w:rsidP="00973E15">
            <w:r w:rsidRPr="001806AE">
              <w:t xml:space="preserve">IS mora </w:t>
            </w:r>
            <w:r>
              <w:t>preklicano</w:t>
            </w:r>
            <w:r w:rsidR="00CD3E81">
              <w:t xml:space="preserve"> oz. deaktivirano</w:t>
            </w:r>
            <w:r w:rsidRPr="001806AE">
              <w:t xml:space="preserve"> ekipo odstraniti z dogodka tako, da v dnevniških zapisih oz. zgodovini dogodka ostanejo zapisi, da je bila ekipa na dogodek aktivirana in kasneje </w:t>
            </w:r>
            <w:r>
              <w:t>preklicana</w:t>
            </w:r>
            <w:r w:rsidR="00CD3E81">
              <w:t>/deaktivirana</w:t>
            </w:r>
            <w:r w:rsidRPr="001806AE">
              <w:t>.</w:t>
            </w:r>
          </w:p>
        </w:tc>
      </w:tr>
    </w:tbl>
    <w:p w14:paraId="4B80210C" w14:textId="77777777" w:rsidR="000F0796" w:rsidRPr="001806AE" w:rsidRDefault="000F0796" w:rsidP="000F0796">
      <w:pPr>
        <w:pStyle w:val="Heading4"/>
      </w:pPr>
      <w:bookmarkStart w:id="1040" w:name="_Toc191297313"/>
      <w:bookmarkStart w:id="1041" w:name="_Toc194989016"/>
      <w:r w:rsidRPr="001806AE">
        <w:t>ONZdrDis-001</w:t>
      </w:r>
      <w:r>
        <w:t>5</w:t>
      </w:r>
      <w:r w:rsidRPr="001806AE">
        <w:t>: Zaključek intervencije</w:t>
      </w:r>
      <w:bookmarkEnd w:id="1040"/>
      <w:bookmarkEnd w:id="1041"/>
    </w:p>
    <w:tbl>
      <w:tblPr>
        <w:tblStyle w:val="TableGrid"/>
        <w:tblW w:w="0" w:type="auto"/>
        <w:tblLook w:val="04A0" w:firstRow="1" w:lastRow="0" w:firstColumn="1" w:lastColumn="0" w:noHBand="0" w:noVBand="1"/>
      </w:tblPr>
      <w:tblGrid>
        <w:gridCol w:w="1838"/>
        <w:gridCol w:w="7181"/>
      </w:tblGrid>
      <w:tr w:rsidR="000F0796" w:rsidRPr="001806AE" w14:paraId="7B62B534" w14:textId="77777777" w:rsidTr="00973E15">
        <w:tc>
          <w:tcPr>
            <w:tcW w:w="1838" w:type="dxa"/>
          </w:tcPr>
          <w:p w14:paraId="0D80980A" w14:textId="77777777" w:rsidR="000F0796" w:rsidRPr="001806AE" w:rsidRDefault="000F0796" w:rsidP="00973E15">
            <w:pPr>
              <w:pStyle w:val="Table"/>
            </w:pPr>
            <w:r w:rsidRPr="001806AE">
              <w:t>Oznaka</w:t>
            </w:r>
          </w:p>
        </w:tc>
        <w:tc>
          <w:tcPr>
            <w:tcW w:w="7181" w:type="dxa"/>
          </w:tcPr>
          <w:p w14:paraId="19556079" w14:textId="77777777" w:rsidR="000F0796" w:rsidRPr="001806AE" w:rsidRDefault="000F0796" w:rsidP="00973E15">
            <w:pPr>
              <w:pStyle w:val="Table"/>
            </w:pPr>
            <w:r w:rsidRPr="001806AE">
              <w:t>ONZdrDis-001</w:t>
            </w:r>
            <w:r>
              <w:t>5</w:t>
            </w:r>
          </w:p>
        </w:tc>
      </w:tr>
      <w:tr w:rsidR="000F0796" w:rsidRPr="001806AE" w14:paraId="11746E09" w14:textId="77777777" w:rsidTr="00973E15">
        <w:tc>
          <w:tcPr>
            <w:tcW w:w="1838" w:type="dxa"/>
          </w:tcPr>
          <w:p w14:paraId="14CE9563" w14:textId="77777777" w:rsidR="000F0796" w:rsidRPr="001806AE" w:rsidRDefault="000F0796" w:rsidP="00973E15">
            <w:pPr>
              <w:pStyle w:val="Table"/>
            </w:pPr>
            <w:r w:rsidRPr="001806AE">
              <w:t>Vloga</w:t>
            </w:r>
          </w:p>
        </w:tc>
        <w:tc>
          <w:tcPr>
            <w:tcW w:w="7181" w:type="dxa"/>
          </w:tcPr>
          <w:p w14:paraId="5445B66E" w14:textId="77777777" w:rsidR="000F0796" w:rsidRPr="001806AE" w:rsidRDefault="000F0796" w:rsidP="00973E15">
            <w:pPr>
              <w:pStyle w:val="Table"/>
            </w:pPr>
            <w:r w:rsidRPr="001806AE">
              <w:t>ONZdrDis</w:t>
            </w:r>
          </w:p>
        </w:tc>
      </w:tr>
      <w:tr w:rsidR="000F0796" w:rsidRPr="001806AE" w14:paraId="37EE86FE" w14:textId="77777777" w:rsidTr="00973E15">
        <w:tc>
          <w:tcPr>
            <w:tcW w:w="1838" w:type="dxa"/>
          </w:tcPr>
          <w:p w14:paraId="3AADFB1A" w14:textId="77777777" w:rsidR="000F0796" w:rsidRPr="001806AE" w:rsidRDefault="000F0796" w:rsidP="00973E15">
            <w:pPr>
              <w:pStyle w:val="Table"/>
            </w:pPr>
            <w:r w:rsidRPr="001806AE">
              <w:t>Povzetek</w:t>
            </w:r>
          </w:p>
        </w:tc>
        <w:tc>
          <w:tcPr>
            <w:tcW w:w="7181" w:type="dxa"/>
          </w:tcPr>
          <w:p w14:paraId="3F86F840" w14:textId="77777777" w:rsidR="000F0796" w:rsidRPr="001806AE" w:rsidRDefault="000F0796" w:rsidP="00973E15">
            <w:pPr>
              <w:pStyle w:val="Table"/>
            </w:pPr>
            <w:r w:rsidRPr="001806AE">
              <w:t>Zaključek intervencije</w:t>
            </w:r>
          </w:p>
        </w:tc>
      </w:tr>
      <w:tr w:rsidR="000F0796" w:rsidRPr="001806AE" w14:paraId="7E8C1B5E" w14:textId="77777777" w:rsidTr="00973E15">
        <w:tc>
          <w:tcPr>
            <w:tcW w:w="1838" w:type="dxa"/>
          </w:tcPr>
          <w:p w14:paraId="54BD8CA6" w14:textId="77777777" w:rsidR="000F0796" w:rsidRPr="001806AE" w:rsidRDefault="000F0796" w:rsidP="00973E15">
            <w:pPr>
              <w:pStyle w:val="Table"/>
            </w:pPr>
            <w:r w:rsidRPr="001806AE">
              <w:t>Zgodba</w:t>
            </w:r>
          </w:p>
        </w:tc>
        <w:tc>
          <w:tcPr>
            <w:tcW w:w="7181" w:type="dxa"/>
          </w:tcPr>
          <w:p w14:paraId="06C995FF" w14:textId="77777777" w:rsidR="000F0796" w:rsidRPr="001806AE" w:rsidRDefault="000F0796" w:rsidP="00973E15">
            <w:pPr>
              <w:pStyle w:val="Table"/>
            </w:pPr>
            <w:r w:rsidRPr="001806AE">
              <w:t>Kot ONZdrDis želim zaključiti intervencijo, zato da bodo vsi, ki so bili vključeni v dogodek, obveščeni, da je obravnava dogodka zaključena.</w:t>
            </w:r>
          </w:p>
        </w:tc>
      </w:tr>
      <w:tr w:rsidR="000F0796" w:rsidRPr="001806AE" w14:paraId="29E2517F" w14:textId="77777777" w:rsidTr="00973E15">
        <w:tc>
          <w:tcPr>
            <w:tcW w:w="1838" w:type="dxa"/>
          </w:tcPr>
          <w:p w14:paraId="6002ED24" w14:textId="77777777" w:rsidR="000F0796" w:rsidRPr="001806AE" w:rsidRDefault="000F0796" w:rsidP="00973E15">
            <w:pPr>
              <w:pStyle w:val="Table"/>
            </w:pPr>
            <w:r w:rsidRPr="001806AE">
              <w:t>Kriteriji sprejemljivosti</w:t>
            </w:r>
          </w:p>
        </w:tc>
        <w:tc>
          <w:tcPr>
            <w:tcW w:w="7181" w:type="dxa"/>
          </w:tcPr>
          <w:p w14:paraId="6B5071FD" w14:textId="55135E8E" w:rsidR="000F0796" w:rsidRPr="001806AE" w:rsidRDefault="000F0796" w:rsidP="00973E15">
            <w:r w:rsidRPr="001806AE">
              <w:t>IS omogoča zaključek intervencije</w:t>
            </w:r>
            <w:r w:rsidR="00CD3E81">
              <w:t xml:space="preserve"> od trenutka, ko so vse ekipe NMP predale vse pacienta v ustanove oziroma se brez pacienta vračajo s kraja dogodka</w:t>
            </w:r>
            <w:r w:rsidRPr="001806AE">
              <w:t>.</w:t>
            </w:r>
          </w:p>
          <w:p w14:paraId="7FDF057C" w14:textId="77777777" w:rsidR="000F0796" w:rsidRPr="001806AE" w:rsidRDefault="000F0796" w:rsidP="00973E15">
            <w:r w:rsidRPr="001806AE">
              <w:t>Ob zaključku mora IS od ONZdrDis zahtevati vnos razloga zaključka, ki ga ONZdrDis izbere iz vnaprej določenih vrednosti, dodatno in opcijsko pa mora IS omogočati še vnos opomb, v obliki prostega besedila.</w:t>
            </w:r>
          </w:p>
        </w:tc>
      </w:tr>
    </w:tbl>
    <w:p w14:paraId="6A5D3AE5" w14:textId="77777777" w:rsidR="000F0796" w:rsidRPr="001806AE" w:rsidRDefault="000F0796" w:rsidP="000F0796">
      <w:pPr>
        <w:pStyle w:val="Heading4"/>
      </w:pPr>
      <w:bookmarkStart w:id="1042" w:name="_Toc191297315"/>
      <w:bookmarkStart w:id="1043" w:name="_Toc194989017"/>
      <w:r w:rsidRPr="001806AE">
        <w:lastRenderedPageBreak/>
        <w:t>ONZdrDis-001</w:t>
      </w:r>
      <w:r>
        <w:t>6</w:t>
      </w:r>
      <w:r w:rsidRPr="001806AE">
        <w:t>: Vnos zabeležke na dispečerski dogodek</w:t>
      </w:r>
      <w:bookmarkEnd w:id="1042"/>
      <w:bookmarkEnd w:id="1043"/>
      <w:r w:rsidRPr="001806AE" w:rsidDel="00F9266E">
        <w:t xml:space="preserve"> </w:t>
      </w:r>
    </w:p>
    <w:tbl>
      <w:tblPr>
        <w:tblStyle w:val="TableGrid"/>
        <w:tblW w:w="0" w:type="auto"/>
        <w:tblLook w:val="04A0" w:firstRow="1" w:lastRow="0" w:firstColumn="1" w:lastColumn="0" w:noHBand="0" w:noVBand="1"/>
      </w:tblPr>
      <w:tblGrid>
        <w:gridCol w:w="1838"/>
        <w:gridCol w:w="7181"/>
      </w:tblGrid>
      <w:tr w:rsidR="000F0796" w:rsidRPr="001806AE" w14:paraId="2BDD2025" w14:textId="77777777" w:rsidTr="00973E15">
        <w:tc>
          <w:tcPr>
            <w:tcW w:w="1838" w:type="dxa"/>
          </w:tcPr>
          <w:p w14:paraId="15A94128" w14:textId="77777777" w:rsidR="000F0796" w:rsidRPr="001806AE" w:rsidRDefault="000F0796" w:rsidP="00973E15">
            <w:pPr>
              <w:pStyle w:val="Table"/>
            </w:pPr>
            <w:r w:rsidRPr="001806AE">
              <w:t>Oznaka</w:t>
            </w:r>
          </w:p>
        </w:tc>
        <w:tc>
          <w:tcPr>
            <w:tcW w:w="7181" w:type="dxa"/>
          </w:tcPr>
          <w:p w14:paraId="19354678" w14:textId="77777777" w:rsidR="000F0796" w:rsidRPr="001806AE" w:rsidRDefault="000F0796" w:rsidP="00973E15">
            <w:pPr>
              <w:pStyle w:val="Table"/>
            </w:pPr>
            <w:r w:rsidRPr="001806AE">
              <w:t>ONZdrDis-001</w:t>
            </w:r>
            <w:r>
              <w:t>6</w:t>
            </w:r>
          </w:p>
        </w:tc>
      </w:tr>
      <w:tr w:rsidR="000F0796" w:rsidRPr="001806AE" w14:paraId="4543B544" w14:textId="77777777" w:rsidTr="00973E15">
        <w:tc>
          <w:tcPr>
            <w:tcW w:w="1838" w:type="dxa"/>
          </w:tcPr>
          <w:p w14:paraId="5D26E7E8" w14:textId="77777777" w:rsidR="000F0796" w:rsidRPr="001806AE" w:rsidRDefault="000F0796" w:rsidP="00973E15">
            <w:pPr>
              <w:pStyle w:val="Table"/>
            </w:pPr>
            <w:r w:rsidRPr="001806AE">
              <w:t>Vloga</w:t>
            </w:r>
          </w:p>
        </w:tc>
        <w:tc>
          <w:tcPr>
            <w:tcW w:w="7181" w:type="dxa"/>
          </w:tcPr>
          <w:p w14:paraId="389B9F86" w14:textId="77777777" w:rsidR="000F0796" w:rsidRPr="001806AE" w:rsidRDefault="000F0796" w:rsidP="00973E15">
            <w:pPr>
              <w:pStyle w:val="Table"/>
            </w:pPr>
            <w:r w:rsidRPr="001806AE">
              <w:t>ONZdrDis</w:t>
            </w:r>
          </w:p>
        </w:tc>
      </w:tr>
      <w:tr w:rsidR="000F0796" w:rsidRPr="001806AE" w14:paraId="44B64556" w14:textId="77777777" w:rsidTr="00973E15">
        <w:tc>
          <w:tcPr>
            <w:tcW w:w="1838" w:type="dxa"/>
          </w:tcPr>
          <w:p w14:paraId="518DC685" w14:textId="77777777" w:rsidR="000F0796" w:rsidRPr="001806AE" w:rsidRDefault="000F0796" w:rsidP="00973E15">
            <w:pPr>
              <w:pStyle w:val="Table"/>
            </w:pPr>
            <w:r w:rsidRPr="001806AE">
              <w:t>Povzetek</w:t>
            </w:r>
          </w:p>
        </w:tc>
        <w:tc>
          <w:tcPr>
            <w:tcW w:w="7181" w:type="dxa"/>
          </w:tcPr>
          <w:p w14:paraId="4705CDD5" w14:textId="77777777" w:rsidR="000F0796" w:rsidRPr="001806AE" w:rsidRDefault="000F0796" w:rsidP="00973E15">
            <w:pPr>
              <w:pStyle w:val="Table"/>
            </w:pPr>
            <w:r w:rsidRPr="001806AE">
              <w:t>Vnos zabeležke na dispečerski dogodek</w:t>
            </w:r>
          </w:p>
        </w:tc>
      </w:tr>
      <w:tr w:rsidR="000F0796" w:rsidRPr="001806AE" w14:paraId="2FD1F5F5" w14:textId="77777777" w:rsidTr="00973E15">
        <w:tc>
          <w:tcPr>
            <w:tcW w:w="1838" w:type="dxa"/>
          </w:tcPr>
          <w:p w14:paraId="1F8ECFBB" w14:textId="77777777" w:rsidR="000F0796" w:rsidRPr="001806AE" w:rsidRDefault="000F0796" w:rsidP="00973E15">
            <w:pPr>
              <w:pStyle w:val="Table"/>
            </w:pPr>
            <w:r w:rsidRPr="001806AE">
              <w:t>Zgodba</w:t>
            </w:r>
          </w:p>
        </w:tc>
        <w:tc>
          <w:tcPr>
            <w:tcW w:w="7181" w:type="dxa"/>
          </w:tcPr>
          <w:p w14:paraId="44C40A75" w14:textId="77777777" w:rsidR="000F0796" w:rsidRPr="001806AE" w:rsidRDefault="000F0796" w:rsidP="00973E15">
            <w:pPr>
              <w:pStyle w:val="Table"/>
            </w:pPr>
            <w:r w:rsidRPr="001806AE">
              <w:t>Kot ONZdrDis želim na dogodek vnesti zabeležko, zato da bo tisto, kar želim zapisati, del evidence dogodka.</w:t>
            </w:r>
          </w:p>
        </w:tc>
      </w:tr>
      <w:tr w:rsidR="000F0796" w:rsidRPr="001806AE" w14:paraId="5D186C6F" w14:textId="77777777" w:rsidTr="00973E15">
        <w:tc>
          <w:tcPr>
            <w:tcW w:w="1838" w:type="dxa"/>
          </w:tcPr>
          <w:p w14:paraId="24D58E79" w14:textId="77777777" w:rsidR="000F0796" w:rsidRPr="001806AE" w:rsidRDefault="000F0796" w:rsidP="00973E15">
            <w:pPr>
              <w:pStyle w:val="Table"/>
            </w:pPr>
            <w:r w:rsidRPr="001806AE">
              <w:t>Kriteriji sprejemljivosti</w:t>
            </w:r>
          </w:p>
        </w:tc>
        <w:tc>
          <w:tcPr>
            <w:tcW w:w="7181" w:type="dxa"/>
          </w:tcPr>
          <w:p w14:paraId="2FC782F6" w14:textId="77777777" w:rsidR="000F0796" w:rsidRPr="001806AE" w:rsidRDefault="000F0796" w:rsidP="00973E15">
            <w:r w:rsidRPr="001806AE">
              <w:t>IS mora omogočati vnos privatne in javne zabeležke.</w:t>
            </w:r>
          </w:p>
          <w:p w14:paraId="13F7EA64" w14:textId="77777777" w:rsidR="000F0796" w:rsidRPr="001806AE" w:rsidRDefault="000F0796" w:rsidP="00973E15">
            <w:r w:rsidRPr="001806AE">
              <w:t>Privatno zabeležko vidi samo ONZdrDis.</w:t>
            </w:r>
          </w:p>
          <w:p w14:paraId="28E7BBB2" w14:textId="77777777" w:rsidR="000F0796" w:rsidRPr="001806AE" w:rsidRDefault="000F0796" w:rsidP="00973E15">
            <w:r w:rsidRPr="001806AE">
              <w:t>Javno zabeležko vidijo vsi, ki so vključeni v dogodek.</w:t>
            </w:r>
          </w:p>
        </w:tc>
      </w:tr>
    </w:tbl>
    <w:p w14:paraId="0DBFFF64" w14:textId="77777777" w:rsidR="000F0796" w:rsidRPr="001806AE" w:rsidRDefault="000F0796" w:rsidP="000F0796">
      <w:pPr>
        <w:pStyle w:val="Heading4"/>
      </w:pPr>
      <w:bookmarkStart w:id="1044" w:name="_Toc189665515"/>
      <w:bookmarkStart w:id="1045" w:name="_Toc189812475"/>
      <w:bookmarkStart w:id="1046" w:name="_Toc189813238"/>
      <w:bookmarkStart w:id="1047" w:name="_Toc189906056"/>
      <w:bookmarkStart w:id="1048" w:name="_Toc191297316"/>
      <w:bookmarkStart w:id="1049" w:name="_Toc194989018"/>
      <w:bookmarkEnd w:id="1044"/>
      <w:bookmarkEnd w:id="1045"/>
      <w:bookmarkEnd w:id="1046"/>
      <w:bookmarkEnd w:id="1047"/>
      <w:r w:rsidRPr="001806AE">
        <w:t>ONZdrDis-001</w:t>
      </w:r>
      <w:r>
        <w:t>7</w:t>
      </w:r>
      <w:r w:rsidRPr="001806AE">
        <w:t>: Pregled razporedov ekip NMP</w:t>
      </w:r>
      <w:bookmarkEnd w:id="1048"/>
      <w:bookmarkEnd w:id="1049"/>
    </w:p>
    <w:tbl>
      <w:tblPr>
        <w:tblStyle w:val="TableGrid"/>
        <w:tblW w:w="0" w:type="auto"/>
        <w:tblLook w:val="04A0" w:firstRow="1" w:lastRow="0" w:firstColumn="1" w:lastColumn="0" w:noHBand="0" w:noVBand="1"/>
      </w:tblPr>
      <w:tblGrid>
        <w:gridCol w:w="1838"/>
        <w:gridCol w:w="7181"/>
      </w:tblGrid>
      <w:tr w:rsidR="000F0796" w:rsidRPr="001806AE" w14:paraId="69A3D9C0" w14:textId="77777777" w:rsidTr="00973E15">
        <w:tc>
          <w:tcPr>
            <w:tcW w:w="1838" w:type="dxa"/>
          </w:tcPr>
          <w:p w14:paraId="19B56696" w14:textId="77777777" w:rsidR="000F0796" w:rsidRPr="001806AE" w:rsidRDefault="000F0796" w:rsidP="00973E15">
            <w:pPr>
              <w:pStyle w:val="Table"/>
            </w:pPr>
            <w:r w:rsidRPr="001806AE">
              <w:t>Oznaka</w:t>
            </w:r>
          </w:p>
        </w:tc>
        <w:tc>
          <w:tcPr>
            <w:tcW w:w="7181" w:type="dxa"/>
          </w:tcPr>
          <w:p w14:paraId="5F2D585D" w14:textId="77777777" w:rsidR="000F0796" w:rsidRPr="001806AE" w:rsidRDefault="000F0796" w:rsidP="00973E15">
            <w:pPr>
              <w:pStyle w:val="Table"/>
            </w:pPr>
            <w:r w:rsidRPr="001806AE">
              <w:t>ONZdrDis-001</w:t>
            </w:r>
            <w:r>
              <w:t>7</w:t>
            </w:r>
          </w:p>
        </w:tc>
      </w:tr>
      <w:tr w:rsidR="000F0796" w:rsidRPr="001806AE" w14:paraId="1281E505" w14:textId="77777777" w:rsidTr="00973E15">
        <w:tc>
          <w:tcPr>
            <w:tcW w:w="1838" w:type="dxa"/>
          </w:tcPr>
          <w:p w14:paraId="4DE57F27" w14:textId="77777777" w:rsidR="000F0796" w:rsidRPr="001806AE" w:rsidRDefault="000F0796" w:rsidP="00973E15">
            <w:pPr>
              <w:pStyle w:val="Table"/>
            </w:pPr>
            <w:r w:rsidRPr="001806AE">
              <w:t>Vloga</w:t>
            </w:r>
          </w:p>
        </w:tc>
        <w:tc>
          <w:tcPr>
            <w:tcW w:w="7181" w:type="dxa"/>
          </w:tcPr>
          <w:p w14:paraId="784BE44A" w14:textId="77777777" w:rsidR="000F0796" w:rsidRPr="001806AE" w:rsidRDefault="000F0796" w:rsidP="00973E15">
            <w:pPr>
              <w:pStyle w:val="Table"/>
            </w:pPr>
            <w:r w:rsidRPr="001806AE">
              <w:t>ONZdrDis</w:t>
            </w:r>
          </w:p>
        </w:tc>
      </w:tr>
      <w:tr w:rsidR="000F0796" w:rsidRPr="001806AE" w14:paraId="4EE97663" w14:textId="77777777" w:rsidTr="00973E15">
        <w:tc>
          <w:tcPr>
            <w:tcW w:w="1838" w:type="dxa"/>
          </w:tcPr>
          <w:p w14:paraId="1C3BA74B" w14:textId="77777777" w:rsidR="000F0796" w:rsidRPr="001806AE" w:rsidRDefault="000F0796" w:rsidP="00973E15">
            <w:pPr>
              <w:pStyle w:val="Table"/>
            </w:pPr>
            <w:r w:rsidRPr="001806AE">
              <w:t>Povzetek</w:t>
            </w:r>
          </w:p>
        </w:tc>
        <w:tc>
          <w:tcPr>
            <w:tcW w:w="7181" w:type="dxa"/>
          </w:tcPr>
          <w:p w14:paraId="378D9DBF" w14:textId="77777777" w:rsidR="000F0796" w:rsidRPr="001806AE" w:rsidRDefault="000F0796" w:rsidP="00973E15">
            <w:pPr>
              <w:pStyle w:val="Table"/>
            </w:pPr>
            <w:r w:rsidRPr="001806AE">
              <w:t>Pregled razporedov ekip NMP</w:t>
            </w:r>
          </w:p>
        </w:tc>
      </w:tr>
      <w:tr w:rsidR="000F0796" w:rsidRPr="001806AE" w14:paraId="532E96C5" w14:textId="77777777" w:rsidTr="00973E15">
        <w:tc>
          <w:tcPr>
            <w:tcW w:w="1838" w:type="dxa"/>
          </w:tcPr>
          <w:p w14:paraId="6D6F912C" w14:textId="77777777" w:rsidR="000F0796" w:rsidRPr="001806AE" w:rsidRDefault="000F0796" w:rsidP="00973E15">
            <w:pPr>
              <w:pStyle w:val="Table"/>
            </w:pPr>
            <w:r w:rsidRPr="001806AE">
              <w:t>Zgodba</w:t>
            </w:r>
          </w:p>
        </w:tc>
        <w:tc>
          <w:tcPr>
            <w:tcW w:w="7181" w:type="dxa"/>
          </w:tcPr>
          <w:p w14:paraId="6C2143B0" w14:textId="77777777" w:rsidR="000F0796" w:rsidRPr="001806AE" w:rsidRDefault="000F0796" w:rsidP="00973E15">
            <w:pPr>
              <w:pStyle w:val="Table"/>
            </w:pPr>
            <w:r w:rsidRPr="001806AE">
              <w:t>Kot ONZdrDis želim videti razpored ekip NMP, zato da se seznanim z razporedom.</w:t>
            </w:r>
          </w:p>
        </w:tc>
      </w:tr>
      <w:tr w:rsidR="000F0796" w:rsidRPr="001806AE" w14:paraId="26A1E11F" w14:textId="77777777" w:rsidTr="00973E15">
        <w:tc>
          <w:tcPr>
            <w:tcW w:w="1838" w:type="dxa"/>
          </w:tcPr>
          <w:p w14:paraId="3D5AE9B2" w14:textId="77777777" w:rsidR="000F0796" w:rsidRPr="001806AE" w:rsidRDefault="000F0796" w:rsidP="00973E15">
            <w:pPr>
              <w:pStyle w:val="Table"/>
            </w:pPr>
            <w:r w:rsidRPr="001806AE">
              <w:t>Kriteriji sprejemljivosti</w:t>
            </w:r>
          </w:p>
        </w:tc>
        <w:tc>
          <w:tcPr>
            <w:tcW w:w="7181" w:type="dxa"/>
          </w:tcPr>
          <w:p w14:paraId="63C41B3E" w14:textId="1B757FE3" w:rsidR="000F0796" w:rsidRPr="001806AE" w:rsidRDefault="000F0796" w:rsidP="00973E15">
            <w:r w:rsidRPr="001806AE">
              <w:t>Aplikacija omogoča, da ONZdrDis vidi seznam razporedov vseh ekip NMP</w:t>
            </w:r>
            <w:r w:rsidR="00CD3E81">
              <w:t>, pri čemer so ONZdrDis-u privzeto vizualno izpostavljene ekipe v sektorjih, ki jih ta ONZdrDis pokriva</w:t>
            </w:r>
            <w:r w:rsidRPr="001806AE">
              <w:t>.</w:t>
            </w:r>
          </w:p>
          <w:p w14:paraId="75560199" w14:textId="77777777" w:rsidR="000F0796" w:rsidRPr="001806AE" w:rsidRDefault="000F0796" w:rsidP="00973E15">
            <w:r w:rsidRPr="001806AE">
              <w:t>Razpored ekip je prikazan v jasnem in preglednem formatu, kar omogoča hitro iskanje in pregledovanje.</w:t>
            </w:r>
          </w:p>
          <w:p w14:paraId="7F882FE2" w14:textId="77777777" w:rsidR="000F0796" w:rsidRPr="001806AE" w:rsidRDefault="000F0796" w:rsidP="00973E15">
            <w:r w:rsidRPr="001806AE">
              <w:t>Aplikacija omogoča filtriranje in iskanje ekip glede na različne kriterije.</w:t>
            </w:r>
          </w:p>
        </w:tc>
      </w:tr>
    </w:tbl>
    <w:p w14:paraId="2B462B05" w14:textId="77777777" w:rsidR="000F0796" w:rsidRPr="001806AE" w:rsidRDefault="000F0796" w:rsidP="000F0796">
      <w:pPr>
        <w:pStyle w:val="Heading4"/>
      </w:pPr>
      <w:bookmarkStart w:id="1050" w:name="_Toc191297317"/>
      <w:bookmarkStart w:id="1051" w:name="_Toc194989019"/>
      <w:r w:rsidRPr="001806AE">
        <w:t>ONZdrDis-00</w:t>
      </w:r>
      <w:r>
        <w:t>18</w:t>
      </w:r>
      <w:r w:rsidRPr="001806AE">
        <w:t>: Spreminjanje razporedov ekip NMP</w:t>
      </w:r>
      <w:bookmarkEnd w:id="1050"/>
      <w:bookmarkEnd w:id="1051"/>
    </w:p>
    <w:tbl>
      <w:tblPr>
        <w:tblStyle w:val="TableGrid"/>
        <w:tblW w:w="0" w:type="auto"/>
        <w:tblLook w:val="04A0" w:firstRow="1" w:lastRow="0" w:firstColumn="1" w:lastColumn="0" w:noHBand="0" w:noVBand="1"/>
      </w:tblPr>
      <w:tblGrid>
        <w:gridCol w:w="1838"/>
        <w:gridCol w:w="7181"/>
      </w:tblGrid>
      <w:tr w:rsidR="000F0796" w:rsidRPr="001806AE" w14:paraId="5EF749E0" w14:textId="77777777" w:rsidTr="00973E15">
        <w:tc>
          <w:tcPr>
            <w:tcW w:w="1838" w:type="dxa"/>
          </w:tcPr>
          <w:p w14:paraId="3DED209B" w14:textId="77777777" w:rsidR="000F0796" w:rsidRPr="001806AE" w:rsidRDefault="000F0796" w:rsidP="00973E15">
            <w:pPr>
              <w:pStyle w:val="Table"/>
            </w:pPr>
            <w:r w:rsidRPr="001806AE">
              <w:t>Oznaka</w:t>
            </w:r>
          </w:p>
        </w:tc>
        <w:tc>
          <w:tcPr>
            <w:tcW w:w="7181" w:type="dxa"/>
          </w:tcPr>
          <w:p w14:paraId="4D08A037" w14:textId="77777777" w:rsidR="000F0796" w:rsidRPr="001806AE" w:rsidRDefault="000F0796" w:rsidP="00973E15">
            <w:pPr>
              <w:pStyle w:val="Table"/>
            </w:pPr>
            <w:r w:rsidRPr="001806AE">
              <w:t>ONZdrDis-00</w:t>
            </w:r>
            <w:r>
              <w:t>18</w:t>
            </w:r>
          </w:p>
        </w:tc>
      </w:tr>
      <w:tr w:rsidR="000F0796" w:rsidRPr="001806AE" w14:paraId="498AE391" w14:textId="77777777" w:rsidTr="00973E15">
        <w:tc>
          <w:tcPr>
            <w:tcW w:w="1838" w:type="dxa"/>
          </w:tcPr>
          <w:p w14:paraId="4FDA05CB" w14:textId="77777777" w:rsidR="000F0796" w:rsidRPr="001806AE" w:rsidRDefault="000F0796" w:rsidP="00973E15">
            <w:pPr>
              <w:pStyle w:val="Table"/>
            </w:pPr>
            <w:r w:rsidRPr="001806AE">
              <w:t>Vloga</w:t>
            </w:r>
          </w:p>
        </w:tc>
        <w:tc>
          <w:tcPr>
            <w:tcW w:w="7181" w:type="dxa"/>
          </w:tcPr>
          <w:p w14:paraId="7A1D1A67" w14:textId="77777777" w:rsidR="000F0796" w:rsidRPr="001806AE" w:rsidRDefault="000F0796" w:rsidP="00973E15">
            <w:pPr>
              <w:pStyle w:val="Table"/>
            </w:pPr>
            <w:r w:rsidRPr="001806AE">
              <w:t>ONZdrDis</w:t>
            </w:r>
          </w:p>
        </w:tc>
      </w:tr>
      <w:tr w:rsidR="000F0796" w:rsidRPr="001806AE" w14:paraId="743B6ADE" w14:textId="77777777" w:rsidTr="00973E15">
        <w:tc>
          <w:tcPr>
            <w:tcW w:w="1838" w:type="dxa"/>
          </w:tcPr>
          <w:p w14:paraId="70491F25" w14:textId="77777777" w:rsidR="000F0796" w:rsidRPr="001806AE" w:rsidRDefault="000F0796" w:rsidP="00973E15">
            <w:pPr>
              <w:pStyle w:val="Table"/>
            </w:pPr>
            <w:r w:rsidRPr="001806AE">
              <w:t>Povzetek</w:t>
            </w:r>
          </w:p>
        </w:tc>
        <w:tc>
          <w:tcPr>
            <w:tcW w:w="7181" w:type="dxa"/>
          </w:tcPr>
          <w:p w14:paraId="403CB6BE" w14:textId="77777777" w:rsidR="000F0796" w:rsidRPr="001806AE" w:rsidRDefault="000F0796" w:rsidP="00973E15">
            <w:pPr>
              <w:pStyle w:val="Table"/>
            </w:pPr>
            <w:r w:rsidRPr="001806AE">
              <w:t>Spreminjanje razporedov ekip NMP</w:t>
            </w:r>
          </w:p>
        </w:tc>
      </w:tr>
      <w:tr w:rsidR="000F0796" w:rsidRPr="001806AE" w14:paraId="65D6C76F" w14:textId="77777777" w:rsidTr="00973E15">
        <w:tc>
          <w:tcPr>
            <w:tcW w:w="1838" w:type="dxa"/>
          </w:tcPr>
          <w:p w14:paraId="267FAA4E" w14:textId="77777777" w:rsidR="000F0796" w:rsidRPr="001806AE" w:rsidRDefault="000F0796" w:rsidP="00973E15">
            <w:pPr>
              <w:pStyle w:val="Table"/>
            </w:pPr>
            <w:r w:rsidRPr="001806AE">
              <w:t>Zgodba</w:t>
            </w:r>
          </w:p>
        </w:tc>
        <w:tc>
          <w:tcPr>
            <w:tcW w:w="7181" w:type="dxa"/>
          </w:tcPr>
          <w:p w14:paraId="0AB53C4B" w14:textId="77777777" w:rsidR="000F0796" w:rsidRPr="001806AE" w:rsidRDefault="000F0796" w:rsidP="00973E15">
            <w:pPr>
              <w:pStyle w:val="Table"/>
            </w:pPr>
            <w:r w:rsidRPr="001806AE">
              <w:t>Kot ONZdrDis želim v zadnjem trenutku spremeniti razpored ekip NMP, da glede na aktualno stanje zagotovim potrebno razpoložljivost ekip.</w:t>
            </w:r>
          </w:p>
        </w:tc>
      </w:tr>
      <w:tr w:rsidR="000F0796" w:rsidRPr="001806AE" w14:paraId="26EB4036" w14:textId="77777777" w:rsidTr="00973E15">
        <w:tc>
          <w:tcPr>
            <w:tcW w:w="1838" w:type="dxa"/>
          </w:tcPr>
          <w:p w14:paraId="7BADE462" w14:textId="77777777" w:rsidR="000F0796" w:rsidRPr="001806AE" w:rsidRDefault="000F0796" w:rsidP="00973E15">
            <w:pPr>
              <w:pStyle w:val="Table"/>
            </w:pPr>
            <w:r w:rsidRPr="001806AE">
              <w:t>Kriteriji sprejemljivosti</w:t>
            </w:r>
          </w:p>
        </w:tc>
        <w:tc>
          <w:tcPr>
            <w:tcW w:w="7181" w:type="dxa"/>
          </w:tcPr>
          <w:p w14:paraId="591F757E" w14:textId="232F029B" w:rsidR="000F0796" w:rsidRPr="001806AE" w:rsidRDefault="000F0796" w:rsidP="00973E15">
            <w:pPr>
              <w:rPr>
                <w:i/>
                <w:iCs/>
              </w:rPr>
            </w:pPr>
            <w:r w:rsidRPr="001806AE">
              <w:t>Razporede lahko vnašajo izvajalci NMP do pol ure pred začetkom izmene. Pol ure pred začetkom izmene pa lahko spremembe vnaša samo dispečer.</w:t>
            </w:r>
            <w:r w:rsidR="00CD3E81">
              <w:t xml:space="preserve"> Ta čas mora biti nastavljiv v sistemu.</w:t>
            </w:r>
          </w:p>
        </w:tc>
      </w:tr>
    </w:tbl>
    <w:p w14:paraId="2A0B1E80" w14:textId="77777777" w:rsidR="000F0796" w:rsidRPr="001806AE" w:rsidRDefault="000F0796" w:rsidP="000F0796">
      <w:pPr>
        <w:pStyle w:val="Heading4"/>
      </w:pPr>
      <w:bookmarkStart w:id="1052" w:name="_Toc191297318"/>
      <w:bookmarkStart w:id="1053" w:name="_Toc194989020"/>
      <w:r w:rsidRPr="001806AE">
        <w:t>ONZdrDis-00</w:t>
      </w:r>
      <w:r>
        <w:t>19</w:t>
      </w:r>
      <w:r w:rsidRPr="001806AE">
        <w:t xml:space="preserve">: Vnos statusa </w:t>
      </w:r>
      <w:r>
        <w:t>intervencije</w:t>
      </w:r>
      <w:bookmarkEnd w:id="1052"/>
      <w:bookmarkEnd w:id="1053"/>
    </w:p>
    <w:tbl>
      <w:tblPr>
        <w:tblStyle w:val="TableGrid"/>
        <w:tblW w:w="0" w:type="auto"/>
        <w:tblLook w:val="04A0" w:firstRow="1" w:lastRow="0" w:firstColumn="1" w:lastColumn="0" w:noHBand="0" w:noVBand="1"/>
      </w:tblPr>
      <w:tblGrid>
        <w:gridCol w:w="1838"/>
        <w:gridCol w:w="7181"/>
      </w:tblGrid>
      <w:tr w:rsidR="000F0796" w:rsidRPr="001806AE" w14:paraId="640C5795" w14:textId="77777777" w:rsidTr="00973E15">
        <w:tc>
          <w:tcPr>
            <w:tcW w:w="1838" w:type="dxa"/>
          </w:tcPr>
          <w:p w14:paraId="079DE7E6" w14:textId="77777777" w:rsidR="000F0796" w:rsidRPr="001806AE" w:rsidRDefault="000F0796" w:rsidP="00973E15">
            <w:pPr>
              <w:pStyle w:val="Table"/>
            </w:pPr>
            <w:r w:rsidRPr="001806AE">
              <w:t>Oznaka</w:t>
            </w:r>
          </w:p>
        </w:tc>
        <w:tc>
          <w:tcPr>
            <w:tcW w:w="7181" w:type="dxa"/>
          </w:tcPr>
          <w:p w14:paraId="4FD61C66" w14:textId="77777777" w:rsidR="000F0796" w:rsidRPr="001806AE" w:rsidRDefault="000F0796" w:rsidP="00973E15">
            <w:pPr>
              <w:pStyle w:val="Table"/>
            </w:pPr>
            <w:r w:rsidRPr="001806AE">
              <w:t>ONZdrDis-00</w:t>
            </w:r>
            <w:r>
              <w:t>19</w:t>
            </w:r>
          </w:p>
        </w:tc>
      </w:tr>
      <w:tr w:rsidR="000F0796" w:rsidRPr="001806AE" w14:paraId="29610598" w14:textId="77777777" w:rsidTr="00973E15">
        <w:tc>
          <w:tcPr>
            <w:tcW w:w="1838" w:type="dxa"/>
          </w:tcPr>
          <w:p w14:paraId="4888E9DC" w14:textId="77777777" w:rsidR="000F0796" w:rsidRPr="001806AE" w:rsidRDefault="000F0796" w:rsidP="00973E15">
            <w:pPr>
              <w:pStyle w:val="Table"/>
            </w:pPr>
            <w:r w:rsidRPr="001806AE">
              <w:t>Vloga</w:t>
            </w:r>
          </w:p>
        </w:tc>
        <w:tc>
          <w:tcPr>
            <w:tcW w:w="7181" w:type="dxa"/>
          </w:tcPr>
          <w:p w14:paraId="47808AFE" w14:textId="77777777" w:rsidR="000F0796" w:rsidRPr="001806AE" w:rsidRDefault="000F0796" w:rsidP="00973E15">
            <w:pPr>
              <w:pStyle w:val="Table"/>
            </w:pPr>
            <w:r w:rsidRPr="001806AE">
              <w:t>ONZdrDis</w:t>
            </w:r>
          </w:p>
        </w:tc>
      </w:tr>
      <w:tr w:rsidR="000F0796" w:rsidRPr="001806AE" w14:paraId="2F80DE87" w14:textId="77777777" w:rsidTr="00973E15">
        <w:tc>
          <w:tcPr>
            <w:tcW w:w="1838" w:type="dxa"/>
          </w:tcPr>
          <w:p w14:paraId="0A207176" w14:textId="77777777" w:rsidR="000F0796" w:rsidRPr="001806AE" w:rsidRDefault="000F0796" w:rsidP="00973E15">
            <w:pPr>
              <w:pStyle w:val="Table"/>
            </w:pPr>
            <w:r w:rsidRPr="001806AE">
              <w:t>Povzetek</w:t>
            </w:r>
          </w:p>
        </w:tc>
        <w:tc>
          <w:tcPr>
            <w:tcW w:w="7181" w:type="dxa"/>
          </w:tcPr>
          <w:p w14:paraId="19AD7C29" w14:textId="77777777" w:rsidR="000F0796" w:rsidRPr="001806AE" w:rsidRDefault="000F0796" w:rsidP="00973E15">
            <w:pPr>
              <w:pStyle w:val="Table"/>
            </w:pPr>
            <w:r w:rsidRPr="001806AE">
              <w:t xml:space="preserve">Vnos statusa </w:t>
            </w:r>
            <w:r>
              <w:t>intervencije</w:t>
            </w:r>
          </w:p>
        </w:tc>
      </w:tr>
      <w:tr w:rsidR="000F0796" w:rsidRPr="001806AE" w14:paraId="232879B8" w14:textId="77777777" w:rsidTr="00973E15">
        <w:tc>
          <w:tcPr>
            <w:tcW w:w="1838" w:type="dxa"/>
          </w:tcPr>
          <w:p w14:paraId="7DE5AC44" w14:textId="77777777" w:rsidR="000F0796" w:rsidRPr="001806AE" w:rsidRDefault="000F0796" w:rsidP="00973E15">
            <w:pPr>
              <w:pStyle w:val="Table"/>
            </w:pPr>
            <w:r w:rsidRPr="001806AE">
              <w:t>Zgodba</w:t>
            </w:r>
          </w:p>
        </w:tc>
        <w:tc>
          <w:tcPr>
            <w:tcW w:w="7181" w:type="dxa"/>
          </w:tcPr>
          <w:p w14:paraId="6F0EBAFD" w14:textId="77777777" w:rsidR="000F0796" w:rsidRPr="001806AE" w:rsidRDefault="000F0796" w:rsidP="00973E15">
            <w:pPr>
              <w:pStyle w:val="Table"/>
            </w:pPr>
            <w:r w:rsidRPr="001806AE">
              <w:t xml:space="preserve">Kot ONZdrDis želim na zahtevo vodje ekipe NMP evidentirati </w:t>
            </w:r>
            <w:r>
              <w:t xml:space="preserve">intervencijski </w:t>
            </w:r>
            <w:r w:rsidRPr="001806AE">
              <w:t xml:space="preserve">status </w:t>
            </w:r>
            <w:r>
              <w:t>intervencije</w:t>
            </w:r>
            <w:r w:rsidRPr="001806AE">
              <w:t>, da bo viden v sistemu.</w:t>
            </w:r>
          </w:p>
        </w:tc>
      </w:tr>
      <w:tr w:rsidR="000F0796" w:rsidRPr="001806AE" w14:paraId="17A2B1C5" w14:textId="77777777" w:rsidTr="00973E15">
        <w:tc>
          <w:tcPr>
            <w:tcW w:w="1838" w:type="dxa"/>
          </w:tcPr>
          <w:p w14:paraId="62D23A6B" w14:textId="77777777" w:rsidR="000F0796" w:rsidRPr="001806AE" w:rsidRDefault="000F0796" w:rsidP="00973E15">
            <w:pPr>
              <w:pStyle w:val="Table"/>
            </w:pPr>
            <w:r w:rsidRPr="001806AE">
              <w:t>Kriteriji sprejemljivosti</w:t>
            </w:r>
          </w:p>
        </w:tc>
        <w:tc>
          <w:tcPr>
            <w:tcW w:w="7181" w:type="dxa"/>
          </w:tcPr>
          <w:p w14:paraId="36180C04" w14:textId="77777777" w:rsidR="000F0796" w:rsidRPr="001806AE" w:rsidRDefault="000F0796" w:rsidP="00973E15">
            <w:r w:rsidRPr="001806AE">
              <w:t xml:space="preserve">Funkcionalnost je namenjena za primere, ko člani ekipe NMP ne morejo sami </w:t>
            </w:r>
            <w:r>
              <w:t>sporočiti</w:t>
            </w:r>
            <w:r w:rsidRPr="001806AE">
              <w:t xml:space="preserve"> statusa</w:t>
            </w:r>
            <w:r>
              <w:t xml:space="preserve"> preko IS, na primer, ker nimajo povezave</w:t>
            </w:r>
            <w:r w:rsidRPr="001806AE">
              <w:t>.</w:t>
            </w:r>
          </w:p>
          <w:p w14:paraId="5391B391" w14:textId="77777777" w:rsidR="000F0796" w:rsidRPr="001806AE" w:rsidRDefault="000F0796" w:rsidP="00973E15">
            <w:r w:rsidRPr="001806AE">
              <w:t>Možnosti glede sporočanja statusov, ki jih ima ONZdrDis, so enake, kot jih imajo člani ekipe NMP.</w:t>
            </w:r>
          </w:p>
        </w:tc>
      </w:tr>
    </w:tbl>
    <w:p w14:paraId="578AA237" w14:textId="77777777" w:rsidR="000F0796" w:rsidRPr="001806AE" w:rsidRDefault="000F0796" w:rsidP="000F0796">
      <w:pPr>
        <w:pStyle w:val="Heading4"/>
      </w:pPr>
      <w:bookmarkStart w:id="1054" w:name="_Toc191297319"/>
      <w:bookmarkStart w:id="1055" w:name="_Toc194989021"/>
      <w:r w:rsidRPr="001806AE">
        <w:lastRenderedPageBreak/>
        <w:t>ONZdrDis-002</w:t>
      </w:r>
      <w:r>
        <w:t>0</w:t>
      </w:r>
      <w:r w:rsidRPr="001806AE">
        <w:t xml:space="preserve">: Seznanitev z neodzivnostjo aktivirane ekipe v </w:t>
      </w:r>
      <w:r>
        <w:t>predpisanem času</w:t>
      </w:r>
      <w:bookmarkEnd w:id="1054"/>
      <w:bookmarkEnd w:id="1055"/>
    </w:p>
    <w:tbl>
      <w:tblPr>
        <w:tblStyle w:val="TableGrid"/>
        <w:tblW w:w="0" w:type="auto"/>
        <w:tblLook w:val="04A0" w:firstRow="1" w:lastRow="0" w:firstColumn="1" w:lastColumn="0" w:noHBand="0" w:noVBand="1"/>
      </w:tblPr>
      <w:tblGrid>
        <w:gridCol w:w="1838"/>
        <w:gridCol w:w="7181"/>
      </w:tblGrid>
      <w:tr w:rsidR="000F0796" w:rsidRPr="001806AE" w14:paraId="1BC13E22" w14:textId="77777777" w:rsidTr="00973E15">
        <w:tc>
          <w:tcPr>
            <w:tcW w:w="1838" w:type="dxa"/>
          </w:tcPr>
          <w:p w14:paraId="7C7DF50A" w14:textId="77777777" w:rsidR="000F0796" w:rsidRPr="001806AE" w:rsidRDefault="000F0796" w:rsidP="00973E15">
            <w:pPr>
              <w:pStyle w:val="Table"/>
            </w:pPr>
            <w:r w:rsidRPr="001806AE">
              <w:t>Oznaka</w:t>
            </w:r>
          </w:p>
        </w:tc>
        <w:tc>
          <w:tcPr>
            <w:tcW w:w="7181" w:type="dxa"/>
          </w:tcPr>
          <w:p w14:paraId="072E7167" w14:textId="77777777" w:rsidR="000F0796" w:rsidRPr="001806AE" w:rsidRDefault="000F0796" w:rsidP="00973E15">
            <w:pPr>
              <w:pStyle w:val="Table"/>
            </w:pPr>
            <w:r w:rsidRPr="001806AE">
              <w:t>ONZdrDis-002</w:t>
            </w:r>
            <w:r>
              <w:t>0</w:t>
            </w:r>
          </w:p>
        </w:tc>
      </w:tr>
      <w:tr w:rsidR="000F0796" w:rsidRPr="001806AE" w14:paraId="76C09998" w14:textId="77777777" w:rsidTr="00973E15">
        <w:tc>
          <w:tcPr>
            <w:tcW w:w="1838" w:type="dxa"/>
          </w:tcPr>
          <w:p w14:paraId="5F795D4A" w14:textId="77777777" w:rsidR="000F0796" w:rsidRPr="001806AE" w:rsidRDefault="000F0796" w:rsidP="00973E15">
            <w:pPr>
              <w:pStyle w:val="Table"/>
            </w:pPr>
            <w:r w:rsidRPr="001806AE">
              <w:t>Vloga</w:t>
            </w:r>
          </w:p>
        </w:tc>
        <w:tc>
          <w:tcPr>
            <w:tcW w:w="7181" w:type="dxa"/>
          </w:tcPr>
          <w:p w14:paraId="4DFCCFE6" w14:textId="77777777" w:rsidR="000F0796" w:rsidRPr="001806AE" w:rsidRDefault="000F0796" w:rsidP="00973E15">
            <w:pPr>
              <w:pStyle w:val="Table"/>
            </w:pPr>
            <w:r w:rsidRPr="001806AE">
              <w:t>ONZdrDis</w:t>
            </w:r>
          </w:p>
        </w:tc>
      </w:tr>
      <w:tr w:rsidR="000F0796" w:rsidRPr="001806AE" w14:paraId="0FFD42D4" w14:textId="77777777" w:rsidTr="00973E15">
        <w:tc>
          <w:tcPr>
            <w:tcW w:w="1838" w:type="dxa"/>
          </w:tcPr>
          <w:p w14:paraId="55D163C3" w14:textId="77777777" w:rsidR="000F0796" w:rsidRPr="001806AE" w:rsidRDefault="000F0796" w:rsidP="00973E15">
            <w:pPr>
              <w:pStyle w:val="Table"/>
            </w:pPr>
            <w:r w:rsidRPr="001806AE">
              <w:t>Povzetek</w:t>
            </w:r>
          </w:p>
        </w:tc>
        <w:tc>
          <w:tcPr>
            <w:tcW w:w="7181" w:type="dxa"/>
          </w:tcPr>
          <w:p w14:paraId="5CED204E" w14:textId="77777777" w:rsidR="000F0796" w:rsidRPr="001806AE" w:rsidRDefault="000F0796" w:rsidP="00973E15">
            <w:pPr>
              <w:pStyle w:val="Table"/>
            </w:pPr>
            <w:r w:rsidRPr="001806AE">
              <w:t xml:space="preserve">Preverjanje razloga za neodziv aktivirane ekipe v </w:t>
            </w:r>
            <w:r>
              <w:t>predpisanem času</w:t>
            </w:r>
          </w:p>
        </w:tc>
      </w:tr>
      <w:tr w:rsidR="000F0796" w:rsidRPr="001806AE" w14:paraId="0B3C4932" w14:textId="77777777" w:rsidTr="00973E15">
        <w:tc>
          <w:tcPr>
            <w:tcW w:w="1838" w:type="dxa"/>
          </w:tcPr>
          <w:p w14:paraId="01F9877A" w14:textId="77777777" w:rsidR="000F0796" w:rsidRPr="001806AE" w:rsidRDefault="000F0796" w:rsidP="00973E15">
            <w:pPr>
              <w:pStyle w:val="Table"/>
            </w:pPr>
            <w:r w:rsidRPr="001806AE">
              <w:t>Zgodba</w:t>
            </w:r>
          </w:p>
        </w:tc>
        <w:tc>
          <w:tcPr>
            <w:tcW w:w="7181" w:type="dxa"/>
          </w:tcPr>
          <w:p w14:paraId="5CCEF93C" w14:textId="233528BD" w:rsidR="000F0796" w:rsidRPr="001806AE" w:rsidRDefault="000F0796" w:rsidP="00973E15">
            <w:pPr>
              <w:pStyle w:val="Table"/>
            </w:pPr>
            <w:r w:rsidRPr="001806AE">
              <w:t>V primeru, ko ekipa NMP, ki sem jo kot ONZdrDis aktiviral, ni potrdila aktivacijskega sporočila, želim biti s tem seznanjen, da lahko zagotovim predpisan odziv ekipe NMP.</w:t>
            </w:r>
          </w:p>
        </w:tc>
      </w:tr>
      <w:tr w:rsidR="000F0796" w:rsidRPr="001806AE" w14:paraId="1F4DA5E4" w14:textId="77777777" w:rsidTr="00973E15">
        <w:tc>
          <w:tcPr>
            <w:tcW w:w="1838" w:type="dxa"/>
          </w:tcPr>
          <w:p w14:paraId="22D0B7D7" w14:textId="77777777" w:rsidR="000F0796" w:rsidRPr="001806AE" w:rsidRDefault="000F0796" w:rsidP="00973E15">
            <w:pPr>
              <w:pStyle w:val="Table"/>
            </w:pPr>
            <w:r w:rsidRPr="001806AE">
              <w:t>Kriteriji sprejemljivosti</w:t>
            </w:r>
          </w:p>
        </w:tc>
        <w:tc>
          <w:tcPr>
            <w:tcW w:w="7181" w:type="dxa"/>
          </w:tcPr>
          <w:p w14:paraId="3C29812E" w14:textId="77777777" w:rsidR="000F0796" w:rsidRPr="001806AE" w:rsidRDefault="000F0796" w:rsidP="00973E15">
            <w:r w:rsidRPr="001806AE">
              <w:t xml:space="preserve">IS mora slediti (za določene stopnje nujnosti), da se cela ekipa odzove v </w:t>
            </w:r>
            <w:r>
              <w:t>predpisanem času</w:t>
            </w:r>
            <w:r w:rsidRPr="001806AE">
              <w:t>. Če ne, mora o tem obvestiti ONZdrDis</w:t>
            </w:r>
            <w:r>
              <w:t xml:space="preserve"> in vodjo izmene ter prekoračitev predpisanega časa zavesti v dnevnik</w:t>
            </w:r>
            <w:r w:rsidRPr="001806AE">
              <w:t>.</w:t>
            </w:r>
          </w:p>
        </w:tc>
      </w:tr>
    </w:tbl>
    <w:p w14:paraId="00E1F00D" w14:textId="77777777" w:rsidR="000F0796" w:rsidRPr="001806AE" w:rsidRDefault="000F0796" w:rsidP="000F0796">
      <w:pPr>
        <w:pStyle w:val="Heading4"/>
      </w:pPr>
      <w:bookmarkStart w:id="1056" w:name="_Toc189665521"/>
      <w:bookmarkStart w:id="1057" w:name="_Toc189812481"/>
      <w:bookmarkStart w:id="1058" w:name="_Toc189813244"/>
      <w:bookmarkStart w:id="1059" w:name="_Toc189906062"/>
      <w:bookmarkStart w:id="1060" w:name="_Toc189665537"/>
      <w:bookmarkStart w:id="1061" w:name="_Toc189812497"/>
      <w:bookmarkStart w:id="1062" w:name="_Toc189813260"/>
      <w:bookmarkStart w:id="1063" w:name="_Toc189906078"/>
      <w:bookmarkStart w:id="1064" w:name="_Toc191297320"/>
      <w:bookmarkStart w:id="1065" w:name="_Toc194989022"/>
      <w:bookmarkEnd w:id="1056"/>
      <w:bookmarkEnd w:id="1057"/>
      <w:bookmarkEnd w:id="1058"/>
      <w:bookmarkEnd w:id="1059"/>
      <w:bookmarkEnd w:id="1060"/>
      <w:bookmarkEnd w:id="1061"/>
      <w:bookmarkEnd w:id="1062"/>
      <w:bookmarkEnd w:id="1063"/>
      <w:r w:rsidRPr="001806AE">
        <w:t>ONZdrDis-002</w:t>
      </w:r>
      <w:r>
        <w:t>1</w:t>
      </w:r>
      <w:r w:rsidRPr="001806AE">
        <w:t>: Premestitev člana ekipe NMP v drugo ekipo NMP</w:t>
      </w:r>
      <w:bookmarkEnd w:id="1064"/>
      <w:bookmarkEnd w:id="1065"/>
    </w:p>
    <w:tbl>
      <w:tblPr>
        <w:tblStyle w:val="TableGrid"/>
        <w:tblW w:w="9019" w:type="dxa"/>
        <w:tblLook w:val="04A0" w:firstRow="1" w:lastRow="0" w:firstColumn="1" w:lastColumn="0" w:noHBand="0" w:noVBand="1"/>
      </w:tblPr>
      <w:tblGrid>
        <w:gridCol w:w="1830"/>
        <w:gridCol w:w="7189"/>
      </w:tblGrid>
      <w:tr w:rsidR="000F0796" w:rsidRPr="001806AE" w14:paraId="6B1A2C45" w14:textId="77777777" w:rsidTr="00973E15">
        <w:trPr>
          <w:trHeight w:val="300"/>
        </w:trPr>
        <w:tc>
          <w:tcPr>
            <w:tcW w:w="1830" w:type="dxa"/>
          </w:tcPr>
          <w:p w14:paraId="76C2DC7D" w14:textId="77777777" w:rsidR="000F0796" w:rsidRPr="001806AE" w:rsidRDefault="000F0796" w:rsidP="00973E15">
            <w:pPr>
              <w:pStyle w:val="Table"/>
            </w:pPr>
            <w:r w:rsidRPr="001806AE">
              <w:t>Oznaka</w:t>
            </w:r>
          </w:p>
        </w:tc>
        <w:tc>
          <w:tcPr>
            <w:tcW w:w="7189" w:type="dxa"/>
          </w:tcPr>
          <w:p w14:paraId="2C91A957" w14:textId="77777777" w:rsidR="000F0796" w:rsidRPr="001806AE" w:rsidRDefault="000F0796" w:rsidP="00973E15">
            <w:pPr>
              <w:pStyle w:val="Table"/>
            </w:pPr>
            <w:r w:rsidRPr="001806AE">
              <w:t>ONZdrDis-002</w:t>
            </w:r>
            <w:r>
              <w:t>1</w:t>
            </w:r>
          </w:p>
        </w:tc>
      </w:tr>
      <w:tr w:rsidR="000F0796" w:rsidRPr="001806AE" w14:paraId="2C2FA954" w14:textId="77777777" w:rsidTr="00973E15">
        <w:trPr>
          <w:trHeight w:val="300"/>
        </w:trPr>
        <w:tc>
          <w:tcPr>
            <w:tcW w:w="1830" w:type="dxa"/>
          </w:tcPr>
          <w:p w14:paraId="66213FB6" w14:textId="77777777" w:rsidR="000F0796" w:rsidRPr="001806AE" w:rsidRDefault="000F0796" w:rsidP="00973E15">
            <w:pPr>
              <w:pStyle w:val="Table"/>
            </w:pPr>
            <w:r w:rsidRPr="001806AE">
              <w:t>Vloga</w:t>
            </w:r>
          </w:p>
        </w:tc>
        <w:tc>
          <w:tcPr>
            <w:tcW w:w="7189" w:type="dxa"/>
          </w:tcPr>
          <w:p w14:paraId="249611A5" w14:textId="77777777" w:rsidR="000F0796" w:rsidRPr="001806AE" w:rsidRDefault="000F0796" w:rsidP="00973E15">
            <w:pPr>
              <w:pStyle w:val="Table"/>
            </w:pPr>
            <w:r w:rsidRPr="001806AE">
              <w:t>ONZdrDis</w:t>
            </w:r>
          </w:p>
        </w:tc>
      </w:tr>
      <w:tr w:rsidR="000F0796" w:rsidRPr="001806AE" w14:paraId="3E42300A" w14:textId="77777777" w:rsidTr="00973E15">
        <w:trPr>
          <w:trHeight w:val="300"/>
        </w:trPr>
        <w:tc>
          <w:tcPr>
            <w:tcW w:w="1830" w:type="dxa"/>
          </w:tcPr>
          <w:p w14:paraId="3B7FD2CF" w14:textId="77777777" w:rsidR="000F0796" w:rsidRPr="001806AE" w:rsidRDefault="000F0796" w:rsidP="00973E15">
            <w:pPr>
              <w:pStyle w:val="Table"/>
            </w:pPr>
            <w:r w:rsidRPr="001806AE">
              <w:t>Povzetek</w:t>
            </w:r>
          </w:p>
        </w:tc>
        <w:tc>
          <w:tcPr>
            <w:tcW w:w="7189" w:type="dxa"/>
          </w:tcPr>
          <w:p w14:paraId="31C71A21" w14:textId="77777777" w:rsidR="000F0796" w:rsidRPr="001806AE" w:rsidRDefault="000F0796" w:rsidP="00973E15">
            <w:pPr>
              <w:pStyle w:val="Table"/>
            </w:pPr>
            <w:r w:rsidRPr="001806AE">
              <w:t>Premestitev člana ekipe NMP v drugo ekipo NMP</w:t>
            </w:r>
          </w:p>
        </w:tc>
      </w:tr>
      <w:tr w:rsidR="000F0796" w:rsidRPr="001806AE" w14:paraId="54A86B6E" w14:textId="77777777" w:rsidTr="00973E15">
        <w:trPr>
          <w:trHeight w:val="300"/>
        </w:trPr>
        <w:tc>
          <w:tcPr>
            <w:tcW w:w="1830" w:type="dxa"/>
          </w:tcPr>
          <w:p w14:paraId="0C39D77D" w14:textId="77777777" w:rsidR="000F0796" w:rsidRPr="001806AE" w:rsidRDefault="000F0796" w:rsidP="00973E15">
            <w:pPr>
              <w:pStyle w:val="Table"/>
            </w:pPr>
            <w:r w:rsidRPr="001806AE">
              <w:t>Zgodba</w:t>
            </w:r>
          </w:p>
        </w:tc>
        <w:tc>
          <w:tcPr>
            <w:tcW w:w="7189" w:type="dxa"/>
          </w:tcPr>
          <w:p w14:paraId="220C8072" w14:textId="77777777" w:rsidR="000F0796" w:rsidRPr="001806AE" w:rsidRDefault="000F0796" w:rsidP="00973E15">
            <w:pPr>
              <w:pStyle w:val="Table"/>
            </w:pPr>
            <w:r w:rsidRPr="001806AE">
              <w:t>Kot ONZdrDis želim premestiti člana ekipe NMP v drugo ekipo NMP, zato, da evidentiram, da se je član presedel.</w:t>
            </w:r>
          </w:p>
        </w:tc>
      </w:tr>
      <w:tr w:rsidR="000F0796" w:rsidRPr="001806AE" w14:paraId="21D03BD3" w14:textId="77777777" w:rsidTr="00973E15">
        <w:trPr>
          <w:trHeight w:val="300"/>
        </w:trPr>
        <w:tc>
          <w:tcPr>
            <w:tcW w:w="1830" w:type="dxa"/>
          </w:tcPr>
          <w:p w14:paraId="5C2E48E1" w14:textId="77777777" w:rsidR="000F0796" w:rsidRPr="001806AE" w:rsidRDefault="000F0796" w:rsidP="00973E15">
            <w:pPr>
              <w:pStyle w:val="Table"/>
            </w:pPr>
            <w:r w:rsidRPr="001806AE">
              <w:t>Kriteriji sprejemljivosti</w:t>
            </w:r>
          </w:p>
        </w:tc>
        <w:tc>
          <w:tcPr>
            <w:tcW w:w="7189" w:type="dxa"/>
          </w:tcPr>
          <w:p w14:paraId="76AECB7B" w14:textId="77777777" w:rsidR="000F0796" w:rsidRPr="001806AE" w:rsidRDefault="000F0796" w:rsidP="00973E15">
            <w:r w:rsidRPr="001806AE">
              <w:t>Možnost premestitve je omejena samo na ekipe NMP, ki so na istem dispečerskem dogodku.</w:t>
            </w:r>
          </w:p>
          <w:p w14:paraId="2AC13588" w14:textId="77777777" w:rsidR="000F0796" w:rsidRPr="001806AE" w:rsidRDefault="000F0796" w:rsidP="00973E15">
            <w:r w:rsidRPr="001806AE">
              <w:t>Premestitev pomeni odjavo posameznika iz prve ekipe in prijavo v drugo ekipo.</w:t>
            </w:r>
          </w:p>
          <w:p w14:paraId="512F6205" w14:textId="77777777" w:rsidR="000F0796" w:rsidRPr="001806AE" w:rsidRDefault="000F0796" w:rsidP="00973E15">
            <w:r w:rsidRPr="001806AE">
              <w:t>Ekipa, iz katere je bil član premeščen, mora biti označena kot nerazpoložljiva iz razloga nepopolne ekipe, dokler se premeščeni član ne vrne v primarno ekipo.</w:t>
            </w:r>
          </w:p>
        </w:tc>
      </w:tr>
    </w:tbl>
    <w:p w14:paraId="4C93D79B" w14:textId="77777777" w:rsidR="000F0796" w:rsidRPr="001806AE" w:rsidRDefault="000F0796" w:rsidP="000F0796">
      <w:pPr>
        <w:pStyle w:val="Heading4"/>
      </w:pPr>
      <w:bookmarkStart w:id="1066" w:name="_Toc191297321"/>
      <w:bookmarkStart w:id="1067" w:name="_Toc194989023"/>
      <w:r w:rsidRPr="001806AE">
        <w:t>ONZdrDis-002</w:t>
      </w:r>
      <w:r>
        <w:t>2</w:t>
      </w:r>
      <w:r w:rsidRPr="001806AE">
        <w:t>: Vpogled v razpoložljivosti napotnih/sprejemnih ustanov</w:t>
      </w:r>
      <w:bookmarkEnd w:id="1066"/>
      <w:bookmarkEnd w:id="1067"/>
    </w:p>
    <w:tbl>
      <w:tblPr>
        <w:tblStyle w:val="TableGrid"/>
        <w:tblW w:w="9019" w:type="dxa"/>
        <w:tblLook w:val="04A0" w:firstRow="1" w:lastRow="0" w:firstColumn="1" w:lastColumn="0" w:noHBand="0" w:noVBand="1"/>
      </w:tblPr>
      <w:tblGrid>
        <w:gridCol w:w="1830"/>
        <w:gridCol w:w="7189"/>
      </w:tblGrid>
      <w:tr w:rsidR="000F0796" w:rsidRPr="001806AE" w14:paraId="5B92C613" w14:textId="77777777" w:rsidTr="00973E15">
        <w:trPr>
          <w:trHeight w:val="300"/>
        </w:trPr>
        <w:tc>
          <w:tcPr>
            <w:tcW w:w="1830" w:type="dxa"/>
          </w:tcPr>
          <w:p w14:paraId="5EC339DC" w14:textId="77777777" w:rsidR="000F0796" w:rsidRPr="001806AE" w:rsidRDefault="000F0796" w:rsidP="00973E15">
            <w:pPr>
              <w:pStyle w:val="Table"/>
            </w:pPr>
            <w:r w:rsidRPr="001806AE">
              <w:t>Oznaka</w:t>
            </w:r>
          </w:p>
        </w:tc>
        <w:tc>
          <w:tcPr>
            <w:tcW w:w="7189" w:type="dxa"/>
          </w:tcPr>
          <w:p w14:paraId="028FA3FD" w14:textId="77777777" w:rsidR="000F0796" w:rsidRPr="001806AE" w:rsidRDefault="000F0796" w:rsidP="00973E15">
            <w:pPr>
              <w:pStyle w:val="Table"/>
            </w:pPr>
            <w:r w:rsidRPr="001806AE">
              <w:t>ONZdrDis-002</w:t>
            </w:r>
            <w:r>
              <w:t>2</w:t>
            </w:r>
          </w:p>
        </w:tc>
      </w:tr>
      <w:tr w:rsidR="000F0796" w:rsidRPr="001806AE" w14:paraId="15145B1B" w14:textId="77777777" w:rsidTr="00973E15">
        <w:trPr>
          <w:trHeight w:val="300"/>
        </w:trPr>
        <w:tc>
          <w:tcPr>
            <w:tcW w:w="1830" w:type="dxa"/>
          </w:tcPr>
          <w:p w14:paraId="28C5A458" w14:textId="77777777" w:rsidR="000F0796" w:rsidRPr="001806AE" w:rsidRDefault="000F0796" w:rsidP="00973E15">
            <w:pPr>
              <w:pStyle w:val="Table"/>
            </w:pPr>
            <w:r w:rsidRPr="001806AE">
              <w:t>Vloga</w:t>
            </w:r>
          </w:p>
        </w:tc>
        <w:tc>
          <w:tcPr>
            <w:tcW w:w="7189" w:type="dxa"/>
          </w:tcPr>
          <w:p w14:paraId="413E7B7E" w14:textId="77777777" w:rsidR="000F0796" w:rsidRPr="001806AE" w:rsidRDefault="000F0796" w:rsidP="00973E15">
            <w:pPr>
              <w:pStyle w:val="Table"/>
            </w:pPr>
            <w:r w:rsidRPr="001806AE">
              <w:t>ONZdrDis</w:t>
            </w:r>
          </w:p>
        </w:tc>
      </w:tr>
      <w:tr w:rsidR="000F0796" w:rsidRPr="001806AE" w14:paraId="43901EB2" w14:textId="77777777" w:rsidTr="00973E15">
        <w:trPr>
          <w:trHeight w:val="300"/>
        </w:trPr>
        <w:tc>
          <w:tcPr>
            <w:tcW w:w="1830" w:type="dxa"/>
          </w:tcPr>
          <w:p w14:paraId="48F7D57A" w14:textId="77777777" w:rsidR="000F0796" w:rsidRPr="001806AE" w:rsidRDefault="000F0796" w:rsidP="00973E15">
            <w:pPr>
              <w:pStyle w:val="Table"/>
            </w:pPr>
            <w:r w:rsidRPr="001806AE">
              <w:t>Povzetek</w:t>
            </w:r>
          </w:p>
        </w:tc>
        <w:tc>
          <w:tcPr>
            <w:tcW w:w="7189" w:type="dxa"/>
          </w:tcPr>
          <w:p w14:paraId="66C58BC6" w14:textId="77777777" w:rsidR="000F0796" w:rsidRPr="001806AE" w:rsidRDefault="000F0796" w:rsidP="00973E15">
            <w:pPr>
              <w:pStyle w:val="Table"/>
            </w:pPr>
            <w:r w:rsidRPr="001806AE">
              <w:t>Vpogled v razpoložljivosti napotnih/sprejemnih ustanov</w:t>
            </w:r>
          </w:p>
        </w:tc>
      </w:tr>
      <w:tr w:rsidR="000F0796" w:rsidRPr="001806AE" w14:paraId="4B3AA19B" w14:textId="77777777" w:rsidTr="00973E15">
        <w:trPr>
          <w:trHeight w:val="300"/>
        </w:trPr>
        <w:tc>
          <w:tcPr>
            <w:tcW w:w="1830" w:type="dxa"/>
          </w:tcPr>
          <w:p w14:paraId="0AF65E7F" w14:textId="77777777" w:rsidR="000F0796" w:rsidRPr="001806AE" w:rsidRDefault="000F0796" w:rsidP="00973E15">
            <w:pPr>
              <w:pStyle w:val="Table"/>
            </w:pPr>
            <w:r w:rsidRPr="001806AE">
              <w:t>Zgodba</w:t>
            </w:r>
          </w:p>
        </w:tc>
        <w:tc>
          <w:tcPr>
            <w:tcW w:w="7189" w:type="dxa"/>
          </w:tcPr>
          <w:p w14:paraId="2893DAB9" w14:textId="04280962" w:rsidR="000F0796" w:rsidRPr="001806AE" w:rsidRDefault="000F0796" w:rsidP="00973E15">
            <w:pPr>
              <w:pStyle w:val="Table"/>
            </w:pPr>
            <w:r w:rsidRPr="001806AE">
              <w:t xml:space="preserve">Kot ONZdrDis želim imeti dostop do informacij o kapacitetah napotnih/sprejemnih ustanov, da lahko </w:t>
            </w:r>
            <w:r>
              <w:t xml:space="preserve">v primeru posebnih dogodkov zagotavljam pomembne informacije za </w:t>
            </w:r>
            <w:r w:rsidRPr="001806AE">
              <w:t xml:space="preserve">optimalno </w:t>
            </w:r>
            <w:r>
              <w:t>razporejanje virov</w:t>
            </w:r>
            <w:r w:rsidRPr="001806AE">
              <w:t xml:space="preserve"> in</w:t>
            </w:r>
            <w:r w:rsidR="00271943">
              <w:t xml:space="preserve"> </w:t>
            </w:r>
            <w:r w:rsidRPr="001806AE">
              <w:t>pravočasno oskrbo pacientov.</w:t>
            </w:r>
          </w:p>
        </w:tc>
      </w:tr>
      <w:tr w:rsidR="000F0796" w:rsidRPr="001806AE" w14:paraId="38E913F6" w14:textId="77777777" w:rsidTr="00973E15">
        <w:trPr>
          <w:trHeight w:val="300"/>
        </w:trPr>
        <w:tc>
          <w:tcPr>
            <w:tcW w:w="1830" w:type="dxa"/>
          </w:tcPr>
          <w:p w14:paraId="23568C34" w14:textId="77777777" w:rsidR="000F0796" w:rsidRPr="001806AE" w:rsidRDefault="000F0796" w:rsidP="00973E15">
            <w:pPr>
              <w:pStyle w:val="Table"/>
            </w:pPr>
            <w:r w:rsidRPr="001806AE">
              <w:t>Kriteriji sprejemljivosti</w:t>
            </w:r>
          </w:p>
        </w:tc>
        <w:tc>
          <w:tcPr>
            <w:tcW w:w="7189" w:type="dxa"/>
          </w:tcPr>
          <w:p w14:paraId="4A4D7903" w14:textId="77777777" w:rsidR="000F0796" w:rsidRDefault="000F0796" w:rsidP="00973E15">
            <w:r>
              <w:t>Aplikacija omogoča vpogled v zadnje stanje razpoložljivosti napotnih/sprejemnih ustanov, ki so ga sporočile napotne/sprejemne ustanove, vključno s časom sporočitve teh podatkov.</w:t>
            </w:r>
          </w:p>
          <w:p w14:paraId="192844EE" w14:textId="77777777" w:rsidR="000F0796" w:rsidRPr="001806AE" w:rsidRDefault="000F0796" w:rsidP="00973E15">
            <w:r>
              <w:t>Sistem mora prikazovati najmanj podatke iz priloge 6 Pravilnika o DSZ.</w:t>
            </w:r>
          </w:p>
        </w:tc>
      </w:tr>
    </w:tbl>
    <w:p w14:paraId="60AF925E" w14:textId="77777777" w:rsidR="000F0796" w:rsidRPr="004539B2" w:rsidRDefault="000F0796" w:rsidP="000F0796">
      <w:pPr>
        <w:pStyle w:val="Heading4"/>
      </w:pPr>
      <w:bookmarkStart w:id="1068" w:name="_Toc191297322"/>
      <w:bookmarkStart w:id="1069" w:name="_Toc194989024"/>
      <w:r w:rsidRPr="004539B2">
        <w:t>ONZdrDis-002</w:t>
      </w:r>
      <w:r>
        <w:t>3</w:t>
      </w:r>
      <w:r w:rsidRPr="004539B2">
        <w:t>: Hkratna aktivacija večih ekip NMP</w:t>
      </w:r>
      <w:bookmarkEnd w:id="1068"/>
      <w:bookmarkEnd w:id="1069"/>
    </w:p>
    <w:tbl>
      <w:tblPr>
        <w:tblStyle w:val="TableGrid"/>
        <w:tblW w:w="0" w:type="auto"/>
        <w:tblLook w:val="04A0" w:firstRow="1" w:lastRow="0" w:firstColumn="1" w:lastColumn="0" w:noHBand="0" w:noVBand="1"/>
      </w:tblPr>
      <w:tblGrid>
        <w:gridCol w:w="1838"/>
        <w:gridCol w:w="7181"/>
      </w:tblGrid>
      <w:tr w:rsidR="000F0796" w:rsidRPr="001806AE" w14:paraId="45CA3A99" w14:textId="77777777" w:rsidTr="00973E15">
        <w:tc>
          <w:tcPr>
            <w:tcW w:w="1838" w:type="dxa"/>
          </w:tcPr>
          <w:p w14:paraId="4A8EFD5C" w14:textId="77777777" w:rsidR="000F0796" w:rsidRPr="001806AE" w:rsidRDefault="000F0796" w:rsidP="002C4362">
            <w:pPr>
              <w:pStyle w:val="Table"/>
            </w:pPr>
            <w:r w:rsidRPr="001806AE">
              <w:t>Oznaka</w:t>
            </w:r>
          </w:p>
        </w:tc>
        <w:tc>
          <w:tcPr>
            <w:tcW w:w="7181" w:type="dxa"/>
          </w:tcPr>
          <w:p w14:paraId="6A9A8AC3" w14:textId="77777777" w:rsidR="000F0796" w:rsidRPr="001806AE" w:rsidRDefault="000F0796" w:rsidP="002C4362">
            <w:pPr>
              <w:pStyle w:val="Table"/>
            </w:pPr>
            <w:r w:rsidRPr="001806AE">
              <w:t>ONZdrDis-002</w:t>
            </w:r>
            <w:r>
              <w:t>3</w:t>
            </w:r>
          </w:p>
        </w:tc>
      </w:tr>
      <w:tr w:rsidR="000F0796" w:rsidRPr="001806AE" w14:paraId="443EF304" w14:textId="77777777" w:rsidTr="00973E15">
        <w:tc>
          <w:tcPr>
            <w:tcW w:w="1838" w:type="dxa"/>
          </w:tcPr>
          <w:p w14:paraId="7A36DEAA" w14:textId="77777777" w:rsidR="000F0796" w:rsidRPr="001806AE" w:rsidRDefault="000F0796" w:rsidP="002C4362">
            <w:pPr>
              <w:pStyle w:val="Table"/>
            </w:pPr>
            <w:r w:rsidRPr="001806AE">
              <w:t>Vloga</w:t>
            </w:r>
          </w:p>
        </w:tc>
        <w:tc>
          <w:tcPr>
            <w:tcW w:w="7181" w:type="dxa"/>
          </w:tcPr>
          <w:p w14:paraId="26090CDB" w14:textId="77777777" w:rsidR="000F0796" w:rsidRPr="001806AE" w:rsidRDefault="000F0796" w:rsidP="002C4362">
            <w:pPr>
              <w:pStyle w:val="Table"/>
            </w:pPr>
            <w:r w:rsidRPr="001806AE">
              <w:t>ONZdrDis</w:t>
            </w:r>
          </w:p>
        </w:tc>
      </w:tr>
      <w:tr w:rsidR="000F0796" w:rsidRPr="001806AE" w14:paraId="492CD971" w14:textId="77777777" w:rsidTr="00973E15">
        <w:tc>
          <w:tcPr>
            <w:tcW w:w="1838" w:type="dxa"/>
          </w:tcPr>
          <w:p w14:paraId="3DFDC8E7" w14:textId="77777777" w:rsidR="000F0796" w:rsidRPr="001806AE" w:rsidRDefault="000F0796" w:rsidP="002C4362">
            <w:pPr>
              <w:pStyle w:val="Table"/>
            </w:pPr>
            <w:r w:rsidRPr="001806AE">
              <w:t>Povzetek</w:t>
            </w:r>
          </w:p>
        </w:tc>
        <w:tc>
          <w:tcPr>
            <w:tcW w:w="7181" w:type="dxa"/>
          </w:tcPr>
          <w:p w14:paraId="4C1127B3" w14:textId="77777777" w:rsidR="000F0796" w:rsidRPr="001806AE" w:rsidRDefault="000F0796" w:rsidP="002C4362">
            <w:pPr>
              <w:pStyle w:val="Table"/>
            </w:pPr>
            <w:r w:rsidRPr="001806AE">
              <w:t>Hkratna aktivacija večih ekip NMP</w:t>
            </w:r>
          </w:p>
        </w:tc>
      </w:tr>
      <w:tr w:rsidR="000F0796" w:rsidRPr="001806AE" w14:paraId="65EF7731" w14:textId="77777777" w:rsidTr="00973E15">
        <w:tc>
          <w:tcPr>
            <w:tcW w:w="1838" w:type="dxa"/>
          </w:tcPr>
          <w:p w14:paraId="589E8E9A" w14:textId="77777777" w:rsidR="000F0796" w:rsidRPr="001806AE" w:rsidRDefault="000F0796" w:rsidP="002C4362">
            <w:pPr>
              <w:pStyle w:val="Table"/>
            </w:pPr>
            <w:r w:rsidRPr="001806AE">
              <w:t>Zgodba</w:t>
            </w:r>
          </w:p>
        </w:tc>
        <w:tc>
          <w:tcPr>
            <w:tcW w:w="7181" w:type="dxa"/>
          </w:tcPr>
          <w:p w14:paraId="55D19FE2" w14:textId="77777777" w:rsidR="000F0796" w:rsidRPr="001806AE" w:rsidRDefault="000F0796" w:rsidP="002C4362">
            <w:pPr>
              <w:pStyle w:val="Table"/>
            </w:pPr>
            <w:r w:rsidRPr="001806AE">
              <w:t>Kot ONZdrDis želim imeti možnost istočasne aktivacije večih ekip NMP, da zagotovim hitro in učinkovito oskrbo večjega števila pacientov.</w:t>
            </w:r>
          </w:p>
        </w:tc>
      </w:tr>
      <w:tr w:rsidR="000F0796" w:rsidRPr="001806AE" w14:paraId="67A2402B" w14:textId="77777777" w:rsidTr="00973E15">
        <w:tc>
          <w:tcPr>
            <w:tcW w:w="1838" w:type="dxa"/>
          </w:tcPr>
          <w:p w14:paraId="2EBC87B1" w14:textId="77777777" w:rsidR="000F0796" w:rsidRPr="001806AE" w:rsidRDefault="000F0796" w:rsidP="00973E15">
            <w:r w:rsidRPr="001806AE">
              <w:lastRenderedPageBreak/>
              <w:t>Kriteriji sprejemljivosti</w:t>
            </w:r>
          </w:p>
        </w:tc>
        <w:tc>
          <w:tcPr>
            <w:tcW w:w="7181" w:type="dxa"/>
          </w:tcPr>
          <w:p w14:paraId="11AE5291" w14:textId="4EF2FA6A" w:rsidR="000F0796" w:rsidRPr="001806AE" w:rsidRDefault="000F0796" w:rsidP="00973E15">
            <w:r w:rsidRPr="001806AE">
              <w:t>IS mora za vsako aktivirano ekipo posebej ločeno spremljati postopek aktivacije.</w:t>
            </w:r>
          </w:p>
        </w:tc>
      </w:tr>
    </w:tbl>
    <w:p w14:paraId="56849400" w14:textId="77777777" w:rsidR="000F0796" w:rsidRPr="00E929D4" w:rsidRDefault="000F0796" w:rsidP="000F0796">
      <w:pPr>
        <w:pStyle w:val="Heading4"/>
      </w:pPr>
      <w:bookmarkStart w:id="1070" w:name="_Toc191297323"/>
      <w:bookmarkStart w:id="1071" w:name="_Toc194989025"/>
      <w:r w:rsidRPr="00E929D4">
        <w:t>ONZdrDis-002</w:t>
      </w:r>
      <w:r>
        <w:t>4</w:t>
      </w:r>
      <w:r w:rsidRPr="00E929D4">
        <w:t>: Aktivacija načrtovanega prevoza</w:t>
      </w:r>
      <w:bookmarkEnd w:id="1070"/>
      <w:bookmarkEnd w:id="1071"/>
    </w:p>
    <w:tbl>
      <w:tblPr>
        <w:tblStyle w:val="TableGrid"/>
        <w:tblW w:w="0" w:type="auto"/>
        <w:tblLook w:val="04A0" w:firstRow="1" w:lastRow="0" w:firstColumn="1" w:lastColumn="0" w:noHBand="0" w:noVBand="1"/>
      </w:tblPr>
      <w:tblGrid>
        <w:gridCol w:w="1838"/>
        <w:gridCol w:w="7181"/>
      </w:tblGrid>
      <w:tr w:rsidR="000F0796" w:rsidRPr="001806AE" w14:paraId="05F5DC06" w14:textId="77777777" w:rsidTr="00973E15">
        <w:tc>
          <w:tcPr>
            <w:tcW w:w="1838" w:type="dxa"/>
          </w:tcPr>
          <w:p w14:paraId="372EB0CC" w14:textId="77777777" w:rsidR="000F0796" w:rsidRPr="001806AE" w:rsidRDefault="000F0796" w:rsidP="002C4362">
            <w:pPr>
              <w:pStyle w:val="Table"/>
            </w:pPr>
            <w:r w:rsidRPr="001806AE">
              <w:t>Oznaka</w:t>
            </w:r>
          </w:p>
        </w:tc>
        <w:tc>
          <w:tcPr>
            <w:tcW w:w="7181" w:type="dxa"/>
          </w:tcPr>
          <w:p w14:paraId="15415210" w14:textId="77777777" w:rsidR="000F0796" w:rsidRPr="001806AE" w:rsidRDefault="000F0796" w:rsidP="002C4362">
            <w:pPr>
              <w:pStyle w:val="Table"/>
            </w:pPr>
            <w:r w:rsidRPr="001806AE">
              <w:t>ONZdrDis-002</w:t>
            </w:r>
            <w:r>
              <w:t>4</w:t>
            </w:r>
          </w:p>
        </w:tc>
      </w:tr>
      <w:tr w:rsidR="000F0796" w:rsidRPr="001806AE" w14:paraId="1BA01861" w14:textId="77777777" w:rsidTr="00973E15">
        <w:tc>
          <w:tcPr>
            <w:tcW w:w="1838" w:type="dxa"/>
          </w:tcPr>
          <w:p w14:paraId="44068C19" w14:textId="77777777" w:rsidR="000F0796" w:rsidRPr="001806AE" w:rsidRDefault="000F0796" w:rsidP="002C4362">
            <w:pPr>
              <w:pStyle w:val="Table"/>
            </w:pPr>
            <w:r w:rsidRPr="001806AE">
              <w:t>Vloga</w:t>
            </w:r>
          </w:p>
        </w:tc>
        <w:tc>
          <w:tcPr>
            <w:tcW w:w="7181" w:type="dxa"/>
          </w:tcPr>
          <w:p w14:paraId="4A398495" w14:textId="77777777" w:rsidR="000F0796" w:rsidRPr="001806AE" w:rsidRDefault="000F0796" w:rsidP="002C4362">
            <w:pPr>
              <w:pStyle w:val="Table"/>
            </w:pPr>
            <w:r w:rsidRPr="001806AE">
              <w:t>ONZdrDis</w:t>
            </w:r>
          </w:p>
        </w:tc>
      </w:tr>
      <w:tr w:rsidR="000F0796" w:rsidRPr="001806AE" w14:paraId="74178B7D" w14:textId="77777777" w:rsidTr="00973E15">
        <w:tc>
          <w:tcPr>
            <w:tcW w:w="1838" w:type="dxa"/>
          </w:tcPr>
          <w:p w14:paraId="67D40951" w14:textId="77777777" w:rsidR="000F0796" w:rsidRPr="001806AE" w:rsidRDefault="000F0796" w:rsidP="002C4362">
            <w:pPr>
              <w:pStyle w:val="Table"/>
            </w:pPr>
            <w:r w:rsidRPr="001806AE">
              <w:t>Povzetek</w:t>
            </w:r>
          </w:p>
        </w:tc>
        <w:tc>
          <w:tcPr>
            <w:tcW w:w="7181" w:type="dxa"/>
          </w:tcPr>
          <w:p w14:paraId="4C765E96" w14:textId="77777777" w:rsidR="000F0796" w:rsidRPr="001806AE" w:rsidRDefault="000F0796" w:rsidP="002C4362">
            <w:pPr>
              <w:pStyle w:val="Table"/>
            </w:pPr>
            <w:r>
              <w:t>Aktivacija</w:t>
            </w:r>
            <w:r w:rsidRPr="001806AE">
              <w:t xml:space="preserve"> </w:t>
            </w:r>
            <w:r>
              <w:t>načrtovanega</w:t>
            </w:r>
            <w:r w:rsidRPr="001806AE">
              <w:t xml:space="preserve"> prevoza</w:t>
            </w:r>
          </w:p>
        </w:tc>
      </w:tr>
      <w:tr w:rsidR="000F0796" w:rsidRPr="001806AE" w14:paraId="358AA591" w14:textId="77777777" w:rsidTr="00973E15">
        <w:tc>
          <w:tcPr>
            <w:tcW w:w="1838" w:type="dxa"/>
          </w:tcPr>
          <w:p w14:paraId="464F22EF" w14:textId="77777777" w:rsidR="000F0796" w:rsidRPr="001806AE" w:rsidRDefault="000F0796" w:rsidP="002C4362">
            <w:pPr>
              <w:pStyle w:val="Table"/>
            </w:pPr>
            <w:r w:rsidRPr="001806AE">
              <w:t>Zgodba</w:t>
            </w:r>
          </w:p>
        </w:tc>
        <w:tc>
          <w:tcPr>
            <w:tcW w:w="7181" w:type="dxa"/>
          </w:tcPr>
          <w:p w14:paraId="64FC13A6" w14:textId="77777777" w:rsidR="000F0796" w:rsidRPr="001806AE" w:rsidRDefault="000F0796" w:rsidP="002C4362">
            <w:pPr>
              <w:pStyle w:val="Table"/>
            </w:pPr>
            <w:r w:rsidRPr="001806AE">
              <w:t>Kot ONZdrDis želim</w:t>
            </w:r>
            <w:r>
              <w:t xml:space="preserve"> aktivirati izvajalca načrtovanega prevoza, </w:t>
            </w:r>
            <w:r w:rsidRPr="001806AE">
              <w:t xml:space="preserve">da lahko </w:t>
            </w:r>
            <w:r>
              <w:t>ta začne izvajati načrtovani prevoz.</w:t>
            </w:r>
          </w:p>
        </w:tc>
      </w:tr>
      <w:tr w:rsidR="000F0796" w:rsidRPr="001806AE" w14:paraId="2EB37EB0" w14:textId="77777777" w:rsidTr="00973E15">
        <w:tc>
          <w:tcPr>
            <w:tcW w:w="1838" w:type="dxa"/>
          </w:tcPr>
          <w:p w14:paraId="22FE727C" w14:textId="77777777" w:rsidR="000F0796" w:rsidRPr="001806AE" w:rsidRDefault="000F0796" w:rsidP="00973E15">
            <w:r w:rsidRPr="001806AE">
              <w:t>Kriteriji sprejemljivosti</w:t>
            </w:r>
          </w:p>
        </w:tc>
        <w:tc>
          <w:tcPr>
            <w:tcW w:w="7181" w:type="dxa"/>
          </w:tcPr>
          <w:p w14:paraId="167ACB7A" w14:textId="77777777" w:rsidR="000F0796" w:rsidRDefault="000F0796" w:rsidP="00973E15">
            <w:r>
              <w:t>Iz seznama naročenih načrtovanih prevozov (t.j. naročil naročenih prevozov, ki jih je IS DSZ+NMP prejel iz naslednjih virov: (1) portal zVem, (2) hišni ZIS-i in (3) forma za naročanje naročenih prevozov v IS DSZ+NMP, ki jo uporabljajo SZdrDis-i, lahko pa tudi v ustanovah) izbere naročen prevoz in izvajalca prevoza.</w:t>
            </w:r>
          </w:p>
          <w:p w14:paraId="7FDCC548" w14:textId="77777777" w:rsidR="000F0796" w:rsidRDefault="000F0796" w:rsidP="00973E15">
            <w:r>
              <w:t>IS DSZ+NMP pošlje izvajalcu prevoza aktivacijsko sporočilo s podatki o naročenem prevozu.</w:t>
            </w:r>
          </w:p>
          <w:p w14:paraId="538963AD" w14:textId="77777777" w:rsidR="000F0796" w:rsidRDefault="000F0796" w:rsidP="00973E15">
            <w:r>
              <w:t>Seznam naročenih prevozov omogoča sortiranje po datumih, urah, sektorjih, začetni in končni destinaciji in drugih podatkih, ki pomagajo ONZdrDis-u načrtovati optimalne prevozne poti.</w:t>
            </w:r>
          </w:p>
          <w:p w14:paraId="58C1BBE3" w14:textId="77777777" w:rsidR="000F0796" w:rsidRDefault="000F0796" w:rsidP="00973E15">
            <w:r>
              <w:t>IS DSZ+NMP ima algoritme za optimalno načrtovanje prevozov ONZdrDis-u predlaga najprimernejše izvajalce načrtovanih prevozov in poti.</w:t>
            </w:r>
          </w:p>
          <w:p w14:paraId="1B51DDB7" w14:textId="77777777" w:rsidR="000F0796" w:rsidRPr="001806AE" w:rsidRDefault="000F0796" w:rsidP="00973E15">
            <w:r>
              <w:t>Sistem omogoča, da se informacijski sistemi izvajalcev načrtovanih prevozov lahko integrirajo nanj, tako, da lahko sistem preko standardnega API-ja pošlje naročilo sistemu, ki ga uporablja izvajalec.</w:t>
            </w:r>
          </w:p>
        </w:tc>
      </w:tr>
    </w:tbl>
    <w:p w14:paraId="370FEB2C" w14:textId="77777777" w:rsidR="000F0796" w:rsidRPr="004539B2" w:rsidRDefault="000F0796" w:rsidP="000F0796">
      <w:pPr>
        <w:pStyle w:val="Heading4"/>
      </w:pPr>
      <w:bookmarkStart w:id="1072" w:name="_Toc194989026"/>
      <w:bookmarkStart w:id="1073" w:name="_Toc191297324"/>
      <w:r w:rsidRPr="004539B2">
        <w:t>ONZdrDis-002</w:t>
      </w:r>
      <w:r>
        <w:t>5</w:t>
      </w:r>
      <w:r w:rsidRPr="004539B2">
        <w:t>: Predaktivacija HNMP</w:t>
      </w:r>
      <w:bookmarkEnd w:id="1072"/>
    </w:p>
    <w:tbl>
      <w:tblPr>
        <w:tblStyle w:val="TableGrid"/>
        <w:tblW w:w="0" w:type="auto"/>
        <w:tblLook w:val="04A0" w:firstRow="1" w:lastRow="0" w:firstColumn="1" w:lastColumn="0" w:noHBand="0" w:noVBand="1"/>
      </w:tblPr>
      <w:tblGrid>
        <w:gridCol w:w="1838"/>
        <w:gridCol w:w="7181"/>
      </w:tblGrid>
      <w:tr w:rsidR="000F0796" w:rsidRPr="001806AE" w14:paraId="035B8AE1" w14:textId="77777777" w:rsidTr="00973E15">
        <w:tc>
          <w:tcPr>
            <w:tcW w:w="1838" w:type="dxa"/>
          </w:tcPr>
          <w:p w14:paraId="78BDCA87" w14:textId="77777777" w:rsidR="000F0796" w:rsidRPr="001806AE" w:rsidRDefault="000F0796" w:rsidP="002C4362">
            <w:pPr>
              <w:pStyle w:val="Table"/>
            </w:pPr>
            <w:r w:rsidRPr="001806AE">
              <w:t>Oznaka</w:t>
            </w:r>
          </w:p>
        </w:tc>
        <w:tc>
          <w:tcPr>
            <w:tcW w:w="7181" w:type="dxa"/>
          </w:tcPr>
          <w:p w14:paraId="240F8B31" w14:textId="77777777" w:rsidR="000F0796" w:rsidRPr="001806AE" w:rsidRDefault="000F0796" w:rsidP="002C4362">
            <w:pPr>
              <w:pStyle w:val="Table"/>
            </w:pPr>
            <w:r w:rsidRPr="001806AE">
              <w:t>ONZdrDis-002</w:t>
            </w:r>
            <w:r>
              <w:t>5</w:t>
            </w:r>
          </w:p>
        </w:tc>
      </w:tr>
      <w:tr w:rsidR="000F0796" w:rsidRPr="001806AE" w14:paraId="51E5E89C" w14:textId="77777777" w:rsidTr="00973E15">
        <w:tc>
          <w:tcPr>
            <w:tcW w:w="1838" w:type="dxa"/>
          </w:tcPr>
          <w:p w14:paraId="69EB966E" w14:textId="77777777" w:rsidR="000F0796" w:rsidRPr="001806AE" w:rsidRDefault="000F0796" w:rsidP="002C4362">
            <w:pPr>
              <w:pStyle w:val="Table"/>
            </w:pPr>
            <w:r w:rsidRPr="001806AE">
              <w:t>Vloga</w:t>
            </w:r>
          </w:p>
        </w:tc>
        <w:tc>
          <w:tcPr>
            <w:tcW w:w="7181" w:type="dxa"/>
          </w:tcPr>
          <w:p w14:paraId="0DF6D8C0" w14:textId="77777777" w:rsidR="000F0796" w:rsidRPr="001806AE" w:rsidRDefault="000F0796" w:rsidP="002C4362">
            <w:pPr>
              <w:pStyle w:val="Table"/>
            </w:pPr>
            <w:r w:rsidRPr="001806AE">
              <w:t>ONZdrDis</w:t>
            </w:r>
          </w:p>
        </w:tc>
      </w:tr>
      <w:tr w:rsidR="000F0796" w:rsidRPr="001806AE" w14:paraId="23A63A91" w14:textId="77777777" w:rsidTr="00973E15">
        <w:tc>
          <w:tcPr>
            <w:tcW w:w="1838" w:type="dxa"/>
          </w:tcPr>
          <w:p w14:paraId="7C197E9C" w14:textId="77777777" w:rsidR="000F0796" w:rsidRPr="001806AE" w:rsidRDefault="000F0796" w:rsidP="002C4362">
            <w:pPr>
              <w:pStyle w:val="Table"/>
            </w:pPr>
            <w:r w:rsidRPr="001806AE">
              <w:t>Povzetek</w:t>
            </w:r>
          </w:p>
        </w:tc>
        <w:tc>
          <w:tcPr>
            <w:tcW w:w="7181" w:type="dxa"/>
          </w:tcPr>
          <w:p w14:paraId="791B33FC" w14:textId="77777777" w:rsidR="000F0796" w:rsidRPr="001806AE" w:rsidRDefault="000F0796" w:rsidP="002C4362">
            <w:pPr>
              <w:pStyle w:val="Table"/>
            </w:pPr>
            <w:r>
              <w:t>Preda</w:t>
            </w:r>
            <w:r w:rsidRPr="001806AE">
              <w:t>ktivacija HNMP</w:t>
            </w:r>
          </w:p>
        </w:tc>
      </w:tr>
      <w:tr w:rsidR="000F0796" w:rsidRPr="001806AE" w14:paraId="34F56F72" w14:textId="77777777" w:rsidTr="00973E15">
        <w:tc>
          <w:tcPr>
            <w:tcW w:w="1838" w:type="dxa"/>
          </w:tcPr>
          <w:p w14:paraId="3B21956F" w14:textId="77777777" w:rsidR="000F0796" w:rsidRPr="001806AE" w:rsidRDefault="000F0796" w:rsidP="002C4362">
            <w:pPr>
              <w:pStyle w:val="Table"/>
            </w:pPr>
            <w:r w:rsidRPr="001806AE">
              <w:t>Zgodba</w:t>
            </w:r>
          </w:p>
        </w:tc>
        <w:tc>
          <w:tcPr>
            <w:tcW w:w="7181" w:type="dxa"/>
          </w:tcPr>
          <w:p w14:paraId="126E851D" w14:textId="77777777" w:rsidR="000F0796" w:rsidRPr="001806AE" w:rsidRDefault="000F0796" w:rsidP="002C4362">
            <w:pPr>
              <w:pStyle w:val="Table"/>
            </w:pPr>
            <w:r w:rsidRPr="001806AE">
              <w:t xml:space="preserve">Kot ONZdrDis želim </w:t>
            </w:r>
            <w:r>
              <w:t>pred</w:t>
            </w:r>
            <w:r w:rsidRPr="001806AE">
              <w:t xml:space="preserve">aktivirati helikoptrsko ekipo NMP, zato, da </w:t>
            </w:r>
            <w:r>
              <w:t>bi ta ekipa takoj začela preverjati možnosti za polet in pridobiti potrebna dovoljena</w:t>
            </w:r>
            <w:r w:rsidRPr="001806AE">
              <w:t>.</w:t>
            </w:r>
          </w:p>
        </w:tc>
      </w:tr>
      <w:tr w:rsidR="000F0796" w:rsidRPr="001806AE" w14:paraId="2B8A89E8" w14:textId="77777777" w:rsidTr="00973E15">
        <w:tc>
          <w:tcPr>
            <w:tcW w:w="1838" w:type="dxa"/>
          </w:tcPr>
          <w:p w14:paraId="46C12DF3" w14:textId="77777777" w:rsidR="000F0796" w:rsidRPr="001806AE" w:rsidRDefault="000F0796" w:rsidP="00973E15">
            <w:r w:rsidRPr="001806AE">
              <w:t>Kriteriji sprejemljivosti</w:t>
            </w:r>
          </w:p>
        </w:tc>
        <w:tc>
          <w:tcPr>
            <w:tcW w:w="7181" w:type="dxa"/>
          </w:tcPr>
          <w:p w14:paraId="7C0C8C54" w14:textId="77777777" w:rsidR="000F0796" w:rsidRPr="001806AE" w:rsidRDefault="000F0796" w:rsidP="00973E15">
            <w:pPr>
              <w:rPr>
                <w:strike/>
              </w:rPr>
            </w:pPr>
            <w:r>
              <w:t>Če na dispečerski dogodek ni aktivirana nobena zemeljska ekipa, ob predaktivaciji HNMP-ja IS DSZ+NMP o tem opozori ONZdrDis-a.</w:t>
            </w:r>
            <w:r w:rsidRPr="004D49CF" w:rsidDel="004D49CF">
              <w:rPr>
                <w:strike/>
              </w:rPr>
              <w:t xml:space="preserve"> </w:t>
            </w:r>
          </w:p>
          <w:p w14:paraId="0870768B" w14:textId="16C4FEC0" w:rsidR="000F0796" w:rsidRDefault="000F0796" w:rsidP="00973E15">
            <w:r w:rsidRPr="001806AE">
              <w:t>Algoritem izračuna ETA za HNMP je drugačen od algoritma za zemeljske ekipe</w:t>
            </w:r>
            <w:r w:rsidR="002E5D44">
              <w:t xml:space="preserve"> in temelji na potovalni hitrosti izbranega helikopterja in zračni razdalji med lokacijo izbranega helikopterja in krajem dogodka.</w:t>
            </w:r>
          </w:p>
          <w:p w14:paraId="5D806811" w14:textId="77777777" w:rsidR="000F0796" w:rsidRDefault="000F0796" w:rsidP="00973E15">
            <w:r>
              <w:t>Ekipa HNMP prejme predaktivacijsko sporočilo. Vsebina je enaka, kot v aktivacijskem sporočilu, vendar je sporočilo označeno kot predaktivacijsko. Predaktivacijsko sporočilo ne šteje kot začetek merjenja časa od aktivacije do izvoza, kot je to pri kopenskih ekipah NMP. Mora pa obvestilo o intervenciji vsebovati vse podatke o intervenciji, enako, kot aktivacijska sporočila.</w:t>
            </w:r>
          </w:p>
          <w:p w14:paraId="22254F83" w14:textId="77777777" w:rsidR="000F0796" w:rsidRDefault="000F0796" w:rsidP="00973E15">
            <w:r>
              <w:t>IS DSZ+NMP omogoča nastavitev predpisanega časa za odziv na predaktivacijsko sporočilo.</w:t>
            </w:r>
          </w:p>
          <w:p w14:paraId="0C680752" w14:textId="77777777" w:rsidR="000F0796" w:rsidRDefault="000F0796" w:rsidP="00973E15">
            <w:r>
              <w:lastRenderedPageBreak/>
              <w:t>Predaktivacijsko sporočilo pri prejemnikih povzroča enaka zvočna opozorila, kot aktivacijsko.</w:t>
            </w:r>
          </w:p>
          <w:p w14:paraId="0DED8725" w14:textId="77777777" w:rsidR="000F0796" w:rsidRDefault="000F0796" w:rsidP="00973E15">
            <w:r w:rsidRPr="00353138">
              <w:t>Aplikacija naj omogoča vnos podatka, da je možen pristanek. Možnost dodajanja fotografije območja pristanka (screenshot iz google maps), link do google maps območja, koordinate... Vnos opisnih podatkov o lokaciji pristanka. Ti podatki so vidni v informacijskem sistemu, na aktivacijsko sporočilo, poslano preko radijske zveze, pa se pošlje podatke, ki jih radijski sistem lahko prikaže.</w:t>
            </w:r>
          </w:p>
          <w:p w14:paraId="6C664C50" w14:textId="77777777" w:rsidR="000F0796" w:rsidRPr="001806AE" w:rsidRDefault="000F0796" w:rsidP="00973E15">
            <w:r>
              <w:t>Uporabnik lahko pri predaktivaciji zahteva od ekipe HNMP vzpostavitev stanja pripravljenosti na polet, kar pomeni, da ONZdrDis še ne želi, da ekipa poleti, je pa na to pripravljena.</w:t>
            </w:r>
          </w:p>
        </w:tc>
      </w:tr>
    </w:tbl>
    <w:p w14:paraId="7CD95209" w14:textId="77777777" w:rsidR="000F0796" w:rsidRPr="004539B2" w:rsidRDefault="000F0796" w:rsidP="000F0796">
      <w:pPr>
        <w:pStyle w:val="Heading4"/>
      </w:pPr>
      <w:bookmarkStart w:id="1074" w:name="_Toc194989027"/>
      <w:r w:rsidRPr="004539B2">
        <w:lastRenderedPageBreak/>
        <w:t>ONZdrDis-002</w:t>
      </w:r>
      <w:r>
        <w:t>6</w:t>
      </w:r>
      <w:r w:rsidRPr="004539B2">
        <w:t>: Aktivacija HNMP</w:t>
      </w:r>
      <w:bookmarkEnd w:id="1073"/>
      <w:bookmarkEnd w:id="1074"/>
    </w:p>
    <w:tbl>
      <w:tblPr>
        <w:tblStyle w:val="TableGrid"/>
        <w:tblW w:w="0" w:type="auto"/>
        <w:tblLook w:val="04A0" w:firstRow="1" w:lastRow="0" w:firstColumn="1" w:lastColumn="0" w:noHBand="0" w:noVBand="1"/>
      </w:tblPr>
      <w:tblGrid>
        <w:gridCol w:w="1838"/>
        <w:gridCol w:w="7181"/>
      </w:tblGrid>
      <w:tr w:rsidR="000F0796" w:rsidRPr="001806AE" w14:paraId="5277B4B7" w14:textId="77777777" w:rsidTr="00973E15">
        <w:tc>
          <w:tcPr>
            <w:tcW w:w="1838" w:type="dxa"/>
          </w:tcPr>
          <w:p w14:paraId="382D0B6C" w14:textId="77777777" w:rsidR="000F0796" w:rsidRPr="001806AE" w:rsidRDefault="000F0796" w:rsidP="002C4362">
            <w:pPr>
              <w:pStyle w:val="Table"/>
            </w:pPr>
            <w:r w:rsidRPr="001806AE">
              <w:t>Oznaka</w:t>
            </w:r>
          </w:p>
        </w:tc>
        <w:tc>
          <w:tcPr>
            <w:tcW w:w="7181" w:type="dxa"/>
          </w:tcPr>
          <w:p w14:paraId="331BF44B" w14:textId="77777777" w:rsidR="000F0796" w:rsidRPr="001806AE" w:rsidRDefault="000F0796" w:rsidP="002C4362">
            <w:pPr>
              <w:pStyle w:val="Table"/>
            </w:pPr>
            <w:r w:rsidRPr="001806AE">
              <w:t>ONZdrDis-002</w:t>
            </w:r>
            <w:r>
              <w:t>6</w:t>
            </w:r>
          </w:p>
        </w:tc>
      </w:tr>
      <w:tr w:rsidR="000F0796" w:rsidRPr="001806AE" w14:paraId="1F7871CC" w14:textId="77777777" w:rsidTr="00973E15">
        <w:tc>
          <w:tcPr>
            <w:tcW w:w="1838" w:type="dxa"/>
          </w:tcPr>
          <w:p w14:paraId="555CB7A8" w14:textId="77777777" w:rsidR="000F0796" w:rsidRPr="001806AE" w:rsidRDefault="000F0796" w:rsidP="002C4362">
            <w:pPr>
              <w:pStyle w:val="Table"/>
            </w:pPr>
            <w:r w:rsidRPr="001806AE">
              <w:t>Vloga</w:t>
            </w:r>
          </w:p>
        </w:tc>
        <w:tc>
          <w:tcPr>
            <w:tcW w:w="7181" w:type="dxa"/>
          </w:tcPr>
          <w:p w14:paraId="60FE8670" w14:textId="77777777" w:rsidR="000F0796" w:rsidRPr="001806AE" w:rsidRDefault="000F0796" w:rsidP="002C4362">
            <w:pPr>
              <w:pStyle w:val="Table"/>
            </w:pPr>
            <w:r w:rsidRPr="001806AE">
              <w:t>ONZdrDis</w:t>
            </w:r>
          </w:p>
        </w:tc>
      </w:tr>
      <w:tr w:rsidR="000F0796" w:rsidRPr="001806AE" w14:paraId="5E106043" w14:textId="77777777" w:rsidTr="00973E15">
        <w:tc>
          <w:tcPr>
            <w:tcW w:w="1838" w:type="dxa"/>
          </w:tcPr>
          <w:p w14:paraId="6AB2634B" w14:textId="77777777" w:rsidR="000F0796" w:rsidRPr="001806AE" w:rsidRDefault="000F0796" w:rsidP="002C4362">
            <w:pPr>
              <w:pStyle w:val="Table"/>
            </w:pPr>
            <w:r w:rsidRPr="001806AE">
              <w:t>Povzetek</w:t>
            </w:r>
          </w:p>
        </w:tc>
        <w:tc>
          <w:tcPr>
            <w:tcW w:w="7181" w:type="dxa"/>
          </w:tcPr>
          <w:p w14:paraId="58981953" w14:textId="77777777" w:rsidR="000F0796" w:rsidRPr="001806AE" w:rsidRDefault="000F0796" w:rsidP="002C4362">
            <w:pPr>
              <w:pStyle w:val="Table"/>
            </w:pPr>
            <w:r w:rsidRPr="001806AE">
              <w:t>Aktivacija HNMP</w:t>
            </w:r>
          </w:p>
        </w:tc>
      </w:tr>
      <w:tr w:rsidR="000F0796" w:rsidRPr="001806AE" w14:paraId="6220DA02" w14:textId="77777777" w:rsidTr="00973E15">
        <w:tc>
          <w:tcPr>
            <w:tcW w:w="1838" w:type="dxa"/>
          </w:tcPr>
          <w:p w14:paraId="3549E5BF" w14:textId="77777777" w:rsidR="000F0796" w:rsidRPr="001806AE" w:rsidRDefault="000F0796" w:rsidP="002C4362">
            <w:pPr>
              <w:pStyle w:val="Table"/>
            </w:pPr>
            <w:r w:rsidRPr="001806AE">
              <w:t>Zgodba</w:t>
            </w:r>
          </w:p>
        </w:tc>
        <w:tc>
          <w:tcPr>
            <w:tcW w:w="7181" w:type="dxa"/>
          </w:tcPr>
          <w:p w14:paraId="6EFFB071" w14:textId="77777777" w:rsidR="000F0796" w:rsidRPr="001806AE" w:rsidRDefault="000F0796" w:rsidP="002C4362">
            <w:pPr>
              <w:pStyle w:val="Table"/>
            </w:pPr>
            <w:r w:rsidRPr="001806AE">
              <w:t>Kot ONZdrDis želim aktivirati helikoptrsko ekipo NMP, zato, da na lokaciji zagotovim prisotnost reševalnega helikopterja.</w:t>
            </w:r>
          </w:p>
        </w:tc>
      </w:tr>
      <w:tr w:rsidR="000F0796" w:rsidRPr="001806AE" w14:paraId="09D30447" w14:textId="77777777" w:rsidTr="00973E15">
        <w:tc>
          <w:tcPr>
            <w:tcW w:w="1838" w:type="dxa"/>
          </w:tcPr>
          <w:p w14:paraId="21585B6A" w14:textId="77777777" w:rsidR="000F0796" w:rsidRPr="001806AE" w:rsidRDefault="000F0796" w:rsidP="00973E15">
            <w:r w:rsidRPr="001806AE">
              <w:t>Kriteriji sprejemljivosti</w:t>
            </w:r>
          </w:p>
        </w:tc>
        <w:tc>
          <w:tcPr>
            <w:tcW w:w="7181" w:type="dxa"/>
          </w:tcPr>
          <w:p w14:paraId="55B7BF6F" w14:textId="77777777" w:rsidR="000F0796" w:rsidRPr="001806AE" w:rsidRDefault="000F0796" w:rsidP="00973E15">
            <w:pPr>
              <w:rPr>
                <w:strike/>
              </w:rPr>
            </w:pPr>
            <w:r>
              <w:t>Če na dispečerski dogodek ni aktivirana nobena zemeljska ekipa, ob aktivaciji HNMP-ja IS DSZ+NMP o tem opozori ONZdrDis-a.</w:t>
            </w:r>
            <w:r w:rsidRPr="004D49CF" w:rsidDel="004D49CF">
              <w:rPr>
                <w:strike/>
              </w:rPr>
              <w:t xml:space="preserve"> </w:t>
            </w:r>
          </w:p>
          <w:p w14:paraId="4AEF2623" w14:textId="1DD56B24" w:rsidR="000F0796" w:rsidRDefault="00E76A95" w:rsidP="00973E15">
            <w:r w:rsidRPr="00E76A95">
              <w:t>Algoritem izračuna ETA za HNMP je drugačen od algoritma za zemeljske ekipe in temelji na potovalni hitrosti izbranega helikopterja in zračni razdalji med lokacijo izbranega helikopterja in krajem dogodka.</w:t>
            </w:r>
            <w:r w:rsidR="000F0796">
              <w:t>Aktivacija ekipe HNMP je mogoča po tem, ko je ekipa HNMP potrdila možnost za polet, oziroma ko je sporočila, da je pripravljena za polet.</w:t>
            </w:r>
          </w:p>
          <w:p w14:paraId="5396EC19" w14:textId="77777777" w:rsidR="000F0796" w:rsidRDefault="000F0796" w:rsidP="00973E15">
            <w:r>
              <w:t>Ekipa HNMP prejme aktivacijsko sporočilo.</w:t>
            </w:r>
          </w:p>
          <w:p w14:paraId="5FEC5DB0" w14:textId="45C01057" w:rsidR="000F0796" w:rsidRPr="001806AE" w:rsidRDefault="000F0796" w:rsidP="00973E15">
            <w:r w:rsidRPr="004539B2">
              <w:t>Aplikacija naj omogoča vnos podatka, da je možen pristanek. Možnost dodajanja fotografije območja pristanka (</w:t>
            </w:r>
            <w:r w:rsidR="00E76A95">
              <w:t xml:space="preserve">npr. </w:t>
            </w:r>
            <w:r w:rsidRPr="004539B2">
              <w:t xml:space="preserve">screenshot iz </w:t>
            </w:r>
            <w:r w:rsidR="00E76A95">
              <w:t>G</w:t>
            </w:r>
            <w:r w:rsidRPr="004539B2">
              <w:t xml:space="preserve">oogle </w:t>
            </w:r>
            <w:r w:rsidR="00E76A95">
              <w:t>M</w:t>
            </w:r>
            <w:r w:rsidRPr="004539B2">
              <w:t xml:space="preserve">aps), link do </w:t>
            </w:r>
            <w:r w:rsidR="00E76A95">
              <w:t>satelitskega posnetka</w:t>
            </w:r>
            <w:r w:rsidRPr="004539B2">
              <w:t xml:space="preserve"> območja, koordinate... Vnos opisnih podatkov o lokaciji pristanka. Ti podatki so vidni v informacijskem sistemu, na aktivacijsko sporočilo, poslano preko radijske zveze, pa se pošlje podatke, ki jih radijski sistem lahko prikaže.</w:t>
            </w:r>
          </w:p>
        </w:tc>
      </w:tr>
    </w:tbl>
    <w:p w14:paraId="7F57DB60" w14:textId="77777777" w:rsidR="000F0796" w:rsidRPr="00FA083A" w:rsidRDefault="000F0796" w:rsidP="000F0796">
      <w:pPr>
        <w:pStyle w:val="Heading4"/>
      </w:pPr>
      <w:bookmarkStart w:id="1075" w:name="_Toc191297325"/>
      <w:bookmarkStart w:id="1076" w:name="_Toc194989028"/>
      <w:r w:rsidRPr="00FA083A">
        <w:t>ONZdrDis-002</w:t>
      </w:r>
      <w:r>
        <w:t>7</w:t>
      </w:r>
      <w:r w:rsidRPr="00FA083A">
        <w:t>: Seznanitev s stanjem posebnega dogodka</w:t>
      </w:r>
      <w:bookmarkEnd w:id="1075"/>
      <w:bookmarkEnd w:id="1076"/>
      <w:r w:rsidRPr="00FA083A">
        <w:t xml:space="preserve"> </w:t>
      </w:r>
    </w:p>
    <w:tbl>
      <w:tblPr>
        <w:tblStyle w:val="TableGrid"/>
        <w:tblW w:w="0" w:type="auto"/>
        <w:tblLook w:val="04A0" w:firstRow="1" w:lastRow="0" w:firstColumn="1" w:lastColumn="0" w:noHBand="0" w:noVBand="1"/>
      </w:tblPr>
      <w:tblGrid>
        <w:gridCol w:w="1838"/>
        <w:gridCol w:w="7181"/>
      </w:tblGrid>
      <w:tr w:rsidR="000F0796" w:rsidRPr="001806AE" w14:paraId="74AB5769" w14:textId="77777777" w:rsidTr="00973E15">
        <w:tc>
          <w:tcPr>
            <w:tcW w:w="1838" w:type="dxa"/>
          </w:tcPr>
          <w:p w14:paraId="6887EBEE" w14:textId="77777777" w:rsidR="000F0796" w:rsidRPr="001806AE" w:rsidRDefault="000F0796" w:rsidP="002C4362">
            <w:pPr>
              <w:pStyle w:val="Table"/>
            </w:pPr>
            <w:r w:rsidRPr="001806AE">
              <w:t>Oznaka</w:t>
            </w:r>
          </w:p>
        </w:tc>
        <w:tc>
          <w:tcPr>
            <w:tcW w:w="7181" w:type="dxa"/>
          </w:tcPr>
          <w:p w14:paraId="4173059E" w14:textId="77777777" w:rsidR="000F0796" w:rsidRPr="001806AE" w:rsidRDefault="000F0796" w:rsidP="002C4362">
            <w:pPr>
              <w:pStyle w:val="Table"/>
            </w:pPr>
            <w:r w:rsidRPr="001806AE">
              <w:t>ONZdrDis-002</w:t>
            </w:r>
            <w:r>
              <w:t>7</w:t>
            </w:r>
          </w:p>
        </w:tc>
      </w:tr>
      <w:tr w:rsidR="000F0796" w:rsidRPr="001806AE" w14:paraId="6C780A81" w14:textId="77777777" w:rsidTr="00973E15">
        <w:tc>
          <w:tcPr>
            <w:tcW w:w="1838" w:type="dxa"/>
          </w:tcPr>
          <w:p w14:paraId="6C454F41" w14:textId="77777777" w:rsidR="000F0796" w:rsidRPr="001806AE" w:rsidRDefault="000F0796" w:rsidP="002C4362">
            <w:pPr>
              <w:pStyle w:val="Table"/>
            </w:pPr>
            <w:r w:rsidRPr="001806AE">
              <w:t>Vloga</w:t>
            </w:r>
          </w:p>
        </w:tc>
        <w:tc>
          <w:tcPr>
            <w:tcW w:w="7181" w:type="dxa"/>
          </w:tcPr>
          <w:p w14:paraId="39FE510C" w14:textId="77777777" w:rsidR="000F0796" w:rsidRPr="001806AE" w:rsidRDefault="000F0796" w:rsidP="002C4362">
            <w:pPr>
              <w:pStyle w:val="Table"/>
            </w:pPr>
            <w:r w:rsidRPr="001806AE">
              <w:t>ONZdrDis</w:t>
            </w:r>
          </w:p>
        </w:tc>
      </w:tr>
      <w:tr w:rsidR="000F0796" w:rsidRPr="001806AE" w14:paraId="7BFFDBD0" w14:textId="77777777" w:rsidTr="00973E15">
        <w:tc>
          <w:tcPr>
            <w:tcW w:w="1838" w:type="dxa"/>
          </w:tcPr>
          <w:p w14:paraId="5437EC33" w14:textId="77777777" w:rsidR="000F0796" w:rsidRPr="001806AE" w:rsidRDefault="000F0796" w:rsidP="002C4362">
            <w:pPr>
              <w:pStyle w:val="Table"/>
            </w:pPr>
            <w:r w:rsidRPr="001806AE">
              <w:t>Povzetek</w:t>
            </w:r>
          </w:p>
        </w:tc>
        <w:tc>
          <w:tcPr>
            <w:tcW w:w="7181" w:type="dxa"/>
          </w:tcPr>
          <w:p w14:paraId="006D4BC1" w14:textId="77777777" w:rsidR="000F0796" w:rsidRPr="001806AE" w:rsidRDefault="000F0796" w:rsidP="002C4362">
            <w:pPr>
              <w:pStyle w:val="Table"/>
            </w:pPr>
            <w:r w:rsidRPr="001806AE">
              <w:t xml:space="preserve">Seznanitev s stanjem </w:t>
            </w:r>
            <w:r>
              <w:t>posebnega dogodka</w:t>
            </w:r>
          </w:p>
        </w:tc>
      </w:tr>
      <w:tr w:rsidR="000F0796" w:rsidRPr="001806AE" w14:paraId="3A3D8101" w14:textId="77777777" w:rsidTr="00973E15">
        <w:tc>
          <w:tcPr>
            <w:tcW w:w="1838" w:type="dxa"/>
          </w:tcPr>
          <w:p w14:paraId="21A0BD51" w14:textId="77777777" w:rsidR="000F0796" w:rsidRPr="001806AE" w:rsidRDefault="000F0796" w:rsidP="002C4362">
            <w:pPr>
              <w:pStyle w:val="Table"/>
            </w:pPr>
            <w:r w:rsidRPr="001806AE">
              <w:t>Zgodba</w:t>
            </w:r>
          </w:p>
        </w:tc>
        <w:tc>
          <w:tcPr>
            <w:tcW w:w="7181" w:type="dxa"/>
          </w:tcPr>
          <w:p w14:paraId="2E8B8A18" w14:textId="77777777" w:rsidR="000F0796" w:rsidRPr="001806AE" w:rsidRDefault="000F0796" w:rsidP="002C4362">
            <w:pPr>
              <w:pStyle w:val="Table"/>
            </w:pPr>
            <w:r w:rsidRPr="001806AE">
              <w:t xml:space="preserve">Kot ONZdrDis se želim seznaniti z vsem osnovnimi oz. ključnimi informacijami o </w:t>
            </w:r>
            <w:r>
              <w:t>posebnem dogodku</w:t>
            </w:r>
            <w:r w:rsidRPr="001806AE">
              <w:t>, zato, da se lahko odločim o nadaljnjem postopanju.</w:t>
            </w:r>
          </w:p>
        </w:tc>
      </w:tr>
      <w:tr w:rsidR="000F0796" w:rsidRPr="001806AE" w14:paraId="5E801578" w14:textId="77777777" w:rsidTr="00973E15">
        <w:tc>
          <w:tcPr>
            <w:tcW w:w="1838" w:type="dxa"/>
          </w:tcPr>
          <w:p w14:paraId="648AC560" w14:textId="77777777" w:rsidR="000F0796" w:rsidRPr="001806AE" w:rsidRDefault="000F0796" w:rsidP="00973E15">
            <w:r w:rsidRPr="001806AE">
              <w:t>Kriteriji sprejemljivosti</w:t>
            </w:r>
          </w:p>
        </w:tc>
        <w:tc>
          <w:tcPr>
            <w:tcW w:w="7181" w:type="dxa"/>
          </w:tcPr>
          <w:p w14:paraId="3AC2CEB0" w14:textId="77777777" w:rsidR="000F0796" w:rsidRPr="001806AE" w:rsidRDefault="000F0796" w:rsidP="00973E15">
            <w:r w:rsidRPr="001806AE">
              <w:t xml:space="preserve">Osnovni/ključni podatki o </w:t>
            </w:r>
            <w:r>
              <w:t>posebnem dogodku</w:t>
            </w:r>
            <w:r w:rsidRPr="001806AE">
              <w:t xml:space="preserve"> morajo biti prikazani v obliki infoboard-a, s podatki, ki so pomembni in lahko vidni ONZdrDis -u.</w:t>
            </w:r>
          </w:p>
        </w:tc>
      </w:tr>
    </w:tbl>
    <w:p w14:paraId="72C48D22" w14:textId="77777777" w:rsidR="000F0796" w:rsidRPr="001806AE" w:rsidRDefault="000F0796" w:rsidP="000F0796">
      <w:pPr>
        <w:pStyle w:val="Heading4"/>
      </w:pPr>
      <w:bookmarkStart w:id="1077" w:name="_Toc191297326"/>
      <w:bookmarkStart w:id="1078" w:name="_Toc194989029"/>
      <w:r w:rsidRPr="001806AE">
        <w:t>ONZdrDis-00</w:t>
      </w:r>
      <w:r>
        <w:t>28</w:t>
      </w:r>
      <w:r w:rsidRPr="001806AE">
        <w:t xml:space="preserve">: Odločanje o zahtevku za </w:t>
      </w:r>
      <w:r>
        <w:t>odmor ekipe</w:t>
      </w:r>
      <w:r w:rsidRPr="001806AE">
        <w:t xml:space="preserve"> NMP</w:t>
      </w:r>
      <w:bookmarkEnd w:id="1077"/>
      <w:bookmarkEnd w:id="1078"/>
    </w:p>
    <w:tbl>
      <w:tblPr>
        <w:tblStyle w:val="TableGrid"/>
        <w:tblW w:w="0" w:type="auto"/>
        <w:tblLook w:val="04A0" w:firstRow="1" w:lastRow="0" w:firstColumn="1" w:lastColumn="0" w:noHBand="0" w:noVBand="1"/>
      </w:tblPr>
      <w:tblGrid>
        <w:gridCol w:w="1838"/>
        <w:gridCol w:w="7181"/>
      </w:tblGrid>
      <w:tr w:rsidR="000F0796" w:rsidRPr="001806AE" w14:paraId="495D1127" w14:textId="77777777" w:rsidTr="00973E15">
        <w:tc>
          <w:tcPr>
            <w:tcW w:w="1838" w:type="dxa"/>
          </w:tcPr>
          <w:p w14:paraId="79674ACF" w14:textId="77777777" w:rsidR="000F0796" w:rsidRPr="001806AE" w:rsidRDefault="000F0796" w:rsidP="002C4362">
            <w:pPr>
              <w:pStyle w:val="Table"/>
            </w:pPr>
            <w:r w:rsidRPr="001806AE">
              <w:t>Oznaka</w:t>
            </w:r>
          </w:p>
        </w:tc>
        <w:tc>
          <w:tcPr>
            <w:tcW w:w="7181" w:type="dxa"/>
          </w:tcPr>
          <w:p w14:paraId="0AADD1FA" w14:textId="77777777" w:rsidR="000F0796" w:rsidRPr="001806AE" w:rsidRDefault="000F0796" w:rsidP="002C4362">
            <w:pPr>
              <w:pStyle w:val="Table"/>
            </w:pPr>
            <w:r w:rsidRPr="001806AE">
              <w:t>ONZdrDis-00</w:t>
            </w:r>
            <w:r>
              <w:t>28</w:t>
            </w:r>
          </w:p>
        </w:tc>
      </w:tr>
      <w:tr w:rsidR="000F0796" w:rsidRPr="001806AE" w14:paraId="34645F75" w14:textId="77777777" w:rsidTr="00973E15">
        <w:tc>
          <w:tcPr>
            <w:tcW w:w="1838" w:type="dxa"/>
          </w:tcPr>
          <w:p w14:paraId="1267DAE4" w14:textId="77777777" w:rsidR="000F0796" w:rsidRPr="001806AE" w:rsidRDefault="000F0796" w:rsidP="002C4362">
            <w:pPr>
              <w:pStyle w:val="Table"/>
            </w:pPr>
            <w:r w:rsidRPr="001806AE">
              <w:lastRenderedPageBreak/>
              <w:t>Vloga</w:t>
            </w:r>
          </w:p>
        </w:tc>
        <w:tc>
          <w:tcPr>
            <w:tcW w:w="7181" w:type="dxa"/>
          </w:tcPr>
          <w:p w14:paraId="35450883" w14:textId="77777777" w:rsidR="000F0796" w:rsidRPr="001806AE" w:rsidRDefault="000F0796" w:rsidP="002C4362">
            <w:pPr>
              <w:pStyle w:val="Table"/>
            </w:pPr>
            <w:r w:rsidRPr="001806AE">
              <w:t>ONZdrDis</w:t>
            </w:r>
          </w:p>
        </w:tc>
      </w:tr>
      <w:tr w:rsidR="000F0796" w:rsidRPr="001806AE" w14:paraId="36AE8201" w14:textId="77777777" w:rsidTr="00973E15">
        <w:tc>
          <w:tcPr>
            <w:tcW w:w="1838" w:type="dxa"/>
          </w:tcPr>
          <w:p w14:paraId="09AEEB7E" w14:textId="77777777" w:rsidR="000F0796" w:rsidRPr="001806AE" w:rsidRDefault="000F0796" w:rsidP="002C4362">
            <w:pPr>
              <w:pStyle w:val="Table"/>
            </w:pPr>
            <w:r w:rsidRPr="001806AE">
              <w:t>Povzetek</w:t>
            </w:r>
          </w:p>
        </w:tc>
        <w:tc>
          <w:tcPr>
            <w:tcW w:w="7181" w:type="dxa"/>
          </w:tcPr>
          <w:p w14:paraId="168CE80A" w14:textId="77777777" w:rsidR="000F0796" w:rsidRPr="001806AE" w:rsidRDefault="000F0796" w:rsidP="002C4362">
            <w:pPr>
              <w:pStyle w:val="Table"/>
            </w:pPr>
            <w:r w:rsidRPr="001806AE">
              <w:t xml:space="preserve">Odločanje o zahtevku za </w:t>
            </w:r>
            <w:r>
              <w:t>odmor</w:t>
            </w:r>
            <w:r w:rsidRPr="001806AE">
              <w:t xml:space="preserve"> ekipe NMP</w:t>
            </w:r>
          </w:p>
        </w:tc>
      </w:tr>
      <w:tr w:rsidR="000F0796" w:rsidRPr="001806AE" w14:paraId="2F4455CE" w14:textId="77777777" w:rsidTr="00973E15">
        <w:tc>
          <w:tcPr>
            <w:tcW w:w="1838" w:type="dxa"/>
          </w:tcPr>
          <w:p w14:paraId="5FBE26F2" w14:textId="77777777" w:rsidR="000F0796" w:rsidRPr="001806AE" w:rsidRDefault="000F0796" w:rsidP="002C4362">
            <w:pPr>
              <w:pStyle w:val="Table"/>
            </w:pPr>
            <w:r w:rsidRPr="001806AE">
              <w:t>Zgodba</w:t>
            </w:r>
          </w:p>
        </w:tc>
        <w:tc>
          <w:tcPr>
            <w:tcW w:w="7181" w:type="dxa"/>
          </w:tcPr>
          <w:p w14:paraId="1CE8EFCD" w14:textId="2C7FF212" w:rsidR="000F0796" w:rsidRPr="001806AE" w:rsidRDefault="000F0796" w:rsidP="002C4362">
            <w:pPr>
              <w:pStyle w:val="Table"/>
            </w:pPr>
            <w:r w:rsidRPr="001806AE">
              <w:t xml:space="preserve">Kot ONZdrDis želim odločati o prejetem zahtevku za </w:t>
            </w:r>
            <w:r>
              <w:t xml:space="preserve">odmor </w:t>
            </w:r>
            <w:r w:rsidR="00E76A95">
              <w:t>e</w:t>
            </w:r>
            <w:r w:rsidRPr="001806AE">
              <w:t xml:space="preserve">kipe NMP, da s to odločitvijo zagotavljam razpoložljivost sistema NMP in hkrati omogočim ekipi NMP uveljavljanje pravice </w:t>
            </w:r>
            <w:r w:rsidR="00E76A95">
              <w:t>do odmora</w:t>
            </w:r>
            <w:r w:rsidRPr="001806AE">
              <w:t>.</w:t>
            </w:r>
          </w:p>
        </w:tc>
      </w:tr>
      <w:tr w:rsidR="000F0796" w:rsidRPr="001806AE" w14:paraId="44F0B98B" w14:textId="77777777" w:rsidTr="00973E15">
        <w:tc>
          <w:tcPr>
            <w:tcW w:w="1838" w:type="dxa"/>
          </w:tcPr>
          <w:p w14:paraId="6B9C7A81" w14:textId="77777777" w:rsidR="000F0796" w:rsidRPr="001806AE" w:rsidRDefault="000F0796" w:rsidP="00973E15">
            <w:r w:rsidRPr="001806AE">
              <w:t>Kriteriji sprejemljivosti</w:t>
            </w:r>
          </w:p>
        </w:tc>
        <w:tc>
          <w:tcPr>
            <w:tcW w:w="7181" w:type="dxa"/>
          </w:tcPr>
          <w:p w14:paraId="6D148951" w14:textId="77777777" w:rsidR="000F0796" w:rsidRPr="001806AE" w:rsidRDefault="000F0796" w:rsidP="00973E15">
            <w:r w:rsidRPr="001806AE">
              <w:t>ONZdrDis mora poleg zahtevka prejeti opomnik (notification), ki usmeri njegovo pozornost na obravnavo zahtevka.</w:t>
            </w:r>
          </w:p>
          <w:p w14:paraId="47E4DC57" w14:textId="77777777" w:rsidR="000F0796" w:rsidRPr="001806AE" w:rsidRDefault="000F0796" w:rsidP="00973E15">
            <w:r w:rsidRPr="001806AE">
              <w:t>ONZdrDis mora imeti možnost zahtevek potrditi ali odobriti</w:t>
            </w:r>
            <w:r>
              <w:t xml:space="preserve"> zavrniti.</w:t>
            </w:r>
          </w:p>
          <w:p w14:paraId="31E5CF72" w14:textId="77777777" w:rsidR="000F0796" w:rsidRPr="001806AE" w:rsidRDefault="000F0796" w:rsidP="00973E15">
            <w:r w:rsidRPr="001806AE">
              <w:t>ONZdrDis mora imeti možnost spremeniti predlagan čas (ura in minut) začetka odsotnosti za</w:t>
            </w:r>
            <w:r>
              <w:t xml:space="preserve"> odmor</w:t>
            </w:r>
            <w:r w:rsidRPr="001806AE">
              <w:t>.</w:t>
            </w:r>
          </w:p>
          <w:p w14:paraId="58541A16" w14:textId="2E775785" w:rsidR="000F0796" w:rsidRPr="001806AE" w:rsidRDefault="000F0796" w:rsidP="00973E15">
            <w:r w:rsidRPr="001806AE">
              <w:t>Sistem mora ONZdrDis-u prikazati simulacijo vpliva odsotnosti na razpoložljivost sistema NMP, upoštevajoč zahtevano odsotnost</w:t>
            </w:r>
            <w:r w:rsidR="00E76A95">
              <w:t xml:space="preserve"> na način, da bo ONZdrDis lahko </w:t>
            </w:r>
            <w:r w:rsidR="00397F2D">
              <w:t>sprejel informirano odločitev glede vpliva odmora ekipe na razpoložljivost sistema NMP kot celote</w:t>
            </w:r>
            <w:r w:rsidRPr="001806AE">
              <w:t>.</w:t>
            </w:r>
          </w:p>
          <w:p w14:paraId="2D799762" w14:textId="77777777" w:rsidR="000F0796" w:rsidRPr="001806AE" w:rsidRDefault="000F0796" w:rsidP="00973E15">
            <w:r w:rsidRPr="001806AE">
              <w:t>Po odločitvi (potrditev ali zavrnitev) mora sistem obvestiti ekipo NMP, ki je izdala zahtevek, o odločitvi.</w:t>
            </w:r>
          </w:p>
          <w:p w14:paraId="2CB158D4" w14:textId="77777777" w:rsidR="000F0796" w:rsidRPr="001806AE" w:rsidRDefault="000F0796" w:rsidP="00973E15">
            <w:r w:rsidRPr="001806AE">
              <w:t xml:space="preserve">V primeru potrditvi zahtevka mora sistem v planu in pregledu razpoložljivosti NMP upoštevati predvideno časovno obdobje odsotnosti </w:t>
            </w:r>
            <w:r>
              <w:t>zaradi odmora</w:t>
            </w:r>
            <w:r w:rsidRPr="001806AE">
              <w:t>.</w:t>
            </w:r>
          </w:p>
          <w:p w14:paraId="2AA988C5" w14:textId="77777777" w:rsidR="000F0796" w:rsidRPr="001806AE" w:rsidRDefault="000F0796" w:rsidP="00973E15">
            <w:r w:rsidRPr="001806AE">
              <w:t xml:space="preserve">V odobrenem času </w:t>
            </w:r>
            <w:r>
              <w:t>odmora</w:t>
            </w:r>
            <w:r w:rsidRPr="001806AE">
              <w:t xml:space="preserve"> mora sistem evidentirati ekipo NMP kot nerazpoložljivo oziroma kot pogojno razpoložljivo.</w:t>
            </w:r>
          </w:p>
        </w:tc>
      </w:tr>
    </w:tbl>
    <w:p w14:paraId="620AEA60" w14:textId="77777777" w:rsidR="000F0796" w:rsidRPr="001806AE" w:rsidRDefault="000F0796" w:rsidP="000F0796">
      <w:pPr>
        <w:pStyle w:val="Heading4"/>
      </w:pPr>
      <w:bookmarkStart w:id="1079" w:name="_Toc191297327"/>
      <w:bookmarkStart w:id="1080" w:name="_Toc194989030"/>
      <w:r w:rsidRPr="001806AE">
        <w:t>ONZdrDis-00</w:t>
      </w:r>
      <w:r>
        <w:t>29</w:t>
      </w:r>
      <w:r w:rsidRPr="001806AE">
        <w:t>: Seznanitev z nerazpoložljivostjo ali pogojno razpoložljivostjo ekipe NMP</w:t>
      </w:r>
      <w:bookmarkEnd w:id="1079"/>
      <w:bookmarkEnd w:id="1080"/>
    </w:p>
    <w:tbl>
      <w:tblPr>
        <w:tblStyle w:val="TableGrid"/>
        <w:tblW w:w="0" w:type="auto"/>
        <w:tblLook w:val="04A0" w:firstRow="1" w:lastRow="0" w:firstColumn="1" w:lastColumn="0" w:noHBand="0" w:noVBand="1"/>
      </w:tblPr>
      <w:tblGrid>
        <w:gridCol w:w="1838"/>
        <w:gridCol w:w="7181"/>
      </w:tblGrid>
      <w:tr w:rsidR="000F0796" w:rsidRPr="001806AE" w14:paraId="5FE64F57" w14:textId="77777777" w:rsidTr="00973E15">
        <w:tc>
          <w:tcPr>
            <w:tcW w:w="1838" w:type="dxa"/>
          </w:tcPr>
          <w:p w14:paraId="57CE5FC2" w14:textId="77777777" w:rsidR="000F0796" w:rsidRPr="001806AE" w:rsidRDefault="000F0796" w:rsidP="002C4362">
            <w:pPr>
              <w:pStyle w:val="Table"/>
            </w:pPr>
            <w:r w:rsidRPr="001806AE">
              <w:t>Oznaka</w:t>
            </w:r>
          </w:p>
        </w:tc>
        <w:tc>
          <w:tcPr>
            <w:tcW w:w="7181" w:type="dxa"/>
          </w:tcPr>
          <w:p w14:paraId="233C6B1F" w14:textId="77777777" w:rsidR="000F0796" w:rsidRPr="001806AE" w:rsidRDefault="000F0796" w:rsidP="002C4362">
            <w:pPr>
              <w:pStyle w:val="Table"/>
            </w:pPr>
            <w:r w:rsidRPr="001806AE">
              <w:t>ONZdrDis-00</w:t>
            </w:r>
            <w:r>
              <w:t>29</w:t>
            </w:r>
          </w:p>
        </w:tc>
      </w:tr>
      <w:tr w:rsidR="000F0796" w:rsidRPr="001806AE" w14:paraId="6CE5AA29" w14:textId="77777777" w:rsidTr="00973E15">
        <w:tc>
          <w:tcPr>
            <w:tcW w:w="1838" w:type="dxa"/>
          </w:tcPr>
          <w:p w14:paraId="217E9699" w14:textId="77777777" w:rsidR="000F0796" w:rsidRPr="001806AE" w:rsidRDefault="000F0796" w:rsidP="002C4362">
            <w:pPr>
              <w:pStyle w:val="Table"/>
            </w:pPr>
            <w:r w:rsidRPr="001806AE">
              <w:t>Vloga</w:t>
            </w:r>
          </w:p>
        </w:tc>
        <w:tc>
          <w:tcPr>
            <w:tcW w:w="7181" w:type="dxa"/>
          </w:tcPr>
          <w:p w14:paraId="106424D5" w14:textId="77777777" w:rsidR="000F0796" w:rsidRPr="001806AE" w:rsidRDefault="000F0796" w:rsidP="002C4362">
            <w:pPr>
              <w:pStyle w:val="Table"/>
            </w:pPr>
            <w:r w:rsidRPr="001806AE">
              <w:t>ONZdrDis</w:t>
            </w:r>
          </w:p>
        </w:tc>
      </w:tr>
      <w:tr w:rsidR="000F0796" w:rsidRPr="001806AE" w14:paraId="1A573A1A" w14:textId="77777777" w:rsidTr="00973E15">
        <w:tc>
          <w:tcPr>
            <w:tcW w:w="1838" w:type="dxa"/>
          </w:tcPr>
          <w:p w14:paraId="41BDDC3C" w14:textId="77777777" w:rsidR="000F0796" w:rsidRPr="001806AE" w:rsidRDefault="000F0796" w:rsidP="002C4362">
            <w:pPr>
              <w:pStyle w:val="Table"/>
            </w:pPr>
            <w:r w:rsidRPr="001806AE">
              <w:t>Povzetek</w:t>
            </w:r>
          </w:p>
        </w:tc>
        <w:tc>
          <w:tcPr>
            <w:tcW w:w="7181" w:type="dxa"/>
          </w:tcPr>
          <w:p w14:paraId="2BB6AEA8" w14:textId="77777777" w:rsidR="000F0796" w:rsidRPr="001806AE" w:rsidRDefault="000F0796" w:rsidP="002C4362">
            <w:pPr>
              <w:pStyle w:val="Table"/>
            </w:pPr>
            <w:r w:rsidRPr="001806AE">
              <w:t>Seznanitev z nerazpoložljivostjo ali pogojno razpoložljivostjo ekipe NMP</w:t>
            </w:r>
          </w:p>
        </w:tc>
      </w:tr>
      <w:tr w:rsidR="000F0796" w:rsidRPr="001806AE" w14:paraId="27350C75" w14:textId="77777777" w:rsidTr="00973E15">
        <w:tc>
          <w:tcPr>
            <w:tcW w:w="1838" w:type="dxa"/>
          </w:tcPr>
          <w:p w14:paraId="1F5CAD79" w14:textId="77777777" w:rsidR="000F0796" w:rsidRPr="001806AE" w:rsidRDefault="000F0796" w:rsidP="002C4362">
            <w:pPr>
              <w:pStyle w:val="Table"/>
            </w:pPr>
            <w:r w:rsidRPr="001806AE">
              <w:t>Zgodba</w:t>
            </w:r>
          </w:p>
        </w:tc>
        <w:tc>
          <w:tcPr>
            <w:tcW w:w="7181" w:type="dxa"/>
          </w:tcPr>
          <w:p w14:paraId="4177AD02" w14:textId="77777777" w:rsidR="000F0796" w:rsidRPr="001806AE" w:rsidRDefault="000F0796" w:rsidP="002C4362">
            <w:pPr>
              <w:pStyle w:val="Table"/>
            </w:pPr>
            <w:r w:rsidRPr="001806AE">
              <w:t xml:space="preserve">Kot ONZdrDis želim biti seznanjen s sporočeno nerazpoložljivostjo ali pogojno razpoložljivostjo ekipe NMP, da to lahko upoštevam pri aktiviranju </w:t>
            </w:r>
            <w:r>
              <w:t>ekipe</w:t>
            </w:r>
            <w:r w:rsidRPr="001806AE">
              <w:t xml:space="preserve"> NMP.</w:t>
            </w:r>
          </w:p>
        </w:tc>
      </w:tr>
      <w:tr w:rsidR="000F0796" w:rsidRPr="001806AE" w14:paraId="3C1CFE8B" w14:textId="77777777" w:rsidTr="00973E15">
        <w:tc>
          <w:tcPr>
            <w:tcW w:w="1838" w:type="dxa"/>
          </w:tcPr>
          <w:p w14:paraId="392B991B" w14:textId="77777777" w:rsidR="000F0796" w:rsidRPr="001806AE" w:rsidRDefault="000F0796" w:rsidP="00973E15">
            <w:r w:rsidRPr="001806AE">
              <w:t>Kriteriji sprejemljivosti</w:t>
            </w:r>
          </w:p>
        </w:tc>
        <w:tc>
          <w:tcPr>
            <w:tcW w:w="7181" w:type="dxa"/>
          </w:tcPr>
          <w:p w14:paraId="589D67EA" w14:textId="77777777" w:rsidR="000F0796" w:rsidRPr="001806AE" w:rsidRDefault="000F0796" w:rsidP="00973E15">
            <w:r w:rsidRPr="001806AE">
              <w:t>Ko VENMP sporoči nerazpoložljivost ali pogojno razpoložljivost, mora ONZdrDis prejeti obvestilo (notification) s podatki, ki jih je sporočil VENMP.</w:t>
            </w:r>
          </w:p>
          <w:p w14:paraId="29A8644F" w14:textId="77777777" w:rsidR="000F0796" w:rsidRPr="001806AE" w:rsidRDefault="000F0796" w:rsidP="00973E15">
            <w:r w:rsidRPr="001806AE">
              <w:t>Sistem mora v prikazu razpoložljivosti ekip ustrezno označiti časovno obdobje, status in omogočiti vpogled v podrobnosti nerazpoložljivosti ali pogojne razpoložljivosti.</w:t>
            </w:r>
          </w:p>
        </w:tc>
      </w:tr>
    </w:tbl>
    <w:p w14:paraId="3F5DFE27" w14:textId="77777777" w:rsidR="000F0796" w:rsidRPr="004539B2" w:rsidRDefault="000F0796" w:rsidP="000F0796">
      <w:pPr>
        <w:pStyle w:val="Heading4"/>
      </w:pPr>
      <w:bookmarkStart w:id="1081" w:name="_Toc191297328"/>
      <w:bookmarkStart w:id="1082" w:name="_Toc194989031"/>
      <w:r w:rsidRPr="004539B2">
        <w:t>ONZdrDis-003</w:t>
      </w:r>
      <w:r>
        <w:t>0</w:t>
      </w:r>
      <w:r w:rsidRPr="004539B2">
        <w:t>: Seznanitev z odločitvijo pilota reševalnega helikopterja glede možnosti poleta</w:t>
      </w:r>
      <w:bookmarkEnd w:id="1081"/>
      <w:bookmarkEnd w:id="1082"/>
    </w:p>
    <w:tbl>
      <w:tblPr>
        <w:tblStyle w:val="TableGrid"/>
        <w:tblW w:w="0" w:type="auto"/>
        <w:tblLook w:val="04A0" w:firstRow="1" w:lastRow="0" w:firstColumn="1" w:lastColumn="0" w:noHBand="0" w:noVBand="1"/>
      </w:tblPr>
      <w:tblGrid>
        <w:gridCol w:w="1838"/>
        <w:gridCol w:w="7181"/>
      </w:tblGrid>
      <w:tr w:rsidR="000F0796" w:rsidRPr="001806AE" w14:paraId="14D53BD8" w14:textId="77777777" w:rsidTr="00973E15">
        <w:tc>
          <w:tcPr>
            <w:tcW w:w="1838" w:type="dxa"/>
          </w:tcPr>
          <w:p w14:paraId="13EBE7FA" w14:textId="77777777" w:rsidR="000F0796" w:rsidRPr="001806AE" w:rsidRDefault="000F0796" w:rsidP="002C4362">
            <w:pPr>
              <w:pStyle w:val="Table"/>
            </w:pPr>
            <w:r w:rsidRPr="001806AE">
              <w:t>Oznaka</w:t>
            </w:r>
          </w:p>
        </w:tc>
        <w:tc>
          <w:tcPr>
            <w:tcW w:w="7181" w:type="dxa"/>
          </w:tcPr>
          <w:p w14:paraId="5C2F1213" w14:textId="77777777" w:rsidR="000F0796" w:rsidRPr="001806AE" w:rsidRDefault="000F0796" w:rsidP="002C4362">
            <w:pPr>
              <w:pStyle w:val="Table"/>
            </w:pPr>
            <w:r w:rsidRPr="001806AE">
              <w:t>ONZdrDis-003</w:t>
            </w:r>
            <w:r>
              <w:t>0</w:t>
            </w:r>
          </w:p>
        </w:tc>
      </w:tr>
      <w:tr w:rsidR="000F0796" w:rsidRPr="001806AE" w14:paraId="26D218E1" w14:textId="77777777" w:rsidTr="00973E15">
        <w:tc>
          <w:tcPr>
            <w:tcW w:w="1838" w:type="dxa"/>
          </w:tcPr>
          <w:p w14:paraId="5365983F" w14:textId="77777777" w:rsidR="000F0796" w:rsidRPr="001806AE" w:rsidRDefault="000F0796" w:rsidP="002C4362">
            <w:pPr>
              <w:pStyle w:val="Table"/>
            </w:pPr>
            <w:r w:rsidRPr="001806AE">
              <w:t>Vloga</w:t>
            </w:r>
          </w:p>
        </w:tc>
        <w:tc>
          <w:tcPr>
            <w:tcW w:w="7181" w:type="dxa"/>
          </w:tcPr>
          <w:p w14:paraId="7B8E8D5D" w14:textId="77777777" w:rsidR="000F0796" w:rsidRPr="001806AE" w:rsidRDefault="000F0796" w:rsidP="002C4362">
            <w:pPr>
              <w:pStyle w:val="Table"/>
            </w:pPr>
            <w:r w:rsidRPr="001806AE">
              <w:t>ONZdrDis</w:t>
            </w:r>
          </w:p>
        </w:tc>
      </w:tr>
      <w:tr w:rsidR="000F0796" w:rsidRPr="001806AE" w14:paraId="27BD54F3" w14:textId="77777777" w:rsidTr="00973E15">
        <w:tc>
          <w:tcPr>
            <w:tcW w:w="1838" w:type="dxa"/>
          </w:tcPr>
          <w:p w14:paraId="65113F63" w14:textId="77777777" w:rsidR="000F0796" w:rsidRPr="001806AE" w:rsidRDefault="000F0796" w:rsidP="002C4362">
            <w:pPr>
              <w:pStyle w:val="Table"/>
            </w:pPr>
            <w:r w:rsidRPr="001806AE">
              <w:t>Povzetek</w:t>
            </w:r>
          </w:p>
        </w:tc>
        <w:tc>
          <w:tcPr>
            <w:tcW w:w="7181" w:type="dxa"/>
          </w:tcPr>
          <w:p w14:paraId="61B99606" w14:textId="77777777" w:rsidR="000F0796" w:rsidRPr="001806AE" w:rsidRDefault="000F0796" w:rsidP="002C4362">
            <w:pPr>
              <w:pStyle w:val="Table"/>
            </w:pPr>
            <w:r w:rsidRPr="001806AE">
              <w:t xml:space="preserve">Seznanitev z odločitvijo pilota reševalnega helikopterja glede možnosti </w:t>
            </w:r>
            <w:r>
              <w:t>poleta</w:t>
            </w:r>
          </w:p>
        </w:tc>
      </w:tr>
      <w:tr w:rsidR="000F0796" w:rsidRPr="001806AE" w14:paraId="40AA37BF" w14:textId="77777777" w:rsidTr="00973E15">
        <w:tc>
          <w:tcPr>
            <w:tcW w:w="1838" w:type="dxa"/>
          </w:tcPr>
          <w:p w14:paraId="2570AFEB" w14:textId="77777777" w:rsidR="000F0796" w:rsidRPr="001806AE" w:rsidRDefault="000F0796" w:rsidP="002C4362">
            <w:pPr>
              <w:pStyle w:val="Table"/>
            </w:pPr>
            <w:r w:rsidRPr="001806AE">
              <w:lastRenderedPageBreak/>
              <w:t>Zgodba</w:t>
            </w:r>
          </w:p>
        </w:tc>
        <w:tc>
          <w:tcPr>
            <w:tcW w:w="7181" w:type="dxa"/>
          </w:tcPr>
          <w:p w14:paraId="6F198257" w14:textId="77777777" w:rsidR="000F0796" w:rsidRPr="001806AE" w:rsidRDefault="000F0796" w:rsidP="002C4362">
            <w:pPr>
              <w:pStyle w:val="Table"/>
            </w:pPr>
            <w:r w:rsidRPr="001806AE">
              <w:t>Kot ONZdrDis želim prejeti sporočilo pilota reševalnega helikopterja (PIL) glede možnosti za polet, da vem, ali bo aktiviran reševalni helikopter poletel ali ne.</w:t>
            </w:r>
          </w:p>
        </w:tc>
      </w:tr>
      <w:tr w:rsidR="000F0796" w:rsidRPr="001806AE" w14:paraId="6F6C5A71" w14:textId="77777777" w:rsidTr="00973E15">
        <w:tc>
          <w:tcPr>
            <w:tcW w:w="1838" w:type="dxa"/>
          </w:tcPr>
          <w:p w14:paraId="5D2962D7" w14:textId="77777777" w:rsidR="000F0796" w:rsidRPr="001806AE" w:rsidRDefault="000F0796" w:rsidP="00973E15">
            <w:r w:rsidRPr="001806AE">
              <w:t>Kriteriji sprejemljivosti</w:t>
            </w:r>
          </w:p>
        </w:tc>
        <w:tc>
          <w:tcPr>
            <w:tcW w:w="7181" w:type="dxa"/>
          </w:tcPr>
          <w:p w14:paraId="17C1C4C0" w14:textId="77777777" w:rsidR="000F0796" w:rsidRPr="001806AE" w:rsidRDefault="000F0796" w:rsidP="00973E15">
            <w:r w:rsidRPr="001806AE">
              <w:t>Ko PIL sporoči možnost poleta, mora ONZdrDis prejeti obvestilo (notification) s podatki, ki jih je sporočil PIL.</w:t>
            </w:r>
          </w:p>
          <w:p w14:paraId="7FA5A9C7" w14:textId="77777777" w:rsidR="000F0796" w:rsidRDefault="000F0796" w:rsidP="00973E15">
            <w:r w:rsidRPr="001806AE">
              <w:t>Sistem mora v prikazu razpoložljivosti reševalnega helikopterja</w:t>
            </w:r>
            <w:r>
              <w:t xml:space="preserve"> in izračun novega ETA</w:t>
            </w:r>
            <w:r w:rsidRPr="001806AE">
              <w:t>, upoštevajoč pilotov odgovor, ustrezno upoštevati prikaz razpoložljivosti reševalnega helikopterja.</w:t>
            </w:r>
          </w:p>
          <w:p w14:paraId="116F21B2" w14:textId="77777777" w:rsidR="000F0796" w:rsidRPr="001806AE" w:rsidRDefault="000F0796" w:rsidP="00973E15">
            <w:r>
              <w:t>Ko ONZdrDis prejme potrditev možnosti poleta, mu IS DSZ+NMP omogoča pošiljanje aktivacijskega sporočila.</w:t>
            </w:r>
          </w:p>
        </w:tc>
      </w:tr>
    </w:tbl>
    <w:p w14:paraId="2AD68468" w14:textId="77777777" w:rsidR="000F0796" w:rsidRPr="004539B2" w:rsidRDefault="000F0796" w:rsidP="000F0796">
      <w:pPr>
        <w:pStyle w:val="Heading4"/>
      </w:pPr>
      <w:bookmarkStart w:id="1083" w:name="_Toc191297329"/>
      <w:bookmarkStart w:id="1084" w:name="_Toc194989032"/>
      <w:r w:rsidRPr="004539B2">
        <w:t>ONZdrDis-003</w:t>
      </w:r>
      <w:r>
        <w:t>1</w:t>
      </w:r>
      <w:r w:rsidRPr="004539B2">
        <w:t xml:space="preserve">: Seznanitev s stanjem pripravljenosti </w:t>
      </w:r>
      <w:bookmarkEnd w:id="1083"/>
      <w:r w:rsidRPr="004539B2">
        <w:t>ekipe NMP za takojšen izvoz oz. polet</w:t>
      </w:r>
      <w:bookmarkEnd w:id="1084"/>
    </w:p>
    <w:tbl>
      <w:tblPr>
        <w:tblStyle w:val="TableGrid"/>
        <w:tblW w:w="0" w:type="auto"/>
        <w:tblLook w:val="04A0" w:firstRow="1" w:lastRow="0" w:firstColumn="1" w:lastColumn="0" w:noHBand="0" w:noVBand="1"/>
      </w:tblPr>
      <w:tblGrid>
        <w:gridCol w:w="1838"/>
        <w:gridCol w:w="7181"/>
      </w:tblGrid>
      <w:tr w:rsidR="000F0796" w:rsidRPr="001806AE" w14:paraId="35B45F97" w14:textId="77777777" w:rsidTr="00973E15">
        <w:tc>
          <w:tcPr>
            <w:tcW w:w="1838" w:type="dxa"/>
          </w:tcPr>
          <w:p w14:paraId="02A25E3B" w14:textId="77777777" w:rsidR="000F0796" w:rsidRPr="001806AE" w:rsidRDefault="000F0796" w:rsidP="002C4362">
            <w:pPr>
              <w:pStyle w:val="Table"/>
            </w:pPr>
            <w:r w:rsidRPr="001806AE">
              <w:t>Oznaka</w:t>
            </w:r>
          </w:p>
        </w:tc>
        <w:tc>
          <w:tcPr>
            <w:tcW w:w="7181" w:type="dxa"/>
          </w:tcPr>
          <w:p w14:paraId="2A05A5BF" w14:textId="77777777" w:rsidR="000F0796" w:rsidRPr="001806AE" w:rsidRDefault="000F0796" w:rsidP="002C4362">
            <w:pPr>
              <w:pStyle w:val="Table"/>
            </w:pPr>
            <w:r w:rsidRPr="001806AE">
              <w:t>ONZdrDis-003</w:t>
            </w:r>
            <w:r>
              <w:t>1</w:t>
            </w:r>
          </w:p>
        </w:tc>
      </w:tr>
      <w:tr w:rsidR="000F0796" w:rsidRPr="001806AE" w14:paraId="059B1E61" w14:textId="77777777" w:rsidTr="00973E15">
        <w:tc>
          <w:tcPr>
            <w:tcW w:w="1838" w:type="dxa"/>
          </w:tcPr>
          <w:p w14:paraId="63C3EE1C" w14:textId="77777777" w:rsidR="000F0796" w:rsidRPr="001806AE" w:rsidRDefault="000F0796" w:rsidP="002C4362">
            <w:pPr>
              <w:pStyle w:val="Table"/>
            </w:pPr>
            <w:r w:rsidRPr="001806AE">
              <w:t>Vloga</w:t>
            </w:r>
          </w:p>
        </w:tc>
        <w:tc>
          <w:tcPr>
            <w:tcW w:w="7181" w:type="dxa"/>
          </w:tcPr>
          <w:p w14:paraId="6E92823C" w14:textId="77777777" w:rsidR="000F0796" w:rsidRPr="001806AE" w:rsidRDefault="000F0796" w:rsidP="002C4362">
            <w:pPr>
              <w:pStyle w:val="Table"/>
            </w:pPr>
            <w:r w:rsidRPr="001806AE">
              <w:t>ONZdrDis</w:t>
            </w:r>
          </w:p>
        </w:tc>
      </w:tr>
      <w:tr w:rsidR="000F0796" w:rsidRPr="001806AE" w14:paraId="64489825" w14:textId="77777777" w:rsidTr="00973E15">
        <w:tc>
          <w:tcPr>
            <w:tcW w:w="1838" w:type="dxa"/>
          </w:tcPr>
          <w:p w14:paraId="2AE915FA" w14:textId="77777777" w:rsidR="000F0796" w:rsidRPr="001806AE" w:rsidRDefault="000F0796" w:rsidP="002C4362">
            <w:pPr>
              <w:pStyle w:val="Table"/>
            </w:pPr>
            <w:r w:rsidRPr="001806AE">
              <w:t>Povzetek</w:t>
            </w:r>
          </w:p>
        </w:tc>
        <w:tc>
          <w:tcPr>
            <w:tcW w:w="7181" w:type="dxa"/>
          </w:tcPr>
          <w:p w14:paraId="4AFCEE23" w14:textId="77777777" w:rsidR="000F0796" w:rsidRPr="001806AE" w:rsidRDefault="000F0796" w:rsidP="002C4362">
            <w:pPr>
              <w:pStyle w:val="Table"/>
            </w:pPr>
            <w:r w:rsidRPr="00EF2B76">
              <w:t>Seznanitev s stanjem pripravljenosti ekipe NMP za takojšen izvoz oz. polet</w:t>
            </w:r>
          </w:p>
        </w:tc>
      </w:tr>
      <w:tr w:rsidR="000F0796" w:rsidRPr="001806AE" w14:paraId="48290E54" w14:textId="77777777" w:rsidTr="00973E15">
        <w:tc>
          <w:tcPr>
            <w:tcW w:w="1838" w:type="dxa"/>
          </w:tcPr>
          <w:p w14:paraId="50019EB4" w14:textId="77777777" w:rsidR="000F0796" w:rsidRPr="001806AE" w:rsidRDefault="000F0796" w:rsidP="002C4362">
            <w:pPr>
              <w:pStyle w:val="Table"/>
            </w:pPr>
            <w:r w:rsidRPr="001806AE">
              <w:t>Zgodba</w:t>
            </w:r>
          </w:p>
        </w:tc>
        <w:tc>
          <w:tcPr>
            <w:tcW w:w="7181" w:type="dxa"/>
          </w:tcPr>
          <w:p w14:paraId="6932425E" w14:textId="77777777" w:rsidR="000F0796" w:rsidRPr="001806AE" w:rsidRDefault="000F0796" w:rsidP="002C4362">
            <w:pPr>
              <w:pStyle w:val="Table"/>
            </w:pPr>
            <w:r w:rsidRPr="001806AE">
              <w:t xml:space="preserve">Kot ONZdrDis želim prejeti sporočilo </w:t>
            </w:r>
            <w:r>
              <w:t xml:space="preserve">voznika oz. </w:t>
            </w:r>
            <w:r w:rsidRPr="001806AE">
              <w:t xml:space="preserve">pilota, da je ekipa </w:t>
            </w:r>
            <w:r>
              <w:t>NMP/HNMP</w:t>
            </w:r>
            <w:r w:rsidRPr="001806AE">
              <w:t xml:space="preserve"> pripravljena za </w:t>
            </w:r>
            <w:r>
              <w:t xml:space="preserve">izvoz oz. </w:t>
            </w:r>
            <w:r w:rsidRPr="001806AE">
              <w:t>polet, da vem, da lahko v primeru kasneje izkazane potrebe le-tega takoj naročim.</w:t>
            </w:r>
          </w:p>
        </w:tc>
      </w:tr>
      <w:tr w:rsidR="000F0796" w:rsidRPr="001806AE" w14:paraId="04B82737" w14:textId="77777777" w:rsidTr="00973E15">
        <w:tc>
          <w:tcPr>
            <w:tcW w:w="1838" w:type="dxa"/>
          </w:tcPr>
          <w:p w14:paraId="6A1781DB" w14:textId="77777777" w:rsidR="000F0796" w:rsidRPr="001806AE" w:rsidRDefault="000F0796" w:rsidP="00973E15">
            <w:r w:rsidRPr="001806AE">
              <w:t>Kriteriji sprejemljivosti</w:t>
            </w:r>
          </w:p>
        </w:tc>
        <w:tc>
          <w:tcPr>
            <w:tcW w:w="7181" w:type="dxa"/>
          </w:tcPr>
          <w:p w14:paraId="22DDAA7E" w14:textId="77777777" w:rsidR="000F0796" w:rsidRPr="001806AE" w:rsidRDefault="000F0796" w:rsidP="00973E15">
            <w:r w:rsidRPr="001806AE">
              <w:t xml:space="preserve">Ko </w:t>
            </w:r>
            <w:r>
              <w:t>voznik oz. pilot</w:t>
            </w:r>
            <w:r w:rsidRPr="001806AE">
              <w:t xml:space="preserve"> sporoči, da je ekipa pripravljena, mora ONZdrDis prejeti obvestilo (notification) s podatki.</w:t>
            </w:r>
          </w:p>
          <w:p w14:paraId="2CE267E2" w14:textId="77777777" w:rsidR="000F0796" w:rsidRPr="001806AE" w:rsidRDefault="000F0796" w:rsidP="00973E15">
            <w:r w:rsidRPr="001806AE">
              <w:t xml:space="preserve">Sistem mora v prikazu razpoložljivosti </w:t>
            </w:r>
            <w:r>
              <w:t>ekipe</w:t>
            </w:r>
            <w:r w:rsidRPr="001806AE">
              <w:t xml:space="preserve">, upoštevajoč odgovor, ustrezno upoštevati prikaz razpoložljivosti </w:t>
            </w:r>
            <w:r>
              <w:t>ekipe</w:t>
            </w:r>
            <w:r w:rsidRPr="001806AE">
              <w:t>.</w:t>
            </w:r>
          </w:p>
        </w:tc>
      </w:tr>
    </w:tbl>
    <w:p w14:paraId="27C521DA" w14:textId="77777777" w:rsidR="000F0796" w:rsidRPr="004539B2" w:rsidRDefault="000F0796" w:rsidP="000F0796">
      <w:pPr>
        <w:pStyle w:val="Heading4"/>
      </w:pPr>
      <w:bookmarkStart w:id="1085" w:name="_Toc191297330"/>
      <w:bookmarkStart w:id="1086" w:name="_Toc194989033"/>
      <w:r w:rsidRPr="004539B2">
        <w:t>ONZdrDis-003</w:t>
      </w:r>
      <w:r>
        <w:t>2</w:t>
      </w:r>
      <w:r w:rsidRPr="004539B2">
        <w:t xml:space="preserve">: Zahteva </w:t>
      </w:r>
      <w:r w:rsidRPr="00867172">
        <w:t>ekipi</w:t>
      </w:r>
      <w:r w:rsidRPr="004539B2">
        <w:t xml:space="preserve"> za takojšen </w:t>
      </w:r>
      <w:r w:rsidRPr="00867172">
        <w:t xml:space="preserve">izvoz oziroma </w:t>
      </w:r>
      <w:r w:rsidRPr="004539B2">
        <w:t>polet</w:t>
      </w:r>
      <w:bookmarkEnd w:id="1085"/>
      <w:bookmarkEnd w:id="1086"/>
    </w:p>
    <w:tbl>
      <w:tblPr>
        <w:tblStyle w:val="TableGrid"/>
        <w:tblW w:w="0" w:type="auto"/>
        <w:tblLook w:val="04A0" w:firstRow="1" w:lastRow="0" w:firstColumn="1" w:lastColumn="0" w:noHBand="0" w:noVBand="1"/>
      </w:tblPr>
      <w:tblGrid>
        <w:gridCol w:w="1838"/>
        <w:gridCol w:w="7181"/>
      </w:tblGrid>
      <w:tr w:rsidR="000F0796" w:rsidRPr="001806AE" w14:paraId="7927C07B" w14:textId="77777777" w:rsidTr="00973E15">
        <w:tc>
          <w:tcPr>
            <w:tcW w:w="1838" w:type="dxa"/>
          </w:tcPr>
          <w:p w14:paraId="50B07CDD" w14:textId="77777777" w:rsidR="000F0796" w:rsidRPr="001806AE" w:rsidRDefault="000F0796" w:rsidP="002C4362">
            <w:pPr>
              <w:pStyle w:val="Table"/>
            </w:pPr>
            <w:r w:rsidRPr="001806AE">
              <w:t>Oznaka</w:t>
            </w:r>
          </w:p>
        </w:tc>
        <w:tc>
          <w:tcPr>
            <w:tcW w:w="7181" w:type="dxa"/>
          </w:tcPr>
          <w:p w14:paraId="1DB30DDE" w14:textId="77777777" w:rsidR="000F0796" w:rsidRPr="001806AE" w:rsidRDefault="000F0796" w:rsidP="002C4362">
            <w:pPr>
              <w:pStyle w:val="Table"/>
            </w:pPr>
            <w:r w:rsidRPr="001806AE">
              <w:t>ONZdrDis-003</w:t>
            </w:r>
            <w:r>
              <w:t>2</w:t>
            </w:r>
          </w:p>
        </w:tc>
      </w:tr>
      <w:tr w:rsidR="000F0796" w:rsidRPr="001806AE" w14:paraId="57D3CAA9" w14:textId="77777777" w:rsidTr="00973E15">
        <w:tc>
          <w:tcPr>
            <w:tcW w:w="1838" w:type="dxa"/>
          </w:tcPr>
          <w:p w14:paraId="05102FCA" w14:textId="77777777" w:rsidR="000F0796" w:rsidRPr="001806AE" w:rsidRDefault="000F0796" w:rsidP="002C4362">
            <w:pPr>
              <w:pStyle w:val="Table"/>
            </w:pPr>
            <w:r w:rsidRPr="001806AE">
              <w:t>Vloga</w:t>
            </w:r>
          </w:p>
        </w:tc>
        <w:tc>
          <w:tcPr>
            <w:tcW w:w="7181" w:type="dxa"/>
          </w:tcPr>
          <w:p w14:paraId="59060AA9" w14:textId="77777777" w:rsidR="000F0796" w:rsidRPr="001806AE" w:rsidRDefault="000F0796" w:rsidP="002C4362">
            <w:pPr>
              <w:pStyle w:val="Table"/>
            </w:pPr>
            <w:r w:rsidRPr="001806AE">
              <w:t>ONZdrDis</w:t>
            </w:r>
          </w:p>
        </w:tc>
      </w:tr>
      <w:tr w:rsidR="000F0796" w:rsidRPr="001806AE" w14:paraId="5C7C0B67" w14:textId="77777777" w:rsidTr="00973E15">
        <w:tc>
          <w:tcPr>
            <w:tcW w:w="1838" w:type="dxa"/>
          </w:tcPr>
          <w:p w14:paraId="7312AA5B" w14:textId="77777777" w:rsidR="000F0796" w:rsidRPr="001806AE" w:rsidRDefault="000F0796" w:rsidP="002C4362">
            <w:pPr>
              <w:pStyle w:val="Table"/>
            </w:pPr>
            <w:r w:rsidRPr="001806AE">
              <w:t>Povzetek</w:t>
            </w:r>
          </w:p>
        </w:tc>
        <w:tc>
          <w:tcPr>
            <w:tcW w:w="7181" w:type="dxa"/>
          </w:tcPr>
          <w:p w14:paraId="2E1E53A7" w14:textId="77777777" w:rsidR="000F0796" w:rsidRPr="001806AE" w:rsidRDefault="000F0796" w:rsidP="002C4362">
            <w:pPr>
              <w:pStyle w:val="Table"/>
            </w:pPr>
            <w:r w:rsidRPr="0090347A">
              <w:t>Zahteva ekipi za takojšen izvoz oziroma polet</w:t>
            </w:r>
          </w:p>
        </w:tc>
      </w:tr>
      <w:tr w:rsidR="000F0796" w:rsidRPr="001806AE" w14:paraId="7E1D3BAE" w14:textId="77777777" w:rsidTr="00973E15">
        <w:tc>
          <w:tcPr>
            <w:tcW w:w="1838" w:type="dxa"/>
          </w:tcPr>
          <w:p w14:paraId="1DCE512D" w14:textId="77777777" w:rsidR="000F0796" w:rsidRPr="001806AE" w:rsidRDefault="000F0796" w:rsidP="002C4362">
            <w:pPr>
              <w:pStyle w:val="Table"/>
            </w:pPr>
            <w:r w:rsidRPr="001806AE">
              <w:t>Zgodba</w:t>
            </w:r>
          </w:p>
        </w:tc>
        <w:tc>
          <w:tcPr>
            <w:tcW w:w="7181" w:type="dxa"/>
          </w:tcPr>
          <w:p w14:paraId="0F0CEE43" w14:textId="77777777" w:rsidR="000F0796" w:rsidRPr="001806AE" w:rsidRDefault="000F0796" w:rsidP="002C4362">
            <w:pPr>
              <w:pStyle w:val="Table"/>
            </w:pPr>
            <w:r w:rsidRPr="001806AE">
              <w:t xml:space="preserve">Kot ONZdrDis želim ekipi poslati zahtevo za takojšen </w:t>
            </w:r>
            <w:r>
              <w:t>izvoz oziroma polet</w:t>
            </w:r>
            <w:r w:rsidRPr="001806AE">
              <w:t xml:space="preserve">, </w:t>
            </w:r>
            <w:r>
              <w:t>ker želim, da se takoj odpravijo na kraj dogodka</w:t>
            </w:r>
            <w:r w:rsidRPr="001806AE">
              <w:t>.</w:t>
            </w:r>
          </w:p>
        </w:tc>
      </w:tr>
      <w:tr w:rsidR="000F0796" w:rsidRPr="001806AE" w14:paraId="0EBE2AF3" w14:textId="77777777" w:rsidTr="00973E15">
        <w:tc>
          <w:tcPr>
            <w:tcW w:w="1838" w:type="dxa"/>
          </w:tcPr>
          <w:p w14:paraId="42877D05" w14:textId="77777777" w:rsidR="000F0796" w:rsidRPr="001806AE" w:rsidRDefault="000F0796" w:rsidP="00973E15">
            <w:r w:rsidRPr="001806AE">
              <w:t>Kriteriji sprejemljivosti</w:t>
            </w:r>
          </w:p>
        </w:tc>
        <w:tc>
          <w:tcPr>
            <w:tcW w:w="7181" w:type="dxa"/>
          </w:tcPr>
          <w:p w14:paraId="62D3F790" w14:textId="77777777" w:rsidR="000F0796" w:rsidRPr="001806AE" w:rsidRDefault="000F0796" w:rsidP="00973E15">
            <w:r w:rsidRPr="001806AE">
              <w:t xml:space="preserve">Ko ONZdrDis odda zahtevo za </w:t>
            </w:r>
            <w:r>
              <w:t xml:space="preserve">izvoz oziroma </w:t>
            </w:r>
            <w:r w:rsidRPr="001806AE">
              <w:t>polet, mora ekipa prejeti posebne vrste aktivacijsko sporočilo, ki jasno izraža zahtevo po takojšnjem</w:t>
            </w:r>
            <w:r>
              <w:t xml:space="preserve"> izvozu oziroma</w:t>
            </w:r>
            <w:r w:rsidRPr="001806AE">
              <w:t xml:space="preserve"> poletu.</w:t>
            </w:r>
          </w:p>
          <w:p w14:paraId="78CD4BD7" w14:textId="77777777" w:rsidR="000F0796" w:rsidRDefault="000F0796" w:rsidP="00973E15">
            <w:r w:rsidRPr="001806AE">
              <w:t xml:space="preserve">To zahtevo je omogočeno poslati takrat, ko je </w:t>
            </w:r>
            <w:r>
              <w:t>ekipa</w:t>
            </w:r>
            <w:r w:rsidRPr="001806AE">
              <w:t xml:space="preserve"> predhodno potrdil</w:t>
            </w:r>
            <w:r>
              <w:t>a</w:t>
            </w:r>
            <w:r w:rsidRPr="001806AE">
              <w:t xml:space="preserve"> možnost za </w:t>
            </w:r>
            <w:r>
              <w:t xml:space="preserve">izvoz oziroma </w:t>
            </w:r>
            <w:r w:rsidRPr="001806AE">
              <w:t>polet.</w:t>
            </w:r>
          </w:p>
          <w:p w14:paraId="76E372F5" w14:textId="77777777" w:rsidR="000F0796" w:rsidRPr="001806AE" w:rsidRDefault="000F0796" w:rsidP="00973E15">
            <w:r>
              <w:t>Zahteva za takojšen polet je ekvivalentna aktivacijskemu sporočilu.</w:t>
            </w:r>
          </w:p>
        </w:tc>
      </w:tr>
    </w:tbl>
    <w:p w14:paraId="30826F31" w14:textId="77777777" w:rsidR="000F0796" w:rsidRPr="00DA783E" w:rsidRDefault="000F0796" w:rsidP="000F0796">
      <w:pPr>
        <w:pStyle w:val="Heading4"/>
      </w:pPr>
      <w:bookmarkStart w:id="1087" w:name="_Toc189554762"/>
      <w:bookmarkStart w:id="1088" w:name="_Toc189555428"/>
      <w:bookmarkStart w:id="1089" w:name="_Toc191297331"/>
      <w:bookmarkStart w:id="1090" w:name="_Toc194989034"/>
      <w:bookmarkEnd w:id="1087"/>
      <w:bookmarkEnd w:id="1088"/>
      <w:r w:rsidRPr="00DA783E">
        <w:t>ONZdrDis-003</w:t>
      </w:r>
      <w:r>
        <w:t>3</w:t>
      </w:r>
      <w:r w:rsidRPr="00DA783E">
        <w:t>: Aktiviranje prvega posredovalca</w:t>
      </w:r>
      <w:bookmarkEnd w:id="1089"/>
      <w:bookmarkEnd w:id="1090"/>
    </w:p>
    <w:tbl>
      <w:tblPr>
        <w:tblStyle w:val="TableGrid"/>
        <w:tblW w:w="0" w:type="auto"/>
        <w:tblLook w:val="04A0" w:firstRow="1" w:lastRow="0" w:firstColumn="1" w:lastColumn="0" w:noHBand="0" w:noVBand="1"/>
      </w:tblPr>
      <w:tblGrid>
        <w:gridCol w:w="1838"/>
        <w:gridCol w:w="7181"/>
      </w:tblGrid>
      <w:tr w:rsidR="000F0796" w:rsidRPr="001806AE" w14:paraId="43036C24" w14:textId="77777777" w:rsidTr="00973E15">
        <w:tc>
          <w:tcPr>
            <w:tcW w:w="1838" w:type="dxa"/>
          </w:tcPr>
          <w:p w14:paraId="16F06626" w14:textId="77777777" w:rsidR="000F0796" w:rsidRPr="001806AE" w:rsidRDefault="000F0796" w:rsidP="002C4362">
            <w:pPr>
              <w:pStyle w:val="Table"/>
            </w:pPr>
            <w:r w:rsidRPr="001806AE">
              <w:t>Oznaka</w:t>
            </w:r>
          </w:p>
        </w:tc>
        <w:tc>
          <w:tcPr>
            <w:tcW w:w="7181" w:type="dxa"/>
          </w:tcPr>
          <w:p w14:paraId="1F8B6DE3" w14:textId="77777777" w:rsidR="000F0796" w:rsidRPr="001806AE" w:rsidRDefault="000F0796" w:rsidP="002C4362">
            <w:pPr>
              <w:pStyle w:val="Table"/>
            </w:pPr>
            <w:r w:rsidRPr="001806AE">
              <w:t>ONZdrDis-003</w:t>
            </w:r>
            <w:r>
              <w:t>3</w:t>
            </w:r>
          </w:p>
        </w:tc>
      </w:tr>
      <w:tr w:rsidR="000F0796" w:rsidRPr="001806AE" w14:paraId="6C52D1E9" w14:textId="77777777" w:rsidTr="00973E15">
        <w:tc>
          <w:tcPr>
            <w:tcW w:w="1838" w:type="dxa"/>
          </w:tcPr>
          <w:p w14:paraId="75587046" w14:textId="77777777" w:rsidR="000F0796" w:rsidRPr="001806AE" w:rsidRDefault="000F0796" w:rsidP="002C4362">
            <w:pPr>
              <w:pStyle w:val="Table"/>
            </w:pPr>
            <w:r w:rsidRPr="001806AE">
              <w:t>Vloga</w:t>
            </w:r>
          </w:p>
        </w:tc>
        <w:tc>
          <w:tcPr>
            <w:tcW w:w="7181" w:type="dxa"/>
          </w:tcPr>
          <w:p w14:paraId="5CD82D68" w14:textId="77777777" w:rsidR="000F0796" w:rsidRPr="001806AE" w:rsidRDefault="000F0796" w:rsidP="002C4362">
            <w:pPr>
              <w:pStyle w:val="Table"/>
            </w:pPr>
            <w:r w:rsidRPr="001806AE">
              <w:t>ONZdrDis</w:t>
            </w:r>
          </w:p>
        </w:tc>
      </w:tr>
      <w:tr w:rsidR="000F0796" w:rsidRPr="001806AE" w14:paraId="0890F798" w14:textId="77777777" w:rsidTr="00973E15">
        <w:tc>
          <w:tcPr>
            <w:tcW w:w="1838" w:type="dxa"/>
          </w:tcPr>
          <w:p w14:paraId="404BBD66" w14:textId="77777777" w:rsidR="000F0796" w:rsidRPr="001806AE" w:rsidRDefault="000F0796" w:rsidP="002C4362">
            <w:pPr>
              <w:pStyle w:val="Table"/>
            </w:pPr>
            <w:r w:rsidRPr="001806AE">
              <w:t>Povzetek</w:t>
            </w:r>
          </w:p>
        </w:tc>
        <w:tc>
          <w:tcPr>
            <w:tcW w:w="7181" w:type="dxa"/>
          </w:tcPr>
          <w:p w14:paraId="34ADBF4F" w14:textId="77777777" w:rsidR="000F0796" w:rsidRPr="001806AE" w:rsidRDefault="000F0796" w:rsidP="002C4362">
            <w:pPr>
              <w:pStyle w:val="Table"/>
            </w:pPr>
            <w:r w:rsidRPr="001806AE">
              <w:t>Aktiviranje prvega posredovalca</w:t>
            </w:r>
          </w:p>
        </w:tc>
      </w:tr>
      <w:tr w:rsidR="000F0796" w:rsidRPr="001806AE" w14:paraId="1CD391AB" w14:textId="77777777" w:rsidTr="00973E15">
        <w:tc>
          <w:tcPr>
            <w:tcW w:w="1838" w:type="dxa"/>
          </w:tcPr>
          <w:p w14:paraId="3C77370B" w14:textId="77777777" w:rsidR="000F0796" w:rsidRPr="001806AE" w:rsidRDefault="000F0796" w:rsidP="002C4362">
            <w:pPr>
              <w:pStyle w:val="Table"/>
            </w:pPr>
            <w:r w:rsidRPr="001806AE">
              <w:t>Zgodba</w:t>
            </w:r>
          </w:p>
        </w:tc>
        <w:tc>
          <w:tcPr>
            <w:tcW w:w="7181" w:type="dxa"/>
          </w:tcPr>
          <w:p w14:paraId="44877D02" w14:textId="77777777" w:rsidR="000F0796" w:rsidRPr="001806AE" w:rsidRDefault="000F0796" w:rsidP="002C4362">
            <w:pPr>
              <w:pStyle w:val="Table"/>
            </w:pPr>
            <w:r w:rsidRPr="001806AE">
              <w:t>Kot ONZdrDis želim aktivirati prvega posredovalca, da bo ta seznanjen, da je potrebno njegovo posredovanje.</w:t>
            </w:r>
          </w:p>
        </w:tc>
      </w:tr>
      <w:tr w:rsidR="000F0796" w:rsidRPr="001806AE" w14:paraId="540A4947" w14:textId="77777777" w:rsidTr="00973E15">
        <w:tc>
          <w:tcPr>
            <w:tcW w:w="1838" w:type="dxa"/>
          </w:tcPr>
          <w:p w14:paraId="7B87FBB9" w14:textId="77777777" w:rsidR="000F0796" w:rsidRPr="001806AE" w:rsidRDefault="000F0796" w:rsidP="00973E15">
            <w:r w:rsidRPr="001806AE">
              <w:lastRenderedPageBreak/>
              <w:t>Kriteriji sprejemljivosti</w:t>
            </w:r>
          </w:p>
        </w:tc>
        <w:tc>
          <w:tcPr>
            <w:tcW w:w="7181" w:type="dxa"/>
          </w:tcPr>
          <w:p w14:paraId="2AD0E7A9" w14:textId="77777777" w:rsidR="000F0796" w:rsidRPr="001806AE" w:rsidRDefault="000F0796" w:rsidP="00973E15">
            <w:r w:rsidRPr="001806AE">
              <w:t>IS mora ONZdrDis-u omogočati takojšen pogled na podatke o razpoložljivih prvih posredovalcih, ki se nahajajo v bližini dogodka.</w:t>
            </w:r>
          </w:p>
          <w:p w14:paraId="2B541730" w14:textId="77777777" w:rsidR="000F0796" w:rsidRPr="001806AE" w:rsidRDefault="000F0796" w:rsidP="00973E15">
            <w:r w:rsidRPr="001806AE">
              <w:t>Ob aktivaciji ekipe mora IS izbranemu prvemu posredovalcu poslati aktivacijsko sporočilo s podatki o dogodku.</w:t>
            </w:r>
          </w:p>
        </w:tc>
      </w:tr>
    </w:tbl>
    <w:p w14:paraId="29AA1584" w14:textId="77777777" w:rsidR="000F0796" w:rsidRPr="001806AE" w:rsidRDefault="000F0796" w:rsidP="000F0796">
      <w:pPr>
        <w:pStyle w:val="Heading4"/>
      </w:pPr>
      <w:bookmarkStart w:id="1091" w:name="_Toc191297332"/>
      <w:bookmarkStart w:id="1092" w:name="_Toc194989035"/>
      <w:r w:rsidRPr="001806AE">
        <w:t>ONZdrDis-003</w:t>
      </w:r>
      <w:r>
        <w:t>4</w:t>
      </w:r>
      <w:r w:rsidRPr="001806AE">
        <w:t>: Vpis poročila Window</w:t>
      </w:r>
      <w:r>
        <w:t xml:space="preserve"> report</w:t>
      </w:r>
      <w:bookmarkEnd w:id="1091"/>
      <w:bookmarkEnd w:id="1092"/>
      <w:r>
        <w:t xml:space="preserve"> </w:t>
      </w:r>
    </w:p>
    <w:tbl>
      <w:tblPr>
        <w:tblStyle w:val="TableGrid"/>
        <w:tblW w:w="0" w:type="auto"/>
        <w:tblLook w:val="04A0" w:firstRow="1" w:lastRow="0" w:firstColumn="1" w:lastColumn="0" w:noHBand="0" w:noVBand="1"/>
      </w:tblPr>
      <w:tblGrid>
        <w:gridCol w:w="1838"/>
        <w:gridCol w:w="7181"/>
      </w:tblGrid>
      <w:tr w:rsidR="000F0796" w:rsidRPr="001806AE" w14:paraId="7B32CBEF" w14:textId="77777777" w:rsidTr="00973E15">
        <w:tc>
          <w:tcPr>
            <w:tcW w:w="1838" w:type="dxa"/>
          </w:tcPr>
          <w:p w14:paraId="7D0831EE" w14:textId="77777777" w:rsidR="000F0796" w:rsidRPr="001806AE" w:rsidRDefault="000F0796" w:rsidP="002C4362">
            <w:pPr>
              <w:pStyle w:val="Table"/>
            </w:pPr>
            <w:r w:rsidRPr="001806AE">
              <w:t>Oznaka</w:t>
            </w:r>
          </w:p>
        </w:tc>
        <w:tc>
          <w:tcPr>
            <w:tcW w:w="7181" w:type="dxa"/>
          </w:tcPr>
          <w:p w14:paraId="3E707484" w14:textId="77777777" w:rsidR="000F0796" w:rsidRPr="001806AE" w:rsidRDefault="000F0796" w:rsidP="002C4362">
            <w:pPr>
              <w:pStyle w:val="Table"/>
            </w:pPr>
            <w:r w:rsidRPr="001806AE">
              <w:t>ONZdrDis-003</w:t>
            </w:r>
            <w:r>
              <w:t>4</w:t>
            </w:r>
          </w:p>
        </w:tc>
      </w:tr>
      <w:tr w:rsidR="000F0796" w:rsidRPr="001806AE" w14:paraId="01746132" w14:textId="77777777" w:rsidTr="00973E15">
        <w:tc>
          <w:tcPr>
            <w:tcW w:w="1838" w:type="dxa"/>
          </w:tcPr>
          <w:p w14:paraId="66C683D0" w14:textId="77777777" w:rsidR="000F0796" w:rsidRPr="001806AE" w:rsidRDefault="000F0796" w:rsidP="002C4362">
            <w:pPr>
              <w:pStyle w:val="Table"/>
            </w:pPr>
            <w:r w:rsidRPr="001806AE">
              <w:t>Vloga</w:t>
            </w:r>
          </w:p>
        </w:tc>
        <w:tc>
          <w:tcPr>
            <w:tcW w:w="7181" w:type="dxa"/>
          </w:tcPr>
          <w:p w14:paraId="68BBA34B" w14:textId="77777777" w:rsidR="000F0796" w:rsidRPr="001806AE" w:rsidRDefault="000F0796" w:rsidP="002C4362">
            <w:pPr>
              <w:pStyle w:val="Table"/>
            </w:pPr>
            <w:r w:rsidRPr="001806AE">
              <w:t>ONZdrDis</w:t>
            </w:r>
          </w:p>
        </w:tc>
      </w:tr>
      <w:tr w:rsidR="000F0796" w:rsidRPr="001806AE" w14:paraId="6799E132" w14:textId="77777777" w:rsidTr="00973E15">
        <w:tc>
          <w:tcPr>
            <w:tcW w:w="1838" w:type="dxa"/>
          </w:tcPr>
          <w:p w14:paraId="68C172AF" w14:textId="77777777" w:rsidR="000F0796" w:rsidRPr="001806AE" w:rsidRDefault="000F0796" w:rsidP="002C4362">
            <w:pPr>
              <w:pStyle w:val="Table"/>
            </w:pPr>
            <w:r w:rsidRPr="001806AE">
              <w:t>Povzetek</w:t>
            </w:r>
          </w:p>
        </w:tc>
        <w:tc>
          <w:tcPr>
            <w:tcW w:w="7181" w:type="dxa"/>
          </w:tcPr>
          <w:p w14:paraId="60599444" w14:textId="77777777" w:rsidR="000F0796" w:rsidRPr="001806AE" w:rsidRDefault="000F0796" w:rsidP="002C4362">
            <w:pPr>
              <w:pStyle w:val="Table"/>
            </w:pPr>
            <w:r w:rsidRPr="003901BF">
              <w:t>Vpis poročila Window</w:t>
            </w:r>
            <w:r>
              <w:t xml:space="preserve"> report</w:t>
            </w:r>
          </w:p>
        </w:tc>
      </w:tr>
      <w:tr w:rsidR="000F0796" w:rsidRPr="001806AE" w14:paraId="7B55DECD" w14:textId="77777777" w:rsidTr="00973E15">
        <w:tc>
          <w:tcPr>
            <w:tcW w:w="1838" w:type="dxa"/>
          </w:tcPr>
          <w:p w14:paraId="15613BF8" w14:textId="77777777" w:rsidR="000F0796" w:rsidRPr="001806AE" w:rsidRDefault="000F0796" w:rsidP="002C4362">
            <w:pPr>
              <w:pStyle w:val="Table"/>
            </w:pPr>
            <w:r w:rsidRPr="001806AE">
              <w:t>Zgodba</w:t>
            </w:r>
          </w:p>
        </w:tc>
        <w:tc>
          <w:tcPr>
            <w:tcW w:w="7181" w:type="dxa"/>
          </w:tcPr>
          <w:p w14:paraId="4E4655C9" w14:textId="0B843311" w:rsidR="000F0796" w:rsidRPr="001806AE" w:rsidRDefault="000F0796" w:rsidP="002C4362">
            <w:pPr>
              <w:pStyle w:val="Table"/>
            </w:pPr>
            <w:r w:rsidRPr="001806AE">
              <w:t xml:space="preserve">Kot ONZdrDis želim vpisati začetno oceno narave in obsega nesreče (Window report), ki mi jo je sporočil član ekipe NMP, da se drugi akterji v </w:t>
            </w:r>
            <w:r>
              <w:t>posebnem dogodku</w:t>
            </w:r>
            <w:r w:rsidR="00271943">
              <w:t xml:space="preserve"> </w:t>
            </w:r>
            <w:r w:rsidRPr="001806AE">
              <w:t>seznanijo s stanjem.</w:t>
            </w:r>
          </w:p>
        </w:tc>
      </w:tr>
      <w:tr w:rsidR="000F0796" w:rsidRPr="001806AE" w14:paraId="0B0F0A48" w14:textId="77777777" w:rsidTr="00973E15">
        <w:tc>
          <w:tcPr>
            <w:tcW w:w="1838" w:type="dxa"/>
          </w:tcPr>
          <w:p w14:paraId="2851560F" w14:textId="77777777" w:rsidR="000F0796" w:rsidRPr="001806AE" w:rsidRDefault="000F0796" w:rsidP="00973E15">
            <w:r w:rsidRPr="001806AE">
              <w:t>Kriteriji sprejemljivosti</w:t>
            </w:r>
          </w:p>
        </w:tc>
        <w:tc>
          <w:tcPr>
            <w:tcW w:w="7181" w:type="dxa"/>
          </w:tcPr>
          <w:p w14:paraId="535F5364" w14:textId="77777777" w:rsidR="000F0796" w:rsidRPr="006A08D7" w:rsidRDefault="000F0796" w:rsidP="00973E15">
            <w:pPr>
              <w:rPr>
                <w:i/>
                <w:iCs/>
              </w:rPr>
            </w:pPr>
            <w:r w:rsidRPr="004457E3">
              <w:t xml:space="preserve">Window report je prosti tekst, </w:t>
            </w:r>
            <w:r>
              <w:t>IS DSZ+NMP podpira osnovno oblikovanje besedila (npr. Rich Text Format – RTF)</w:t>
            </w:r>
            <w:r w:rsidRPr="004457E3">
              <w:t>.</w:t>
            </w:r>
          </w:p>
        </w:tc>
      </w:tr>
    </w:tbl>
    <w:p w14:paraId="5B0A35A9" w14:textId="77777777" w:rsidR="000F0796" w:rsidRPr="001806AE" w:rsidRDefault="000F0796" w:rsidP="000F0796">
      <w:pPr>
        <w:pStyle w:val="Heading4"/>
      </w:pPr>
      <w:bookmarkStart w:id="1093" w:name="_Toc191297333"/>
      <w:bookmarkStart w:id="1094" w:name="_Toc194989036"/>
      <w:r w:rsidRPr="001806AE">
        <w:t>ONZdrDis-003</w:t>
      </w:r>
      <w:r>
        <w:t>5</w:t>
      </w:r>
      <w:r w:rsidRPr="001806AE">
        <w:t>: Poročilo M/ETHANE</w:t>
      </w:r>
      <w:bookmarkEnd w:id="1093"/>
      <w:bookmarkEnd w:id="1094"/>
    </w:p>
    <w:tbl>
      <w:tblPr>
        <w:tblStyle w:val="TableGrid"/>
        <w:tblW w:w="0" w:type="auto"/>
        <w:tblLook w:val="04A0" w:firstRow="1" w:lastRow="0" w:firstColumn="1" w:lastColumn="0" w:noHBand="0" w:noVBand="1"/>
      </w:tblPr>
      <w:tblGrid>
        <w:gridCol w:w="1838"/>
        <w:gridCol w:w="7181"/>
      </w:tblGrid>
      <w:tr w:rsidR="000F0796" w:rsidRPr="001806AE" w14:paraId="7A408560" w14:textId="77777777" w:rsidTr="00973E15">
        <w:tc>
          <w:tcPr>
            <w:tcW w:w="1838" w:type="dxa"/>
          </w:tcPr>
          <w:p w14:paraId="31B97581" w14:textId="77777777" w:rsidR="000F0796" w:rsidRPr="001806AE" w:rsidRDefault="000F0796" w:rsidP="002C4362">
            <w:pPr>
              <w:pStyle w:val="Table"/>
            </w:pPr>
            <w:r w:rsidRPr="001806AE">
              <w:t>Oznaka</w:t>
            </w:r>
          </w:p>
        </w:tc>
        <w:tc>
          <w:tcPr>
            <w:tcW w:w="7181" w:type="dxa"/>
          </w:tcPr>
          <w:p w14:paraId="32DD98ED" w14:textId="77777777" w:rsidR="000F0796" w:rsidRPr="001806AE" w:rsidRDefault="000F0796" w:rsidP="002C4362">
            <w:pPr>
              <w:pStyle w:val="Table"/>
            </w:pPr>
            <w:r w:rsidRPr="001806AE">
              <w:t>ONZdrDis-003</w:t>
            </w:r>
            <w:r>
              <w:t>5</w:t>
            </w:r>
          </w:p>
        </w:tc>
      </w:tr>
      <w:tr w:rsidR="000F0796" w:rsidRPr="001806AE" w14:paraId="2A854C59" w14:textId="77777777" w:rsidTr="00973E15">
        <w:tc>
          <w:tcPr>
            <w:tcW w:w="1838" w:type="dxa"/>
          </w:tcPr>
          <w:p w14:paraId="1849A671" w14:textId="77777777" w:rsidR="000F0796" w:rsidRPr="001806AE" w:rsidRDefault="000F0796" w:rsidP="002C4362">
            <w:pPr>
              <w:pStyle w:val="Table"/>
            </w:pPr>
            <w:r w:rsidRPr="001806AE">
              <w:t>Vloga</w:t>
            </w:r>
          </w:p>
        </w:tc>
        <w:tc>
          <w:tcPr>
            <w:tcW w:w="7181" w:type="dxa"/>
          </w:tcPr>
          <w:p w14:paraId="5C830C8C" w14:textId="77777777" w:rsidR="000F0796" w:rsidRPr="001806AE" w:rsidRDefault="000F0796" w:rsidP="002C4362">
            <w:pPr>
              <w:pStyle w:val="Table"/>
            </w:pPr>
            <w:r w:rsidRPr="001806AE">
              <w:t>ONZdrDis</w:t>
            </w:r>
          </w:p>
        </w:tc>
      </w:tr>
      <w:tr w:rsidR="000F0796" w:rsidRPr="001806AE" w14:paraId="015BA1EC" w14:textId="77777777" w:rsidTr="00973E15">
        <w:tc>
          <w:tcPr>
            <w:tcW w:w="1838" w:type="dxa"/>
          </w:tcPr>
          <w:p w14:paraId="56CEC4FA" w14:textId="77777777" w:rsidR="000F0796" w:rsidRPr="001806AE" w:rsidRDefault="000F0796" w:rsidP="002C4362">
            <w:pPr>
              <w:pStyle w:val="Table"/>
            </w:pPr>
            <w:r w:rsidRPr="001806AE">
              <w:t>Povzetek</w:t>
            </w:r>
          </w:p>
        </w:tc>
        <w:tc>
          <w:tcPr>
            <w:tcW w:w="7181" w:type="dxa"/>
          </w:tcPr>
          <w:p w14:paraId="55679212" w14:textId="77777777" w:rsidR="000F0796" w:rsidRPr="001806AE" w:rsidRDefault="000F0796" w:rsidP="002C4362">
            <w:pPr>
              <w:pStyle w:val="Table"/>
            </w:pPr>
            <w:r w:rsidRPr="001806AE">
              <w:t>Poročilo M/ETHANE</w:t>
            </w:r>
          </w:p>
        </w:tc>
      </w:tr>
      <w:tr w:rsidR="000F0796" w:rsidRPr="001806AE" w14:paraId="644E3E38" w14:textId="77777777" w:rsidTr="00973E15">
        <w:tc>
          <w:tcPr>
            <w:tcW w:w="1838" w:type="dxa"/>
          </w:tcPr>
          <w:p w14:paraId="335F84FF" w14:textId="77777777" w:rsidR="000F0796" w:rsidRPr="001806AE" w:rsidRDefault="000F0796" w:rsidP="002C4362">
            <w:pPr>
              <w:pStyle w:val="Table"/>
            </w:pPr>
            <w:r w:rsidRPr="001806AE">
              <w:t>Zgodba</w:t>
            </w:r>
          </w:p>
        </w:tc>
        <w:tc>
          <w:tcPr>
            <w:tcW w:w="7181" w:type="dxa"/>
          </w:tcPr>
          <w:p w14:paraId="727DEF32" w14:textId="7999746B" w:rsidR="000F0796" w:rsidRPr="001806AE" w:rsidRDefault="000F0796" w:rsidP="002C4362">
            <w:pPr>
              <w:pStyle w:val="Table"/>
            </w:pPr>
            <w:r w:rsidRPr="001806AE">
              <w:t xml:space="preserve">Kot </w:t>
            </w:r>
            <w:r>
              <w:t xml:space="preserve">ONZdrDis želim </w:t>
            </w:r>
            <w:r w:rsidRPr="001806AE">
              <w:t xml:space="preserve">vpisati točnejše podatke o </w:t>
            </w:r>
            <w:r>
              <w:t>posebnem dogodku</w:t>
            </w:r>
            <w:r w:rsidR="00271943">
              <w:t xml:space="preserve"> </w:t>
            </w:r>
            <w:r w:rsidRPr="001806AE">
              <w:t>(M/ETHANE report), ki mi jo je sporočil član ekipe NMP</w:t>
            </w:r>
            <w:r>
              <w:t>,</w:t>
            </w:r>
            <w:r w:rsidRPr="001806AE">
              <w:t xml:space="preserve"> ki mi jo je sporočil član ekipe NMP, da se drugi akterji v </w:t>
            </w:r>
            <w:r>
              <w:t>posebnem dogodku</w:t>
            </w:r>
            <w:r w:rsidR="00271943">
              <w:t xml:space="preserve"> </w:t>
            </w:r>
            <w:r w:rsidRPr="001806AE">
              <w:t>seznanijo s stanjem.</w:t>
            </w:r>
          </w:p>
        </w:tc>
      </w:tr>
      <w:tr w:rsidR="000F0796" w:rsidRPr="001806AE" w14:paraId="0BFD7590" w14:textId="77777777" w:rsidTr="00973E15">
        <w:tc>
          <w:tcPr>
            <w:tcW w:w="1838" w:type="dxa"/>
          </w:tcPr>
          <w:p w14:paraId="28B5E5E7" w14:textId="77777777" w:rsidR="000F0796" w:rsidRPr="001806AE" w:rsidRDefault="000F0796" w:rsidP="00973E15">
            <w:r w:rsidRPr="001806AE">
              <w:t>Kriteriji sprejemljivosti</w:t>
            </w:r>
          </w:p>
        </w:tc>
        <w:tc>
          <w:tcPr>
            <w:tcW w:w="7181" w:type="dxa"/>
          </w:tcPr>
          <w:p w14:paraId="6541968C" w14:textId="77777777" w:rsidR="000F0796" w:rsidRPr="001806AE" w:rsidRDefault="000F0796" w:rsidP="00973E15">
            <w:r w:rsidRPr="001806AE">
              <w:t>Aplikacija omogoča vnos vseh podatkov po strukturi M/ETHANE report-a:</w:t>
            </w:r>
          </w:p>
          <w:p w14:paraId="20396B94" w14:textId="77777777" w:rsidR="000F0796" w:rsidRPr="001806AE" w:rsidRDefault="000F0796" w:rsidP="002C4362">
            <w:pPr>
              <w:pStyle w:val="Bullet"/>
            </w:pPr>
            <w:r w:rsidRPr="4A6635B4">
              <w:t>M: množična nesreča (major incident) – da/ne</w:t>
            </w:r>
          </w:p>
          <w:p w14:paraId="55E0C3C3" w14:textId="77777777" w:rsidR="000F0796" w:rsidRPr="001806AE" w:rsidRDefault="000F0796" w:rsidP="002C4362">
            <w:pPr>
              <w:pStyle w:val="Bullet"/>
            </w:pPr>
            <w:r w:rsidRPr="4A6635B4">
              <w:t>E: točna lokacija (exact location)</w:t>
            </w:r>
          </w:p>
          <w:p w14:paraId="2AC2F61E" w14:textId="77777777" w:rsidR="000F0796" w:rsidRPr="001806AE" w:rsidRDefault="000F0796" w:rsidP="002C4362">
            <w:pPr>
              <w:pStyle w:val="Bullet"/>
            </w:pPr>
            <w:r w:rsidRPr="4A6635B4">
              <w:t>T: vrsta dogodka (type of incident) – prometna nesreča, eksplozija…</w:t>
            </w:r>
          </w:p>
          <w:p w14:paraId="1468B46B" w14:textId="77777777" w:rsidR="000F0796" w:rsidRPr="001806AE" w:rsidRDefault="000F0796" w:rsidP="002C4362">
            <w:pPr>
              <w:pStyle w:val="Bullet"/>
            </w:pPr>
            <w:r w:rsidRPr="4A6635B4">
              <w:t>H: nevarnosti (hazards)</w:t>
            </w:r>
          </w:p>
          <w:p w14:paraId="0FDE2658" w14:textId="77777777" w:rsidR="000F0796" w:rsidRPr="001806AE" w:rsidRDefault="000F0796" w:rsidP="002C4362">
            <w:pPr>
              <w:pStyle w:val="Bullet"/>
            </w:pPr>
            <w:r w:rsidRPr="4A6635B4">
              <w:t>A: dostopnost (access)</w:t>
            </w:r>
          </w:p>
          <w:p w14:paraId="5871BDA8" w14:textId="77777777" w:rsidR="000F0796" w:rsidRPr="001806AE" w:rsidRDefault="000F0796" w:rsidP="002C4362">
            <w:pPr>
              <w:pStyle w:val="Bullet"/>
            </w:pPr>
            <w:r w:rsidRPr="4A6635B4">
              <w:t>N: število poškodovancev (number of casualties)</w:t>
            </w:r>
          </w:p>
          <w:p w14:paraId="1E85BF02" w14:textId="77777777" w:rsidR="000F0796" w:rsidRPr="001806AE" w:rsidRDefault="000F0796" w:rsidP="002C4362">
            <w:pPr>
              <w:pStyle w:val="Bullet"/>
            </w:pPr>
            <w:r w:rsidRPr="4A6635B4">
              <w:t>E: potrebne storitve medicinske pomoči (emergency services)</w:t>
            </w:r>
          </w:p>
        </w:tc>
      </w:tr>
    </w:tbl>
    <w:p w14:paraId="1593D3E1" w14:textId="77777777" w:rsidR="000F0796" w:rsidRPr="001806AE" w:rsidRDefault="000F0796" w:rsidP="000F0796">
      <w:pPr>
        <w:pStyle w:val="Heading4"/>
      </w:pPr>
      <w:bookmarkStart w:id="1095" w:name="_Toc189554763"/>
      <w:bookmarkStart w:id="1096" w:name="_Toc189555429"/>
      <w:bookmarkStart w:id="1097" w:name="_Toc189580399"/>
      <w:bookmarkStart w:id="1098" w:name="_Toc189661916"/>
      <w:bookmarkStart w:id="1099" w:name="_Toc189662653"/>
      <w:bookmarkStart w:id="1100" w:name="_Toc189663390"/>
      <w:bookmarkStart w:id="1101" w:name="_Toc189664126"/>
      <w:bookmarkStart w:id="1102" w:name="_Toc189664816"/>
      <w:bookmarkStart w:id="1103" w:name="_Toc189665567"/>
      <w:bookmarkStart w:id="1104" w:name="_Toc189812527"/>
      <w:bookmarkStart w:id="1105" w:name="_Toc189813290"/>
      <w:bookmarkStart w:id="1106" w:name="_Toc189906108"/>
      <w:bookmarkStart w:id="1107" w:name="_Toc188884160"/>
      <w:bookmarkStart w:id="1108" w:name="_Toc188884579"/>
      <w:bookmarkStart w:id="1109" w:name="_Toc189554764"/>
      <w:bookmarkStart w:id="1110" w:name="_Toc189555430"/>
      <w:bookmarkStart w:id="1111" w:name="_Toc189580400"/>
      <w:bookmarkStart w:id="1112" w:name="_Toc189661917"/>
      <w:bookmarkStart w:id="1113" w:name="_Toc189662654"/>
      <w:bookmarkStart w:id="1114" w:name="_Toc189663391"/>
      <w:bookmarkStart w:id="1115" w:name="_Toc189664127"/>
      <w:bookmarkStart w:id="1116" w:name="_Toc189664817"/>
      <w:bookmarkStart w:id="1117" w:name="_Toc189665568"/>
      <w:bookmarkStart w:id="1118" w:name="_Toc189812528"/>
      <w:bookmarkStart w:id="1119" w:name="_Toc189813291"/>
      <w:bookmarkStart w:id="1120" w:name="_Toc189906109"/>
      <w:bookmarkStart w:id="1121" w:name="_Toc188884161"/>
      <w:bookmarkStart w:id="1122" w:name="_Toc188884580"/>
      <w:bookmarkStart w:id="1123" w:name="_Toc189554765"/>
      <w:bookmarkStart w:id="1124" w:name="_Toc189555431"/>
      <w:bookmarkStart w:id="1125" w:name="_Toc189580401"/>
      <w:bookmarkStart w:id="1126" w:name="_Toc189661918"/>
      <w:bookmarkStart w:id="1127" w:name="_Toc189662655"/>
      <w:bookmarkStart w:id="1128" w:name="_Toc189663392"/>
      <w:bookmarkStart w:id="1129" w:name="_Toc189664128"/>
      <w:bookmarkStart w:id="1130" w:name="_Toc189664818"/>
      <w:bookmarkStart w:id="1131" w:name="_Toc189665569"/>
      <w:bookmarkStart w:id="1132" w:name="_Toc189812529"/>
      <w:bookmarkStart w:id="1133" w:name="_Toc189813292"/>
      <w:bookmarkStart w:id="1134" w:name="_Toc189906110"/>
      <w:bookmarkStart w:id="1135" w:name="_Toc188884162"/>
      <w:bookmarkStart w:id="1136" w:name="_Toc188884581"/>
      <w:bookmarkStart w:id="1137" w:name="_Toc189554766"/>
      <w:bookmarkStart w:id="1138" w:name="_Toc189555432"/>
      <w:bookmarkStart w:id="1139" w:name="_Toc189580402"/>
      <w:bookmarkStart w:id="1140" w:name="_Toc189661919"/>
      <w:bookmarkStart w:id="1141" w:name="_Toc189662656"/>
      <w:bookmarkStart w:id="1142" w:name="_Toc189663393"/>
      <w:bookmarkStart w:id="1143" w:name="_Toc189664129"/>
      <w:bookmarkStart w:id="1144" w:name="_Toc189664819"/>
      <w:bookmarkStart w:id="1145" w:name="_Toc189665570"/>
      <w:bookmarkStart w:id="1146" w:name="_Toc189812530"/>
      <w:bookmarkStart w:id="1147" w:name="_Toc189813293"/>
      <w:bookmarkStart w:id="1148" w:name="_Toc189906111"/>
      <w:bookmarkStart w:id="1149" w:name="_Toc188884163"/>
      <w:bookmarkStart w:id="1150" w:name="_Toc188884582"/>
      <w:bookmarkStart w:id="1151" w:name="_Toc189554767"/>
      <w:bookmarkStart w:id="1152" w:name="_Toc189555433"/>
      <w:bookmarkStart w:id="1153" w:name="_Toc189580403"/>
      <w:bookmarkStart w:id="1154" w:name="_Toc189661920"/>
      <w:bookmarkStart w:id="1155" w:name="_Toc189662657"/>
      <w:bookmarkStart w:id="1156" w:name="_Toc189663394"/>
      <w:bookmarkStart w:id="1157" w:name="_Toc189664130"/>
      <w:bookmarkStart w:id="1158" w:name="_Toc189664820"/>
      <w:bookmarkStart w:id="1159" w:name="_Toc189665571"/>
      <w:bookmarkStart w:id="1160" w:name="_Toc189812531"/>
      <w:bookmarkStart w:id="1161" w:name="_Toc189813294"/>
      <w:bookmarkStart w:id="1162" w:name="_Toc189906112"/>
      <w:bookmarkStart w:id="1163" w:name="_Toc188884164"/>
      <w:bookmarkStart w:id="1164" w:name="_Toc188884583"/>
      <w:bookmarkStart w:id="1165" w:name="_Toc189554768"/>
      <w:bookmarkStart w:id="1166" w:name="_Toc189555434"/>
      <w:bookmarkStart w:id="1167" w:name="_Toc189580404"/>
      <w:bookmarkStart w:id="1168" w:name="_Toc189661921"/>
      <w:bookmarkStart w:id="1169" w:name="_Toc189662658"/>
      <w:bookmarkStart w:id="1170" w:name="_Toc189663395"/>
      <w:bookmarkStart w:id="1171" w:name="_Toc189664131"/>
      <w:bookmarkStart w:id="1172" w:name="_Toc189664821"/>
      <w:bookmarkStart w:id="1173" w:name="_Toc189665572"/>
      <w:bookmarkStart w:id="1174" w:name="_Toc189812532"/>
      <w:bookmarkStart w:id="1175" w:name="_Toc189813295"/>
      <w:bookmarkStart w:id="1176" w:name="_Toc189906113"/>
      <w:bookmarkStart w:id="1177" w:name="_Toc188884165"/>
      <w:bookmarkStart w:id="1178" w:name="_Toc188884584"/>
      <w:bookmarkStart w:id="1179" w:name="_Toc189554769"/>
      <w:bookmarkStart w:id="1180" w:name="_Toc189555435"/>
      <w:bookmarkStart w:id="1181" w:name="_Toc189580405"/>
      <w:bookmarkStart w:id="1182" w:name="_Toc189661922"/>
      <w:bookmarkStart w:id="1183" w:name="_Toc189662659"/>
      <w:bookmarkStart w:id="1184" w:name="_Toc189663396"/>
      <w:bookmarkStart w:id="1185" w:name="_Toc189664132"/>
      <w:bookmarkStart w:id="1186" w:name="_Toc189664822"/>
      <w:bookmarkStart w:id="1187" w:name="_Toc189665573"/>
      <w:bookmarkStart w:id="1188" w:name="_Toc189812533"/>
      <w:bookmarkStart w:id="1189" w:name="_Toc189813296"/>
      <w:bookmarkStart w:id="1190" w:name="_Toc189906114"/>
      <w:bookmarkStart w:id="1191" w:name="_Toc188884166"/>
      <w:bookmarkStart w:id="1192" w:name="_Toc188884585"/>
      <w:bookmarkStart w:id="1193" w:name="_Toc189554770"/>
      <w:bookmarkStart w:id="1194" w:name="_Toc189555436"/>
      <w:bookmarkStart w:id="1195" w:name="_Toc189580406"/>
      <w:bookmarkStart w:id="1196" w:name="_Toc189661923"/>
      <w:bookmarkStart w:id="1197" w:name="_Toc189662660"/>
      <w:bookmarkStart w:id="1198" w:name="_Toc189663397"/>
      <w:bookmarkStart w:id="1199" w:name="_Toc189664133"/>
      <w:bookmarkStart w:id="1200" w:name="_Toc189664823"/>
      <w:bookmarkStart w:id="1201" w:name="_Toc189665574"/>
      <w:bookmarkStart w:id="1202" w:name="_Toc189812534"/>
      <w:bookmarkStart w:id="1203" w:name="_Toc189813297"/>
      <w:bookmarkStart w:id="1204" w:name="_Toc189906115"/>
      <w:bookmarkStart w:id="1205" w:name="_Toc188884167"/>
      <w:bookmarkStart w:id="1206" w:name="_Toc188884586"/>
      <w:bookmarkStart w:id="1207" w:name="_Toc189554771"/>
      <w:bookmarkStart w:id="1208" w:name="_Toc189555437"/>
      <w:bookmarkStart w:id="1209" w:name="_Toc189580407"/>
      <w:bookmarkStart w:id="1210" w:name="_Toc189661924"/>
      <w:bookmarkStart w:id="1211" w:name="_Toc189662661"/>
      <w:bookmarkStart w:id="1212" w:name="_Toc189663398"/>
      <w:bookmarkStart w:id="1213" w:name="_Toc189664134"/>
      <w:bookmarkStart w:id="1214" w:name="_Toc189664824"/>
      <w:bookmarkStart w:id="1215" w:name="_Toc189665575"/>
      <w:bookmarkStart w:id="1216" w:name="_Toc189812535"/>
      <w:bookmarkStart w:id="1217" w:name="_Toc189813298"/>
      <w:bookmarkStart w:id="1218" w:name="_Toc189906116"/>
      <w:bookmarkStart w:id="1219" w:name="_Toc188884168"/>
      <w:bookmarkStart w:id="1220" w:name="_Toc188884587"/>
      <w:bookmarkStart w:id="1221" w:name="_Toc189554772"/>
      <w:bookmarkStart w:id="1222" w:name="_Toc189555438"/>
      <w:bookmarkStart w:id="1223" w:name="_Toc189580408"/>
      <w:bookmarkStart w:id="1224" w:name="_Toc189661925"/>
      <w:bookmarkStart w:id="1225" w:name="_Toc189662662"/>
      <w:bookmarkStart w:id="1226" w:name="_Toc189663399"/>
      <w:bookmarkStart w:id="1227" w:name="_Toc189664135"/>
      <w:bookmarkStart w:id="1228" w:name="_Toc189664825"/>
      <w:bookmarkStart w:id="1229" w:name="_Toc189665576"/>
      <w:bookmarkStart w:id="1230" w:name="_Toc189812536"/>
      <w:bookmarkStart w:id="1231" w:name="_Toc189813299"/>
      <w:bookmarkStart w:id="1232" w:name="_Toc189906117"/>
      <w:bookmarkStart w:id="1233" w:name="_Toc188884169"/>
      <w:bookmarkStart w:id="1234" w:name="_Toc188884588"/>
      <w:bookmarkStart w:id="1235" w:name="_Toc189554773"/>
      <w:bookmarkStart w:id="1236" w:name="_Toc189555439"/>
      <w:bookmarkStart w:id="1237" w:name="_Toc189580409"/>
      <w:bookmarkStart w:id="1238" w:name="_Toc189661926"/>
      <w:bookmarkStart w:id="1239" w:name="_Toc189662663"/>
      <w:bookmarkStart w:id="1240" w:name="_Toc189663400"/>
      <w:bookmarkStart w:id="1241" w:name="_Toc189664136"/>
      <w:bookmarkStart w:id="1242" w:name="_Toc189664826"/>
      <w:bookmarkStart w:id="1243" w:name="_Toc189665577"/>
      <w:bookmarkStart w:id="1244" w:name="_Toc189812537"/>
      <w:bookmarkStart w:id="1245" w:name="_Toc189813300"/>
      <w:bookmarkStart w:id="1246" w:name="_Toc189906118"/>
      <w:bookmarkStart w:id="1247" w:name="_Toc188884170"/>
      <w:bookmarkStart w:id="1248" w:name="_Toc188884589"/>
      <w:bookmarkStart w:id="1249" w:name="_Toc189554774"/>
      <w:bookmarkStart w:id="1250" w:name="_Toc189555440"/>
      <w:bookmarkStart w:id="1251" w:name="_Toc189580410"/>
      <w:bookmarkStart w:id="1252" w:name="_Toc189661927"/>
      <w:bookmarkStart w:id="1253" w:name="_Toc189662664"/>
      <w:bookmarkStart w:id="1254" w:name="_Toc189663401"/>
      <w:bookmarkStart w:id="1255" w:name="_Toc189664137"/>
      <w:bookmarkStart w:id="1256" w:name="_Toc189664827"/>
      <w:bookmarkStart w:id="1257" w:name="_Toc189665578"/>
      <w:bookmarkStart w:id="1258" w:name="_Toc189812538"/>
      <w:bookmarkStart w:id="1259" w:name="_Toc189813301"/>
      <w:bookmarkStart w:id="1260" w:name="_Toc189906119"/>
      <w:bookmarkStart w:id="1261" w:name="_Toc188884171"/>
      <w:bookmarkStart w:id="1262" w:name="_Toc188884590"/>
      <w:bookmarkStart w:id="1263" w:name="_Toc189554775"/>
      <w:bookmarkStart w:id="1264" w:name="_Toc189555441"/>
      <w:bookmarkStart w:id="1265" w:name="_Toc189580411"/>
      <w:bookmarkStart w:id="1266" w:name="_Toc189661928"/>
      <w:bookmarkStart w:id="1267" w:name="_Toc189662665"/>
      <w:bookmarkStart w:id="1268" w:name="_Toc189663402"/>
      <w:bookmarkStart w:id="1269" w:name="_Toc189664138"/>
      <w:bookmarkStart w:id="1270" w:name="_Toc189664828"/>
      <w:bookmarkStart w:id="1271" w:name="_Toc189665579"/>
      <w:bookmarkStart w:id="1272" w:name="_Toc189812539"/>
      <w:bookmarkStart w:id="1273" w:name="_Toc189813302"/>
      <w:bookmarkStart w:id="1274" w:name="_Toc189906120"/>
      <w:bookmarkStart w:id="1275" w:name="_Toc188884172"/>
      <w:bookmarkStart w:id="1276" w:name="_Toc188884591"/>
      <w:bookmarkStart w:id="1277" w:name="_Toc189554776"/>
      <w:bookmarkStart w:id="1278" w:name="_Toc189555442"/>
      <w:bookmarkStart w:id="1279" w:name="_Toc189580412"/>
      <w:bookmarkStart w:id="1280" w:name="_Toc189661929"/>
      <w:bookmarkStart w:id="1281" w:name="_Toc189662666"/>
      <w:bookmarkStart w:id="1282" w:name="_Toc189663403"/>
      <w:bookmarkStart w:id="1283" w:name="_Toc189664139"/>
      <w:bookmarkStart w:id="1284" w:name="_Toc189664829"/>
      <w:bookmarkStart w:id="1285" w:name="_Toc189665580"/>
      <w:bookmarkStart w:id="1286" w:name="_Toc189812540"/>
      <w:bookmarkStart w:id="1287" w:name="_Toc189813303"/>
      <w:bookmarkStart w:id="1288" w:name="_Toc189906121"/>
      <w:bookmarkStart w:id="1289" w:name="_Toc194989037"/>
      <w:bookmarkStart w:id="1290" w:name="_Toc19129733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1806AE">
        <w:t>ONZdrDis-003</w:t>
      </w:r>
      <w:r>
        <w:t>6</w:t>
      </w:r>
      <w:r w:rsidRPr="001806AE">
        <w:t xml:space="preserve">: </w:t>
      </w:r>
      <w:r>
        <w:t>Obveščanje najbližjih prvih posredovalcev</w:t>
      </w:r>
      <w:bookmarkEnd w:id="1289"/>
    </w:p>
    <w:tbl>
      <w:tblPr>
        <w:tblStyle w:val="TableGrid"/>
        <w:tblW w:w="0" w:type="auto"/>
        <w:tblLook w:val="04A0" w:firstRow="1" w:lastRow="0" w:firstColumn="1" w:lastColumn="0" w:noHBand="0" w:noVBand="1"/>
      </w:tblPr>
      <w:tblGrid>
        <w:gridCol w:w="1838"/>
        <w:gridCol w:w="7181"/>
      </w:tblGrid>
      <w:tr w:rsidR="000F0796" w:rsidRPr="001806AE" w14:paraId="158A558F" w14:textId="77777777" w:rsidTr="00973E15">
        <w:tc>
          <w:tcPr>
            <w:tcW w:w="1838" w:type="dxa"/>
          </w:tcPr>
          <w:p w14:paraId="63342BEA" w14:textId="77777777" w:rsidR="000F0796" w:rsidRPr="001806AE" w:rsidRDefault="000F0796" w:rsidP="002C4362">
            <w:pPr>
              <w:pStyle w:val="Table"/>
            </w:pPr>
            <w:r w:rsidRPr="001806AE">
              <w:t>Oznaka</w:t>
            </w:r>
          </w:p>
        </w:tc>
        <w:tc>
          <w:tcPr>
            <w:tcW w:w="7181" w:type="dxa"/>
          </w:tcPr>
          <w:p w14:paraId="63858D4B" w14:textId="77777777" w:rsidR="000F0796" w:rsidRPr="001806AE" w:rsidRDefault="000F0796" w:rsidP="002C4362">
            <w:pPr>
              <w:pStyle w:val="Table"/>
            </w:pPr>
            <w:r w:rsidRPr="001806AE">
              <w:t>ONZdrDis-003</w:t>
            </w:r>
            <w:r>
              <w:t>6</w:t>
            </w:r>
          </w:p>
        </w:tc>
      </w:tr>
      <w:tr w:rsidR="000F0796" w:rsidRPr="001806AE" w14:paraId="4B56DAFB" w14:textId="77777777" w:rsidTr="00973E15">
        <w:tc>
          <w:tcPr>
            <w:tcW w:w="1838" w:type="dxa"/>
          </w:tcPr>
          <w:p w14:paraId="77010438" w14:textId="77777777" w:rsidR="000F0796" w:rsidRPr="001806AE" w:rsidRDefault="000F0796" w:rsidP="002C4362">
            <w:pPr>
              <w:pStyle w:val="Table"/>
            </w:pPr>
            <w:r w:rsidRPr="001806AE">
              <w:t>Vloga</w:t>
            </w:r>
          </w:p>
        </w:tc>
        <w:tc>
          <w:tcPr>
            <w:tcW w:w="7181" w:type="dxa"/>
          </w:tcPr>
          <w:p w14:paraId="7D0BDE2A" w14:textId="77777777" w:rsidR="000F0796" w:rsidRPr="001806AE" w:rsidRDefault="000F0796" w:rsidP="002C4362">
            <w:pPr>
              <w:pStyle w:val="Table"/>
            </w:pPr>
            <w:r w:rsidRPr="001806AE">
              <w:t>ONZdrDis</w:t>
            </w:r>
          </w:p>
        </w:tc>
      </w:tr>
      <w:tr w:rsidR="000F0796" w:rsidRPr="001806AE" w14:paraId="589E8FF7" w14:textId="77777777" w:rsidTr="00973E15">
        <w:tc>
          <w:tcPr>
            <w:tcW w:w="1838" w:type="dxa"/>
          </w:tcPr>
          <w:p w14:paraId="5E1BB469" w14:textId="77777777" w:rsidR="000F0796" w:rsidRPr="001806AE" w:rsidRDefault="000F0796" w:rsidP="002C4362">
            <w:pPr>
              <w:pStyle w:val="Table"/>
            </w:pPr>
            <w:r w:rsidRPr="001806AE">
              <w:t>Povzetek</w:t>
            </w:r>
          </w:p>
        </w:tc>
        <w:tc>
          <w:tcPr>
            <w:tcW w:w="7181" w:type="dxa"/>
          </w:tcPr>
          <w:p w14:paraId="67E50931" w14:textId="77777777" w:rsidR="000F0796" w:rsidRPr="001806AE" w:rsidRDefault="000F0796" w:rsidP="002C4362">
            <w:pPr>
              <w:pStyle w:val="Table"/>
            </w:pPr>
            <w:r w:rsidRPr="00DA0762">
              <w:t>Obveščanje najbližjih prvih posredovalcev</w:t>
            </w:r>
          </w:p>
        </w:tc>
      </w:tr>
      <w:tr w:rsidR="000F0796" w:rsidRPr="001806AE" w14:paraId="31E39157" w14:textId="77777777" w:rsidTr="00973E15">
        <w:tc>
          <w:tcPr>
            <w:tcW w:w="1838" w:type="dxa"/>
          </w:tcPr>
          <w:p w14:paraId="5605D789" w14:textId="77777777" w:rsidR="000F0796" w:rsidRPr="001806AE" w:rsidRDefault="000F0796" w:rsidP="002C4362">
            <w:pPr>
              <w:pStyle w:val="Table"/>
            </w:pPr>
            <w:r w:rsidRPr="001806AE">
              <w:t>Zgodba</w:t>
            </w:r>
          </w:p>
        </w:tc>
        <w:tc>
          <w:tcPr>
            <w:tcW w:w="7181" w:type="dxa"/>
          </w:tcPr>
          <w:p w14:paraId="392A96AF" w14:textId="77777777" w:rsidR="000F0796" w:rsidRPr="001806AE" w:rsidRDefault="000F0796" w:rsidP="002C4362">
            <w:pPr>
              <w:pStyle w:val="Table"/>
            </w:pPr>
            <w:r w:rsidRPr="001806AE">
              <w:t xml:space="preserve">Kot </w:t>
            </w:r>
            <w:r>
              <w:t>ONZdrDis želim obvestiti prve posredovalce, ki so v bližini dogodka, da lahko od njih dobim povratne informacije glede njihovih možnostih odziva na dogodek</w:t>
            </w:r>
            <w:r w:rsidRPr="001806AE">
              <w:t>.</w:t>
            </w:r>
          </w:p>
        </w:tc>
      </w:tr>
      <w:tr w:rsidR="000F0796" w:rsidRPr="001806AE" w14:paraId="38A097E1" w14:textId="77777777" w:rsidTr="00973E15">
        <w:tc>
          <w:tcPr>
            <w:tcW w:w="1838" w:type="dxa"/>
          </w:tcPr>
          <w:p w14:paraId="024B8150" w14:textId="77777777" w:rsidR="000F0796" w:rsidRPr="001806AE" w:rsidRDefault="000F0796" w:rsidP="00973E15">
            <w:r w:rsidRPr="001806AE">
              <w:t>Kriteriji sprejemljivosti</w:t>
            </w:r>
          </w:p>
        </w:tc>
        <w:tc>
          <w:tcPr>
            <w:tcW w:w="7181" w:type="dxa"/>
          </w:tcPr>
          <w:p w14:paraId="25AC9136" w14:textId="77777777" w:rsidR="000F0796" w:rsidRDefault="000F0796" w:rsidP="00973E15">
            <w:r>
              <w:t>Uporabnik ima z eno akcijo možnost sprožiti pošiljanje obvestila vsem najbližjim prvim posredovalcem.</w:t>
            </w:r>
          </w:p>
          <w:p w14:paraId="684B9278" w14:textId="77777777" w:rsidR="000F0796" w:rsidRDefault="000F0796" w:rsidP="00973E15">
            <w:r>
              <w:t>Kriterij za »najbližjega prvega posredovalca« je zračna razdalja med lokacijo dogodka in znano lokacijo prvega posredovalca, ki mora biti manjša od v sistemu nastavljene vrednosti.</w:t>
            </w:r>
          </w:p>
          <w:p w14:paraId="363EEBDF" w14:textId="77777777" w:rsidR="000F0796" w:rsidRDefault="000F0796" w:rsidP="00973E15">
            <w:r>
              <w:lastRenderedPageBreak/>
              <w:t>Sistem omogoča nastavitev mejne vrednosti zračne razdalje, ki še šteje za kriterij najbližjega prvega posredovalca.</w:t>
            </w:r>
          </w:p>
          <w:p w14:paraId="26EBA188" w14:textId="77777777" w:rsidR="000F0796" w:rsidRPr="001806AE" w:rsidRDefault="000F0796" w:rsidP="00973E15">
            <w:r>
              <w:t>Prejemniki prejmejo obvestilo na svojo mobilno napravo, ki sproži zvočni opozorilni signal.</w:t>
            </w:r>
          </w:p>
        </w:tc>
      </w:tr>
    </w:tbl>
    <w:p w14:paraId="03EF526E" w14:textId="77777777" w:rsidR="000F0796" w:rsidRPr="001806AE" w:rsidRDefault="000F0796" w:rsidP="000F0796">
      <w:pPr>
        <w:pStyle w:val="Heading3"/>
      </w:pPr>
      <w:bookmarkStart w:id="1291" w:name="_Toc194989038"/>
      <w:r w:rsidRPr="001806AE">
        <w:lastRenderedPageBreak/>
        <w:t>Vodja izmene DCZ (VIzDCZ)</w:t>
      </w:r>
      <w:bookmarkEnd w:id="1290"/>
      <w:bookmarkEnd w:id="1291"/>
    </w:p>
    <w:p w14:paraId="0F3A0893" w14:textId="49108903" w:rsidR="000F0796" w:rsidRDefault="000F0796" w:rsidP="000F0796">
      <w:bookmarkStart w:id="1292" w:name="_Toc188884174"/>
      <w:bookmarkStart w:id="1293" w:name="_Toc188884593"/>
      <w:bookmarkStart w:id="1294" w:name="_Toc189554778"/>
      <w:bookmarkStart w:id="1295" w:name="_Toc189555444"/>
      <w:bookmarkStart w:id="1296" w:name="_Toc189580414"/>
      <w:bookmarkStart w:id="1297" w:name="_Toc189661931"/>
      <w:bookmarkStart w:id="1298" w:name="_Toc189662668"/>
      <w:bookmarkStart w:id="1299" w:name="_Toc189663405"/>
      <w:bookmarkEnd w:id="1292"/>
      <w:bookmarkEnd w:id="1293"/>
      <w:bookmarkEnd w:id="1294"/>
      <w:bookmarkEnd w:id="1295"/>
      <w:bookmarkEnd w:id="1296"/>
      <w:bookmarkEnd w:id="1297"/>
      <w:bookmarkEnd w:id="1298"/>
      <w:bookmarkEnd w:id="1299"/>
      <w:r w:rsidRPr="001806AE">
        <w:t xml:space="preserve">Vodja izmene DCZ nadzoruje delovanje svoje izmene in potek intervencij ter nudi pomoč SZdrDis-em in ONZdrDis-em v svoji izmeni. Za intervencije v teku, ki jih upravlja njegova izmena, mora </w:t>
      </w:r>
      <w:r w:rsidR="003948C6">
        <w:t xml:space="preserve">imeti možnost </w:t>
      </w:r>
      <w:r w:rsidRPr="001806AE">
        <w:t>spremlja</w:t>
      </w:r>
      <w:r w:rsidR="003948C6">
        <w:t>nja</w:t>
      </w:r>
      <w:r w:rsidRPr="001806AE">
        <w:t xml:space="preserve"> kazalnik</w:t>
      </w:r>
      <w:r w:rsidR="003948C6">
        <w:t>ov</w:t>
      </w:r>
      <w:r w:rsidRPr="001806AE">
        <w:t xml:space="preserve"> kakovosti in doseganj</w:t>
      </w:r>
      <w:r w:rsidR="003948C6">
        <w:t>a</w:t>
      </w:r>
      <w:r w:rsidRPr="001806AE">
        <w:t xml:space="preserve"> predpisanih standardov vseh dispečerjev v njegovi izmeni. Ima možnost poseganja v operativo svoje izmene, na primer premestitve dispečerjev (SZdrDis-ov in ONZdrDis-ov) med tekočimi dispečerskimi dogodki, seznanjen je s posebnimi dogodki in za te potrebe ustvarja potrebne sektorje. V stiku je s svojo izmeno in vodji izmen enot NMP.</w:t>
      </w:r>
    </w:p>
    <w:p w14:paraId="4067B53C" w14:textId="77777777" w:rsidR="000F0796" w:rsidRPr="001806AE" w:rsidRDefault="000F0796" w:rsidP="000F0796">
      <w:r>
        <w:t>Vodja izmene DCZ mora imeti dostop tudi do enakih poročil, kot so definirana za uporabniško vlogo MZ, vendar mora biti za vodjo izmene vir podatkov za izdelavo poročil omejen samo na njegovo izmeno oz. njegove izmene v izbranem časovnem obdobju.</w:t>
      </w:r>
    </w:p>
    <w:p w14:paraId="65A0A3B9" w14:textId="77777777" w:rsidR="000F0796" w:rsidRPr="001806AE" w:rsidRDefault="000F0796" w:rsidP="000F0796">
      <w:pPr>
        <w:pStyle w:val="Heading4"/>
      </w:pPr>
      <w:bookmarkStart w:id="1300" w:name="_Toc188884176"/>
      <w:bookmarkStart w:id="1301" w:name="_Toc188884595"/>
      <w:bookmarkStart w:id="1302" w:name="_Toc189554780"/>
      <w:bookmarkStart w:id="1303" w:name="_Toc189555446"/>
      <w:bookmarkStart w:id="1304" w:name="_Toc189580416"/>
      <w:bookmarkStart w:id="1305" w:name="_Toc189661933"/>
      <w:bookmarkStart w:id="1306" w:name="_Toc189662670"/>
      <w:bookmarkStart w:id="1307" w:name="_Toc189663407"/>
      <w:bookmarkStart w:id="1308" w:name="_Toc189664141"/>
      <w:bookmarkStart w:id="1309" w:name="_Toc189664831"/>
      <w:bookmarkStart w:id="1310" w:name="_Toc189665582"/>
      <w:bookmarkStart w:id="1311" w:name="_Toc189812542"/>
      <w:bookmarkStart w:id="1312" w:name="_Toc189813305"/>
      <w:bookmarkStart w:id="1313" w:name="_Toc189906123"/>
      <w:bookmarkStart w:id="1314" w:name="_Toc189664142"/>
      <w:bookmarkStart w:id="1315" w:name="_Toc189664832"/>
      <w:bookmarkStart w:id="1316" w:name="_Toc189665583"/>
      <w:bookmarkStart w:id="1317" w:name="_Toc189812543"/>
      <w:bookmarkStart w:id="1318" w:name="_Toc189813306"/>
      <w:bookmarkStart w:id="1319" w:name="_Toc189906124"/>
      <w:bookmarkStart w:id="1320" w:name="_Toc191297335"/>
      <w:bookmarkStart w:id="1321" w:name="_Toc19498903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r w:rsidRPr="001806AE">
        <w:t>VIzDCZ-0001: Opredelitev sektorja</w:t>
      </w:r>
      <w:bookmarkEnd w:id="1320"/>
      <w:bookmarkEnd w:id="1321"/>
    </w:p>
    <w:tbl>
      <w:tblPr>
        <w:tblStyle w:val="TableGrid"/>
        <w:tblW w:w="0" w:type="auto"/>
        <w:tblLook w:val="04A0" w:firstRow="1" w:lastRow="0" w:firstColumn="1" w:lastColumn="0" w:noHBand="0" w:noVBand="1"/>
      </w:tblPr>
      <w:tblGrid>
        <w:gridCol w:w="1838"/>
        <w:gridCol w:w="7181"/>
      </w:tblGrid>
      <w:tr w:rsidR="000F0796" w:rsidRPr="001806AE" w14:paraId="2406ECCC" w14:textId="77777777" w:rsidTr="00973E15">
        <w:tc>
          <w:tcPr>
            <w:tcW w:w="1838" w:type="dxa"/>
          </w:tcPr>
          <w:p w14:paraId="5EB5E3BF" w14:textId="77777777" w:rsidR="000F0796" w:rsidRPr="001806AE" w:rsidRDefault="000F0796" w:rsidP="002C4362">
            <w:pPr>
              <w:pStyle w:val="Table"/>
            </w:pPr>
            <w:r w:rsidRPr="001806AE">
              <w:t>Oznaka</w:t>
            </w:r>
          </w:p>
        </w:tc>
        <w:tc>
          <w:tcPr>
            <w:tcW w:w="7181" w:type="dxa"/>
          </w:tcPr>
          <w:p w14:paraId="02EEF3AD" w14:textId="77777777" w:rsidR="000F0796" w:rsidRPr="001806AE" w:rsidRDefault="000F0796" w:rsidP="002C4362">
            <w:pPr>
              <w:pStyle w:val="Table"/>
            </w:pPr>
            <w:r w:rsidRPr="001806AE">
              <w:t>VIzDCZ-0001</w:t>
            </w:r>
          </w:p>
        </w:tc>
      </w:tr>
      <w:tr w:rsidR="000F0796" w:rsidRPr="001806AE" w14:paraId="70A6EF51" w14:textId="77777777" w:rsidTr="00973E15">
        <w:tc>
          <w:tcPr>
            <w:tcW w:w="1838" w:type="dxa"/>
          </w:tcPr>
          <w:p w14:paraId="38B70363" w14:textId="77777777" w:rsidR="000F0796" w:rsidRPr="001806AE" w:rsidRDefault="000F0796" w:rsidP="002C4362">
            <w:pPr>
              <w:pStyle w:val="Table"/>
            </w:pPr>
            <w:r w:rsidRPr="001806AE">
              <w:t>Vloga</w:t>
            </w:r>
          </w:p>
        </w:tc>
        <w:tc>
          <w:tcPr>
            <w:tcW w:w="7181" w:type="dxa"/>
          </w:tcPr>
          <w:p w14:paraId="6009BD10" w14:textId="77777777" w:rsidR="000F0796" w:rsidRPr="001806AE" w:rsidRDefault="000F0796" w:rsidP="002C4362">
            <w:pPr>
              <w:pStyle w:val="Table"/>
            </w:pPr>
            <w:r w:rsidRPr="001806AE">
              <w:t>VIzDCZ</w:t>
            </w:r>
          </w:p>
        </w:tc>
      </w:tr>
      <w:tr w:rsidR="000F0796" w:rsidRPr="001806AE" w14:paraId="2A6200C8" w14:textId="77777777" w:rsidTr="00973E15">
        <w:tc>
          <w:tcPr>
            <w:tcW w:w="1838" w:type="dxa"/>
          </w:tcPr>
          <w:p w14:paraId="4F37F4D4" w14:textId="77777777" w:rsidR="000F0796" w:rsidRPr="001806AE" w:rsidRDefault="000F0796" w:rsidP="002C4362">
            <w:pPr>
              <w:pStyle w:val="Table"/>
            </w:pPr>
            <w:r w:rsidRPr="001806AE">
              <w:t>Povzetek</w:t>
            </w:r>
          </w:p>
        </w:tc>
        <w:tc>
          <w:tcPr>
            <w:tcW w:w="7181" w:type="dxa"/>
          </w:tcPr>
          <w:p w14:paraId="30B85357" w14:textId="77777777" w:rsidR="000F0796" w:rsidRPr="001806AE" w:rsidRDefault="000F0796" w:rsidP="002C4362">
            <w:pPr>
              <w:pStyle w:val="Table"/>
            </w:pPr>
            <w:r w:rsidRPr="001806AE">
              <w:t>Opredelitev sektorja</w:t>
            </w:r>
          </w:p>
        </w:tc>
      </w:tr>
      <w:tr w:rsidR="000F0796" w:rsidRPr="001806AE" w14:paraId="0CC215AC" w14:textId="77777777" w:rsidTr="00973E15">
        <w:tc>
          <w:tcPr>
            <w:tcW w:w="1838" w:type="dxa"/>
          </w:tcPr>
          <w:p w14:paraId="0CC4B9C6" w14:textId="77777777" w:rsidR="000F0796" w:rsidRPr="001806AE" w:rsidRDefault="000F0796" w:rsidP="002C4362">
            <w:pPr>
              <w:pStyle w:val="Table"/>
            </w:pPr>
            <w:r w:rsidRPr="001806AE">
              <w:t>Zgodba</w:t>
            </w:r>
          </w:p>
        </w:tc>
        <w:tc>
          <w:tcPr>
            <w:tcW w:w="7181" w:type="dxa"/>
          </w:tcPr>
          <w:p w14:paraId="72178E7C" w14:textId="77777777" w:rsidR="000F0796" w:rsidRPr="001806AE" w:rsidRDefault="000F0796" w:rsidP="002C4362">
            <w:pPr>
              <w:pStyle w:val="Table"/>
            </w:pPr>
            <w:r w:rsidRPr="001806AE">
              <w:t>Kot VIzDCZ želim opredeliti sektor, zato, da zagotovim sektorizacijo in s tem omogočim pravilno razporejanje ekip NMP.</w:t>
            </w:r>
          </w:p>
        </w:tc>
      </w:tr>
      <w:tr w:rsidR="000F0796" w:rsidRPr="001806AE" w14:paraId="3AA8B01B" w14:textId="77777777" w:rsidTr="00973E15">
        <w:tc>
          <w:tcPr>
            <w:tcW w:w="1838" w:type="dxa"/>
          </w:tcPr>
          <w:p w14:paraId="0CC62D3F" w14:textId="77777777" w:rsidR="000F0796" w:rsidRPr="001806AE" w:rsidRDefault="000F0796" w:rsidP="00973E15">
            <w:r w:rsidRPr="001806AE">
              <w:t>Kriteriji sprejemljivosti</w:t>
            </w:r>
          </w:p>
        </w:tc>
        <w:tc>
          <w:tcPr>
            <w:tcW w:w="7181" w:type="dxa"/>
          </w:tcPr>
          <w:p w14:paraId="29C2817C" w14:textId="77777777" w:rsidR="000F0796" w:rsidRPr="001806AE" w:rsidRDefault="000F0796" w:rsidP="00973E15">
            <w:r w:rsidRPr="001806AE">
              <w:t>Aplikacija omogoča, da VIzDCZ vnese vse potrebne informacije o sektorju, vključno z imenom sektorja, opisom in območjem delovanja.</w:t>
            </w:r>
          </w:p>
          <w:p w14:paraId="25EE4359" w14:textId="77777777" w:rsidR="000F0796" w:rsidRPr="001806AE" w:rsidRDefault="000F0796" w:rsidP="00973E15">
            <w:r w:rsidRPr="001806AE">
              <w:t>Aplikacija omogoča enostavno in hitro opredelitev sektorja, brez zamud.</w:t>
            </w:r>
          </w:p>
          <w:p w14:paraId="409A63E1" w14:textId="77777777" w:rsidR="000F0796" w:rsidRPr="001806AE" w:rsidRDefault="000F0796" w:rsidP="00973E15">
            <w:r w:rsidRPr="001806AE">
              <w:t>Informacija o opredelitvi sektorja se samodejno zabeleži v sistemu in je dostopna za pregled drugim deležnikom.</w:t>
            </w:r>
          </w:p>
          <w:p w14:paraId="7DF69191" w14:textId="77777777" w:rsidR="000F0796" w:rsidRPr="001806AE" w:rsidRDefault="000F0796" w:rsidP="00973E15">
            <w:r w:rsidRPr="001806AE">
              <w:t>Aplikacija omogoča, da se ob opredelitvi sektorja prikažejo dodatna opozorila ali informacije o postopku.</w:t>
            </w:r>
          </w:p>
          <w:p w14:paraId="773B57EA" w14:textId="77777777" w:rsidR="000F0796" w:rsidRPr="001806AE" w:rsidRDefault="000F0796" w:rsidP="00973E15">
            <w:r w:rsidRPr="001806AE">
              <w:t>Aplikacija omogoča tudi možnost dodajanja opomb ali komentarjev, ki so povezani z opredelitvijo sektorja.</w:t>
            </w:r>
          </w:p>
        </w:tc>
      </w:tr>
    </w:tbl>
    <w:p w14:paraId="7478DEA3" w14:textId="77777777" w:rsidR="000F0796" w:rsidRPr="001806AE" w:rsidRDefault="000F0796" w:rsidP="000F0796">
      <w:pPr>
        <w:pStyle w:val="Heading4"/>
      </w:pPr>
      <w:bookmarkStart w:id="1322" w:name="_Toc191297336"/>
      <w:bookmarkStart w:id="1323" w:name="_Toc194989040"/>
      <w:r w:rsidRPr="001806AE">
        <w:t>VIzDCZ-0002: Ustvarjanje posebnega dogodka</w:t>
      </w:r>
      <w:bookmarkEnd w:id="1322"/>
      <w:bookmarkEnd w:id="1323"/>
    </w:p>
    <w:tbl>
      <w:tblPr>
        <w:tblStyle w:val="TableGrid"/>
        <w:tblW w:w="0" w:type="auto"/>
        <w:tblLook w:val="04A0" w:firstRow="1" w:lastRow="0" w:firstColumn="1" w:lastColumn="0" w:noHBand="0" w:noVBand="1"/>
      </w:tblPr>
      <w:tblGrid>
        <w:gridCol w:w="1838"/>
        <w:gridCol w:w="7181"/>
      </w:tblGrid>
      <w:tr w:rsidR="000F0796" w:rsidRPr="001806AE" w14:paraId="6F106FEA" w14:textId="77777777" w:rsidTr="00973E15">
        <w:tc>
          <w:tcPr>
            <w:tcW w:w="1838" w:type="dxa"/>
          </w:tcPr>
          <w:p w14:paraId="5C020375" w14:textId="77777777" w:rsidR="000F0796" w:rsidRPr="001806AE" w:rsidRDefault="000F0796" w:rsidP="002C4362">
            <w:pPr>
              <w:pStyle w:val="Table"/>
            </w:pPr>
            <w:r w:rsidRPr="001806AE">
              <w:t>Oznaka</w:t>
            </w:r>
          </w:p>
        </w:tc>
        <w:tc>
          <w:tcPr>
            <w:tcW w:w="7181" w:type="dxa"/>
          </w:tcPr>
          <w:p w14:paraId="544B7D3D" w14:textId="77777777" w:rsidR="000F0796" w:rsidRPr="001806AE" w:rsidRDefault="000F0796" w:rsidP="002C4362">
            <w:pPr>
              <w:pStyle w:val="Table"/>
            </w:pPr>
            <w:r w:rsidRPr="001806AE">
              <w:t>VIzDCZ-0002</w:t>
            </w:r>
          </w:p>
        </w:tc>
      </w:tr>
      <w:tr w:rsidR="000F0796" w:rsidRPr="001806AE" w14:paraId="3F73669A" w14:textId="77777777" w:rsidTr="00973E15">
        <w:tc>
          <w:tcPr>
            <w:tcW w:w="1838" w:type="dxa"/>
          </w:tcPr>
          <w:p w14:paraId="64A24D48" w14:textId="77777777" w:rsidR="000F0796" w:rsidRPr="001806AE" w:rsidRDefault="000F0796" w:rsidP="002C4362">
            <w:pPr>
              <w:pStyle w:val="Table"/>
            </w:pPr>
            <w:r w:rsidRPr="001806AE">
              <w:t>Vloga</w:t>
            </w:r>
          </w:p>
        </w:tc>
        <w:tc>
          <w:tcPr>
            <w:tcW w:w="7181" w:type="dxa"/>
          </w:tcPr>
          <w:p w14:paraId="417BA4F0" w14:textId="77777777" w:rsidR="000F0796" w:rsidRPr="001806AE" w:rsidRDefault="000F0796" w:rsidP="002C4362">
            <w:pPr>
              <w:pStyle w:val="Table"/>
            </w:pPr>
            <w:r w:rsidRPr="001806AE">
              <w:t>VIzDCZ</w:t>
            </w:r>
          </w:p>
        </w:tc>
      </w:tr>
      <w:tr w:rsidR="000F0796" w:rsidRPr="001806AE" w14:paraId="186340FF" w14:textId="77777777" w:rsidTr="00973E15">
        <w:tc>
          <w:tcPr>
            <w:tcW w:w="1838" w:type="dxa"/>
          </w:tcPr>
          <w:p w14:paraId="4933EC80" w14:textId="77777777" w:rsidR="000F0796" w:rsidRPr="001806AE" w:rsidRDefault="000F0796" w:rsidP="002C4362">
            <w:pPr>
              <w:pStyle w:val="Table"/>
            </w:pPr>
            <w:r w:rsidRPr="001806AE">
              <w:t>Povzetek</w:t>
            </w:r>
          </w:p>
        </w:tc>
        <w:tc>
          <w:tcPr>
            <w:tcW w:w="7181" w:type="dxa"/>
          </w:tcPr>
          <w:p w14:paraId="6804BA12" w14:textId="77777777" w:rsidR="000F0796" w:rsidRPr="001806AE" w:rsidRDefault="000F0796" w:rsidP="002C4362">
            <w:pPr>
              <w:pStyle w:val="Table"/>
            </w:pPr>
            <w:r w:rsidRPr="001806AE">
              <w:t>Ustvarjanje posebnega dogodka</w:t>
            </w:r>
          </w:p>
        </w:tc>
      </w:tr>
      <w:tr w:rsidR="000F0796" w:rsidRPr="001806AE" w14:paraId="4984592C" w14:textId="77777777" w:rsidTr="00973E15">
        <w:tc>
          <w:tcPr>
            <w:tcW w:w="1838" w:type="dxa"/>
          </w:tcPr>
          <w:p w14:paraId="32C1452A" w14:textId="77777777" w:rsidR="000F0796" w:rsidRPr="001806AE" w:rsidRDefault="000F0796" w:rsidP="002C4362">
            <w:pPr>
              <w:pStyle w:val="Table"/>
            </w:pPr>
            <w:r w:rsidRPr="001806AE">
              <w:t>Zgodba</w:t>
            </w:r>
          </w:p>
        </w:tc>
        <w:tc>
          <w:tcPr>
            <w:tcW w:w="7181" w:type="dxa"/>
          </w:tcPr>
          <w:p w14:paraId="3B871D85" w14:textId="77777777" w:rsidR="000F0796" w:rsidRPr="001806AE" w:rsidRDefault="000F0796" w:rsidP="002C4362">
            <w:pPr>
              <w:pStyle w:val="Table"/>
            </w:pPr>
            <w:r w:rsidRPr="001806AE">
              <w:t>Kot VIzDCZ želim ustvariti posebni dogodek, da se drugi lahko vključijo vanj.</w:t>
            </w:r>
          </w:p>
        </w:tc>
      </w:tr>
      <w:tr w:rsidR="000F0796" w:rsidRPr="001806AE" w14:paraId="4727BFE6" w14:textId="77777777" w:rsidTr="00973E15">
        <w:tc>
          <w:tcPr>
            <w:tcW w:w="1838" w:type="dxa"/>
          </w:tcPr>
          <w:p w14:paraId="755DCF5D" w14:textId="77777777" w:rsidR="000F0796" w:rsidRPr="001806AE" w:rsidRDefault="000F0796" w:rsidP="00973E15">
            <w:r w:rsidRPr="001806AE">
              <w:t>Kriteriji sprejemljivosti</w:t>
            </w:r>
          </w:p>
        </w:tc>
        <w:tc>
          <w:tcPr>
            <w:tcW w:w="7181" w:type="dxa"/>
          </w:tcPr>
          <w:p w14:paraId="2AE90F95" w14:textId="77777777" w:rsidR="000F0796" w:rsidRPr="001806AE" w:rsidRDefault="000F0796" w:rsidP="00973E15">
            <w:r w:rsidRPr="001806AE">
              <w:t>Aplikacija omogoča, da VIzDCZ vnese vse potrebne informacije o posebnem dogodku in s posebnim dogodkom poveže že obstoječe relevantne dispečerske dogodke.</w:t>
            </w:r>
          </w:p>
          <w:p w14:paraId="4A079714" w14:textId="77777777" w:rsidR="000F0796" w:rsidRDefault="000F0796" w:rsidP="00973E15">
            <w:r w:rsidRPr="001806AE">
              <w:lastRenderedPageBreak/>
              <w:t>Aplikacija omogoča enostavno in hitro opredelitev posebnega dogodka, brez zamud.</w:t>
            </w:r>
          </w:p>
          <w:p w14:paraId="203BACD7" w14:textId="77777777" w:rsidR="000F0796" w:rsidRDefault="000F0796" w:rsidP="00973E15">
            <w:r>
              <w:t>V postopku ustvarjanja posebnega dogodka uporabnik določi, ali bo posebni dogodek obvladovan z uporabo SOP-ja ali oblikovanjem RKSZ.</w:t>
            </w:r>
          </w:p>
          <w:p w14:paraId="2C626E07" w14:textId="77777777" w:rsidR="000F0796" w:rsidRDefault="000F0796" w:rsidP="00973E15">
            <w:r>
              <w:t>V primeru obvladovanja posebnega dogodka z SOP-jem uporabnik iz nabora SOP-jev izbere želenega. IS DSZ+NMP konfigurira aktivnosti v posebnem dogodku v skladu z izbranim SOP-jem in s tem omogoči sledenje izvajanja SOP-ja.</w:t>
            </w:r>
          </w:p>
          <w:p w14:paraId="5723C5AD" w14:textId="77777777" w:rsidR="000F0796" w:rsidRDefault="000F0796" w:rsidP="00973E15">
            <w:r>
              <w:t>V primeru obvladovanja posebnega dogodka z oblikovanjem RKSZ IS DSZ+NMP začne z informacijsko podporo vzpostavitve RKSZ, predvsem z možnostjo oblikovanja ekipe – članov RKSZ in obveščanja teh članov o njihovi vključitvi.</w:t>
            </w:r>
          </w:p>
          <w:p w14:paraId="12637476" w14:textId="77777777" w:rsidR="000F0796" w:rsidRPr="001806AE" w:rsidRDefault="000F0796" w:rsidP="00973E15">
            <w:r w:rsidRPr="001806AE">
              <w:t>Informacija o opredelitvi posebnega dogodka se samodejno zabeleži v sistemu in je dostopna za pregled drugim deležnikom.</w:t>
            </w:r>
          </w:p>
          <w:p w14:paraId="0C779AF4" w14:textId="77777777" w:rsidR="000F0796" w:rsidRPr="001806AE" w:rsidRDefault="000F0796" w:rsidP="00973E15">
            <w:r w:rsidRPr="001806AE">
              <w:t>Aplikacija omogoča, da se ob opredelitvi posebnega dogodka prikažejo dodatna opozorila ali informacije o postopku.</w:t>
            </w:r>
          </w:p>
          <w:p w14:paraId="63802C13" w14:textId="77777777" w:rsidR="000F0796" w:rsidRPr="001806AE" w:rsidRDefault="000F0796" w:rsidP="00973E15">
            <w:r w:rsidRPr="001806AE">
              <w:t>Aplikacija omogoča tudi možnost dodajanja opomb ali komentarjev, ki so povezani s posebnim dogodkom.</w:t>
            </w:r>
          </w:p>
        </w:tc>
      </w:tr>
    </w:tbl>
    <w:p w14:paraId="5AF9C314" w14:textId="77777777" w:rsidR="000F0796" w:rsidRPr="001806AE" w:rsidRDefault="000F0796" w:rsidP="000F0796">
      <w:pPr>
        <w:pStyle w:val="Heading4"/>
      </w:pPr>
      <w:bookmarkStart w:id="1324" w:name="_Toc191297337"/>
      <w:bookmarkStart w:id="1325" w:name="_Toc194989041"/>
      <w:r w:rsidRPr="001806AE">
        <w:lastRenderedPageBreak/>
        <w:t>VIzDCZ-0003: Potrjevanje posebnega dogodka</w:t>
      </w:r>
      <w:bookmarkEnd w:id="1324"/>
      <w:bookmarkEnd w:id="1325"/>
    </w:p>
    <w:tbl>
      <w:tblPr>
        <w:tblStyle w:val="TableGrid"/>
        <w:tblW w:w="0" w:type="auto"/>
        <w:tblLook w:val="04A0" w:firstRow="1" w:lastRow="0" w:firstColumn="1" w:lastColumn="0" w:noHBand="0" w:noVBand="1"/>
      </w:tblPr>
      <w:tblGrid>
        <w:gridCol w:w="1838"/>
        <w:gridCol w:w="7181"/>
      </w:tblGrid>
      <w:tr w:rsidR="000F0796" w:rsidRPr="001806AE" w14:paraId="23A91151" w14:textId="77777777" w:rsidTr="00973E15">
        <w:tc>
          <w:tcPr>
            <w:tcW w:w="1838" w:type="dxa"/>
          </w:tcPr>
          <w:p w14:paraId="3ABDBF04" w14:textId="77777777" w:rsidR="000F0796" w:rsidRPr="001806AE" w:rsidRDefault="000F0796" w:rsidP="002C4362">
            <w:pPr>
              <w:pStyle w:val="Table"/>
            </w:pPr>
            <w:r w:rsidRPr="001806AE">
              <w:t>Oznaka</w:t>
            </w:r>
          </w:p>
        </w:tc>
        <w:tc>
          <w:tcPr>
            <w:tcW w:w="7181" w:type="dxa"/>
          </w:tcPr>
          <w:p w14:paraId="1C55D3BF" w14:textId="77777777" w:rsidR="000F0796" w:rsidRPr="001806AE" w:rsidRDefault="000F0796" w:rsidP="002C4362">
            <w:pPr>
              <w:pStyle w:val="Table"/>
            </w:pPr>
            <w:r w:rsidRPr="001806AE">
              <w:t>VIzDCZ-0003</w:t>
            </w:r>
          </w:p>
        </w:tc>
      </w:tr>
      <w:tr w:rsidR="000F0796" w:rsidRPr="001806AE" w14:paraId="6123D461" w14:textId="77777777" w:rsidTr="00973E15">
        <w:tc>
          <w:tcPr>
            <w:tcW w:w="1838" w:type="dxa"/>
          </w:tcPr>
          <w:p w14:paraId="280A1C7B" w14:textId="77777777" w:rsidR="000F0796" w:rsidRPr="001806AE" w:rsidRDefault="000F0796" w:rsidP="002C4362">
            <w:pPr>
              <w:pStyle w:val="Table"/>
            </w:pPr>
            <w:r w:rsidRPr="001806AE">
              <w:t>Vloga</w:t>
            </w:r>
          </w:p>
        </w:tc>
        <w:tc>
          <w:tcPr>
            <w:tcW w:w="7181" w:type="dxa"/>
          </w:tcPr>
          <w:p w14:paraId="26F35C2C" w14:textId="77777777" w:rsidR="000F0796" w:rsidRPr="001806AE" w:rsidRDefault="000F0796" w:rsidP="002C4362">
            <w:pPr>
              <w:pStyle w:val="Table"/>
            </w:pPr>
            <w:r w:rsidRPr="001806AE">
              <w:t>VIzDCZ</w:t>
            </w:r>
          </w:p>
        </w:tc>
      </w:tr>
      <w:tr w:rsidR="000F0796" w:rsidRPr="001806AE" w14:paraId="5A86EF2C" w14:textId="77777777" w:rsidTr="00973E15">
        <w:tc>
          <w:tcPr>
            <w:tcW w:w="1838" w:type="dxa"/>
          </w:tcPr>
          <w:p w14:paraId="3697899F" w14:textId="77777777" w:rsidR="000F0796" w:rsidRPr="001806AE" w:rsidRDefault="000F0796" w:rsidP="002C4362">
            <w:pPr>
              <w:pStyle w:val="Table"/>
            </w:pPr>
            <w:r w:rsidRPr="001806AE">
              <w:t>Povzetek</w:t>
            </w:r>
          </w:p>
        </w:tc>
        <w:tc>
          <w:tcPr>
            <w:tcW w:w="7181" w:type="dxa"/>
          </w:tcPr>
          <w:p w14:paraId="6E876051" w14:textId="77777777" w:rsidR="000F0796" w:rsidRPr="001806AE" w:rsidRDefault="000F0796" w:rsidP="002C4362">
            <w:pPr>
              <w:pStyle w:val="Table"/>
            </w:pPr>
            <w:r w:rsidRPr="001806AE">
              <w:t>Potrjevanje posebnega dogodka</w:t>
            </w:r>
          </w:p>
        </w:tc>
      </w:tr>
      <w:tr w:rsidR="000F0796" w:rsidRPr="001806AE" w14:paraId="7784622B" w14:textId="77777777" w:rsidTr="00973E15">
        <w:tc>
          <w:tcPr>
            <w:tcW w:w="1838" w:type="dxa"/>
          </w:tcPr>
          <w:p w14:paraId="05924C9F" w14:textId="77777777" w:rsidR="000F0796" w:rsidRPr="001806AE" w:rsidRDefault="000F0796" w:rsidP="002C4362">
            <w:pPr>
              <w:pStyle w:val="Table"/>
            </w:pPr>
            <w:r w:rsidRPr="001806AE">
              <w:t>Zgodba</w:t>
            </w:r>
          </w:p>
        </w:tc>
        <w:tc>
          <w:tcPr>
            <w:tcW w:w="7181" w:type="dxa"/>
          </w:tcPr>
          <w:p w14:paraId="589216E0" w14:textId="77777777" w:rsidR="000F0796" w:rsidRPr="001806AE" w:rsidRDefault="000F0796" w:rsidP="002C4362">
            <w:pPr>
              <w:pStyle w:val="Table"/>
            </w:pPr>
            <w:r w:rsidRPr="001806AE">
              <w:t>Kot VIzDCZ želim potrditi posebni dogodek, ki ga je ustvaril oz. predlagal dispečer, da se drugi lahko vključijo vanj.</w:t>
            </w:r>
          </w:p>
        </w:tc>
      </w:tr>
      <w:tr w:rsidR="000F0796" w:rsidRPr="001806AE" w14:paraId="5F034925" w14:textId="77777777" w:rsidTr="00973E15">
        <w:tc>
          <w:tcPr>
            <w:tcW w:w="1838" w:type="dxa"/>
          </w:tcPr>
          <w:p w14:paraId="2CB700CF" w14:textId="77777777" w:rsidR="000F0796" w:rsidRPr="001806AE" w:rsidRDefault="000F0796" w:rsidP="00973E15">
            <w:r w:rsidRPr="001806AE">
              <w:t>Kriteriji sprejemljivosti</w:t>
            </w:r>
          </w:p>
        </w:tc>
        <w:tc>
          <w:tcPr>
            <w:tcW w:w="7181" w:type="dxa"/>
          </w:tcPr>
          <w:p w14:paraId="03A6E257" w14:textId="77777777" w:rsidR="000F0796" w:rsidRPr="001806AE" w:rsidRDefault="000F0796" w:rsidP="00973E15">
            <w:r w:rsidRPr="001806AE">
              <w:t>Ko dispečer ustvari predlog za ustvarjanje posebnega dogodka, aplikacija o tem obvesti VIzDCZ preko obvestila (notification).</w:t>
            </w:r>
          </w:p>
          <w:p w14:paraId="3445CE9E" w14:textId="4142BA98" w:rsidR="000F0796" w:rsidRPr="001806AE" w:rsidRDefault="000F0796" w:rsidP="00973E15">
            <w:r w:rsidRPr="001806AE">
              <w:t xml:space="preserve">VIzDCZ ima možnost </w:t>
            </w:r>
            <w:r w:rsidR="000A6321">
              <w:t>vpogleda</w:t>
            </w:r>
            <w:r w:rsidRPr="001806AE">
              <w:t xml:space="preserve"> in urejanja vseh podatkov predloga.</w:t>
            </w:r>
          </w:p>
          <w:p w14:paraId="751440E9" w14:textId="77777777" w:rsidR="000F0796" w:rsidRPr="001806AE" w:rsidRDefault="000F0796" w:rsidP="00973E15">
            <w:r w:rsidRPr="001806AE">
              <w:t>VIzDCZ ima možnost potrditve ali zavrnitve predloga.</w:t>
            </w:r>
          </w:p>
          <w:p w14:paraId="250B2FB8" w14:textId="77777777" w:rsidR="000F0796" w:rsidRPr="001806AE" w:rsidRDefault="000F0796" w:rsidP="00973E15">
            <w:r w:rsidRPr="001806AE">
              <w:t>V primeru potrditve predloga aplikacija ustvari posebni dogodek in obvesti vse deležnike.</w:t>
            </w:r>
          </w:p>
          <w:p w14:paraId="39327019" w14:textId="77777777" w:rsidR="000F0796" w:rsidRPr="001806AE" w:rsidRDefault="000F0796" w:rsidP="00973E15">
            <w:r w:rsidRPr="001806AE">
              <w:t>V primeru zavrnitve predloga aplikacija o tem obvesti predlagatelja. Aplikacija pošlje predlagatelju obvestilo (notification).</w:t>
            </w:r>
          </w:p>
        </w:tc>
      </w:tr>
    </w:tbl>
    <w:p w14:paraId="1C19F705" w14:textId="77777777" w:rsidR="000F0796" w:rsidRPr="00FA083A" w:rsidRDefault="000F0796" w:rsidP="000F0796">
      <w:pPr>
        <w:pStyle w:val="Heading4"/>
      </w:pPr>
      <w:bookmarkStart w:id="1326" w:name="_Toc191297338"/>
      <w:bookmarkStart w:id="1327" w:name="_Toc194989042"/>
      <w:r w:rsidRPr="00FA083A">
        <w:t>VIzDCZ-0004: Seznanitev s stanjem posebnega dogodka</w:t>
      </w:r>
      <w:bookmarkEnd w:id="1326"/>
      <w:bookmarkEnd w:id="1327"/>
      <w:r w:rsidRPr="00FA083A">
        <w:t xml:space="preserve"> </w:t>
      </w:r>
    </w:p>
    <w:tbl>
      <w:tblPr>
        <w:tblStyle w:val="TableGrid"/>
        <w:tblW w:w="0" w:type="auto"/>
        <w:tblLook w:val="04A0" w:firstRow="1" w:lastRow="0" w:firstColumn="1" w:lastColumn="0" w:noHBand="0" w:noVBand="1"/>
      </w:tblPr>
      <w:tblGrid>
        <w:gridCol w:w="1838"/>
        <w:gridCol w:w="7181"/>
      </w:tblGrid>
      <w:tr w:rsidR="000F0796" w:rsidRPr="001806AE" w14:paraId="4BBC517A" w14:textId="77777777" w:rsidTr="00973E15">
        <w:tc>
          <w:tcPr>
            <w:tcW w:w="1838" w:type="dxa"/>
          </w:tcPr>
          <w:p w14:paraId="2B2647D8" w14:textId="77777777" w:rsidR="000F0796" w:rsidRPr="001806AE" w:rsidRDefault="000F0796" w:rsidP="002C4362">
            <w:pPr>
              <w:pStyle w:val="Table"/>
            </w:pPr>
            <w:r w:rsidRPr="001806AE">
              <w:t>Oznaka</w:t>
            </w:r>
          </w:p>
        </w:tc>
        <w:tc>
          <w:tcPr>
            <w:tcW w:w="7181" w:type="dxa"/>
          </w:tcPr>
          <w:p w14:paraId="769EF8D1" w14:textId="77777777" w:rsidR="000F0796" w:rsidRPr="001806AE" w:rsidRDefault="000F0796" w:rsidP="002C4362">
            <w:pPr>
              <w:pStyle w:val="Table"/>
            </w:pPr>
            <w:r w:rsidRPr="001806AE">
              <w:t>VIzDCZ-0004</w:t>
            </w:r>
          </w:p>
        </w:tc>
      </w:tr>
      <w:tr w:rsidR="000F0796" w:rsidRPr="001806AE" w14:paraId="2871D751" w14:textId="77777777" w:rsidTr="00973E15">
        <w:tc>
          <w:tcPr>
            <w:tcW w:w="1838" w:type="dxa"/>
          </w:tcPr>
          <w:p w14:paraId="128E905C" w14:textId="77777777" w:rsidR="000F0796" w:rsidRPr="001806AE" w:rsidRDefault="000F0796" w:rsidP="002C4362">
            <w:pPr>
              <w:pStyle w:val="Table"/>
            </w:pPr>
            <w:r w:rsidRPr="001806AE">
              <w:t>Vloga</w:t>
            </w:r>
          </w:p>
        </w:tc>
        <w:tc>
          <w:tcPr>
            <w:tcW w:w="7181" w:type="dxa"/>
          </w:tcPr>
          <w:p w14:paraId="0244E780" w14:textId="77777777" w:rsidR="000F0796" w:rsidRPr="001806AE" w:rsidRDefault="000F0796" w:rsidP="002C4362">
            <w:pPr>
              <w:pStyle w:val="Table"/>
            </w:pPr>
            <w:r w:rsidRPr="001806AE">
              <w:t>VIzDCZ</w:t>
            </w:r>
          </w:p>
        </w:tc>
      </w:tr>
      <w:tr w:rsidR="000F0796" w:rsidRPr="001806AE" w14:paraId="7D2D40C2" w14:textId="77777777" w:rsidTr="00973E15">
        <w:tc>
          <w:tcPr>
            <w:tcW w:w="1838" w:type="dxa"/>
          </w:tcPr>
          <w:p w14:paraId="325E12A6" w14:textId="77777777" w:rsidR="000F0796" w:rsidRPr="001806AE" w:rsidRDefault="000F0796" w:rsidP="002C4362">
            <w:pPr>
              <w:pStyle w:val="Table"/>
            </w:pPr>
            <w:r w:rsidRPr="001806AE">
              <w:t>Povzetek</w:t>
            </w:r>
          </w:p>
        </w:tc>
        <w:tc>
          <w:tcPr>
            <w:tcW w:w="7181" w:type="dxa"/>
          </w:tcPr>
          <w:p w14:paraId="5DFE3B13" w14:textId="77777777" w:rsidR="000F0796" w:rsidRPr="001806AE" w:rsidRDefault="000F0796" w:rsidP="002C4362">
            <w:pPr>
              <w:pStyle w:val="Table"/>
            </w:pPr>
            <w:r w:rsidRPr="001806AE">
              <w:t xml:space="preserve">Seznanitev s stanjem </w:t>
            </w:r>
            <w:r>
              <w:t xml:space="preserve">posebnega dogodka </w:t>
            </w:r>
          </w:p>
        </w:tc>
      </w:tr>
      <w:tr w:rsidR="000F0796" w:rsidRPr="001806AE" w14:paraId="176F0842" w14:textId="77777777" w:rsidTr="00973E15">
        <w:tc>
          <w:tcPr>
            <w:tcW w:w="1838" w:type="dxa"/>
          </w:tcPr>
          <w:p w14:paraId="4C1A5227" w14:textId="77777777" w:rsidR="000F0796" w:rsidRPr="001806AE" w:rsidRDefault="000F0796" w:rsidP="002C4362">
            <w:pPr>
              <w:pStyle w:val="Table"/>
            </w:pPr>
            <w:r w:rsidRPr="001806AE">
              <w:t>Zgodba</w:t>
            </w:r>
          </w:p>
        </w:tc>
        <w:tc>
          <w:tcPr>
            <w:tcW w:w="7181" w:type="dxa"/>
          </w:tcPr>
          <w:p w14:paraId="28CE8FCA" w14:textId="77777777" w:rsidR="000F0796" w:rsidRPr="001806AE" w:rsidRDefault="000F0796" w:rsidP="002C4362">
            <w:pPr>
              <w:pStyle w:val="Table"/>
            </w:pPr>
            <w:r w:rsidRPr="001806AE">
              <w:t>Kot VIzDCZ se želim seznaniti z vsem osnovnimi oz. ključnimi informacijami o , zato, da se lahko odločim o nadaljnjem postopanju.</w:t>
            </w:r>
          </w:p>
        </w:tc>
      </w:tr>
      <w:tr w:rsidR="000F0796" w:rsidRPr="001806AE" w14:paraId="0BEA73C0" w14:textId="77777777" w:rsidTr="00973E15">
        <w:tc>
          <w:tcPr>
            <w:tcW w:w="1838" w:type="dxa"/>
          </w:tcPr>
          <w:p w14:paraId="199C9795" w14:textId="77777777" w:rsidR="000F0796" w:rsidRPr="001806AE" w:rsidRDefault="000F0796" w:rsidP="00973E15">
            <w:r w:rsidRPr="001806AE">
              <w:t>Kriteriji sprejemljivosti</w:t>
            </w:r>
          </w:p>
        </w:tc>
        <w:tc>
          <w:tcPr>
            <w:tcW w:w="7181" w:type="dxa"/>
          </w:tcPr>
          <w:p w14:paraId="276FED2C" w14:textId="1029B0A8" w:rsidR="000F0796" w:rsidRPr="001806AE" w:rsidRDefault="000F0796" w:rsidP="00973E15">
            <w:r w:rsidRPr="001806AE">
              <w:t>Osnovni/ključni podatki o</w:t>
            </w:r>
            <w:r w:rsidR="00271943">
              <w:t xml:space="preserve"> </w:t>
            </w:r>
            <w:r w:rsidRPr="001806AE">
              <w:t>morajo biti prikazani v obliki infoboard-a, s podatki, ki so pomembni in lahko vidni VIzDCZ -u.</w:t>
            </w:r>
          </w:p>
        </w:tc>
      </w:tr>
    </w:tbl>
    <w:p w14:paraId="3C673A28" w14:textId="77777777" w:rsidR="000F0796" w:rsidRPr="001806AE" w:rsidRDefault="000F0796" w:rsidP="000F0796">
      <w:pPr>
        <w:pStyle w:val="Heading4"/>
      </w:pPr>
      <w:bookmarkStart w:id="1328" w:name="_Toc191297339"/>
      <w:bookmarkStart w:id="1329" w:name="_Toc194989043"/>
      <w:r w:rsidRPr="001806AE">
        <w:lastRenderedPageBreak/>
        <w:t>VIzDCZ-0005: Upravljanje izmene</w:t>
      </w:r>
      <w:bookmarkEnd w:id="1328"/>
      <w:bookmarkEnd w:id="1329"/>
    </w:p>
    <w:tbl>
      <w:tblPr>
        <w:tblStyle w:val="TableGrid"/>
        <w:tblW w:w="0" w:type="auto"/>
        <w:tblLook w:val="04A0" w:firstRow="1" w:lastRow="0" w:firstColumn="1" w:lastColumn="0" w:noHBand="0" w:noVBand="1"/>
      </w:tblPr>
      <w:tblGrid>
        <w:gridCol w:w="1838"/>
        <w:gridCol w:w="7181"/>
      </w:tblGrid>
      <w:tr w:rsidR="000F0796" w:rsidRPr="001806AE" w14:paraId="4B076C4F" w14:textId="77777777" w:rsidTr="00973E15">
        <w:tc>
          <w:tcPr>
            <w:tcW w:w="1838" w:type="dxa"/>
          </w:tcPr>
          <w:p w14:paraId="5F2EED37" w14:textId="77777777" w:rsidR="000F0796" w:rsidRPr="001806AE" w:rsidRDefault="000F0796" w:rsidP="002C4362">
            <w:pPr>
              <w:pStyle w:val="Table"/>
            </w:pPr>
            <w:r w:rsidRPr="001806AE">
              <w:t>Oznaka</w:t>
            </w:r>
          </w:p>
        </w:tc>
        <w:tc>
          <w:tcPr>
            <w:tcW w:w="7181" w:type="dxa"/>
          </w:tcPr>
          <w:p w14:paraId="264F4B45" w14:textId="77777777" w:rsidR="000F0796" w:rsidRPr="001806AE" w:rsidRDefault="000F0796" w:rsidP="002C4362">
            <w:pPr>
              <w:pStyle w:val="Table"/>
            </w:pPr>
            <w:r w:rsidRPr="001806AE">
              <w:t>VIzDCZ-0005</w:t>
            </w:r>
          </w:p>
        </w:tc>
      </w:tr>
      <w:tr w:rsidR="000F0796" w:rsidRPr="001806AE" w14:paraId="1AA8A17A" w14:textId="77777777" w:rsidTr="00973E15">
        <w:tc>
          <w:tcPr>
            <w:tcW w:w="1838" w:type="dxa"/>
          </w:tcPr>
          <w:p w14:paraId="76D2EF28" w14:textId="77777777" w:rsidR="000F0796" w:rsidRPr="001806AE" w:rsidRDefault="000F0796" w:rsidP="002C4362">
            <w:pPr>
              <w:pStyle w:val="Table"/>
            </w:pPr>
            <w:r w:rsidRPr="001806AE">
              <w:t>Vloga</w:t>
            </w:r>
          </w:p>
        </w:tc>
        <w:tc>
          <w:tcPr>
            <w:tcW w:w="7181" w:type="dxa"/>
          </w:tcPr>
          <w:p w14:paraId="152DD748" w14:textId="77777777" w:rsidR="000F0796" w:rsidRPr="001806AE" w:rsidRDefault="000F0796" w:rsidP="002C4362">
            <w:pPr>
              <w:pStyle w:val="Table"/>
            </w:pPr>
            <w:r w:rsidRPr="001806AE">
              <w:t>VIzDCZ</w:t>
            </w:r>
          </w:p>
        </w:tc>
      </w:tr>
      <w:tr w:rsidR="000F0796" w:rsidRPr="001806AE" w14:paraId="7D69BEB0" w14:textId="77777777" w:rsidTr="00973E15">
        <w:tc>
          <w:tcPr>
            <w:tcW w:w="1838" w:type="dxa"/>
          </w:tcPr>
          <w:p w14:paraId="52478143" w14:textId="77777777" w:rsidR="000F0796" w:rsidRPr="001806AE" w:rsidRDefault="000F0796" w:rsidP="002C4362">
            <w:pPr>
              <w:pStyle w:val="Table"/>
            </w:pPr>
            <w:r w:rsidRPr="001806AE">
              <w:t>Povzetek</w:t>
            </w:r>
          </w:p>
        </w:tc>
        <w:tc>
          <w:tcPr>
            <w:tcW w:w="7181" w:type="dxa"/>
          </w:tcPr>
          <w:p w14:paraId="1C36CD2B" w14:textId="77777777" w:rsidR="000F0796" w:rsidRPr="001806AE" w:rsidRDefault="000F0796" w:rsidP="002C4362">
            <w:pPr>
              <w:pStyle w:val="Table"/>
            </w:pPr>
            <w:r w:rsidRPr="001806AE">
              <w:t>Upravljanje izmene</w:t>
            </w:r>
          </w:p>
        </w:tc>
      </w:tr>
      <w:tr w:rsidR="000F0796" w:rsidRPr="001806AE" w14:paraId="620B0229" w14:textId="77777777" w:rsidTr="00973E15">
        <w:tc>
          <w:tcPr>
            <w:tcW w:w="1838" w:type="dxa"/>
          </w:tcPr>
          <w:p w14:paraId="5CC55E7F" w14:textId="77777777" w:rsidR="000F0796" w:rsidRPr="001806AE" w:rsidRDefault="000F0796" w:rsidP="002C4362">
            <w:pPr>
              <w:pStyle w:val="Table"/>
            </w:pPr>
            <w:r w:rsidRPr="001806AE">
              <w:t>Zgodba</w:t>
            </w:r>
          </w:p>
        </w:tc>
        <w:tc>
          <w:tcPr>
            <w:tcW w:w="7181" w:type="dxa"/>
          </w:tcPr>
          <w:p w14:paraId="1AC71205" w14:textId="77777777" w:rsidR="000F0796" w:rsidRPr="001806AE" w:rsidRDefault="000F0796" w:rsidP="002C4362">
            <w:pPr>
              <w:pStyle w:val="Table"/>
            </w:pPr>
            <w:r w:rsidRPr="001806AE">
              <w:t>Kot VIzDCZ želim upravljati izmeno, da bodo podatki o dispečerjih, prisotnih na izmeni, ažurni in točni in bodo s tem omogočali pravilno delovanje informacijske podpore procesom v DCZ.</w:t>
            </w:r>
          </w:p>
        </w:tc>
      </w:tr>
      <w:tr w:rsidR="000F0796" w:rsidRPr="001806AE" w14:paraId="497C845B" w14:textId="77777777" w:rsidTr="00973E15">
        <w:tc>
          <w:tcPr>
            <w:tcW w:w="1838" w:type="dxa"/>
          </w:tcPr>
          <w:p w14:paraId="5B5ECF83" w14:textId="77777777" w:rsidR="000F0796" w:rsidRPr="001806AE" w:rsidRDefault="000F0796" w:rsidP="00973E15">
            <w:r w:rsidRPr="001806AE">
              <w:t>Kriteriji sprejemljivosti</w:t>
            </w:r>
          </w:p>
        </w:tc>
        <w:tc>
          <w:tcPr>
            <w:tcW w:w="7181" w:type="dxa"/>
          </w:tcPr>
          <w:p w14:paraId="5F4BAEA7" w14:textId="77777777" w:rsidR="000F0796" w:rsidRPr="001806AE" w:rsidRDefault="000F0796" w:rsidP="00973E15">
            <w:r w:rsidRPr="001806AE">
              <w:t>Aplikacija omogoča upravljanje članov izmene, ki so prisotni na delovnem mestu.</w:t>
            </w:r>
          </w:p>
          <w:p w14:paraId="7578233E" w14:textId="77777777" w:rsidR="000F0796" w:rsidRPr="001806AE" w:rsidRDefault="000F0796" w:rsidP="00973E15">
            <w:r w:rsidRPr="001806AE">
              <w:t>Aplikacija omogoča pregled in primerjavo med planom in realizacijo izmene.</w:t>
            </w:r>
          </w:p>
          <w:p w14:paraId="1CECF4EA" w14:textId="37FD3EE6" w:rsidR="000F0796" w:rsidRPr="001806AE" w:rsidRDefault="000F0796" w:rsidP="00973E15">
            <w:r w:rsidRPr="001806AE">
              <w:t>Ob zaključku izmene aplikacija izdela v naprej definirano poročilo o delovanju izmene, ki vsebuje podatke o udeležencih izmene, obdobje delovanja izmene in statistične podatke o obravnavanih dispečerskih dogodkih, klicih in aktivacijah. Poročilo izpostavlja podatke o dispeče</w:t>
            </w:r>
            <w:r w:rsidR="000A6321">
              <w:t>r</w:t>
            </w:r>
            <w:r w:rsidRPr="001806AE">
              <w:t>skih dogodkih in intervencijah, ki še niso zaključene in so predane v obravnavo naslednji izmeni.</w:t>
            </w:r>
          </w:p>
        </w:tc>
      </w:tr>
    </w:tbl>
    <w:p w14:paraId="48EE7E9C" w14:textId="77777777" w:rsidR="000F0796" w:rsidRPr="001806AE" w:rsidRDefault="000F0796" w:rsidP="000F0796">
      <w:pPr>
        <w:pStyle w:val="Heading4"/>
      </w:pPr>
      <w:bookmarkStart w:id="1330" w:name="_Toc191297340"/>
      <w:bookmarkStart w:id="1331" w:name="_Toc194989044"/>
      <w:r w:rsidRPr="001806AE">
        <w:t>VIzDCZ-0006: Pregled kazalnikov kakovosti izmene</w:t>
      </w:r>
      <w:bookmarkEnd w:id="1330"/>
      <w:bookmarkEnd w:id="1331"/>
    </w:p>
    <w:tbl>
      <w:tblPr>
        <w:tblStyle w:val="TableGrid"/>
        <w:tblW w:w="0" w:type="auto"/>
        <w:tblLook w:val="04A0" w:firstRow="1" w:lastRow="0" w:firstColumn="1" w:lastColumn="0" w:noHBand="0" w:noVBand="1"/>
      </w:tblPr>
      <w:tblGrid>
        <w:gridCol w:w="1838"/>
        <w:gridCol w:w="7181"/>
      </w:tblGrid>
      <w:tr w:rsidR="000F0796" w:rsidRPr="001806AE" w14:paraId="3C287533" w14:textId="77777777" w:rsidTr="00973E15">
        <w:tc>
          <w:tcPr>
            <w:tcW w:w="1838" w:type="dxa"/>
          </w:tcPr>
          <w:p w14:paraId="007C0190" w14:textId="77777777" w:rsidR="000F0796" w:rsidRPr="001806AE" w:rsidRDefault="000F0796" w:rsidP="002C4362">
            <w:pPr>
              <w:pStyle w:val="Table"/>
            </w:pPr>
            <w:r w:rsidRPr="001806AE">
              <w:t>Oznaka</w:t>
            </w:r>
          </w:p>
        </w:tc>
        <w:tc>
          <w:tcPr>
            <w:tcW w:w="7181" w:type="dxa"/>
          </w:tcPr>
          <w:p w14:paraId="3054B174" w14:textId="77777777" w:rsidR="000F0796" w:rsidRPr="001806AE" w:rsidRDefault="000F0796" w:rsidP="002C4362">
            <w:pPr>
              <w:pStyle w:val="Table"/>
            </w:pPr>
            <w:r w:rsidRPr="001806AE">
              <w:t>VIzDCZ-0006</w:t>
            </w:r>
          </w:p>
        </w:tc>
      </w:tr>
      <w:tr w:rsidR="000F0796" w:rsidRPr="001806AE" w14:paraId="11615942" w14:textId="77777777" w:rsidTr="00973E15">
        <w:tc>
          <w:tcPr>
            <w:tcW w:w="1838" w:type="dxa"/>
          </w:tcPr>
          <w:p w14:paraId="7725047F" w14:textId="77777777" w:rsidR="000F0796" w:rsidRPr="001806AE" w:rsidRDefault="000F0796" w:rsidP="002C4362">
            <w:pPr>
              <w:pStyle w:val="Table"/>
            </w:pPr>
            <w:r w:rsidRPr="001806AE">
              <w:t>Vloga</w:t>
            </w:r>
          </w:p>
        </w:tc>
        <w:tc>
          <w:tcPr>
            <w:tcW w:w="7181" w:type="dxa"/>
          </w:tcPr>
          <w:p w14:paraId="622A71EC" w14:textId="77777777" w:rsidR="000F0796" w:rsidRPr="001806AE" w:rsidRDefault="000F0796" w:rsidP="002C4362">
            <w:pPr>
              <w:pStyle w:val="Table"/>
            </w:pPr>
            <w:r w:rsidRPr="001806AE">
              <w:t>VIzDCZ</w:t>
            </w:r>
          </w:p>
        </w:tc>
      </w:tr>
      <w:tr w:rsidR="000F0796" w:rsidRPr="001806AE" w14:paraId="2215E270" w14:textId="77777777" w:rsidTr="00973E15">
        <w:tc>
          <w:tcPr>
            <w:tcW w:w="1838" w:type="dxa"/>
          </w:tcPr>
          <w:p w14:paraId="5EA9E961" w14:textId="77777777" w:rsidR="000F0796" w:rsidRPr="001806AE" w:rsidRDefault="000F0796" w:rsidP="002C4362">
            <w:pPr>
              <w:pStyle w:val="Table"/>
            </w:pPr>
            <w:r w:rsidRPr="001806AE">
              <w:t>Povzetek</w:t>
            </w:r>
          </w:p>
        </w:tc>
        <w:tc>
          <w:tcPr>
            <w:tcW w:w="7181" w:type="dxa"/>
          </w:tcPr>
          <w:p w14:paraId="376B151E" w14:textId="77777777" w:rsidR="000F0796" w:rsidRPr="001806AE" w:rsidRDefault="000F0796" w:rsidP="002C4362">
            <w:pPr>
              <w:pStyle w:val="Table"/>
            </w:pPr>
            <w:r w:rsidRPr="001806AE">
              <w:t>Pregled kazalnikov kakovosti izmene</w:t>
            </w:r>
          </w:p>
        </w:tc>
      </w:tr>
      <w:tr w:rsidR="000F0796" w:rsidRPr="001806AE" w14:paraId="5CC8553B" w14:textId="77777777" w:rsidTr="00973E15">
        <w:tc>
          <w:tcPr>
            <w:tcW w:w="1838" w:type="dxa"/>
          </w:tcPr>
          <w:p w14:paraId="3C9CA18E" w14:textId="77777777" w:rsidR="000F0796" w:rsidRPr="001806AE" w:rsidRDefault="000F0796" w:rsidP="002C4362">
            <w:pPr>
              <w:pStyle w:val="Table"/>
            </w:pPr>
            <w:r w:rsidRPr="001806AE">
              <w:t>Zgodba</w:t>
            </w:r>
          </w:p>
        </w:tc>
        <w:tc>
          <w:tcPr>
            <w:tcW w:w="7181" w:type="dxa"/>
          </w:tcPr>
          <w:p w14:paraId="5FEE8745" w14:textId="77777777" w:rsidR="000F0796" w:rsidRPr="001806AE" w:rsidRDefault="000F0796" w:rsidP="002C4362">
            <w:pPr>
              <w:pStyle w:val="Table"/>
            </w:pPr>
            <w:r w:rsidRPr="001806AE">
              <w:t>Kot ViDCZ želim imeti dostop do kazalnikov kakovosti, da sem seznanjen z doseganjem predpisanih vrednosti in da lahko izboljšam delovne procese.</w:t>
            </w:r>
          </w:p>
        </w:tc>
      </w:tr>
      <w:tr w:rsidR="000F0796" w:rsidRPr="001806AE" w14:paraId="056E212B" w14:textId="77777777" w:rsidTr="00973E15">
        <w:tc>
          <w:tcPr>
            <w:tcW w:w="1838" w:type="dxa"/>
          </w:tcPr>
          <w:p w14:paraId="0C7A993F" w14:textId="77777777" w:rsidR="000F0796" w:rsidRPr="001806AE" w:rsidRDefault="000F0796" w:rsidP="00973E15">
            <w:r w:rsidRPr="001806AE">
              <w:t>Kriteriji sprejemljivosti</w:t>
            </w:r>
          </w:p>
        </w:tc>
        <w:tc>
          <w:tcPr>
            <w:tcW w:w="7181" w:type="dxa"/>
          </w:tcPr>
          <w:p w14:paraId="5655AD13" w14:textId="77777777" w:rsidR="000F0796" w:rsidRDefault="000F0796" w:rsidP="00973E15">
            <w:r w:rsidRPr="001806AE">
              <w:t>Kazalniki kakovosti so tisti, ki so opredeljeni v Prilogi 12 Pravilnika o dispečerski službi zdravstva.</w:t>
            </w:r>
          </w:p>
          <w:p w14:paraId="2FDD8BAB" w14:textId="77777777" w:rsidR="000F0796" w:rsidRDefault="000F0796" w:rsidP="00973E15">
            <w:r>
              <w:t>Dodatni parametri standardov kakovosti, ki so predpisani v DSZ in NMP.</w:t>
            </w:r>
          </w:p>
          <w:p w14:paraId="6143E9D3" w14:textId="77777777" w:rsidR="000F0796" w:rsidRPr="001806AE" w:rsidRDefault="000F0796" w:rsidP="00973E15">
            <w:r w:rsidRPr="001806AE">
              <w:t>V izračunu kazalnikov kakovosti izmene (vsake izmene posebej) sistem upošteva podatke, ki so nastali v izmeni.</w:t>
            </w:r>
          </w:p>
        </w:tc>
      </w:tr>
    </w:tbl>
    <w:p w14:paraId="6CFB161B" w14:textId="77777777" w:rsidR="000F0796" w:rsidRPr="001806AE" w:rsidRDefault="000F0796" w:rsidP="000F0796">
      <w:pPr>
        <w:pStyle w:val="Heading4"/>
      </w:pPr>
      <w:bookmarkStart w:id="1332" w:name="_Toc191297341"/>
      <w:bookmarkStart w:id="1333" w:name="_Toc194989045"/>
      <w:r w:rsidRPr="001806AE">
        <w:t>VIzDCZ-0007: Pregled stanja izmene</w:t>
      </w:r>
      <w:bookmarkEnd w:id="1332"/>
      <w:bookmarkEnd w:id="1333"/>
    </w:p>
    <w:tbl>
      <w:tblPr>
        <w:tblStyle w:val="TableGrid"/>
        <w:tblW w:w="0" w:type="auto"/>
        <w:tblLook w:val="04A0" w:firstRow="1" w:lastRow="0" w:firstColumn="1" w:lastColumn="0" w:noHBand="0" w:noVBand="1"/>
      </w:tblPr>
      <w:tblGrid>
        <w:gridCol w:w="1838"/>
        <w:gridCol w:w="7181"/>
      </w:tblGrid>
      <w:tr w:rsidR="000F0796" w:rsidRPr="001806AE" w14:paraId="60A70D76" w14:textId="77777777" w:rsidTr="00973E15">
        <w:tc>
          <w:tcPr>
            <w:tcW w:w="1838" w:type="dxa"/>
          </w:tcPr>
          <w:p w14:paraId="778BFF71" w14:textId="77777777" w:rsidR="000F0796" w:rsidRPr="001806AE" w:rsidRDefault="000F0796" w:rsidP="002C4362">
            <w:pPr>
              <w:pStyle w:val="Table"/>
            </w:pPr>
            <w:r w:rsidRPr="001806AE">
              <w:t>Oznaka</w:t>
            </w:r>
          </w:p>
        </w:tc>
        <w:tc>
          <w:tcPr>
            <w:tcW w:w="7181" w:type="dxa"/>
          </w:tcPr>
          <w:p w14:paraId="50D39925" w14:textId="77777777" w:rsidR="000F0796" w:rsidRPr="001806AE" w:rsidRDefault="000F0796" w:rsidP="002C4362">
            <w:pPr>
              <w:pStyle w:val="Table"/>
            </w:pPr>
            <w:r w:rsidRPr="001806AE">
              <w:t>VIzDCZ-0007</w:t>
            </w:r>
          </w:p>
        </w:tc>
      </w:tr>
      <w:tr w:rsidR="000F0796" w:rsidRPr="001806AE" w14:paraId="22A092EB" w14:textId="77777777" w:rsidTr="00973E15">
        <w:tc>
          <w:tcPr>
            <w:tcW w:w="1838" w:type="dxa"/>
          </w:tcPr>
          <w:p w14:paraId="03BC4CBA" w14:textId="77777777" w:rsidR="000F0796" w:rsidRPr="001806AE" w:rsidRDefault="000F0796" w:rsidP="002C4362">
            <w:pPr>
              <w:pStyle w:val="Table"/>
            </w:pPr>
            <w:r w:rsidRPr="001806AE">
              <w:t>Vloga</w:t>
            </w:r>
          </w:p>
        </w:tc>
        <w:tc>
          <w:tcPr>
            <w:tcW w:w="7181" w:type="dxa"/>
          </w:tcPr>
          <w:p w14:paraId="69D81B6A" w14:textId="77777777" w:rsidR="000F0796" w:rsidRPr="001806AE" w:rsidRDefault="000F0796" w:rsidP="002C4362">
            <w:pPr>
              <w:pStyle w:val="Table"/>
            </w:pPr>
            <w:r w:rsidRPr="001806AE">
              <w:t>VIzDCZ</w:t>
            </w:r>
          </w:p>
        </w:tc>
      </w:tr>
      <w:tr w:rsidR="000F0796" w:rsidRPr="001806AE" w14:paraId="43A420D1" w14:textId="77777777" w:rsidTr="00973E15">
        <w:tc>
          <w:tcPr>
            <w:tcW w:w="1838" w:type="dxa"/>
          </w:tcPr>
          <w:p w14:paraId="0530F9F2" w14:textId="77777777" w:rsidR="000F0796" w:rsidRPr="001806AE" w:rsidRDefault="000F0796" w:rsidP="002C4362">
            <w:pPr>
              <w:pStyle w:val="Table"/>
            </w:pPr>
            <w:r w:rsidRPr="001806AE">
              <w:t>Povzetek</w:t>
            </w:r>
          </w:p>
        </w:tc>
        <w:tc>
          <w:tcPr>
            <w:tcW w:w="7181" w:type="dxa"/>
          </w:tcPr>
          <w:p w14:paraId="42F171B6" w14:textId="77777777" w:rsidR="000F0796" w:rsidRPr="001806AE" w:rsidRDefault="000F0796" w:rsidP="002C4362">
            <w:pPr>
              <w:pStyle w:val="Table"/>
            </w:pPr>
            <w:r w:rsidRPr="001806AE">
              <w:t>Pregled stanja izmene</w:t>
            </w:r>
          </w:p>
        </w:tc>
      </w:tr>
      <w:tr w:rsidR="000F0796" w:rsidRPr="001806AE" w14:paraId="5F25C389" w14:textId="77777777" w:rsidTr="00973E15">
        <w:tc>
          <w:tcPr>
            <w:tcW w:w="1838" w:type="dxa"/>
          </w:tcPr>
          <w:p w14:paraId="0A8BD9A1" w14:textId="77777777" w:rsidR="000F0796" w:rsidRPr="001806AE" w:rsidRDefault="000F0796" w:rsidP="002C4362">
            <w:pPr>
              <w:pStyle w:val="Table"/>
            </w:pPr>
            <w:r w:rsidRPr="001806AE">
              <w:t>Zgodba</w:t>
            </w:r>
          </w:p>
        </w:tc>
        <w:tc>
          <w:tcPr>
            <w:tcW w:w="7181" w:type="dxa"/>
          </w:tcPr>
          <w:p w14:paraId="3228B7F3" w14:textId="77777777" w:rsidR="000F0796" w:rsidRPr="001806AE" w:rsidRDefault="000F0796" w:rsidP="002C4362">
            <w:pPr>
              <w:pStyle w:val="Table"/>
            </w:pPr>
            <w:r w:rsidRPr="001806AE">
              <w:t>Kot VIzDCZ želim imeti pregled nad vsemi aktivnimi dogodki in statusi ekip, da lahko učinkovito koordiniram delo dispečerske službe.</w:t>
            </w:r>
          </w:p>
        </w:tc>
      </w:tr>
      <w:tr w:rsidR="000F0796" w:rsidRPr="001806AE" w14:paraId="481C634B" w14:textId="77777777" w:rsidTr="00973E15">
        <w:tc>
          <w:tcPr>
            <w:tcW w:w="1838" w:type="dxa"/>
          </w:tcPr>
          <w:p w14:paraId="46CB4BF1" w14:textId="77777777" w:rsidR="000F0796" w:rsidRPr="001806AE" w:rsidRDefault="000F0796" w:rsidP="00973E15">
            <w:r w:rsidRPr="001806AE">
              <w:t>Kriteriji sprejemljivosti</w:t>
            </w:r>
          </w:p>
        </w:tc>
        <w:tc>
          <w:tcPr>
            <w:tcW w:w="7181" w:type="dxa"/>
          </w:tcPr>
          <w:p w14:paraId="002D28FB" w14:textId="77777777" w:rsidR="000F0796" w:rsidRPr="001806AE" w:rsidRDefault="000F0796" w:rsidP="00973E15">
            <w:r w:rsidRPr="001806AE">
              <w:t>Aplikacija omogoča prikaz ključnih podatkov o trenutnem stanju izmene, ki vsebuje:</w:t>
            </w:r>
          </w:p>
          <w:p w14:paraId="5F89E326" w14:textId="77777777" w:rsidR="000F0796" w:rsidRPr="001806AE" w:rsidRDefault="000F0796" w:rsidP="004A7FDF">
            <w:pPr>
              <w:pStyle w:val="Bullet"/>
            </w:pPr>
            <w:r w:rsidRPr="4A6635B4">
              <w:t>podatke o udeležencih izmene</w:t>
            </w:r>
            <w:r>
              <w:t>,</w:t>
            </w:r>
          </w:p>
          <w:p w14:paraId="47DC0AF6" w14:textId="77777777" w:rsidR="000F0796" w:rsidRDefault="000F0796" w:rsidP="004A7FDF">
            <w:pPr>
              <w:pStyle w:val="Bullet"/>
            </w:pPr>
            <w:r>
              <w:t>podatki o jezikih, ki jih govorijo člani izmene,</w:t>
            </w:r>
          </w:p>
          <w:p w14:paraId="5F9D65A5" w14:textId="77777777" w:rsidR="000F0796" w:rsidRPr="001806AE" w:rsidRDefault="000F0796" w:rsidP="004A7FDF">
            <w:pPr>
              <w:pStyle w:val="Bullet"/>
            </w:pPr>
            <w:r w:rsidRPr="4A6635B4">
              <w:t xml:space="preserve">obdobje delovanja </w:t>
            </w:r>
            <w:r>
              <w:t>izmene</w:t>
            </w:r>
          </w:p>
          <w:p w14:paraId="34514275" w14:textId="77777777" w:rsidR="000F0796" w:rsidRPr="001806AE" w:rsidRDefault="000F0796" w:rsidP="004A7FDF">
            <w:pPr>
              <w:pStyle w:val="Bullet"/>
            </w:pPr>
            <w:r w:rsidRPr="4A6635B4">
              <w:t>statistične podatke o obravnavanih dispečerskih dogodkih, klicih in aktivacijah,</w:t>
            </w:r>
          </w:p>
          <w:p w14:paraId="2C6F6257" w14:textId="77777777" w:rsidR="000F0796" w:rsidRPr="001806AE" w:rsidRDefault="000F0796" w:rsidP="004A7FDF">
            <w:pPr>
              <w:pStyle w:val="Bullet"/>
            </w:pPr>
            <w:r w:rsidRPr="4A6635B4">
              <w:t>zasedenost članov izmene s trenutnimi nalogami, predvsem pa vizualno izpostavljenost trenutno prostih in zasedenih dispečerjev</w:t>
            </w:r>
          </w:p>
        </w:tc>
      </w:tr>
    </w:tbl>
    <w:p w14:paraId="041A1D3A" w14:textId="77777777" w:rsidR="000F0796" w:rsidRPr="001806AE" w:rsidRDefault="000F0796" w:rsidP="000F0796">
      <w:pPr>
        <w:pStyle w:val="Heading4"/>
      </w:pPr>
      <w:bookmarkStart w:id="1334" w:name="_Toc191297342"/>
      <w:bookmarkStart w:id="1335" w:name="_Toc194989046"/>
      <w:r w:rsidRPr="001806AE">
        <w:lastRenderedPageBreak/>
        <w:t>VIzDCZ-0009: Vpogled v dispečerske dogodke</w:t>
      </w:r>
      <w:bookmarkEnd w:id="1334"/>
      <w:bookmarkEnd w:id="1335"/>
    </w:p>
    <w:tbl>
      <w:tblPr>
        <w:tblStyle w:val="TableGrid"/>
        <w:tblW w:w="0" w:type="auto"/>
        <w:tblLook w:val="04A0" w:firstRow="1" w:lastRow="0" w:firstColumn="1" w:lastColumn="0" w:noHBand="0" w:noVBand="1"/>
      </w:tblPr>
      <w:tblGrid>
        <w:gridCol w:w="1838"/>
        <w:gridCol w:w="7181"/>
      </w:tblGrid>
      <w:tr w:rsidR="000F0796" w:rsidRPr="001806AE" w14:paraId="0409FB11" w14:textId="77777777" w:rsidTr="00973E15">
        <w:tc>
          <w:tcPr>
            <w:tcW w:w="1838" w:type="dxa"/>
          </w:tcPr>
          <w:p w14:paraId="78DFD989" w14:textId="77777777" w:rsidR="000F0796" w:rsidRPr="001806AE" w:rsidRDefault="000F0796" w:rsidP="002C4362">
            <w:pPr>
              <w:pStyle w:val="Table"/>
            </w:pPr>
            <w:r w:rsidRPr="001806AE">
              <w:t>Oznaka</w:t>
            </w:r>
          </w:p>
        </w:tc>
        <w:tc>
          <w:tcPr>
            <w:tcW w:w="7181" w:type="dxa"/>
          </w:tcPr>
          <w:p w14:paraId="3EA96810" w14:textId="77777777" w:rsidR="000F0796" w:rsidRPr="001806AE" w:rsidRDefault="000F0796" w:rsidP="002C4362">
            <w:pPr>
              <w:pStyle w:val="Table"/>
            </w:pPr>
            <w:r w:rsidRPr="001806AE">
              <w:t>VIzDCZ-0009</w:t>
            </w:r>
          </w:p>
        </w:tc>
      </w:tr>
      <w:tr w:rsidR="000F0796" w:rsidRPr="001806AE" w14:paraId="38EA37CC" w14:textId="77777777" w:rsidTr="00973E15">
        <w:tc>
          <w:tcPr>
            <w:tcW w:w="1838" w:type="dxa"/>
          </w:tcPr>
          <w:p w14:paraId="0DF17912" w14:textId="77777777" w:rsidR="000F0796" w:rsidRPr="001806AE" w:rsidRDefault="000F0796" w:rsidP="002C4362">
            <w:pPr>
              <w:pStyle w:val="Table"/>
            </w:pPr>
            <w:r w:rsidRPr="001806AE">
              <w:t>Vloga</w:t>
            </w:r>
          </w:p>
        </w:tc>
        <w:tc>
          <w:tcPr>
            <w:tcW w:w="7181" w:type="dxa"/>
          </w:tcPr>
          <w:p w14:paraId="03BE5C5E" w14:textId="77777777" w:rsidR="000F0796" w:rsidRPr="001806AE" w:rsidRDefault="000F0796" w:rsidP="002C4362">
            <w:pPr>
              <w:pStyle w:val="Table"/>
            </w:pPr>
            <w:r w:rsidRPr="001806AE">
              <w:t>VIzDCZ</w:t>
            </w:r>
          </w:p>
        </w:tc>
      </w:tr>
      <w:tr w:rsidR="000F0796" w:rsidRPr="001806AE" w14:paraId="7F2A5D9A" w14:textId="77777777" w:rsidTr="00973E15">
        <w:tc>
          <w:tcPr>
            <w:tcW w:w="1838" w:type="dxa"/>
          </w:tcPr>
          <w:p w14:paraId="0C6B690D" w14:textId="77777777" w:rsidR="000F0796" w:rsidRPr="001806AE" w:rsidRDefault="000F0796" w:rsidP="002C4362">
            <w:pPr>
              <w:pStyle w:val="Table"/>
            </w:pPr>
            <w:r w:rsidRPr="001806AE">
              <w:t>Povzetek</w:t>
            </w:r>
          </w:p>
        </w:tc>
        <w:tc>
          <w:tcPr>
            <w:tcW w:w="7181" w:type="dxa"/>
          </w:tcPr>
          <w:p w14:paraId="0FA9C655" w14:textId="77777777" w:rsidR="000F0796" w:rsidRPr="001806AE" w:rsidRDefault="000F0796" w:rsidP="002C4362">
            <w:pPr>
              <w:pStyle w:val="Table"/>
            </w:pPr>
            <w:r w:rsidRPr="001806AE">
              <w:t>Vpogled v dispečerske dogodke</w:t>
            </w:r>
          </w:p>
        </w:tc>
      </w:tr>
      <w:tr w:rsidR="000F0796" w:rsidRPr="001806AE" w14:paraId="53BE0959" w14:textId="77777777" w:rsidTr="00973E15">
        <w:tc>
          <w:tcPr>
            <w:tcW w:w="1838" w:type="dxa"/>
          </w:tcPr>
          <w:p w14:paraId="1755DC07" w14:textId="77777777" w:rsidR="000F0796" w:rsidRPr="001806AE" w:rsidRDefault="000F0796" w:rsidP="002C4362">
            <w:pPr>
              <w:pStyle w:val="Table"/>
            </w:pPr>
            <w:r w:rsidRPr="001806AE">
              <w:t>Zgodba</w:t>
            </w:r>
          </w:p>
        </w:tc>
        <w:tc>
          <w:tcPr>
            <w:tcW w:w="7181" w:type="dxa"/>
          </w:tcPr>
          <w:p w14:paraId="53E6AE6A" w14:textId="77777777" w:rsidR="000F0796" w:rsidRPr="001806AE" w:rsidRDefault="000F0796" w:rsidP="002C4362">
            <w:pPr>
              <w:pStyle w:val="Table"/>
            </w:pPr>
            <w:r w:rsidRPr="001806AE">
              <w:t>Kot Vodja izmene DCZ želim imeti možnost posredovanja pri reševanju težav in eskalacij, da zagotovim nemoteno delovanje izmene.</w:t>
            </w:r>
          </w:p>
        </w:tc>
      </w:tr>
      <w:tr w:rsidR="000F0796" w:rsidRPr="001806AE" w14:paraId="2D6B3EA4" w14:textId="77777777" w:rsidTr="00973E15">
        <w:tc>
          <w:tcPr>
            <w:tcW w:w="1838" w:type="dxa"/>
          </w:tcPr>
          <w:p w14:paraId="3C798A4D" w14:textId="77777777" w:rsidR="000F0796" w:rsidRPr="001806AE" w:rsidRDefault="000F0796" w:rsidP="00973E15">
            <w:r w:rsidRPr="001806AE">
              <w:t>Kriteriji sprejemljivosti</w:t>
            </w:r>
          </w:p>
        </w:tc>
        <w:tc>
          <w:tcPr>
            <w:tcW w:w="7181" w:type="dxa"/>
          </w:tcPr>
          <w:p w14:paraId="1DBB8630" w14:textId="77777777" w:rsidR="000F0796" w:rsidRPr="001806AE" w:rsidRDefault="000F0796" w:rsidP="00973E15">
            <w:r w:rsidRPr="001806AE">
              <w:t>VIzDCZ ima možnost vpogleda v poljuben dispečerski dogodek, ki ga upravlja njegova izmena.</w:t>
            </w:r>
          </w:p>
          <w:p w14:paraId="3E17AD97" w14:textId="77777777" w:rsidR="000F0796" w:rsidRPr="001806AE" w:rsidRDefault="000F0796" w:rsidP="00973E15">
            <w:r w:rsidRPr="001806AE">
              <w:t>Pri vpogledu v dispečerski dogodek mora vpisati razlog vpogleda, da sistem to lahko zabeleži v dnevnik obdelav in s tem zagotovi skladnost z 22. in 23. členom ZVOP-2.</w:t>
            </w:r>
          </w:p>
        </w:tc>
      </w:tr>
    </w:tbl>
    <w:p w14:paraId="064EE9AE" w14:textId="77777777" w:rsidR="000F0796" w:rsidRPr="001806AE" w:rsidRDefault="000F0796" w:rsidP="000F0796">
      <w:pPr>
        <w:pStyle w:val="Heading4"/>
      </w:pPr>
      <w:bookmarkStart w:id="1336" w:name="_Toc189906133"/>
      <w:bookmarkStart w:id="1337" w:name="_Toc191297343"/>
      <w:bookmarkStart w:id="1338" w:name="_Toc194989047"/>
      <w:bookmarkEnd w:id="1336"/>
      <w:r w:rsidRPr="001806AE">
        <w:t>VIzDCZ-0009: Vključitev v dispečerski dogodek</w:t>
      </w:r>
      <w:bookmarkEnd w:id="1337"/>
      <w:bookmarkEnd w:id="1338"/>
    </w:p>
    <w:tbl>
      <w:tblPr>
        <w:tblStyle w:val="TableGrid"/>
        <w:tblW w:w="0" w:type="auto"/>
        <w:tblLook w:val="04A0" w:firstRow="1" w:lastRow="0" w:firstColumn="1" w:lastColumn="0" w:noHBand="0" w:noVBand="1"/>
      </w:tblPr>
      <w:tblGrid>
        <w:gridCol w:w="1838"/>
        <w:gridCol w:w="7181"/>
      </w:tblGrid>
      <w:tr w:rsidR="000F0796" w:rsidRPr="001806AE" w14:paraId="1C53DA55" w14:textId="77777777" w:rsidTr="00973E15">
        <w:tc>
          <w:tcPr>
            <w:tcW w:w="1838" w:type="dxa"/>
          </w:tcPr>
          <w:p w14:paraId="1C67725C" w14:textId="77777777" w:rsidR="000F0796" w:rsidRPr="001806AE" w:rsidRDefault="000F0796" w:rsidP="002C4362">
            <w:pPr>
              <w:pStyle w:val="Table"/>
            </w:pPr>
            <w:r w:rsidRPr="001806AE">
              <w:t>Oznaka</w:t>
            </w:r>
          </w:p>
        </w:tc>
        <w:tc>
          <w:tcPr>
            <w:tcW w:w="7181" w:type="dxa"/>
          </w:tcPr>
          <w:p w14:paraId="479AE519" w14:textId="77777777" w:rsidR="000F0796" w:rsidRPr="001806AE" w:rsidRDefault="000F0796" w:rsidP="002C4362">
            <w:pPr>
              <w:pStyle w:val="Table"/>
            </w:pPr>
            <w:r w:rsidRPr="001806AE">
              <w:t>VIzDCZ-0009</w:t>
            </w:r>
          </w:p>
        </w:tc>
      </w:tr>
      <w:tr w:rsidR="000F0796" w:rsidRPr="001806AE" w14:paraId="295D299E" w14:textId="77777777" w:rsidTr="00973E15">
        <w:tc>
          <w:tcPr>
            <w:tcW w:w="1838" w:type="dxa"/>
          </w:tcPr>
          <w:p w14:paraId="57EBB815" w14:textId="77777777" w:rsidR="000F0796" w:rsidRPr="001806AE" w:rsidRDefault="000F0796" w:rsidP="002C4362">
            <w:pPr>
              <w:pStyle w:val="Table"/>
            </w:pPr>
            <w:r w:rsidRPr="001806AE">
              <w:t>Vloga</w:t>
            </w:r>
          </w:p>
        </w:tc>
        <w:tc>
          <w:tcPr>
            <w:tcW w:w="7181" w:type="dxa"/>
          </w:tcPr>
          <w:p w14:paraId="0901E93B" w14:textId="77777777" w:rsidR="000F0796" w:rsidRPr="001806AE" w:rsidRDefault="000F0796" w:rsidP="002C4362">
            <w:pPr>
              <w:pStyle w:val="Table"/>
            </w:pPr>
            <w:r w:rsidRPr="001806AE">
              <w:t>VIzDCZ</w:t>
            </w:r>
          </w:p>
        </w:tc>
      </w:tr>
      <w:tr w:rsidR="000F0796" w:rsidRPr="001806AE" w14:paraId="466DE232" w14:textId="77777777" w:rsidTr="00973E15">
        <w:tc>
          <w:tcPr>
            <w:tcW w:w="1838" w:type="dxa"/>
          </w:tcPr>
          <w:p w14:paraId="76125A2D" w14:textId="77777777" w:rsidR="000F0796" w:rsidRPr="001806AE" w:rsidRDefault="000F0796" w:rsidP="002C4362">
            <w:pPr>
              <w:pStyle w:val="Table"/>
            </w:pPr>
            <w:r w:rsidRPr="001806AE">
              <w:t>Povzetek</w:t>
            </w:r>
          </w:p>
        </w:tc>
        <w:tc>
          <w:tcPr>
            <w:tcW w:w="7181" w:type="dxa"/>
          </w:tcPr>
          <w:p w14:paraId="391A7100" w14:textId="77777777" w:rsidR="000F0796" w:rsidRPr="001806AE" w:rsidRDefault="000F0796" w:rsidP="002C4362">
            <w:pPr>
              <w:pStyle w:val="Table"/>
            </w:pPr>
            <w:r w:rsidRPr="004B6F9B">
              <w:t>Vključitev v dispečerski dogodek</w:t>
            </w:r>
          </w:p>
        </w:tc>
      </w:tr>
      <w:tr w:rsidR="000F0796" w:rsidRPr="001806AE" w14:paraId="1D64493B" w14:textId="77777777" w:rsidTr="00973E15">
        <w:tc>
          <w:tcPr>
            <w:tcW w:w="1838" w:type="dxa"/>
          </w:tcPr>
          <w:p w14:paraId="008B5FCD" w14:textId="77777777" w:rsidR="000F0796" w:rsidRPr="001806AE" w:rsidRDefault="000F0796" w:rsidP="002C4362">
            <w:pPr>
              <w:pStyle w:val="Table"/>
            </w:pPr>
            <w:r w:rsidRPr="001806AE">
              <w:t>Zgodba</w:t>
            </w:r>
          </w:p>
        </w:tc>
        <w:tc>
          <w:tcPr>
            <w:tcW w:w="7181" w:type="dxa"/>
          </w:tcPr>
          <w:p w14:paraId="7DE6E175" w14:textId="77777777" w:rsidR="000F0796" w:rsidRPr="001806AE" w:rsidRDefault="000F0796" w:rsidP="002C4362">
            <w:pPr>
              <w:pStyle w:val="Table"/>
            </w:pPr>
            <w:r w:rsidRPr="001806AE">
              <w:t>Kot VIzDCZ se želim vključiti v dispečerski dogodek, da zagotovim ustrezno obravnavo dogodka.</w:t>
            </w:r>
          </w:p>
        </w:tc>
      </w:tr>
      <w:tr w:rsidR="000F0796" w:rsidRPr="001806AE" w14:paraId="53EF4100" w14:textId="77777777" w:rsidTr="00973E15">
        <w:tc>
          <w:tcPr>
            <w:tcW w:w="1838" w:type="dxa"/>
          </w:tcPr>
          <w:p w14:paraId="2B5A27E3" w14:textId="77777777" w:rsidR="000F0796" w:rsidRPr="001806AE" w:rsidRDefault="000F0796" w:rsidP="00973E15">
            <w:r w:rsidRPr="001806AE">
              <w:t>Kriteriji sprejemljivosti</w:t>
            </w:r>
          </w:p>
        </w:tc>
        <w:tc>
          <w:tcPr>
            <w:tcW w:w="7181" w:type="dxa"/>
          </w:tcPr>
          <w:p w14:paraId="3CB905EF" w14:textId="77777777" w:rsidR="000F0796" w:rsidRDefault="000F0796" w:rsidP="00973E15">
            <w:r>
              <w:t>VIzDCZ lahko iz seznama dispečerskih dogodkov, ki ga obravnava njegova izmena, izbere tistega, v katerega se želi vključiti.</w:t>
            </w:r>
          </w:p>
          <w:p w14:paraId="21256CD4" w14:textId="77777777" w:rsidR="000F0796" w:rsidRDefault="000F0796" w:rsidP="00973E15">
            <w:r>
              <w:t>VIzDCZ ima vpogled v vse podatke dispečerskega dogodka, ne more pa spreminjati vpisanih podatkov.</w:t>
            </w:r>
          </w:p>
          <w:p w14:paraId="33CCD40A" w14:textId="77777777" w:rsidR="000F0796" w:rsidRPr="001806AE" w:rsidRDefault="000F0796" w:rsidP="00973E15">
            <w:r>
              <w:t>VIzDCZ lahko izvaja kadrovske prerazporeditve na dispečerskem dogodku (npr. zamenja SZdrDis-a ali ONZdrDis-a, dodaja dodatne dispečerje…).</w:t>
            </w:r>
          </w:p>
        </w:tc>
      </w:tr>
    </w:tbl>
    <w:p w14:paraId="1C9D6DC6" w14:textId="77777777" w:rsidR="000F0796" w:rsidRPr="001806AE" w:rsidRDefault="000F0796" w:rsidP="000F0796">
      <w:pPr>
        <w:pStyle w:val="Heading4"/>
      </w:pPr>
      <w:bookmarkStart w:id="1339" w:name="_Toc191297344"/>
      <w:bookmarkStart w:id="1340" w:name="_Toc194989048"/>
      <w:r w:rsidRPr="001806AE">
        <w:t>VIzDCZ-0010: Vpogled v razpoložljivosti napotnih/sprejemnih ustanov</w:t>
      </w:r>
      <w:bookmarkEnd w:id="1339"/>
      <w:bookmarkEnd w:id="1340"/>
    </w:p>
    <w:tbl>
      <w:tblPr>
        <w:tblStyle w:val="TableGrid"/>
        <w:tblW w:w="0" w:type="auto"/>
        <w:tblLook w:val="04A0" w:firstRow="1" w:lastRow="0" w:firstColumn="1" w:lastColumn="0" w:noHBand="0" w:noVBand="1"/>
      </w:tblPr>
      <w:tblGrid>
        <w:gridCol w:w="1838"/>
        <w:gridCol w:w="7181"/>
      </w:tblGrid>
      <w:tr w:rsidR="000F0796" w:rsidRPr="001806AE" w14:paraId="623B9D43" w14:textId="77777777" w:rsidTr="00973E15">
        <w:tc>
          <w:tcPr>
            <w:tcW w:w="1838" w:type="dxa"/>
          </w:tcPr>
          <w:p w14:paraId="5E89176D" w14:textId="77777777" w:rsidR="000F0796" w:rsidRPr="001806AE" w:rsidRDefault="000F0796" w:rsidP="002C4362">
            <w:pPr>
              <w:pStyle w:val="Table"/>
            </w:pPr>
            <w:r w:rsidRPr="001806AE">
              <w:t>Oznaka</w:t>
            </w:r>
          </w:p>
        </w:tc>
        <w:tc>
          <w:tcPr>
            <w:tcW w:w="7181" w:type="dxa"/>
          </w:tcPr>
          <w:p w14:paraId="4C5489E9" w14:textId="77777777" w:rsidR="000F0796" w:rsidRPr="001806AE" w:rsidRDefault="000F0796" w:rsidP="002C4362">
            <w:pPr>
              <w:pStyle w:val="Table"/>
            </w:pPr>
            <w:r w:rsidRPr="001806AE">
              <w:t>VIzDCZ-0010</w:t>
            </w:r>
          </w:p>
        </w:tc>
      </w:tr>
      <w:tr w:rsidR="000F0796" w:rsidRPr="001806AE" w14:paraId="4CA6808D" w14:textId="77777777" w:rsidTr="00973E15">
        <w:tc>
          <w:tcPr>
            <w:tcW w:w="1838" w:type="dxa"/>
          </w:tcPr>
          <w:p w14:paraId="240D0994" w14:textId="77777777" w:rsidR="000F0796" w:rsidRPr="001806AE" w:rsidRDefault="000F0796" w:rsidP="002C4362">
            <w:pPr>
              <w:pStyle w:val="Table"/>
            </w:pPr>
            <w:r w:rsidRPr="001806AE">
              <w:t>Vloga</w:t>
            </w:r>
          </w:p>
        </w:tc>
        <w:tc>
          <w:tcPr>
            <w:tcW w:w="7181" w:type="dxa"/>
          </w:tcPr>
          <w:p w14:paraId="23353E5F" w14:textId="77777777" w:rsidR="000F0796" w:rsidRPr="001806AE" w:rsidRDefault="000F0796" w:rsidP="002C4362">
            <w:pPr>
              <w:pStyle w:val="Table"/>
            </w:pPr>
            <w:r w:rsidRPr="001806AE">
              <w:t>VIzDCZ</w:t>
            </w:r>
          </w:p>
        </w:tc>
      </w:tr>
      <w:tr w:rsidR="000F0796" w:rsidRPr="001806AE" w14:paraId="4E2A5E22" w14:textId="77777777" w:rsidTr="00973E15">
        <w:tc>
          <w:tcPr>
            <w:tcW w:w="1838" w:type="dxa"/>
          </w:tcPr>
          <w:p w14:paraId="2A9E8A59" w14:textId="77777777" w:rsidR="000F0796" w:rsidRPr="001806AE" w:rsidRDefault="000F0796" w:rsidP="002C4362">
            <w:pPr>
              <w:pStyle w:val="Table"/>
            </w:pPr>
            <w:r w:rsidRPr="001806AE">
              <w:t>Povzetek</w:t>
            </w:r>
          </w:p>
        </w:tc>
        <w:tc>
          <w:tcPr>
            <w:tcW w:w="7181" w:type="dxa"/>
          </w:tcPr>
          <w:p w14:paraId="1F2E4C1B" w14:textId="77777777" w:rsidR="000F0796" w:rsidRPr="001806AE" w:rsidRDefault="000F0796" w:rsidP="002C4362">
            <w:pPr>
              <w:pStyle w:val="Table"/>
            </w:pPr>
            <w:r w:rsidRPr="001806AE">
              <w:t>Vpogled v razpoložljivosti napotnih/sprejemnih ustanov</w:t>
            </w:r>
          </w:p>
        </w:tc>
      </w:tr>
      <w:tr w:rsidR="000F0796" w:rsidRPr="001806AE" w14:paraId="1AD0F3BC" w14:textId="77777777" w:rsidTr="00973E15">
        <w:tc>
          <w:tcPr>
            <w:tcW w:w="1838" w:type="dxa"/>
          </w:tcPr>
          <w:p w14:paraId="4A6A0C47" w14:textId="77777777" w:rsidR="000F0796" w:rsidRPr="001806AE" w:rsidRDefault="000F0796" w:rsidP="002C4362">
            <w:pPr>
              <w:pStyle w:val="Table"/>
            </w:pPr>
            <w:r w:rsidRPr="001806AE">
              <w:t>Zgodba</w:t>
            </w:r>
          </w:p>
        </w:tc>
        <w:tc>
          <w:tcPr>
            <w:tcW w:w="7181" w:type="dxa"/>
          </w:tcPr>
          <w:p w14:paraId="6165D609" w14:textId="61FB584C" w:rsidR="000F0796" w:rsidRPr="001806AE" w:rsidRDefault="000F0796" w:rsidP="002C4362">
            <w:pPr>
              <w:pStyle w:val="Table"/>
            </w:pPr>
            <w:r w:rsidRPr="001806AE">
              <w:t xml:space="preserve">Kot VIzDCZ želim imeti dostop do informacij o kapacitetah napotnih/sprejemnih ustanov, </w:t>
            </w:r>
            <w:r w:rsidRPr="004B036B">
              <w:t>da lahko v primeru posebnih dogodkov zagotavljam optimalno razporejanje virov in</w:t>
            </w:r>
            <w:r w:rsidR="00271943">
              <w:t xml:space="preserve"> </w:t>
            </w:r>
            <w:r w:rsidRPr="004B036B">
              <w:t>pravočasno oskrbo pacientov</w:t>
            </w:r>
            <w:r w:rsidRPr="001806AE">
              <w:t>.</w:t>
            </w:r>
          </w:p>
        </w:tc>
      </w:tr>
      <w:tr w:rsidR="000F0796" w:rsidRPr="001806AE" w14:paraId="4F68DC79" w14:textId="77777777" w:rsidTr="00973E15">
        <w:tc>
          <w:tcPr>
            <w:tcW w:w="1838" w:type="dxa"/>
          </w:tcPr>
          <w:p w14:paraId="5D232C51" w14:textId="77777777" w:rsidR="000F0796" w:rsidRPr="001806AE" w:rsidRDefault="000F0796" w:rsidP="00973E15">
            <w:r w:rsidRPr="001806AE">
              <w:t>Kriteriji sprejemljivosti</w:t>
            </w:r>
          </w:p>
        </w:tc>
        <w:tc>
          <w:tcPr>
            <w:tcW w:w="7181" w:type="dxa"/>
          </w:tcPr>
          <w:p w14:paraId="29680208" w14:textId="77777777" w:rsidR="000F0796" w:rsidRDefault="000F0796" w:rsidP="00973E15">
            <w:r>
              <w:t>Aplikacija omogoča vpogled v zadnje stanje razpoložljivosti napotnih/sprejemnih ustanov, ki so ga sporočile napotne/sprejemne ustanove, vključno s časom sporočitve teh podatkov.</w:t>
            </w:r>
          </w:p>
          <w:p w14:paraId="1622C83F" w14:textId="77777777" w:rsidR="000F0796" w:rsidRPr="001806AE" w:rsidRDefault="000F0796" w:rsidP="00973E15">
            <w:r>
              <w:t>Sistem mora prikazovati najmanj podatke iz priloge 6 Pravilnika o DSZ.</w:t>
            </w:r>
          </w:p>
        </w:tc>
      </w:tr>
    </w:tbl>
    <w:p w14:paraId="04DEE1A8" w14:textId="77777777" w:rsidR="000F0796" w:rsidRPr="001806AE" w:rsidRDefault="000F0796" w:rsidP="000F0796">
      <w:pPr>
        <w:pStyle w:val="Heading4"/>
      </w:pPr>
      <w:bookmarkStart w:id="1341" w:name="_Toc191297345"/>
      <w:bookmarkStart w:id="1342" w:name="_Toc194989049"/>
      <w:r w:rsidRPr="001806AE">
        <w:t>VIzDCZ-001</w:t>
      </w:r>
      <w:r>
        <w:t>1</w:t>
      </w:r>
      <w:r w:rsidRPr="001806AE">
        <w:t xml:space="preserve">: </w:t>
      </w:r>
      <w:r>
        <w:t>Seznanitev s pokritostjo sektorjev z ONZdrDis-i v izmeni</w:t>
      </w:r>
      <w:bookmarkEnd w:id="1341"/>
      <w:bookmarkEnd w:id="1342"/>
    </w:p>
    <w:tbl>
      <w:tblPr>
        <w:tblStyle w:val="TableGrid"/>
        <w:tblW w:w="0" w:type="auto"/>
        <w:tblLook w:val="04A0" w:firstRow="1" w:lastRow="0" w:firstColumn="1" w:lastColumn="0" w:noHBand="0" w:noVBand="1"/>
      </w:tblPr>
      <w:tblGrid>
        <w:gridCol w:w="1838"/>
        <w:gridCol w:w="7181"/>
      </w:tblGrid>
      <w:tr w:rsidR="000F0796" w:rsidRPr="001806AE" w14:paraId="22517209" w14:textId="77777777" w:rsidTr="00973E15">
        <w:tc>
          <w:tcPr>
            <w:tcW w:w="1838" w:type="dxa"/>
          </w:tcPr>
          <w:p w14:paraId="75839962" w14:textId="77777777" w:rsidR="000F0796" w:rsidRPr="001806AE" w:rsidRDefault="000F0796" w:rsidP="002C4362">
            <w:pPr>
              <w:pStyle w:val="Table"/>
            </w:pPr>
            <w:r w:rsidRPr="001806AE">
              <w:t>Oznaka</w:t>
            </w:r>
          </w:p>
        </w:tc>
        <w:tc>
          <w:tcPr>
            <w:tcW w:w="7181" w:type="dxa"/>
          </w:tcPr>
          <w:p w14:paraId="54A03D03" w14:textId="77777777" w:rsidR="000F0796" w:rsidRPr="001806AE" w:rsidRDefault="000F0796" w:rsidP="002C4362">
            <w:pPr>
              <w:pStyle w:val="Table"/>
            </w:pPr>
            <w:r w:rsidRPr="001806AE">
              <w:t>VIzDCZ-001</w:t>
            </w:r>
            <w:r>
              <w:t>1</w:t>
            </w:r>
          </w:p>
        </w:tc>
      </w:tr>
      <w:tr w:rsidR="000F0796" w:rsidRPr="001806AE" w14:paraId="55902EB4" w14:textId="77777777" w:rsidTr="00973E15">
        <w:tc>
          <w:tcPr>
            <w:tcW w:w="1838" w:type="dxa"/>
          </w:tcPr>
          <w:p w14:paraId="299083DC" w14:textId="77777777" w:rsidR="000F0796" w:rsidRPr="001806AE" w:rsidRDefault="000F0796" w:rsidP="002C4362">
            <w:pPr>
              <w:pStyle w:val="Table"/>
            </w:pPr>
            <w:r w:rsidRPr="001806AE">
              <w:t>Vloga</w:t>
            </w:r>
          </w:p>
        </w:tc>
        <w:tc>
          <w:tcPr>
            <w:tcW w:w="7181" w:type="dxa"/>
          </w:tcPr>
          <w:p w14:paraId="281F586E" w14:textId="77777777" w:rsidR="000F0796" w:rsidRPr="001806AE" w:rsidRDefault="000F0796" w:rsidP="002C4362">
            <w:pPr>
              <w:pStyle w:val="Table"/>
            </w:pPr>
            <w:r w:rsidRPr="001806AE">
              <w:t>VIzDCZ</w:t>
            </w:r>
          </w:p>
        </w:tc>
      </w:tr>
      <w:tr w:rsidR="000F0796" w:rsidRPr="001806AE" w14:paraId="2207E475" w14:textId="77777777" w:rsidTr="00973E15">
        <w:tc>
          <w:tcPr>
            <w:tcW w:w="1838" w:type="dxa"/>
          </w:tcPr>
          <w:p w14:paraId="175C98D1" w14:textId="77777777" w:rsidR="000F0796" w:rsidRPr="001806AE" w:rsidRDefault="000F0796" w:rsidP="002C4362">
            <w:pPr>
              <w:pStyle w:val="Table"/>
            </w:pPr>
            <w:r w:rsidRPr="001806AE">
              <w:t>Povzetek</w:t>
            </w:r>
          </w:p>
        </w:tc>
        <w:tc>
          <w:tcPr>
            <w:tcW w:w="7181" w:type="dxa"/>
          </w:tcPr>
          <w:p w14:paraId="565F5334" w14:textId="77777777" w:rsidR="000F0796" w:rsidRPr="001806AE" w:rsidRDefault="000F0796" w:rsidP="002C4362">
            <w:pPr>
              <w:pStyle w:val="Table"/>
            </w:pPr>
            <w:r w:rsidRPr="00D2218B">
              <w:t>Seznanitev s pokritostjo sektorjev z ONZdrDis-i v izmeni</w:t>
            </w:r>
          </w:p>
        </w:tc>
      </w:tr>
      <w:tr w:rsidR="000F0796" w:rsidRPr="001806AE" w14:paraId="06FEB12B" w14:textId="77777777" w:rsidTr="00973E15">
        <w:tc>
          <w:tcPr>
            <w:tcW w:w="1838" w:type="dxa"/>
          </w:tcPr>
          <w:p w14:paraId="23D42BEE" w14:textId="77777777" w:rsidR="000F0796" w:rsidRPr="001806AE" w:rsidRDefault="000F0796" w:rsidP="002C4362">
            <w:pPr>
              <w:pStyle w:val="Table"/>
            </w:pPr>
            <w:r w:rsidRPr="001806AE">
              <w:lastRenderedPageBreak/>
              <w:t>Zgodba</w:t>
            </w:r>
          </w:p>
        </w:tc>
        <w:tc>
          <w:tcPr>
            <w:tcW w:w="7181" w:type="dxa"/>
          </w:tcPr>
          <w:p w14:paraId="1DA6119F" w14:textId="77777777" w:rsidR="000F0796" w:rsidRPr="001806AE" w:rsidRDefault="000F0796" w:rsidP="002C4362">
            <w:pPr>
              <w:pStyle w:val="Table"/>
            </w:pPr>
            <w:r w:rsidRPr="001806AE">
              <w:t>Kot VIzDCZ želim</w:t>
            </w:r>
            <w:r>
              <w:t xml:space="preserve"> informacijo, kako so sektorji, ki jih pokriva moj DCZ, pokriti z ONZdrDis-i v moji izmeni, da se seznanim s pokritostjo sektorjev v moji izmeni</w:t>
            </w:r>
            <w:r w:rsidRPr="001806AE">
              <w:t>.</w:t>
            </w:r>
          </w:p>
        </w:tc>
      </w:tr>
      <w:tr w:rsidR="000F0796" w:rsidRPr="001806AE" w14:paraId="1F27815F" w14:textId="77777777" w:rsidTr="00973E15">
        <w:tc>
          <w:tcPr>
            <w:tcW w:w="1838" w:type="dxa"/>
          </w:tcPr>
          <w:p w14:paraId="73DF7F22" w14:textId="77777777" w:rsidR="000F0796" w:rsidRPr="001806AE" w:rsidRDefault="000F0796" w:rsidP="00973E15">
            <w:r w:rsidRPr="001806AE">
              <w:t>Kriteriji sprejemljivosti</w:t>
            </w:r>
          </w:p>
        </w:tc>
        <w:tc>
          <w:tcPr>
            <w:tcW w:w="7181" w:type="dxa"/>
          </w:tcPr>
          <w:p w14:paraId="601D2440" w14:textId="77777777" w:rsidR="000F0796" w:rsidRDefault="000F0796" w:rsidP="00973E15">
            <w:r>
              <w:t>IS DSZ+NMP prikaže seznam sektorjev, ki jih pokriva DCZ in za vsak sektor poimensko navedenega ONZdrDis-a, ki ta sektor pokriva.</w:t>
            </w:r>
          </w:p>
          <w:p w14:paraId="5904907A" w14:textId="77777777" w:rsidR="000F0796" w:rsidRPr="001806AE" w:rsidRDefault="000F0796" w:rsidP="00973E15">
            <w:r>
              <w:t>Na uporabniškem vmesniku so vizualno izpostavljeni sektorji, ki jih ne pokriva noben ONZdrDis.</w:t>
            </w:r>
          </w:p>
        </w:tc>
      </w:tr>
    </w:tbl>
    <w:p w14:paraId="499AE650" w14:textId="77777777" w:rsidR="000F0796" w:rsidRPr="001806AE" w:rsidRDefault="000F0796" w:rsidP="000F0796">
      <w:pPr>
        <w:pStyle w:val="Heading3"/>
      </w:pPr>
      <w:bookmarkStart w:id="1343" w:name="_Toc191297346"/>
      <w:bookmarkStart w:id="1344" w:name="_Toc194989050"/>
      <w:r w:rsidRPr="001806AE">
        <w:t>Koordinator za izobraževanje v DCZ (KIzobDCZ)</w:t>
      </w:r>
      <w:bookmarkEnd w:id="1343"/>
      <w:bookmarkEnd w:id="1344"/>
    </w:p>
    <w:p w14:paraId="56826BDE" w14:textId="77777777" w:rsidR="000F0796" w:rsidRPr="001806AE" w:rsidRDefault="000F0796" w:rsidP="000F0796">
      <w:r w:rsidRPr="001806AE">
        <w:t>Koordinator za izobraževanje v DCZ je odgovoren za izvajanje procesa izobraževanja novo zaposlenih ter že zaposlenih pri obnavljanju dovoljenj za delo. Koordinator za izobraževanje v DCZ upravlja vsebino učnega oz. simulacijskega okolja, tako, da v njem pripravlja učne primere.</w:t>
      </w:r>
    </w:p>
    <w:p w14:paraId="64711790" w14:textId="77777777" w:rsidR="000F0796" w:rsidRPr="001806AE" w:rsidRDefault="000F0796" w:rsidP="000F0796">
      <w:pPr>
        <w:pStyle w:val="Heading4"/>
      </w:pPr>
      <w:bookmarkStart w:id="1345" w:name="_Toc191297347"/>
      <w:bookmarkStart w:id="1346" w:name="_Toc194989051"/>
      <w:r w:rsidRPr="001806AE">
        <w:t>KIzobDCZ-0001: Priprava učnega primera dispečerskega dogodka</w:t>
      </w:r>
      <w:bookmarkEnd w:id="1345"/>
      <w:bookmarkEnd w:id="1346"/>
    </w:p>
    <w:tbl>
      <w:tblPr>
        <w:tblStyle w:val="TableGrid"/>
        <w:tblW w:w="0" w:type="auto"/>
        <w:tblLook w:val="04A0" w:firstRow="1" w:lastRow="0" w:firstColumn="1" w:lastColumn="0" w:noHBand="0" w:noVBand="1"/>
      </w:tblPr>
      <w:tblGrid>
        <w:gridCol w:w="1838"/>
        <w:gridCol w:w="7181"/>
      </w:tblGrid>
      <w:tr w:rsidR="000F0796" w:rsidRPr="001806AE" w14:paraId="582FDD9A" w14:textId="77777777" w:rsidTr="00973E15">
        <w:tc>
          <w:tcPr>
            <w:tcW w:w="1838" w:type="dxa"/>
          </w:tcPr>
          <w:p w14:paraId="61A1C913" w14:textId="77777777" w:rsidR="000F0796" w:rsidRPr="001806AE" w:rsidRDefault="000F0796" w:rsidP="002C4362">
            <w:pPr>
              <w:pStyle w:val="Table"/>
            </w:pPr>
            <w:r w:rsidRPr="001806AE">
              <w:t>Oznaka</w:t>
            </w:r>
          </w:p>
        </w:tc>
        <w:tc>
          <w:tcPr>
            <w:tcW w:w="7181" w:type="dxa"/>
          </w:tcPr>
          <w:p w14:paraId="16ABCEF9" w14:textId="77777777" w:rsidR="000F0796" w:rsidRPr="001806AE" w:rsidRDefault="000F0796" w:rsidP="002C4362">
            <w:pPr>
              <w:pStyle w:val="Table"/>
            </w:pPr>
            <w:r w:rsidRPr="001806AE">
              <w:t>KIzobDCZ-0001</w:t>
            </w:r>
          </w:p>
        </w:tc>
      </w:tr>
      <w:tr w:rsidR="000F0796" w:rsidRPr="001806AE" w14:paraId="66F78F34" w14:textId="77777777" w:rsidTr="00973E15">
        <w:tc>
          <w:tcPr>
            <w:tcW w:w="1838" w:type="dxa"/>
          </w:tcPr>
          <w:p w14:paraId="3F555129" w14:textId="77777777" w:rsidR="000F0796" w:rsidRPr="001806AE" w:rsidRDefault="000F0796" w:rsidP="002C4362">
            <w:pPr>
              <w:pStyle w:val="Table"/>
            </w:pPr>
            <w:r w:rsidRPr="001806AE">
              <w:t>Vloga</w:t>
            </w:r>
          </w:p>
        </w:tc>
        <w:tc>
          <w:tcPr>
            <w:tcW w:w="7181" w:type="dxa"/>
          </w:tcPr>
          <w:p w14:paraId="4717612B" w14:textId="77777777" w:rsidR="000F0796" w:rsidRPr="001806AE" w:rsidRDefault="000F0796" w:rsidP="002C4362">
            <w:pPr>
              <w:pStyle w:val="Table"/>
            </w:pPr>
            <w:r w:rsidRPr="001806AE">
              <w:t>KIzobDCZ</w:t>
            </w:r>
          </w:p>
        </w:tc>
      </w:tr>
      <w:tr w:rsidR="000F0796" w:rsidRPr="001806AE" w14:paraId="65B54827" w14:textId="77777777" w:rsidTr="00973E15">
        <w:tc>
          <w:tcPr>
            <w:tcW w:w="1838" w:type="dxa"/>
          </w:tcPr>
          <w:p w14:paraId="423D9CE6" w14:textId="77777777" w:rsidR="000F0796" w:rsidRPr="001806AE" w:rsidRDefault="000F0796" w:rsidP="002C4362">
            <w:pPr>
              <w:pStyle w:val="Table"/>
            </w:pPr>
            <w:r w:rsidRPr="001806AE">
              <w:t>Povzetek</w:t>
            </w:r>
          </w:p>
        </w:tc>
        <w:tc>
          <w:tcPr>
            <w:tcW w:w="7181" w:type="dxa"/>
          </w:tcPr>
          <w:p w14:paraId="50B909AE" w14:textId="77777777" w:rsidR="000F0796" w:rsidRPr="001806AE" w:rsidRDefault="000F0796" w:rsidP="002C4362">
            <w:pPr>
              <w:pStyle w:val="Table"/>
            </w:pPr>
            <w:r w:rsidRPr="001806AE">
              <w:t>Priprava učnega primera dispečerskega dogodka</w:t>
            </w:r>
          </w:p>
        </w:tc>
      </w:tr>
      <w:tr w:rsidR="000F0796" w:rsidRPr="001806AE" w14:paraId="0B78C9AC" w14:textId="77777777" w:rsidTr="00973E15">
        <w:tc>
          <w:tcPr>
            <w:tcW w:w="1838" w:type="dxa"/>
          </w:tcPr>
          <w:p w14:paraId="769DE83E" w14:textId="77777777" w:rsidR="000F0796" w:rsidRPr="001806AE" w:rsidRDefault="000F0796" w:rsidP="002C4362">
            <w:pPr>
              <w:pStyle w:val="Table"/>
            </w:pPr>
            <w:r w:rsidRPr="001806AE">
              <w:t>Zgodba</w:t>
            </w:r>
          </w:p>
        </w:tc>
        <w:tc>
          <w:tcPr>
            <w:tcW w:w="7181" w:type="dxa"/>
          </w:tcPr>
          <w:p w14:paraId="22E377D4" w14:textId="77777777" w:rsidR="000F0796" w:rsidRPr="001806AE" w:rsidRDefault="000F0796" w:rsidP="002C4362">
            <w:pPr>
              <w:pStyle w:val="Table"/>
            </w:pPr>
            <w:r w:rsidRPr="001806AE">
              <w:t>Kot KIzobDCZ želim v šolskem okolju pripraviti učen primer dispečerskega dogodka, da bom lahko omogočil učenje oziroma simulacijo dispečerskega dogodka.</w:t>
            </w:r>
          </w:p>
        </w:tc>
      </w:tr>
      <w:tr w:rsidR="000F0796" w:rsidRPr="001806AE" w14:paraId="36CF8FCA" w14:textId="77777777" w:rsidTr="00973E15">
        <w:tc>
          <w:tcPr>
            <w:tcW w:w="1838" w:type="dxa"/>
          </w:tcPr>
          <w:p w14:paraId="33DD942A" w14:textId="77777777" w:rsidR="000F0796" w:rsidRPr="001806AE" w:rsidRDefault="000F0796" w:rsidP="00973E15">
            <w:r w:rsidRPr="001806AE">
              <w:t>Kriteriji sprejemljivosti</w:t>
            </w:r>
          </w:p>
        </w:tc>
        <w:tc>
          <w:tcPr>
            <w:tcW w:w="7181" w:type="dxa"/>
          </w:tcPr>
          <w:p w14:paraId="5689F070" w14:textId="77777777" w:rsidR="000F0796" w:rsidRDefault="000F0796" w:rsidP="00973E15">
            <w:r w:rsidRPr="001806AE">
              <w:t>Funkcionalnost ni na voljo v produkcijskem okolju.</w:t>
            </w:r>
          </w:p>
          <w:p w14:paraId="04D9E915" w14:textId="77777777" w:rsidR="000F0796" w:rsidRPr="001806AE" w:rsidRDefault="000F0796" w:rsidP="00973E15">
            <w:r>
              <w:t>Sistem omogoča pripravo podatkov za kakršenkoli primer (dispečerski dogodek, intervencije itd.), ki se lahko zgodi tudi v resnici.</w:t>
            </w:r>
          </w:p>
        </w:tc>
      </w:tr>
    </w:tbl>
    <w:p w14:paraId="53CC04F5" w14:textId="77777777" w:rsidR="000F0796" w:rsidRPr="001806AE" w:rsidRDefault="000F0796" w:rsidP="000F0796">
      <w:pPr>
        <w:pStyle w:val="Heading3"/>
      </w:pPr>
      <w:bookmarkStart w:id="1347" w:name="_Toc188884189"/>
      <w:bookmarkStart w:id="1348" w:name="_Toc188884608"/>
      <w:bookmarkStart w:id="1349" w:name="_Toc189554793"/>
      <w:bookmarkStart w:id="1350" w:name="_Toc189555459"/>
      <w:bookmarkStart w:id="1351" w:name="_Toc189580429"/>
      <w:bookmarkStart w:id="1352" w:name="_Toc189661946"/>
      <w:bookmarkStart w:id="1353" w:name="_Toc189662683"/>
      <w:bookmarkStart w:id="1354" w:name="_Toc189663420"/>
      <w:bookmarkStart w:id="1355" w:name="_Toc189664154"/>
      <w:bookmarkStart w:id="1356" w:name="_Toc189664844"/>
      <w:bookmarkStart w:id="1357" w:name="_Toc189665595"/>
      <w:bookmarkStart w:id="1358" w:name="_Toc189812555"/>
      <w:bookmarkStart w:id="1359" w:name="_Toc189813318"/>
      <w:bookmarkStart w:id="1360" w:name="_Toc189906152"/>
      <w:bookmarkStart w:id="1361" w:name="_Toc188884190"/>
      <w:bookmarkStart w:id="1362" w:name="_Toc188884609"/>
      <w:bookmarkStart w:id="1363" w:name="_Toc189554794"/>
      <w:bookmarkStart w:id="1364" w:name="_Toc189555460"/>
      <w:bookmarkStart w:id="1365" w:name="_Toc189580430"/>
      <w:bookmarkStart w:id="1366" w:name="_Toc189661947"/>
      <w:bookmarkStart w:id="1367" w:name="_Toc189662684"/>
      <w:bookmarkStart w:id="1368" w:name="_Toc189663421"/>
      <w:bookmarkStart w:id="1369" w:name="_Toc189664155"/>
      <w:bookmarkStart w:id="1370" w:name="_Toc189664845"/>
      <w:bookmarkStart w:id="1371" w:name="_Toc189665596"/>
      <w:bookmarkStart w:id="1372" w:name="_Toc189812556"/>
      <w:bookmarkStart w:id="1373" w:name="_Toc189813319"/>
      <w:bookmarkStart w:id="1374" w:name="_Toc189906153"/>
      <w:bookmarkStart w:id="1375" w:name="_Toc188884191"/>
      <w:bookmarkStart w:id="1376" w:name="_Toc188884610"/>
      <w:bookmarkStart w:id="1377" w:name="_Toc189554795"/>
      <w:bookmarkStart w:id="1378" w:name="_Toc189555461"/>
      <w:bookmarkStart w:id="1379" w:name="_Toc189580431"/>
      <w:bookmarkStart w:id="1380" w:name="_Toc189661948"/>
      <w:bookmarkStart w:id="1381" w:name="_Toc189662685"/>
      <w:bookmarkStart w:id="1382" w:name="_Toc189663422"/>
      <w:bookmarkStart w:id="1383" w:name="_Toc189664156"/>
      <w:bookmarkStart w:id="1384" w:name="_Toc189664846"/>
      <w:bookmarkStart w:id="1385" w:name="_Toc189665597"/>
      <w:bookmarkStart w:id="1386" w:name="_Toc189812557"/>
      <w:bookmarkStart w:id="1387" w:name="_Toc189813320"/>
      <w:bookmarkStart w:id="1388" w:name="_Toc189906154"/>
      <w:bookmarkStart w:id="1389" w:name="_Toc188884192"/>
      <w:bookmarkStart w:id="1390" w:name="_Toc188884611"/>
      <w:bookmarkStart w:id="1391" w:name="_Toc189554796"/>
      <w:bookmarkStart w:id="1392" w:name="_Toc189555462"/>
      <w:bookmarkStart w:id="1393" w:name="_Toc189580432"/>
      <w:bookmarkStart w:id="1394" w:name="_Toc189661949"/>
      <w:bookmarkStart w:id="1395" w:name="_Toc189662686"/>
      <w:bookmarkStart w:id="1396" w:name="_Toc189663423"/>
      <w:bookmarkStart w:id="1397" w:name="_Toc189664157"/>
      <w:bookmarkStart w:id="1398" w:name="_Toc189664847"/>
      <w:bookmarkStart w:id="1399" w:name="_Toc189665598"/>
      <w:bookmarkStart w:id="1400" w:name="_Toc189812558"/>
      <w:bookmarkStart w:id="1401" w:name="_Toc189813321"/>
      <w:bookmarkStart w:id="1402" w:name="_Toc189906155"/>
      <w:bookmarkStart w:id="1403" w:name="_Toc188866432"/>
      <w:bookmarkStart w:id="1404" w:name="_Toc188866698"/>
      <w:bookmarkStart w:id="1405" w:name="_Toc188884193"/>
      <w:bookmarkStart w:id="1406" w:name="_Toc188884612"/>
      <w:bookmarkStart w:id="1407" w:name="_Toc189554797"/>
      <w:bookmarkStart w:id="1408" w:name="_Toc189555463"/>
      <w:bookmarkStart w:id="1409" w:name="_Toc189580433"/>
      <w:bookmarkStart w:id="1410" w:name="_Toc189661950"/>
      <w:bookmarkStart w:id="1411" w:name="_Toc189662687"/>
      <w:bookmarkStart w:id="1412" w:name="_Toc189663424"/>
      <w:bookmarkStart w:id="1413" w:name="_Toc189664158"/>
      <w:bookmarkStart w:id="1414" w:name="_Toc189664848"/>
      <w:bookmarkStart w:id="1415" w:name="_Toc189665599"/>
      <w:bookmarkStart w:id="1416" w:name="_Toc189812559"/>
      <w:bookmarkStart w:id="1417" w:name="_Toc189813322"/>
      <w:bookmarkStart w:id="1418" w:name="_Toc189906156"/>
      <w:bookmarkStart w:id="1419" w:name="_Toc188866433"/>
      <w:bookmarkStart w:id="1420" w:name="_Toc188866699"/>
      <w:bookmarkStart w:id="1421" w:name="_Toc188884194"/>
      <w:bookmarkStart w:id="1422" w:name="_Toc188884613"/>
      <w:bookmarkStart w:id="1423" w:name="_Toc189554798"/>
      <w:bookmarkStart w:id="1424" w:name="_Toc189555464"/>
      <w:bookmarkStart w:id="1425" w:name="_Toc189580434"/>
      <w:bookmarkStart w:id="1426" w:name="_Toc189661951"/>
      <w:bookmarkStart w:id="1427" w:name="_Toc189662688"/>
      <w:bookmarkStart w:id="1428" w:name="_Toc189663425"/>
      <w:bookmarkStart w:id="1429" w:name="_Toc189664159"/>
      <w:bookmarkStart w:id="1430" w:name="_Toc189664849"/>
      <w:bookmarkStart w:id="1431" w:name="_Toc189665600"/>
      <w:bookmarkStart w:id="1432" w:name="_Toc189812560"/>
      <w:bookmarkStart w:id="1433" w:name="_Toc189813323"/>
      <w:bookmarkStart w:id="1434" w:name="_Toc189906157"/>
      <w:bookmarkStart w:id="1435" w:name="_Toc188866434"/>
      <w:bookmarkStart w:id="1436" w:name="_Toc188866700"/>
      <w:bookmarkStart w:id="1437" w:name="_Toc188884195"/>
      <w:bookmarkStart w:id="1438" w:name="_Toc188884614"/>
      <w:bookmarkStart w:id="1439" w:name="_Toc189554799"/>
      <w:bookmarkStart w:id="1440" w:name="_Toc189555465"/>
      <w:bookmarkStart w:id="1441" w:name="_Toc189580435"/>
      <w:bookmarkStart w:id="1442" w:name="_Toc189661952"/>
      <w:bookmarkStart w:id="1443" w:name="_Toc189662689"/>
      <w:bookmarkStart w:id="1444" w:name="_Toc189663426"/>
      <w:bookmarkStart w:id="1445" w:name="_Toc189664160"/>
      <w:bookmarkStart w:id="1446" w:name="_Toc189664850"/>
      <w:bookmarkStart w:id="1447" w:name="_Toc189665601"/>
      <w:bookmarkStart w:id="1448" w:name="_Toc189812561"/>
      <w:bookmarkStart w:id="1449" w:name="_Toc189813324"/>
      <w:bookmarkStart w:id="1450" w:name="_Toc189906158"/>
      <w:bookmarkStart w:id="1451" w:name="_Toc188866435"/>
      <w:bookmarkStart w:id="1452" w:name="_Toc188866701"/>
      <w:bookmarkStart w:id="1453" w:name="_Toc188884196"/>
      <w:bookmarkStart w:id="1454" w:name="_Toc188884615"/>
      <w:bookmarkStart w:id="1455" w:name="_Toc189554800"/>
      <w:bookmarkStart w:id="1456" w:name="_Toc189555466"/>
      <w:bookmarkStart w:id="1457" w:name="_Toc189580436"/>
      <w:bookmarkStart w:id="1458" w:name="_Toc189661953"/>
      <w:bookmarkStart w:id="1459" w:name="_Toc189662690"/>
      <w:bookmarkStart w:id="1460" w:name="_Toc189663427"/>
      <w:bookmarkStart w:id="1461" w:name="_Toc189664161"/>
      <w:bookmarkStart w:id="1462" w:name="_Toc189664851"/>
      <w:bookmarkStart w:id="1463" w:name="_Toc189665602"/>
      <w:bookmarkStart w:id="1464" w:name="_Toc189812562"/>
      <w:bookmarkStart w:id="1465" w:name="_Toc189813325"/>
      <w:bookmarkStart w:id="1466" w:name="_Toc189906159"/>
      <w:bookmarkStart w:id="1467" w:name="_Toc188884198"/>
      <w:bookmarkStart w:id="1468" w:name="_Toc188884617"/>
      <w:bookmarkStart w:id="1469" w:name="_Toc189554802"/>
      <w:bookmarkStart w:id="1470" w:name="_Toc189555468"/>
      <w:bookmarkStart w:id="1471" w:name="_Toc189580438"/>
      <w:bookmarkStart w:id="1472" w:name="_Toc189661955"/>
      <w:bookmarkStart w:id="1473" w:name="_Toc189662692"/>
      <w:bookmarkStart w:id="1474" w:name="_Toc189663429"/>
      <w:bookmarkStart w:id="1475" w:name="_Toc188884200"/>
      <w:bookmarkStart w:id="1476" w:name="_Toc188884619"/>
      <w:bookmarkStart w:id="1477" w:name="_Toc189554804"/>
      <w:bookmarkStart w:id="1478" w:name="_Toc189555470"/>
      <w:bookmarkStart w:id="1479" w:name="_Toc189580440"/>
      <w:bookmarkStart w:id="1480" w:name="_Toc189661957"/>
      <w:bookmarkStart w:id="1481" w:name="_Toc189662694"/>
      <w:bookmarkStart w:id="1482" w:name="_Toc189663431"/>
      <w:bookmarkStart w:id="1483" w:name="_Toc189664163"/>
      <w:bookmarkStart w:id="1484" w:name="_Toc189664853"/>
      <w:bookmarkStart w:id="1485" w:name="_Toc189665604"/>
      <w:bookmarkStart w:id="1486" w:name="_Toc189812564"/>
      <w:bookmarkStart w:id="1487" w:name="_Toc189813327"/>
      <w:bookmarkStart w:id="1488" w:name="_Toc189906161"/>
      <w:bookmarkStart w:id="1489" w:name="_Toc189664164"/>
      <w:bookmarkStart w:id="1490" w:name="_Toc189664854"/>
      <w:bookmarkStart w:id="1491" w:name="_Toc189665605"/>
      <w:bookmarkStart w:id="1492" w:name="_Toc189812565"/>
      <w:bookmarkStart w:id="1493" w:name="_Toc189813328"/>
      <w:bookmarkStart w:id="1494" w:name="_Toc189906162"/>
      <w:bookmarkStart w:id="1495" w:name="_Toc188884203"/>
      <w:bookmarkStart w:id="1496" w:name="_Toc188884622"/>
      <w:bookmarkStart w:id="1497" w:name="_Toc189554807"/>
      <w:bookmarkStart w:id="1498" w:name="_Toc189555473"/>
      <w:bookmarkStart w:id="1499" w:name="_Toc189580443"/>
      <w:bookmarkStart w:id="1500" w:name="_Toc189661960"/>
      <w:bookmarkStart w:id="1501" w:name="_Toc189662697"/>
      <w:bookmarkStart w:id="1502" w:name="_Toc189663434"/>
      <w:bookmarkStart w:id="1503" w:name="_Toc189664166"/>
      <w:bookmarkStart w:id="1504" w:name="_Toc189664856"/>
      <w:bookmarkStart w:id="1505" w:name="_Toc189665607"/>
      <w:bookmarkStart w:id="1506" w:name="_Toc189812567"/>
      <w:bookmarkStart w:id="1507" w:name="_Toc189813330"/>
      <w:bookmarkStart w:id="1508" w:name="_Toc189906164"/>
      <w:bookmarkStart w:id="1509" w:name="_Toc191297348"/>
      <w:bookmarkStart w:id="1510" w:name="_Toc194989052"/>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r w:rsidRPr="001806AE">
        <w:t>Informatik (INF)</w:t>
      </w:r>
      <w:bookmarkEnd w:id="1509"/>
      <w:bookmarkEnd w:id="1510"/>
    </w:p>
    <w:p w14:paraId="54E71D45" w14:textId="312ED94D" w:rsidR="000F0796" w:rsidRDefault="000F0796" w:rsidP="000F0796">
      <w:r w:rsidRPr="001806AE">
        <w:t>Informatik zagotavlja tehnično in administrativno podporo</w:t>
      </w:r>
      <w:r w:rsidR="002662FC">
        <w:t xml:space="preserve"> uporabnikom</w:t>
      </w:r>
      <w:r w:rsidRPr="001806AE">
        <w:t xml:space="preserve"> informacijskega sistema. Potrebuje pregled </w:t>
      </w:r>
      <w:r>
        <w:t>nad</w:t>
      </w:r>
      <w:r w:rsidRPr="001806AE">
        <w:t xml:space="preserve"> tehničnimi lastnostmi delovanja sistema. Informatik upravlja uporabniške pravice – dovolilnice znotraj sistema DSZ+NMP.</w:t>
      </w:r>
    </w:p>
    <w:p w14:paraId="415AB9FB" w14:textId="29BD9782" w:rsidR="000F0796" w:rsidRPr="001806AE" w:rsidRDefault="000F0796" w:rsidP="000F0796">
      <w:r>
        <w:t>Vlogo informatik</w:t>
      </w:r>
      <w:r w:rsidR="002662FC">
        <w:t>a</w:t>
      </w:r>
      <w:r>
        <w:t xml:space="preserve"> lahko zavzamejo različne osebe v različnih organizacijah in imajo tudi različne pristojnosti. Nadzor nad delovanjem sistema potrebuje osebje pri upravljalcu oz. upravljalcih IS DSZ+NMP, medtem ko bo upravljanje uporabnikov potekalo pri izvajalcih DSZ-ja in NMP-ja. Vsak uporabnik, ki bo imel pravico upravljanja uporabniških profilov, bo to lahko počel samo za svojo ustanovo.</w:t>
      </w:r>
    </w:p>
    <w:p w14:paraId="509DAAD3" w14:textId="77777777" w:rsidR="000F0796" w:rsidRPr="001806AE" w:rsidRDefault="000F0796" w:rsidP="000F0796">
      <w:pPr>
        <w:pStyle w:val="Heading4"/>
      </w:pPr>
      <w:bookmarkStart w:id="1511" w:name="_Toc189664168"/>
      <w:bookmarkStart w:id="1512" w:name="_Toc189664858"/>
      <w:bookmarkStart w:id="1513" w:name="_Toc189665609"/>
      <w:bookmarkStart w:id="1514" w:name="_Toc189812569"/>
      <w:bookmarkStart w:id="1515" w:name="_Toc189813332"/>
      <w:bookmarkStart w:id="1516" w:name="_Toc189906166"/>
      <w:bookmarkStart w:id="1517" w:name="_Toc191297349"/>
      <w:bookmarkStart w:id="1518" w:name="_Toc194989053"/>
      <w:bookmarkEnd w:id="1511"/>
      <w:bookmarkEnd w:id="1512"/>
      <w:bookmarkEnd w:id="1513"/>
      <w:bookmarkEnd w:id="1514"/>
      <w:bookmarkEnd w:id="1515"/>
      <w:bookmarkEnd w:id="1516"/>
      <w:r w:rsidRPr="001806AE">
        <w:t>INF-0001: Pregled stanja sistema</w:t>
      </w:r>
      <w:bookmarkEnd w:id="1517"/>
      <w:bookmarkEnd w:id="1518"/>
    </w:p>
    <w:tbl>
      <w:tblPr>
        <w:tblStyle w:val="TableGrid"/>
        <w:tblW w:w="0" w:type="auto"/>
        <w:tblLook w:val="04A0" w:firstRow="1" w:lastRow="0" w:firstColumn="1" w:lastColumn="0" w:noHBand="0" w:noVBand="1"/>
      </w:tblPr>
      <w:tblGrid>
        <w:gridCol w:w="1838"/>
        <w:gridCol w:w="7181"/>
      </w:tblGrid>
      <w:tr w:rsidR="000F0796" w:rsidRPr="001806AE" w14:paraId="73D34478" w14:textId="77777777" w:rsidTr="00973E15">
        <w:tc>
          <w:tcPr>
            <w:tcW w:w="1838" w:type="dxa"/>
          </w:tcPr>
          <w:p w14:paraId="4BAF35EC" w14:textId="77777777" w:rsidR="000F0796" w:rsidRPr="001806AE" w:rsidRDefault="000F0796" w:rsidP="002C4362">
            <w:pPr>
              <w:pStyle w:val="Table"/>
            </w:pPr>
            <w:r w:rsidRPr="001806AE">
              <w:t>Oznaka</w:t>
            </w:r>
          </w:p>
        </w:tc>
        <w:tc>
          <w:tcPr>
            <w:tcW w:w="7181" w:type="dxa"/>
          </w:tcPr>
          <w:p w14:paraId="1BB46D56" w14:textId="77777777" w:rsidR="000F0796" w:rsidRPr="001806AE" w:rsidRDefault="000F0796" w:rsidP="002C4362">
            <w:pPr>
              <w:pStyle w:val="Table"/>
            </w:pPr>
            <w:r w:rsidRPr="001806AE">
              <w:t>INF-0001</w:t>
            </w:r>
          </w:p>
        </w:tc>
      </w:tr>
      <w:tr w:rsidR="000F0796" w:rsidRPr="001806AE" w14:paraId="1CD2923C" w14:textId="77777777" w:rsidTr="00973E15">
        <w:tc>
          <w:tcPr>
            <w:tcW w:w="1838" w:type="dxa"/>
          </w:tcPr>
          <w:p w14:paraId="0AF6B3B2" w14:textId="77777777" w:rsidR="000F0796" w:rsidRPr="001806AE" w:rsidRDefault="000F0796" w:rsidP="002C4362">
            <w:pPr>
              <w:pStyle w:val="Table"/>
            </w:pPr>
            <w:r w:rsidRPr="001806AE">
              <w:t>Vloga</w:t>
            </w:r>
          </w:p>
        </w:tc>
        <w:tc>
          <w:tcPr>
            <w:tcW w:w="7181" w:type="dxa"/>
          </w:tcPr>
          <w:p w14:paraId="35587022" w14:textId="77777777" w:rsidR="000F0796" w:rsidRPr="001806AE" w:rsidRDefault="000F0796" w:rsidP="002C4362">
            <w:pPr>
              <w:pStyle w:val="Table"/>
            </w:pPr>
            <w:r w:rsidRPr="001806AE">
              <w:t>INF</w:t>
            </w:r>
          </w:p>
        </w:tc>
      </w:tr>
      <w:tr w:rsidR="000F0796" w:rsidRPr="001806AE" w14:paraId="30E4F35F" w14:textId="77777777" w:rsidTr="00973E15">
        <w:tc>
          <w:tcPr>
            <w:tcW w:w="1838" w:type="dxa"/>
          </w:tcPr>
          <w:p w14:paraId="5540BF05" w14:textId="77777777" w:rsidR="000F0796" w:rsidRPr="001806AE" w:rsidRDefault="000F0796" w:rsidP="002C4362">
            <w:pPr>
              <w:pStyle w:val="Table"/>
            </w:pPr>
            <w:r w:rsidRPr="001806AE">
              <w:t>Povzetek</w:t>
            </w:r>
          </w:p>
        </w:tc>
        <w:tc>
          <w:tcPr>
            <w:tcW w:w="7181" w:type="dxa"/>
          </w:tcPr>
          <w:p w14:paraId="2FECF7A3" w14:textId="77777777" w:rsidR="000F0796" w:rsidRPr="001806AE" w:rsidRDefault="000F0796" w:rsidP="002C4362">
            <w:pPr>
              <w:pStyle w:val="Table"/>
            </w:pPr>
            <w:r w:rsidRPr="001806AE">
              <w:t>Pregled stanja sistema</w:t>
            </w:r>
          </w:p>
        </w:tc>
      </w:tr>
      <w:tr w:rsidR="000F0796" w:rsidRPr="001806AE" w14:paraId="075DCE23" w14:textId="77777777" w:rsidTr="00973E15">
        <w:tc>
          <w:tcPr>
            <w:tcW w:w="1838" w:type="dxa"/>
          </w:tcPr>
          <w:p w14:paraId="5A593E1B" w14:textId="77777777" w:rsidR="000F0796" w:rsidRPr="001806AE" w:rsidRDefault="000F0796" w:rsidP="002C4362">
            <w:pPr>
              <w:pStyle w:val="Table"/>
            </w:pPr>
            <w:r w:rsidRPr="001806AE">
              <w:t>Zgodba</w:t>
            </w:r>
          </w:p>
        </w:tc>
        <w:tc>
          <w:tcPr>
            <w:tcW w:w="7181" w:type="dxa"/>
          </w:tcPr>
          <w:p w14:paraId="2CB06D4C" w14:textId="77777777" w:rsidR="000F0796" w:rsidRPr="001806AE" w:rsidRDefault="000F0796" w:rsidP="002C4362">
            <w:pPr>
              <w:pStyle w:val="Table"/>
            </w:pPr>
            <w:r w:rsidRPr="001806AE">
              <w:t>Kot Informatik želim imeti dostop do podatkov o stanju sistema, da lahko zagotavljam nemoteno delovanje informacijskega sistema.</w:t>
            </w:r>
          </w:p>
        </w:tc>
      </w:tr>
      <w:tr w:rsidR="000F0796" w:rsidRPr="001806AE" w14:paraId="555B45A0" w14:textId="77777777" w:rsidTr="00973E15">
        <w:tc>
          <w:tcPr>
            <w:tcW w:w="1838" w:type="dxa"/>
          </w:tcPr>
          <w:p w14:paraId="34B9B9CE" w14:textId="77777777" w:rsidR="000F0796" w:rsidRPr="001806AE" w:rsidRDefault="000F0796" w:rsidP="00973E15">
            <w:r w:rsidRPr="001806AE">
              <w:lastRenderedPageBreak/>
              <w:t>Kriteriji sprejemljivosti</w:t>
            </w:r>
          </w:p>
        </w:tc>
        <w:tc>
          <w:tcPr>
            <w:tcW w:w="7181" w:type="dxa"/>
          </w:tcPr>
          <w:p w14:paraId="5419EA4D" w14:textId="77777777" w:rsidR="000F0796" w:rsidRPr="001806AE" w:rsidRDefault="000F0796" w:rsidP="00973E15">
            <w:r w:rsidRPr="001806AE">
              <w:t>Sistem omogoča prikazovanje podatkov o razpoložljivosti vseh storitev informacijskega sistema, od delovanja strežnikov, virtualizacij, kontejnerjev, API-jev itd.</w:t>
            </w:r>
          </w:p>
          <w:p w14:paraId="013E7D58" w14:textId="77777777" w:rsidR="000F0796" w:rsidRPr="001806AE" w:rsidRDefault="000F0796" w:rsidP="00973E15">
            <w:r w:rsidRPr="001806AE">
              <w:t>Alternativno, če naročnik že uporablja drug sistem za monitoring svojega informacijskega sistema, je IS DSZ+NMP konfiguriran tako, da sporoča podatke v naročnikov splošen monitoring sistem.</w:t>
            </w:r>
          </w:p>
        </w:tc>
      </w:tr>
    </w:tbl>
    <w:p w14:paraId="298AEEDB" w14:textId="77777777" w:rsidR="000F0796" w:rsidRPr="001806AE" w:rsidRDefault="000F0796" w:rsidP="000F0796">
      <w:pPr>
        <w:pStyle w:val="Heading4"/>
      </w:pPr>
      <w:bookmarkStart w:id="1519" w:name="_Toc191297350"/>
      <w:bookmarkStart w:id="1520" w:name="_Toc194989054"/>
      <w:r w:rsidRPr="001806AE">
        <w:t>INF-0002: Pregled delovanja komunikacijskih poti in kanalov</w:t>
      </w:r>
      <w:bookmarkEnd w:id="1519"/>
      <w:bookmarkEnd w:id="1520"/>
    </w:p>
    <w:tbl>
      <w:tblPr>
        <w:tblStyle w:val="TableGrid"/>
        <w:tblW w:w="0" w:type="auto"/>
        <w:tblLook w:val="04A0" w:firstRow="1" w:lastRow="0" w:firstColumn="1" w:lastColumn="0" w:noHBand="0" w:noVBand="1"/>
      </w:tblPr>
      <w:tblGrid>
        <w:gridCol w:w="1838"/>
        <w:gridCol w:w="7181"/>
      </w:tblGrid>
      <w:tr w:rsidR="000F0796" w:rsidRPr="001806AE" w14:paraId="0FC85077" w14:textId="77777777" w:rsidTr="00973E15">
        <w:tc>
          <w:tcPr>
            <w:tcW w:w="1838" w:type="dxa"/>
          </w:tcPr>
          <w:p w14:paraId="51FA23CB" w14:textId="77777777" w:rsidR="000F0796" w:rsidRPr="001806AE" w:rsidRDefault="000F0796" w:rsidP="002C4362">
            <w:pPr>
              <w:pStyle w:val="Table"/>
            </w:pPr>
            <w:r w:rsidRPr="001806AE">
              <w:t>Oznaka</w:t>
            </w:r>
          </w:p>
        </w:tc>
        <w:tc>
          <w:tcPr>
            <w:tcW w:w="7181" w:type="dxa"/>
          </w:tcPr>
          <w:p w14:paraId="043C1398" w14:textId="77777777" w:rsidR="000F0796" w:rsidRPr="001806AE" w:rsidRDefault="000F0796" w:rsidP="002C4362">
            <w:pPr>
              <w:pStyle w:val="Table"/>
            </w:pPr>
            <w:r w:rsidRPr="001806AE">
              <w:t>INF-0002</w:t>
            </w:r>
          </w:p>
        </w:tc>
      </w:tr>
      <w:tr w:rsidR="000F0796" w:rsidRPr="001806AE" w14:paraId="18902571" w14:textId="77777777" w:rsidTr="00973E15">
        <w:tc>
          <w:tcPr>
            <w:tcW w:w="1838" w:type="dxa"/>
          </w:tcPr>
          <w:p w14:paraId="12C39915" w14:textId="77777777" w:rsidR="000F0796" w:rsidRPr="001806AE" w:rsidRDefault="000F0796" w:rsidP="002C4362">
            <w:pPr>
              <w:pStyle w:val="Table"/>
            </w:pPr>
            <w:r w:rsidRPr="001806AE">
              <w:t>Vloga</w:t>
            </w:r>
          </w:p>
        </w:tc>
        <w:tc>
          <w:tcPr>
            <w:tcW w:w="7181" w:type="dxa"/>
          </w:tcPr>
          <w:p w14:paraId="74D488C7" w14:textId="77777777" w:rsidR="000F0796" w:rsidRPr="001806AE" w:rsidRDefault="000F0796" w:rsidP="002C4362">
            <w:pPr>
              <w:pStyle w:val="Table"/>
            </w:pPr>
            <w:r w:rsidRPr="001806AE">
              <w:t>INF</w:t>
            </w:r>
          </w:p>
        </w:tc>
      </w:tr>
      <w:tr w:rsidR="000F0796" w:rsidRPr="001806AE" w14:paraId="67276308" w14:textId="77777777" w:rsidTr="00973E15">
        <w:tc>
          <w:tcPr>
            <w:tcW w:w="1838" w:type="dxa"/>
          </w:tcPr>
          <w:p w14:paraId="6CF9304C" w14:textId="77777777" w:rsidR="000F0796" w:rsidRPr="001806AE" w:rsidRDefault="000F0796" w:rsidP="002C4362">
            <w:pPr>
              <w:pStyle w:val="Table"/>
            </w:pPr>
            <w:r w:rsidRPr="001806AE">
              <w:t>Povzetek</w:t>
            </w:r>
          </w:p>
        </w:tc>
        <w:tc>
          <w:tcPr>
            <w:tcW w:w="7181" w:type="dxa"/>
          </w:tcPr>
          <w:p w14:paraId="2EBEC20E" w14:textId="77777777" w:rsidR="000F0796" w:rsidRPr="001806AE" w:rsidRDefault="000F0796" w:rsidP="002C4362">
            <w:pPr>
              <w:pStyle w:val="Table"/>
            </w:pPr>
            <w:r w:rsidRPr="001806AE">
              <w:t>Pregled delovanja komunikacijskih poti in kanalov</w:t>
            </w:r>
          </w:p>
        </w:tc>
      </w:tr>
      <w:tr w:rsidR="000F0796" w:rsidRPr="001806AE" w14:paraId="5709298A" w14:textId="77777777" w:rsidTr="00973E15">
        <w:tc>
          <w:tcPr>
            <w:tcW w:w="1838" w:type="dxa"/>
          </w:tcPr>
          <w:p w14:paraId="6D0F22D7" w14:textId="77777777" w:rsidR="000F0796" w:rsidRPr="001806AE" w:rsidRDefault="000F0796" w:rsidP="002C4362">
            <w:pPr>
              <w:pStyle w:val="Table"/>
            </w:pPr>
            <w:r w:rsidRPr="001806AE">
              <w:t>Zgodba</w:t>
            </w:r>
          </w:p>
        </w:tc>
        <w:tc>
          <w:tcPr>
            <w:tcW w:w="7181" w:type="dxa"/>
          </w:tcPr>
          <w:p w14:paraId="78B87263" w14:textId="77777777" w:rsidR="000F0796" w:rsidRPr="001806AE" w:rsidRDefault="000F0796" w:rsidP="002C4362">
            <w:pPr>
              <w:pStyle w:val="Table"/>
            </w:pPr>
            <w:r w:rsidRPr="001806AE">
              <w:t>Kot Informatik želim imeti možnost spremljanja delovanja komunikacijskih poti in kanalov, da lahko hitro rešujem morebitne tehnične težave.</w:t>
            </w:r>
          </w:p>
        </w:tc>
      </w:tr>
      <w:tr w:rsidR="000F0796" w:rsidRPr="001806AE" w14:paraId="3C213D92" w14:textId="77777777" w:rsidTr="00973E15">
        <w:tc>
          <w:tcPr>
            <w:tcW w:w="1838" w:type="dxa"/>
          </w:tcPr>
          <w:p w14:paraId="158B6A6D" w14:textId="77777777" w:rsidR="000F0796" w:rsidRPr="001806AE" w:rsidRDefault="000F0796" w:rsidP="00973E15">
            <w:r w:rsidRPr="001806AE">
              <w:t>Kriteriji sprejemljivosti</w:t>
            </w:r>
          </w:p>
        </w:tc>
        <w:tc>
          <w:tcPr>
            <w:tcW w:w="7181" w:type="dxa"/>
          </w:tcPr>
          <w:p w14:paraId="207EA287" w14:textId="77777777" w:rsidR="000F0796" w:rsidRPr="001806AE" w:rsidRDefault="000F0796" w:rsidP="00973E15">
            <w:r w:rsidRPr="001806AE">
              <w:t>Sistem omogoča prikazovanje podatkov o razpoložljivosti omrežja in komunikacij vseh storitev informacijskega sistema, od delovanja strežnikov, virtualizacij, kontejnerjev, API-jev itd.</w:t>
            </w:r>
          </w:p>
          <w:p w14:paraId="352DE119" w14:textId="77777777" w:rsidR="000F0796" w:rsidRPr="001806AE" w:rsidRDefault="000F0796" w:rsidP="00973E15">
            <w:r w:rsidRPr="001806AE">
              <w:t>Alternativno, če naročnik že uporablja drug sistem za monitoring svojega informacijskega sistema, je IS DSZ+NMP konfiguriran tako, da sporoča podatke v naročnikov splošen monitoring sistem.</w:t>
            </w:r>
          </w:p>
        </w:tc>
      </w:tr>
    </w:tbl>
    <w:p w14:paraId="6243DA6F" w14:textId="77777777" w:rsidR="000F0796" w:rsidRPr="001806AE" w:rsidRDefault="000F0796" w:rsidP="000F0796">
      <w:pPr>
        <w:pStyle w:val="Heading4"/>
      </w:pPr>
      <w:bookmarkStart w:id="1521" w:name="_Toc191297351"/>
      <w:bookmarkStart w:id="1522" w:name="_Toc194989055"/>
      <w:r w:rsidRPr="001806AE">
        <w:t>INF-0003: Upravljanje uporabniških dovolilnic</w:t>
      </w:r>
      <w:bookmarkEnd w:id="1521"/>
      <w:bookmarkEnd w:id="1522"/>
    </w:p>
    <w:tbl>
      <w:tblPr>
        <w:tblStyle w:val="TableGrid"/>
        <w:tblW w:w="0" w:type="auto"/>
        <w:tblLook w:val="04A0" w:firstRow="1" w:lastRow="0" w:firstColumn="1" w:lastColumn="0" w:noHBand="0" w:noVBand="1"/>
      </w:tblPr>
      <w:tblGrid>
        <w:gridCol w:w="1838"/>
        <w:gridCol w:w="7181"/>
      </w:tblGrid>
      <w:tr w:rsidR="000F0796" w:rsidRPr="001806AE" w14:paraId="0A6BFD73" w14:textId="77777777" w:rsidTr="00973E15">
        <w:tc>
          <w:tcPr>
            <w:tcW w:w="1838" w:type="dxa"/>
          </w:tcPr>
          <w:p w14:paraId="601FD0B4" w14:textId="77777777" w:rsidR="000F0796" w:rsidRPr="001806AE" w:rsidRDefault="000F0796" w:rsidP="002C4362">
            <w:pPr>
              <w:pStyle w:val="Table"/>
            </w:pPr>
            <w:r w:rsidRPr="001806AE">
              <w:t>Oznaka</w:t>
            </w:r>
          </w:p>
        </w:tc>
        <w:tc>
          <w:tcPr>
            <w:tcW w:w="7181" w:type="dxa"/>
          </w:tcPr>
          <w:p w14:paraId="3F967750" w14:textId="77777777" w:rsidR="000F0796" w:rsidRPr="001806AE" w:rsidRDefault="000F0796" w:rsidP="002C4362">
            <w:pPr>
              <w:pStyle w:val="Table"/>
            </w:pPr>
            <w:r w:rsidRPr="001806AE">
              <w:t>INF-000</w:t>
            </w:r>
            <w:r>
              <w:t>3</w:t>
            </w:r>
          </w:p>
        </w:tc>
      </w:tr>
      <w:tr w:rsidR="000F0796" w:rsidRPr="001806AE" w14:paraId="094985C3" w14:textId="77777777" w:rsidTr="00973E15">
        <w:tc>
          <w:tcPr>
            <w:tcW w:w="1838" w:type="dxa"/>
          </w:tcPr>
          <w:p w14:paraId="6BE6DFE5" w14:textId="77777777" w:rsidR="000F0796" w:rsidRPr="001806AE" w:rsidRDefault="000F0796" w:rsidP="002C4362">
            <w:pPr>
              <w:pStyle w:val="Table"/>
            </w:pPr>
            <w:r w:rsidRPr="001806AE">
              <w:t>Vloga</w:t>
            </w:r>
          </w:p>
        </w:tc>
        <w:tc>
          <w:tcPr>
            <w:tcW w:w="7181" w:type="dxa"/>
          </w:tcPr>
          <w:p w14:paraId="13283A19" w14:textId="77777777" w:rsidR="000F0796" w:rsidRPr="001806AE" w:rsidRDefault="000F0796" w:rsidP="002C4362">
            <w:pPr>
              <w:pStyle w:val="Table"/>
            </w:pPr>
            <w:r w:rsidRPr="001806AE">
              <w:t>INF</w:t>
            </w:r>
          </w:p>
        </w:tc>
      </w:tr>
      <w:tr w:rsidR="000F0796" w:rsidRPr="001806AE" w14:paraId="1ECE8DA4" w14:textId="77777777" w:rsidTr="00973E15">
        <w:tc>
          <w:tcPr>
            <w:tcW w:w="1838" w:type="dxa"/>
          </w:tcPr>
          <w:p w14:paraId="649D318D" w14:textId="77777777" w:rsidR="000F0796" w:rsidRPr="001806AE" w:rsidRDefault="000F0796" w:rsidP="002C4362">
            <w:pPr>
              <w:pStyle w:val="Table"/>
            </w:pPr>
            <w:r w:rsidRPr="001806AE">
              <w:t>Povzetek</w:t>
            </w:r>
          </w:p>
        </w:tc>
        <w:tc>
          <w:tcPr>
            <w:tcW w:w="7181" w:type="dxa"/>
          </w:tcPr>
          <w:p w14:paraId="7D82D266" w14:textId="77777777" w:rsidR="000F0796" w:rsidRPr="001806AE" w:rsidRDefault="000F0796" w:rsidP="002C4362">
            <w:pPr>
              <w:pStyle w:val="Table"/>
            </w:pPr>
            <w:r w:rsidRPr="001806AE">
              <w:t>Upravljanje uporabniških dovolilnic</w:t>
            </w:r>
          </w:p>
        </w:tc>
      </w:tr>
      <w:tr w:rsidR="000F0796" w:rsidRPr="001806AE" w14:paraId="534C2CD5" w14:textId="77777777" w:rsidTr="00973E15">
        <w:tc>
          <w:tcPr>
            <w:tcW w:w="1838" w:type="dxa"/>
          </w:tcPr>
          <w:p w14:paraId="751C8658" w14:textId="77777777" w:rsidR="000F0796" w:rsidRPr="001806AE" w:rsidRDefault="000F0796" w:rsidP="002C4362">
            <w:pPr>
              <w:pStyle w:val="Table"/>
            </w:pPr>
            <w:r w:rsidRPr="001806AE">
              <w:t>Zgodba</w:t>
            </w:r>
          </w:p>
        </w:tc>
        <w:tc>
          <w:tcPr>
            <w:tcW w:w="7181" w:type="dxa"/>
          </w:tcPr>
          <w:p w14:paraId="625ADFE5" w14:textId="69B98473" w:rsidR="000F0796" w:rsidRPr="001806AE" w:rsidRDefault="000F0796" w:rsidP="002C4362">
            <w:pPr>
              <w:pStyle w:val="Table"/>
            </w:pPr>
            <w:r w:rsidRPr="001806AE">
              <w:t>Kot Informatik želim uporabniku upravljati njegove dovolilnic</w:t>
            </w:r>
            <w:r w:rsidR="00187A4F">
              <w:t>e</w:t>
            </w:r>
            <w:r w:rsidRPr="001806AE">
              <w:t>, zato, da mu omogočim uporabo vseh funkcionalnosti, ki jih uporabnik potrebuje za svoje delo.</w:t>
            </w:r>
          </w:p>
        </w:tc>
      </w:tr>
      <w:tr w:rsidR="000F0796" w:rsidRPr="001806AE" w14:paraId="2040C6FA" w14:textId="77777777" w:rsidTr="00973E15">
        <w:tc>
          <w:tcPr>
            <w:tcW w:w="1838" w:type="dxa"/>
          </w:tcPr>
          <w:p w14:paraId="2C60BCA6" w14:textId="77777777" w:rsidR="000F0796" w:rsidRPr="001806AE" w:rsidRDefault="000F0796" w:rsidP="00973E15">
            <w:r w:rsidRPr="001806AE">
              <w:t>Kriteriji sprejemljivosti</w:t>
            </w:r>
          </w:p>
        </w:tc>
        <w:tc>
          <w:tcPr>
            <w:tcW w:w="7181" w:type="dxa"/>
          </w:tcPr>
          <w:p w14:paraId="1631FAE8" w14:textId="67538332" w:rsidR="000F0796" w:rsidRPr="001806AE" w:rsidRDefault="000F0796" w:rsidP="00973E15">
            <w:r w:rsidRPr="001806AE">
              <w:t xml:space="preserve">Aplikacija omogoča pregled vseh uporabnikov, ki so upravljani v zunanjih sistemih za upravljanje identitet (predvsem </w:t>
            </w:r>
            <w:r w:rsidR="00613BBC">
              <w:t>EUEZ</w:t>
            </w:r>
            <w:r w:rsidRPr="001806AE">
              <w:t>) in imajo pravico dostopa do aplikacije.</w:t>
            </w:r>
          </w:p>
          <w:p w14:paraId="16735E84" w14:textId="061D5DEA" w:rsidR="000F0796" w:rsidRPr="001806AE" w:rsidRDefault="000F0796" w:rsidP="00973E15">
            <w:r w:rsidRPr="001806AE">
              <w:t xml:space="preserve">Aplikacija omogoča samodejno prepoznavo dovolilnic na podlagi podatkov o uporabnikih, ki so v </w:t>
            </w:r>
            <w:r w:rsidR="00613BBC">
              <w:t>EUEZ</w:t>
            </w:r>
            <w:r w:rsidRPr="001806AE">
              <w:t>.</w:t>
            </w:r>
          </w:p>
          <w:p w14:paraId="62FDA553" w14:textId="77777777" w:rsidR="000F0796" w:rsidRPr="001806AE" w:rsidRDefault="000F0796" w:rsidP="00973E15">
            <w:r w:rsidRPr="001806AE">
              <w:t>Aplikacija omogoča dodatne ročne nastavitve dovolilnic.</w:t>
            </w:r>
          </w:p>
          <w:p w14:paraId="37BC43E9" w14:textId="77777777" w:rsidR="000F0796" w:rsidRPr="001806AE" w:rsidRDefault="000F0796" w:rsidP="00973E15">
            <w:r w:rsidRPr="001806AE">
              <w:t>Aplikacija omogoča vpoglede, kot so pregled vseh dovolilnic posameznega uporabnika, pregled vseh uporabnikov, ki imajo določene dovolilnice itd.</w:t>
            </w:r>
          </w:p>
          <w:p w14:paraId="4C86048E" w14:textId="77777777" w:rsidR="000F0796" w:rsidRPr="001806AE" w:rsidRDefault="000F0796" w:rsidP="00973E15">
            <w:r w:rsidRPr="001806AE">
              <w:t>Aplikacija omogoča upravljanje uporabniških skupin, preko katerih uporabniki prevzamejo privzete dovolilnice skupine.</w:t>
            </w:r>
          </w:p>
          <w:p w14:paraId="4C699D4B" w14:textId="77777777" w:rsidR="000F0796" w:rsidRDefault="000F0796" w:rsidP="00973E15">
            <w:r w:rsidRPr="001806AE">
              <w:t>Aplikacija omogoča za uporabnike in uporabniške skupine napredne nastavitve omejitev dostopov, na primer, dostop je dovoljen samo, če je uporabnik prijavljen v izmeno in za čas trajanje izmene.</w:t>
            </w:r>
          </w:p>
          <w:p w14:paraId="0AC41AB2" w14:textId="77777777" w:rsidR="000F0796" w:rsidRPr="00637D04" w:rsidRDefault="000F0796" w:rsidP="00973E15">
            <w:r>
              <w:t xml:space="preserve">Sistem omogoča nastavitve omejitev možnosti posameznega administratorja tako, da administrator lahko upravlja le določeno skupino </w:t>
            </w:r>
            <w:r>
              <w:lastRenderedPageBreak/>
              <w:t>profilov. Primer: lokalni administrator v ustanovi lahko upravlja samo uporabniške profile uporabnikov svoje ustanove.</w:t>
            </w:r>
          </w:p>
        </w:tc>
      </w:tr>
    </w:tbl>
    <w:p w14:paraId="701E3404" w14:textId="77777777" w:rsidR="000F0796" w:rsidRPr="001806AE" w:rsidRDefault="000F0796" w:rsidP="000F0796">
      <w:pPr>
        <w:pStyle w:val="Heading4"/>
      </w:pPr>
      <w:bookmarkStart w:id="1523" w:name="_Toc188884211"/>
      <w:bookmarkStart w:id="1524" w:name="_Toc188884630"/>
      <w:bookmarkStart w:id="1525" w:name="_Toc189554815"/>
      <w:bookmarkStart w:id="1526" w:name="_Toc189555481"/>
      <w:bookmarkStart w:id="1527" w:name="_Toc189580451"/>
      <w:bookmarkStart w:id="1528" w:name="_Toc189661968"/>
      <w:bookmarkStart w:id="1529" w:name="_Toc189662705"/>
      <w:bookmarkStart w:id="1530" w:name="_Toc189663442"/>
      <w:bookmarkStart w:id="1531" w:name="_Toc189664173"/>
      <w:bookmarkStart w:id="1532" w:name="_Toc189664863"/>
      <w:bookmarkStart w:id="1533" w:name="_Toc189665614"/>
      <w:bookmarkStart w:id="1534" w:name="_Toc189812574"/>
      <w:bookmarkStart w:id="1535" w:name="_Toc189813337"/>
      <w:bookmarkStart w:id="1536" w:name="_Toc189906171"/>
      <w:bookmarkStart w:id="1537" w:name="_Toc191297352"/>
      <w:bookmarkStart w:id="1538" w:name="_Toc194989056"/>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r w:rsidRPr="001806AE">
        <w:lastRenderedPageBreak/>
        <w:t>INF-000</w:t>
      </w:r>
      <w:r>
        <w:t>4</w:t>
      </w:r>
      <w:r w:rsidRPr="001806AE">
        <w:t xml:space="preserve">: </w:t>
      </w:r>
      <w:r w:rsidRPr="00D15A10">
        <w:t>Monitoring delovanja storitev IS DSZ+NMP</w:t>
      </w:r>
      <w:bookmarkEnd w:id="1537"/>
      <w:bookmarkEnd w:id="1538"/>
    </w:p>
    <w:tbl>
      <w:tblPr>
        <w:tblStyle w:val="TableGrid"/>
        <w:tblW w:w="0" w:type="auto"/>
        <w:tblLook w:val="04A0" w:firstRow="1" w:lastRow="0" w:firstColumn="1" w:lastColumn="0" w:noHBand="0" w:noVBand="1"/>
      </w:tblPr>
      <w:tblGrid>
        <w:gridCol w:w="1838"/>
        <w:gridCol w:w="7181"/>
      </w:tblGrid>
      <w:tr w:rsidR="000F0796" w:rsidRPr="001806AE" w14:paraId="64AF001B" w14:textId="77777777" w:rsidTr="00973E15">
        <w:tc>
          <w:tcPr>
            <w:tcW w:w="1838" w:type="dxa"/>
          </w:tcPr>
          <w:p w14:paraId="51BE7D6E" w14:textId="77777777" w:rsidR="000F0796" w:rsidRPr="001806AE" w:rsidRDefault="000F0796" w:rsidP="002C4362">
            <w:pPr>
              <w:pStyle w:val="Table"/>
            </w:pPr>
            <w:r w:rsidRPr="001806AE">
              <w:t>Oznaka</w:t>
            </w:r>
          </w:p>
        </w:tc>
        <w:tc>
          <w:tcPr>
            <w:tcW w:w="7181" w:type="dxa"/>
          </w:tcPr>
          <w:p w14:paraId="13DEC818" w14:textId="77777777" w:rsidR="000F0796" w:rsidRPr="001806AE" w:rsidRDefault="000F0796" w:rsidP="002C4362">
            <w:pPr>
              <w:pStyle w:val="Table"/>
            </w:pPr>
            <w:r w:rsidRPr="001806AE">
              <w:t>INF-0004</w:t>
            </w:r>
          </w:p>
        </w:tc>
      </w:tr>
      <w:tr w:rsidR="000F0796" w:rsidRPr="001806AE" w14:paraId="25FAE0D2" w14:textId="77777777" w:rsidTr="00973E15">
        <w:tc>
          <w:tcPr>
            <w:tcW w:w="1838" w:type="dxa"/>
          </w:tcPr>
          <w:p w14:paraId="28A3FF46" w14:textId="77777777" w:rsidR="000F0796" w:rsidRPr="001806AE" w:rsidRDefault="000F0796" w:rsidP="002C4362">
            <w:pPr>
              <w:pStyle w:val="Table"/>
            </w:pPr>
            <w:r w:rsidRPr="001806AE">
              <w:t>Vloga</w:t>
            </w:r>
          </w:p>
        </w:tc>
        <w:tc>
          <w:tcPr>
            <w:tcW w:w="7181" w:type="dxa"/>
          </w:tcPr>
          <w:p w14:paraId="3684F6BF" w14:textId="77777777" w:rsidR="000F0796" w:rsidRPr="001806AE" w:rsidRDefault="000F0796" w:rsidP="002C4362">
            <w:pPr>
              <w:pStyle w:val="Table"/>
            </w:pPr>
            <w:r w:rsidRPr="001806AE">
              <w:t>INF</w:t>
            </w:r>
          </w:p>
        </w:tc>
      </w:tr>
      <w:tr w:rsidR="000F0796" w:rsidRPr="001806AE" w14:paraId="4F2ED9B0" w14:textId="77777777" w:rsidTr="00973E15">
        <w:tc>
          <w:tcPr>
            <w:tcW w:w="1838" w:type="dxa"/>
          </w:tcPr>
          <w:p w14:paraId="248F8D31" w14:textId="77777777" w:rsidR="000F0796" w:rsidRPr="001806AE" w:rsidRDefault="000F0796" w:rsidP="002C4362">
            <w:pPr>
              <w:pStyle w:val="Table"/>
            </w:pPr>
            <w:r w:rsidRPr="001806AE">
              <w:t>Povzetek</w:t>
            </w:r>
          </w:p>
        </w:tc>
        <w:tc>
          <w:tcPr>
            <w:tcW w:w="7181" w:type="dxa"/>
          </w:tcPr>
          <w:p w14:paraId="32284D6B" w14:textId="77777777" w:rsidR="000F0796" w:rsidRPr="001806AE" w:rsidRDefault="000F0796" w:rsidP="002C4362">
            <w:pPr>
              <w:pStyle w:val="Table"/>
            </w:pPr>
            <w:r w:rsidRPr="006B6C68">
              <w:t>Monitoring delovanja storitev IS DSZ+NMP</w:t>
            </w:r>
          </w:p>
        </w:tc>
      </w:tr>
      <w:tr w:rsidR="000F0796" w:rsidRPr="001806AE" w14:paraId="43B340AE" w14:textId="77777777" w:rsidTr="00973E15">
        <w:tc>
          <w:tcPr>
            <w:tcW w:w="1838" w:type="dxa"/>
          </w:tcPr>
          <w:p w14:paraId="53620A48" w14:textId="77777777" w:rsidR="000F0796" w:rsidRPr="001806AE" w:rsidRDefault="000F0796" w:rsidP="002C4362">
            <w:pPr>
              <w:pStyle w:val="Table"/>
            </w:pPr>
            <w:r w:rsidRPr="001806AE">
              <w:t>Zgodba</w:t>
            </w:r>
          </w:p>
        </w:tc>
        <w:tc>
          <w:tcPr>
            <w:tcW w:w="7181" w:type="dxa"/>
          </w:tcPr>
          <w:p w14:paraId="733141B9" w14:textId="77777777" w:rsidR="000F0796" w:rsidRPr="001806AE" w:rsidRDefault="000F0796" w:rsidP="002C4362">
            <w:pPr>
              <w:pStyle w:val="Table"/>
            </w:pPr>
            <w:r w:rsidRPr="006B6C68">
              <w:t>Kot informatik želim imeti dostop do nadzorne plošče, ki prikazuje delovanje storitev IS DSZ+NMP, da lahko hitro zaznam morebitne težave in ukrepam, preden vplivajo na uporabnike.</w:t>
            </w:r>
          </w:p>
        </w:tc>
      </w:tr>
      <w:tr w:rsidR="000F0796" w:rsidRPr="001806AE" w14:paraId="4CB1E761" w14:textId="77777777" w:rsidTr="00973E15">
        <w:tc>
          <w:tcPr>
            <w:tcW w:w="1838" w:type="dxa"/>
          </w:tcPr>
          <w:p w14:paraId="4EC53165" w14:textId="77777777" w:rsidR="000F0796" w:rsidRPr="001806AE" w:rsidRDefault="000F0796" w:rsidP="00973E15">
            <w:r w:rsidRPr="001806AE">
              <w:t>Kriteriji sprejemljivosti</w:t>
            </w:r>
          </w:p>
        </w:tc>
        <w:tc>
          <w:tcPr>
            <w:tcW w:w="7181" w:type="dxa"/>
          </w:tcPr>
          <w:p w14:paraId="7E04D5E4" w14:textId="77777777" w:rsidR="000F0796" w:rsidRDefault="000F0796" w:rsidP="00973E15">
            <w:r>
              <w:t>Informatik mora imeti varen in enostaven dostop do nadzorne plošče z uporabo svojih uporabniških poverilnic.</w:t>
            </w:r>
          </w:p>
          <w:p w14:paraId="1A8E82BE" w14:textId="05D28B57" w:rsidR="000F0796" w:rsidRDefault="000F0796" w:rsidP="00973E15">
            <w:r>
              <w:t xml:space="preserve">Nadzorna plošča mora prikazovati </w:t>
            </w:r>
            <w:r w:rsidR="00187A4F">
              <w:t>ažurne</w:t>
            </w:r>
            <w:r>
              <w:t xml:space="preserve"> podatke o delovanju vseh storitev IS DSZ+NMP, vključno z njihovim statusom (npr. deluje, nedostopno, opozorilo).</w:t>
            </w:r>
          </w:p>
          <w:p w14:paraId="683A70B0" w14:textId="77777777" w:rsidR="000F0796" w:rsidRDefault="000F0796" w:rsidP="00973E15">
            <w:r>
              <w:t>Podatki na nadzorni plošči morajo biti jasno in pregledno predstavljeni, z uporabo grafov, indikatorjev in barvnih oznak za enostavno zaznavanje težav.</w:t>
            </w:r>
          </w:p>
          <w:p w14:paraId="2501FC96" w14:textId="554FB6AB" w:rsidR="000F0796" w:rsidRDefault="000F0796" w:rsidP="00973E15">
            <w:r>
              <w:t>Sistem mora omogočati samodejno obveščanje informatika o morebitnih težavah ali napakah v delovanju storitev preko e-maila ali SMS-a.</w:t>
            </w:r>
            <w:r w:rsidR="00187A4F">
              <w:t xml:space="preserve"> Način obveščanja mora biti nastavljiv.</w:t>
            </w:r>
          </w:p>
          <w:p w14:paraId="5843C881" w14:textId="77777777" w:rsidR="000F0796" w:rsidRDefault="000F0796" w:rsidP="00973E15">
            <w:r>
              <w:t>Nadzorna plošča mora omogočati pregled zgodovine dogodkov in incidentov, povezanih z delovanjem storitev, vključno z datumi, časi in opisi težav.</w:t>
            </w:r>
          </w:p>
          <w:p w14:paraId="3B6FD7AD" w14:textId="77777777" w:rsidR="000F0796" w:rsidRPr="00637D04" w:rsidRDefault="000F0796" w:rsidP="00973E15">
            <w:r>
              <w:t>Informatik mora imeti možnost filtriranja in iskanja po storitvah, statusih in časovnih obdobjih, da lahko hitro najde relevantne informacije.</w:t>
            </w:r>
          </w:p>
        </w:tc>
      </w:tr>
    </w:tbl>
    <w:p w14:paraId="70551FC0" w14:textId="77777777" w:rsidR="000F0796" w:rsidRPr="001806AE" w:rsidRDefault="000F0796" w:rsidP="000F0796">
      <w:pPr>
        <w:pStyle w:val="Heading4"/>
      </w:pPr>
      <w:bookmarkStart w:id="1539" w:name="_Toc191297353"/>
      <w:bookmarkStart w:id="1540" w:name="_Toc194989057"/>
      <w:r w:rsidRPr="001806AE">
        <w:t>INF-000</w:t>
      </w:r>
      <w:r>
        <w:t>5</w:t>
      </w:r>
      <w:r w:rsidRPr="001806AE">
        <w:t xml:space="preserve">: </w:t>
      </w:r>
      <w:r w:rsidRPr="00711F9E">
        <w:t>Monitoring povezav do zunanjih sistemov</w:t>
      </w:r>
      <w:bookmarkEnd w:id="1539"/>
      <w:bookmarkEnd w:id="1540"/>
    </w:p>
    <w:tbl>
      <w:tblPr>
        <w:tblStyle w:val="TableGrid"/>
        <w:tblW w:w="0" w:type="auto"/>
        <w:tblLook w:val="04A0" w:firstRow="1" w:lastRow="0" w:firstColumn="1" w:lastColumn="0" w:noHBand="0" w:noVBand="1"/>
      </w:tblPr>
      <w:tblGrid>
        <w:gridCol w:w="1838"/>
        <w:gridCol w:w="7181"/>
      </w:tblGrid>
      <w:tr w:rsidR="000F0796" w:rsidRPr="001806AE" w14:paraId="13C301D6" w14:textId="77777777" w:rsidTr="00973E15">
        <w:tc>
          <w:tcPr>
            <w:tcW w:w="1838" w:type="dxa"/>
          </w:tcPr>
          <w:p w14:paraId="0CAFF374" w14:textId="77777777" w:rsidR="000F0796" w:rsidRPr="001806AE" w:rsidRDefault="000F0796" w:rsidP="002C4362">
            <w:pPr>
              <w:pStyle w:val="Table"/>
            </w:pPr>
            <w:r w:rsidRPr="001806AE">
              <w:t>Oznaka</w:t>
            </w:r>
          </w:p>
        </w:tc>
        <w:tc>
          <w:tcPr>
            <w:tcW w:w="7181" w:type="dxa"/>
          </w:tcPr>
          <w:p w14:paraId="551B4F6E" w14:textId="77777777" w:rsidR="000F0796" w:rsidRPr="001806AE" w:rsidRDefault="000F0796" w:rsidP="002C4362">
            <w:pPr>
              <w:pStyle w:val="Table"/>
            </w:pPr>
            <w:r w:rsidRPr="001806AE">
              <w:t>INF-000</w:t>
            </w:r>
            <w:r>
              <w:t>5</w:t>
            </w:r>
          </w:p>
        </w:tc>
      </w:tr>
      <w:tr w:rsidR="000F0796" w:rsidRPr="001806AE" w14:paraId="421A6CBF" w14:textId="77777777" w:rsidTr="00973E15">
        <w:tc>
          <w:tcPr>
            <w:tcW w:w="1838" w:type="dxa"/>
          </w:tcPr>
          <w:p w14:paraId="3B2A1E2C" w14:textId="77777777" w:rsidR="000F0796" w:rsidRPr="001806AE" w:rsidRDefault="000F0796" w:rsidP="002C4362">
            <w:pPr>
              <w:pStyle w:val="Table"/>
            </w:pPr>
            <w:r w:rsidRPr="001806AE">
              <w:t>Vloga</w:t>
            </w:r>
          </w:p>
        </w:tc>
        <w:tc>
          <w:tcPr>
            <w:tcW w:w="7181" w:type="dxa"/>
          </w:tcPr>
          <w:p w14:paraId="59D456FF" w14:textId="77777777" w:rsidR="000F0796" w:rsidRPr="001806AE" w:rsidRDefault="000F0796" w:rsidP="002C4362">
            <w:pPr>
              <w:pStyle w:val="Table"/>
            </w:pPr>
            <w:r w:rsidRPr="001806AE">
              <w:t>INF</w:t>
            </w:r>
          </w:p>
        </w:tc>
      </w:tr>
      <w:tr w:rsidR="000F0796" w:rsidRPr="001806AE" w14:paraId="48FCA5E6" w14:textId="77777777" w:rsidTr="00973E15">
        <w:tc>
          <w:tcPr>
            <w:tcW w:w="1838" w:type="dxa"/>
          </w:tcPr>
          <w:p w14:paraId="0ACABBC0" w14:textId="77777777" w:rsidR="000F0796" w:rsidRPr="001806AE" w:rsidRDefault="000F0796" w:rsidP="002C4362">
            <w:pPr>
              <w:pStyle w:val="Table"/>
            </w:pPr>
            <w:r w:rsidRPr="001806AE">
              <w:t>Povzetek</w:t>
            </w:r>
          </w:p>
        </w:tc>
        <w:tc>
          <w:tcPr>
            <w:tcW w:w="7181" w:type="dxa"/>
          </w:tcPr>
          <w:p w14:paraId="1E91587E" w14:textId="77777777" w:rsidR="000F0796" w:rsidRPr="001806AE" w:rsidRDefault="000F0796" w:rsidP="002C4362">
            <w:pPr>
              <w:pStyle w:val="Table"/>
            </w:pPr>
            <w:r w:rsidRPr="00711F9E">
              <w:t>Monitoring povezav do zunanjih sistemov</w:t>
            </w:r>
          </w:p>
        </w:tc>
      </w:tr>
      <w:tr w:rsidR="000F0796" w:rsidRPr="001806AE" w14:paraId="3A491090" w14:textId="77777777" w:rsidTr="00973E15">
        <w:tc>
          <w:tcPr>
            <w:tcW w:w="1838" w:type="dxa"/>
          </w:tcPr>
          <w:p w14:paraId="1F755760" w14:textId="77777777" w:rsidR="000F0796" w:rsidRPr="001806AE" w:rsidRDefault="000F0796" w:rsidP="002C4362">
            <w:pPr>
              <w:pStyle w:val="Table"/>
            </w:pPr>
            <w:r w:rsidRPr="001806AE">
              <w:t>Zgodba</w:t>
            </w:r>
          </w:p>
        </w:tc>
        <w:tc>
          <w:tcPr>
            <w:tcW w:w="7181" w:type="dxa"/>
          </w:tcPr>
          <w:p w14:paraId="73A5CA26" w14:textId="77777777" w:rsidR="000F0796" w:rsidRPr="001806AE" w:rsidRDefault="000F0796" w:rsidP="002C4362">
            <w:pPr>
              <w:pStyle w:val="Table"/>
            </w:pPr>
            <w:r w:rsidRPr="00935D88">
              <w:t>Kot informatik želim spremljati delovanje povezav do zunanjih sistemov, na katere se integrira IS DSZ+NMP, da lahko pravočasno odkrijem in rešim težave, ki bi lahko vplivale na izmenjavo podatkov med sistemi.</w:t>
            </w:r>
          </w:p>
        </w:tc>
      </w:tr>
      <w:tr w:rsidR="000F0796" w:rsidRPr="001806AE" w14:paraId="628B0C4F" w14:textId="77777777" w:rsidTr="00973E15">
        <w:tc>
          <w:tcPr>
            <w:tcW w:w="1838" w:type="dxa"/>
          </w:tcPr>
          <w:p w14:paraId="200D286D" w14:textId="77777777" w:rsidR="000F0796" w:rsidRPr="001806AE" w:rsidRDefault="000F0796" w:rsidP="00973E15">
            <w:r w:rsidRPr="001806AE">
              <w:t>Kriteriji sprejemljivosti</w:t>
            </w:r>
          </w:p>
        </w:tc>
        <w:tc>
          <w:tcPr>
            <w:tcW w:w="7181" w:type="dxa"/>
          </w:tcPr>
          <w:p w14:paraId="33D49558" w14:textId="77777777" w:rsidR="000F0796" w:rsidRDefault="000F0796" w:rsidP="00973E15">
            <w:r>
              <w:t>Informatik mora imeti varen in enostaven dostop do orodja za spremljanje povezav do zunanjih sistemov z uporabo svojih uporabniških poverilnic.</w:t>
            </w:r>
          </w:p>
          <w:p w14:paraId="7D723033" w14:textId="28FF663D" w:rsidR="000F0796" w:rsidRDefault="000F0796" w:rsidP="00973E15">
            <w:r>
              <w:t xml:space="preserve">Orodje mora prikazovati </w:t>
            </w:r>
            <w:r w:rsidR="00187A4F">
              <w:t>ažuren</w:t>
            </w:r>
            <w:r>
              <w:t xml:space="preserve"> status vseh povezav do zunanjih sistemov, vključno z informacijami o tem, ali so povezave aktivne, nedostopne ali v napredni obdelavi.</w:t>
            </w:r>
          </w:p>
          <w:p w14:paraId="20B00F90" w14:textId="31E064A9" w:rsidR="000F0796" w:rsidRDefault="000F0796" w:rsidP="00973E15">
            <w:r>
              <w:t>Sistem mora omogočati samodejno obveščanje informatika o morebitnih težavah s povezavami (npr. prek e-maila ali SMS-a), ko se zazna nedostopnost ali napaka.</w:t>
            </w:r>
            <w:r w:rsidR="00187A4F">
              <w:t xml:space="preserve"> </w:t>
            </w:r>
            <w:r w:rsidR="00187A4F" w:rsidRPr="00187A4F">
              <w:t>Način obveščanja mora biti nastavljiv</w:t>
            </w:r>
            <w:r w:rsidR="00187A4F">
              <w:t>.</w:t>
            </w:r>
          </w:p>
          <w:p w14:paraId="1D51C4AE" w14:textId="77777777" w:rsidR="000F0796" w:rsidRDefault="000F0796" w:rsidP="00973E15">
            <w:r>
              <w:lastRenderedPageBreak/>
              <w:t>Orodje mora omogočati pregled zgodovine delovanja povezav, vključno z datumi, časi in opisi težav, da se lahko analizira vzrok težav.</w:t>
            </w:r>
          </w:p>
          <w:p w14:paraId="64F317FB" w14:textId="77777777" w:rsidR="000F0796" w:rsidRDefault="000F0796" w:rsidP="00973E15">
            <w:r>
              <w:t>Status povezav mora biti jasno in pregledno predstavljen, z uporabo grafov, indikatorjev in barvnih oznak za enostavno zaznavanje težav.</w:t>
            </w:r>
          </w:p>
          <w:p w14:paraId="5CEBF10B" w14:textId="77777777" w:rsidR="000F0796" w:rsidRPr="00637D04" w:rsidRDefault="000F0796" w:rsidP="00973E15">
            <w:r>
              <w:t>Informatik mora imeti možnost filtriranja in iskanja po zunanjih sistemih, statusih povezav in časovnih obdobjih, da lahko hitro najde relevantne informacije.</w:t>
            </w:r>
          </w:p>
        </w:tc>
      </w:tr>
    </w:tbl>
    <w:p w14:paraId="1B38B9AA" w14:textId="77777777" w:rsidR="000F0796" w:rsidRPr="001806AE" w:rsidRDefault="000F0796" w:rsidP="000F0796">
      <w:pPr>
        <w:pStyle w:val="Heading4"/>
      </w:pPr>
      <w:bookmarkStart w:id="1541" w:name="_Toc191297354"/>
      <w:bookmarkStart w:id="1542" w:name="_Toc194989058"/>
      <w:r w:rsidRPr="001806AE">
        <w:lastRenderedPageBreak/>
        <w:t>INF-000</w:t>
      </w:r>
      <w:r>
        <w:t>6</w:t>
      </w:r>
      <w:r w:rsidRPr="001806AE">
        <w:t xml:space="preserve">: </w:t>
      </w:r>
      <w:r w:rsidRPr="00711F9E">
        <w:t>Pregled incidentov</w:t>
      </w:r>
      <w:bookmarkEnd w:id="1541"/>
      <w:bookmarkEnd w:id="1542"/>
    </w:p>
    <w:tbl>
      <w:tblPr>
        <w:tblStyle w:val="TableGrid"/>
        <w:tblW w:w="0" w:type="auto"/>
        <w:tblLook w:val="04A0" w:firstRow="1" w:lastRow="0" w:firstColumn="1" w:lastColumn="0" w:noHBand="0" w:noVBand="1"/>
      </w:tblPr>
      <w:tblGrid>
        <w:gridCol w:w="1838"/>
        <w:gridCol w:w="7181"/>
      </w:tblGrid>
      <w:tr w:rsidR="000F0796" w:rsidRPr="001806AE" w14:paraId="4A2C2AC7" w14:textId="77777777" w:rsidTr="00973E15">
        <w:tc>
          <w:tcPr>
            <w:tcW w:w="1838" w:type="dxa"/>
          </w:tcPr>
          <w:p w14:paraId="6A377A5C" w14:textId="77777777" w:rsidR="000F0796" w:rsidRPr="001806AE" w:rsidRDefault="000F0796" w:rsidP="002C4362">
            <w:pPr>
              <w:pStyle w:val="Table"/>
            </w:pPr>
            <w:r w:rsidRPr="001806AE">
              <w:t>Oznaka</w:t>
            </w:r>
          </w:p>
        </w:tc>
        <w:tc>
          <w:tcPr>
            <w:tcW w:w="7181" w:type="dxa"/>
          </w:tcPr>
          <w:p w14:paraId="6D5DFFD3" w14:textId="77777777" w:rsidR="000F0796" w:rsidRPr="001806AE" w:rsidRDefault="000F0796" w:rsidP="002C4362">
            <w:pPr>
              <w:pStyle w:val="Table"/>
            </w:pPr>
            <w:r w:rsidRPr="001806AE">
              <w:t>INF-000</w:t>
            </w:r>
            <w:r>
              <w:t>6</w:t>
            </w:r>
          </w:p>
        </w:tc>
      </w:tr>
      <w:tr w:rsidR="000F0796" w:rsidRPr="001806AE" w14:paraId="5E748851" w14:textId="77777777" w:rsidTr="00973E15">
        <w:tc>
          <w:tcPr>
            <w:tcW w:w="1838" w:type="dxa"/>
          </w:tcPr>
          <w:p w14:paraId="1B71E824" w14:textId="77777777" w:rsidR="000F0796" w:rsidRPr="001806AE" w:rsidRDefault="000F0796" w:rsidP="002C4362">
            <w:pPr>
              <w:pStyle w:val="Table"/>
            </w:pPr>
            <w:r w:rsidRPr="001806AE">
              <w:t>Vloga</w:t>
            </w:r>
          </w:p>
        </w:tc>
        <w:tc>
          <w:tcPr>
            <w:tcW w:w="7181" w:type="dxa"/>
          </w:tcPr>
          <w:p w14:paraId="7BE36A5E" w14:textId="77777777" w:rsidR="000F0796" w:rsidRPr="001806AE" w:rsidRDefault="000F0796" w:rsidP="002C4362">
            <w:pPr>
              <w:pStyle w:val="Table"/>
            </w:pPr>
            <w:r w:rsidRPr="001806AE">
              <w:t>INF</w:t>
            </w:r>
          </w:p>
        </w:tc>
      </w:tr>
      <w:tr w:rsidR="000F0796" w:rsidRPr="001806AE" w14:paraId="3C23E3DB" w14:textId="77777777" w:rsidTr="00973E15">
        <w:tc>
          <w:tcPr>
            <w:tcW w:w="1838" w:type="dxa"/>
          </w:tcPr>
          <w:p w14:paraId="379E621E" w14:textId="77777777" w:rsidR="000F0796" w:rsidRPr="001806AE" w:rsidRDefault="000F0796" w:rsidP="002C4362">
            <w:pPr>
              <w:pStyle w:val="Table"/>
            </w:pPr>
            <w:r w:rsidRPr="001806AE">
              <w:t>Povzetek</w:t>
            </w:r>
          </w:p>
        </w:tc>
        <w:tc>
          <w:tcPr>
            <w:tcW w:w="7181" w:type="dxa"/>
          </w:tcPr>
          <w:p w14:paraId="5226F8CE" w14:textId="77777777" w:rsidR="000F0796" w:rsidRPr="001806AE" w:rsidRDefault="000F0796" w:rsidP="002C4362">
            <w:pPr>
              <w:pStyle w:val="Table"/>
            </w:pPr>
            <w:r w:rsidRPr="00711F9E">
              <w:t>Pregled incidentov</w:t>
            </w:r>
          </w:p>
        </w:tc>
      </w:tr>
      <w:tr w:rsidR="000F0796" w:rsidRPr="001806AE" w14:paraId="64CEAAE3" w14:textId="77777777" w:rsidTr="00973E15">
        <w:tc>
          <w:tcPr>
            <w:tcW w:w="1838" w:type="dxa"/>
          </w:tcPr>
          <w:p w14:paraId="47E92D69" w14:textId="77777777" w:rsidR="000F0796" w:rsidRPr="001806AE" w:rsidRDefault="000F0796" w:rsidP="002C4362">
            <w:pPr>
              <w:pStyle w:val="Table"/>
            </w:pPr>
            <w:r w:rsidRPr="001806AE">
              <w:t>Zgodba</w:t>
            </w:r>
          </w:p>
        </w:tc>
        <w:tc>
          <w:tcPr>
            <w:tcW w:w="7181" w:type="dxa"/>
          </w:tcPr>
          <w:p w14:paraId="578001B7" w14:textId="68DB5514" w:rsidR="000F0796" w:rsidRPr="001806AE" w:rsidRDefault="000F0796" w:rsidP="002C4362">
            <w:pPr>
              <w:pStyle w:val="Table"/>
            </w:pPr>
            <w:r w:rsidRPr="00935D88">
              <w:t xml:space="preserve">Kot informatik želim imeti možnost pregleda vseh </w:t>
            </w:r>
            <w:r w:rsidR="00187A4F">
              <w:t>zabeleženih</w:t>
            </w:r>
            <w:r w:rsidRPr="00935D88">
              <w:t xml:space="preserve"> tehničnih nepravilnosti sistema IS DSZ+NMP, da lahko analiziram vzroke težav in sprejmem ustrezne ukrepe za izboljšanje delovanja sistema.</w:t>
            </w:r>
          </w:p>
        </w:tc>
      </w:tr>
      <w:tr w:rsidR="000F0796" w:rsidRPr="001806AE" w14:paraId="21D7AD67" w14:textId="77777777" w:rsidTr="00973E15">
        <w:tc>
          <w:tcPr>
            <w:tcW w:w="1838" w:type="dxa"/>
          </w:tcPr>
          <w:p w14:paraId="677EA566" w14:textId="77777777" w:rsidR="000F0796" w:rsidRPr="001806AE" w:rsidRDefault="000F0796" w:rsidP="00973E15">
            <w:r w:rsidRPr="001806AE">
              <w:t>Kriteriji sprejemljivosti</w:t>
            </w:r>
          </w:p>
        </w:tc>
        <w:tc>
          <w:tcPr>
            <w:tcW w:w="7181" w:type="dxa"/>
          </w:tcPr>
          <w:p w14:paraId="009C1938" w14:textId="77777777" w:rsidR="000F0796" w:rsidRDefault="000F0796" w:rsidP="00973E15">
            <w:r>
              <w:t>Informatik mora imeti varen in enostaven dostop do orodja za pregled registriranih tehničnih nepravilnosti sistema IS DSZ+NMP z uporabo svojih uporabniških poverilnic.</w:t>
            </w:r>
          </w:p>
          <w:p w14:paraId="7F8020AD" w14:textId="77777777" w:rsidR="000F0796" w:rsidRDefault="000F0796" w:rsidP="00973E15">
            <w:r>
              <w:t>Orodje mora prikazovati celoten seznam vseh registriranih incidentov, vključno z datumi, časi, opisi težav in statusi (npr. odprto, v reševanju, zaprto).</w:t>
            </w:r>
          </w:p>
          <w:p w14:paraId="71729AE9" w14:textId="77777777" w:rsidR="000F0796" w:rsidRDefault="000F0796" w:rsidP="00973E15">
            <w:r>
              <w:t>Informatik mora imeti možnost filtriranja in iskanja incidentov po različnih kriterijih, kot so datum, status, tip incidenta in ključne besede, da lahko hitro najde relevantne informacije.</w:t>
            </w:r>
          </w:p>
          <w:p w14:paraId="54ADD102" w14:textId="77777777" w:rsidR="000F0796" w:rsidRDefault="000F0796" w:rsidP="00973E15">
            <w:r>
              <w:t>Orodje mora omogočati dostop do podrobnosti posameznih incidentov, vključno z zgodovino aktivnosti, odgovornimi osebami in morebitnimi rešitvami, ki so bile sprejete.</w:t>
            </w:r>
          </w:p>
          <w:p w14:paraId="2B381704" w14:textId="77777777" w:rsidR="000F0796" w:rsidRPr="00637D04" w:rsidRDefault="000F0796" w:rsidP="00973E15">
            <w:r>
              <w:t>Sistem mora omogočati obveščanje informatika o novih incidentih ali spremembah statusa obstoječih incidentov preko e-maila ali SMS-a.</w:t>
            </w:r>
          </w:p>
        </w:tc>
      </w:tr>
    </w:tbl>
    <w:p w14:paraId="01C84EC3" w14:textId="77777777" w:rsidR="000F0796" w:rsidRPr="001806AE" w:rsidRDefault="000F0796" w:rsidP="000F0796">
      <w:pPr>
        <w:pStyle w:val="Heading4"/>
      </w:pPr>
      <w:bookmarkStart w:id="1543" w:name="_Toc191297355"/>
      <w:bookmarkStart w:id="1544" w:name="_Toc194989059"/>
      <w:r w:rsidRPr="001806AE">
        <w:t>INF-000</w:t>
      </w:r>
      <w:r>
        <w:t>7</w:t>
      </w:r>
      <w:r w:rsidRPr="001806AE">
        <w:t xml:space="preserve">: </w:t>
      </w:r>
      <w:r w:rsidRPr="00711F9E">
        <w:t>Nastavitve samodejne klasifikacije incidentov</w:t>
      </w:r>
      <w:bookmarkEnd w:id="1543"/>
      <w:bookmarkEnd w:id="1544"/>
    </w:p>
    <w:tbl>
      <w:tblPr>
        <w:tblStyle w:val="TableGrid"/>
        <w:tblW w:w="0" w:type="auto"/>
        <w:tblLook w:val="04A0" w:firstRow="1" w:lastRow="0" w:firstColumn="1" w:lastColumn="0" w:noHBand="0" w:noVBand="1"/>
      </w:tblPr>
      <w:tblGrid>
        <w:gridCol w:w="1838"/>
        <w:gridCol w:w="7181"/>
      </w:tblGrid>
      <w:tr w:rsidR="000F0796" w:rsidRPr="001806AE" w14:paraId="48425F97" w14:textId="77777777" w:rsidTr="00973E15">
        <w:tc>
          <w:tcPr>
            <w:tcW w:w="1838" w:type="dxa"/>
          </w:tcPr>
          <w:p w14:paraId="7C82520C" w14:textId="77777777" w:rsidR="000F0796" w:rsidRPr="001806AE" w:rsidRDefault="000F0796" w:rsidP="002C4362">
            <w:pPr>
              <w:pStyle w:val="Table"/>
            </w:pPr>
            <w:r w:rsidRPr="001806AE">
              <w:t>Oznaka</w:t>
            </w:r>
          </w:p>
        </w:tc>
        <w:tc>
          <w:tcPr>
            <w:tcW w:w="7181" w:type="dxa"/>
          </w:tcPr>
          <w:p w14:paraId="2E9293F1" w14:textId="77777777" w:rsidR="000F0796" w:rsidRPr="001806AE" w:rsidRDefault="000F0796" w:rsidP="002C4362">
            <w:pPr>
              <w:pStyle w:val="Table"/>
            </w:pPr>
            <w:r w:rsidRPr="001806AE">
              <w:t>INF-000</w:t>
            </w:r>
            <w:r>
              <w:t>7</w:t>
            </w:r>
          </w:p>
        </w:tc>
      </w:tr>
      <w:tr w:rsidR="000F0796" w:rsidRPr="001806AE" w14:paraId="4A6836CC" w14:textId="77777777" w:rsidTr="00973E15">
        <w:tc>
          <w:tcPr>
            <w:tcW w:w="1838" w:type="dxa"/>
          </w:tcPr>
          <w:p w14:paraId="3559F1EF" w14:textId="77777777" w:rsidR="000F0796" w:rsidRPr="001806AE" w:rsidRDefault="000F0796" w:rsidP="002C4362">
            <w:pPr>
              <w:pStyle w:val="Table"/>
            </w:pPr>
            <w:r w:rsidRPr="001806AE">
              <w:t>Vloga</w:t>
            </w:r>
          </w:p>
        </w:tc>
        <w:tc>
          <w:tcPr>
            <w:tcW w:w="7181" w:type="dxa"/>
          </w:tcPr>
          <w:p w14:paraId="56A31BA4" w14:textId="77777777" w:rsidR="000F0796" w:rsidRPr="001806AE" w:rsidRDefault="000F0796" w:rsidP="002C4362">
            <w:pPr>
              <w:pStyle w:val="Table"/>
            </w:pPr>
            <w:r w:rsidRPr="001806AE">
              <w:t>INF</w:t>
            </w:r>
          </w:p>
        </w:tc>
      </w:tr>
      <w:tr w:rsidR="000F0796" w:rsidRPr="001806AE" w14:paraId="123F827C" w14:textId="77777777" w:rsidTr="00973E15">
        <w:tc>
          <w:tcPr>
            <w:tcW w:w="1838" w:type="dxa"/>
          </w:tcPr>
          <w:p w14:paraId="1B0B103F" w14:textId="77777777" w:rsidR="000F0796" w:rsidRPr="001806AE" w:rsidRDefault="000F0796" w:rsidP="002C4362">
            <w:pPr>
              <w:pStyle w:val="Table"/>
            </w:pPr>
            <w:r w:rsidRPr="001806AE">
              <w:t>Povzetek</w:t>
            </w:r>
          </w:p>
        </w:tc>
        <w:tc>
          <w:tcPr>
            <w:tcW w:w="7181" w:type="dxa"/>
          </w:tcPr>
          <w:p w14:paraId="127AF617" w14:textId="77777777" w:rsidR="000F0796" w:rsidRPr="001806AE" w:rsidRDefault="000F0796" w:rsidP="002C4362">
            <w:pPr>
              <w:pStyle w:val="Table"/>
            </w:pPr>
            <w:r w:rsidRPr="00711F9E">
              <w:t>Nastavitve samodejne klasifikacije incidentov</w:t>
            </w:r>
          </w:p>
        </w:tc>
      </w:tr>
      <w:tr w:rsidR="000F0796" w:rsidRPr="001806AE" w14:paraId="399A931C" w14:textId="77777777" w:rsidTr="00973E15">
        <w:tc>
          <w:tcPr>
            <w:tcW w:w="1838" w:type="dxa"/>
          </w:tcPr>
          <w:p w14:paraId="297D9661" w14:textId="77777777" w:rsidR="000F0796" w:rsidRPr="001806AE" w:rsidRDefault="000F0796" w:rsidP="002C4362">
            <w:pPr>
              <w:pStyle w:val="Table"/>
            </w:pPr>
            <w:r w:rsidRPr="001806AE">
              <w:t>Zgodba</w:t>
            </w:r>
          </w:p>
        </w:tc>
        <w:tc>
          <w:tcPr>
            <w:tcW w:w="7181" w:type="dxa"/>
          </w:tcPr>
          <w:p w14:paraId="51FEDE14" w14:textId="340259D6" w:rsidR="000F0796" w:rsidRPr="001806AE" w:rsidRDefault="000F0796" w:rsidP="002C4362">
            <w:pPr>
              <w:pStyle w:val="Table"/>
            </w:pPr>
            <w:r w:rsidRPr="00935D88">
              <w:t>Kot informatik želim nastaviti pravila za samodejno klasifikacijo incidentov, da se incidenti, ki jih registrira monitoring aplikacije, samodejno klasificirajo v prioriteto, po definiranimi</w:t>
            </w:r>
            <w:r w:rsidR="00187A4F">
              <w:t>h</w:t>
            </w:r>
            <w:r w:rsidRPr="00935D88">
              <w:t xml:space="preserve"> pravili</w:t>
            </w:r>
            <w:r w:rsidR="00187A4F">
              <w:t>h</w:t>
            </w:r>
            <w:r w:rsidRPr="00935D88">
              <w:t>, kar mi omogoča hitro ukrepanje.</w:t>
            </w:r>
          </w:p>
        </w:tc>
      </w:tr>
      <w:tr w:rsidR="000F0796" w:rsidRPr="001806AE" w14:paraId="2D213504" w14:textId="77777777" w:rsidTr="00973E15">
        <w:tc>
          <w:tcPr>
            <w:tcW w:w="1838" w:type="dxa"/>
          </w:tcPr>
          <w:p w14:paraId="7A0A7DF2" w14:textId="77777777" w:rsidR="000F0796" w:rsidRPr="001806AE" w:rsidRDefault="000F0796" w:rsidP="00973E15">
            <w:r w:rsidRPr="001806AE">
              <w:t>Kriteriji sprejemljivosti</w:t>
            </w:r>
          </w:p>
        </w:tc>
        <w:tc>
          <w:tcPr>
            <w:tcW w:w="7181" w:type="dxa"/>
          </w:tcPr>
          <w:p w14:paraId="7F8EB8E0" w14:textId="77777777" w:rsidR="000F0796" w:rsidRDefault="000F0796" w:rsidP="00973E15">
            <w:r>
              <w:t>Orodje mora omogočati informatiku, da enostavno definira in prilagodi pravila za samodejno klasifikacijo incidentov, vključno z različnimi kriteriji (npr. tip incidenta, resnost, vir).</w:t>
            </w:r>
          </w:p>
          <w:p w14:paraId="21577545" w14:textId="47731182" w:rsidR="000F0796" w:rsidRDefault="000F0796" w:rsidP="00973E15">
            <w:r>
              <w:t xml:space="preserve">Orodje mora omogočati nastavitev </w:t>
            </w:r>
            <w:r w:rsidR="00187A4F">
              <w:t xml:space="preserve">privzetih </w:t>
            </w:r>
            <w:r>
              <w:t>prioritet (npr. nizka, srednja, visoka, kritična) za različne vrste incidentov, ki jih registrira monitoring aplikacije.</w:t>
            </w:r>
          </w:p>
          <w:p w14:paraId="333A9057" w14:textId="77777777" w:rsidR="000F0796" w:rsidRDefault="000F0796" w:rsidP="00973E15">
            <w:r>
              <w:lastRenderedPageBreak/>
              <w:t>Ko se incident registrira, mora sistem samodejno uporabiti prednastavljena pravila za klasifikacijo incidenta in dodeliti ustrezno prioriteto.</w:t>
            </w:r>
          </w:p>
          <w:p w14:paraId="68C01CE4" w14:textId="77777777" w:rsidR="000F0796" w:rsidRPr="00637D04" w:rsidRDefault="000F0796" w:rsidP="00973E15">
            <w:r>
              <w:t>Informatik mora imeti možnost pregleda, urejanja in brisanja obstoječih pravil za klasifikacijo incidentov, da lahko prilagodi sistem glede na spreminjajoče se potrebe.</w:t>
            </w:r>
          </w:p>
        </w:tc>
      </w:tr>
    </w:tbl>
    <w:p w14:paraId="685AFFCB" w14:textId="77777777" w:rsidR="000F0796" w:rsidRPr="001806AE" w:rsidRDefault="000F0796" w:rsidP="000F0796">
      <w:pPr>
        <w:pStyle w:val="Heading4"/>
      </w:pPr>
      <w:bookmarkStart w:id="1545" w:name="_Toc191297356"/>
      <w:bookmarkStart w:id="1546" w:name="_Toc194989060"/>
      <w:r w:rsidRPr="001806AE">
        <w:lastRenderedPageBreak/>
        <w:t>INF-000</w:t>
      </w:r>
      <w:r>
        <w:t>8</w:t>
      </w:r>
      <w:r w:rsidRPr="001806AE">
        <w:t xml:space="preserve">: </w:t>
      </w:r>
      <w:r w:rsidRPr="00711F9E">
        <w:t>Monitoring uporabnikov</w:t>
      </w:r>
      <w:bookmarkEnd w:id="1545"/>
      <w:bookmarkEnd w:id="1546"/>
    </w:p>
    <w:tbl>
      <w:tblPr>
        <w:tblStyle w:val="TableGrid"/>
        <w:tblW w:w="0" w:type="auto"/>
        <w:tblLook w:val="04A0" w:firstRow="1" w:lastRow="0" w:firstColumn="1" w:lastColumn="0" w:noHBand="0" w:noVBand="1"/>
      </w:tblPr>
      <w:tblGrid>
        <w:gridCol w:w="1838"/>
        <w:gridCol w:w="7181"/>
      </w:tblGrid>
      <w:tr w:rsidR="000F0796" w:rsidRPr="001806AE" w14:paraId="597F29C7" w14:textId="77777777" w:rsidTr="00973E15">
        <w:tc>
          <w:tcPr>
            <w:tcW w:w="1838" w:type="dxa"/>
          </w:tcPr>
          <w:p w14:paraId="0613F2C7" w14:textId="77777777" w:rsidR="000F0796" w:rsidRPr="001806AE" w:rsidRDefault="000F0796" w:rsidP="002C4362">
            <w:pPr>
              <w:pStyle w:val="Table"/>
            </w:pPr>
            <w:r w:rsidRPr="001806AE">
              <w:t>Oznaka</w:t>
            </w:r>
          </w:p>
        </w:tc>
        <w:tc>
          <w:tcPr>
            <w:tcW w:w="7181" w:type="dxa"/>
          </w:tcPr>
          <w:p w14:paraId="46558293" w14:textId="77777777" w:rsidR="000F0796" w:rsidRPr="001806AE" w:rsidRDefault="000F0796" w:rsidP="002C4362">
            <w:pPr>
              <w:pStyle w:val="Table"/>
            </w:pPr>
            <w:r w:rsidRPr="001806AE">
              <w:t>INF-000</w:t>
            </w:r>
            <w:r>
              <w:t>8</w:t>
            </w:r>
          </w:p>
        </w:tc>
      </w:tr>
      <w:tr w:rsidR="000F0796" w:rsidRPr="001806AE" w14:paraId="3EDFFB39" w14:textId="77777777" w:rsidTr="00973E15">
        <w:tc>
          <w:tcPr>
            <w:tcW w:w="1838" w:type="dxa"/>
          </w:tcPr>
          <w:p w14:paraId="7E72921A" w14:textId="77777777" w:rsidR="000F0796" w:rsidRPr="001806AE" w:rsidRDefault="000F0796" w:rsidP="002C4362">
            <w:pPr>
              <w:pStyle w:val="Table"/>
            </w:pPr>
            <w:r w:rsidRPr="001806AE">
              <w:t>Vloga</w:t>
            </w:r>
          </w:p>
        </w:tc>
        <w:tc>
          <w:tcPr>
            <w:tcW w:w="7181" w:type="dxa"/>
          </w:tcPr>
          <w:p w14:paraId="0C5BF558" w14:textId="77777777" w:rsidR="000F0796" w:rsidRPr="001806AE" w:rsidRDefault="000F0796" w:rsidP="002C4362">
            <w:pPr>
              <w:pStyle w:val="Table"/>
            </w:pPr>
            <w:r w:rsidRPr="001806AE">
              <w:t>INF</w:t>
            </w:r>
          </w:p>
        </w:tc>
      </w:tr>
      <w:tr w:rsidR="000F0796" w:rsidRPr="001806AE" w14:paraId="079AFF79" w14:textId="77777777" w:rsidTr="00973E15">
        <w:tc>
          <w:tcPr>
            <w:tcW w:w="1838" w:type="dxa"/>
          </w:tcPr>
          <w:p w14:paraId="31B593C6" w14:textId="77777777" w:rsidR="000F0796" w:rsidRPr="001806AE" w:rsidRDefault="000F0796" w:rsidP="002C4362">
            <w:pPr>
              <w:pStyle w:val="Table"/>
            </w:pPr>
            <w:r w:rsidRPr="001806AE">
              <w:t>Povzetek</w:t>
            </w:r>
          </w:p>
        </w:tc>
        <w:tc>
          <w:tcPr>
            <w:tcW w:w="7181" w:type="dxa"/>
          </w:tcPr>
          <w:p w14:paraId="1DF2D325" w14:textId="77777777" w:rsidR="000F0796" w:rsidRPr="001806AE" w:rsidRDefault="000F0796" w:rsidP="002C4362">
            <w:pPr>
              <w:pStyle w:val="Table"/>
            </w:pPr>
            <w:r w:rsidRPr="00935D88">
              <w:t>Monitoring uporabnikov</w:t>
            </w:r>
          </w:p>
        </w:tc>
      </w:tr>
      <w:tr w:rsidR="000F0796" w:rsidRPr="001806AE" w14:paraId="692B2655" w14:textId="77777777" w:rsidTr="00973E15">
        <w:tc>
          <w:tcPr>
            <w:tcW w:w="1838" w:type="dxa"/>
          </w:tcPr>
          <w:p w14:paraId="60476DF1" w14:textId="77777777" w:rsidR="000F0796" w:rsidRPr="001806AE" w:rsidRDefault="000F0796" w:rsidP="002C4362">
            <w:pPr>
              <w:pStyle w:val="Table"/>
            </w:pPr>
            <w:r w:rsidRPr="001806AE">
              <w:t>Zgodba</w:t>
            </w:r>
          </w:p>
        </w:tc>
        <w:tc>
          <w:tcPr>
            <w:tcW w:w="7181" w:type="dxa"/>
          </w:tcPr>
          <w:p w14:paraId="2F519E1A" w14:textId="77777777" w:rsidR="000F0796" w:rsidRPr="001806AE" w:rsidRDefault="000F0796" w:rsidP="002C4362">
            <w:pPr>
              <w:pStyle w:val="Table"/>
            </w:pPr>
            <w:r w:rsidRPr="00935D88">
              <w:t>Kot informatik želim spremljati aktivne in neaktivne uporabnike ter čas njihove zadnje prijave, da lahko hitro odkrijem morebitne težave ali nepravilnosti pri prijavi v sistem in zagotovim, da so vsi uporabniki ustrezno podprti.</w:t>
            </w:r>
          </w:p>
        </w:tc>
      </w:tr>
      <w:tr w:rsidR="000F0796" w:rsidRPr="001806AE" w14:paraId="3FE4BE5A" w14:textId="77777777" w:rsidTr="00973E15">
        <w:tc>
          <w:tcPr>
            <w:tcW w:w="1838" w:type="dxa"/>
          </w:tcPr>
          <w:p w14:paraId="376A7162" w14:textId="77777777" w:rsidR="000F0796" w:rsidRPr="001806AE" w:rsidRDefault="000F0796" w:rsidP="00973E15">
            <w:r w:rsidRPr="001806AE">
              <w:t>Kriteriji sprejemljivosti</w:t>
            </w:r>
          </w:p>
        </w:tc>
        <w:tc>
          <w:tcPr>
            <w:tcW w:w="7181" w:type="dxa"/>
          </w:tcPr>
          <w:p w14:paraId="098C82AA" w14:textId="77777777" w:rsidR="000F0796" w:rsidRDefault="000F0796" w:rsidP="00973E15">
            <w:r>
              <w:t>Orodje mora prikazovati celoten seznam vseh uporabnikov, ki jih upravljam, vključno z informacijami o njihovem statusu (aktivni, neaktivni), času zadnje prijave in morebitnimi težavami pri prijavi.</w:t>
            </w:r>
          </w:p>
          <w:p w14:paraId="6E7D60DD" w14:textId="77777777" w:rsidR="000F0796" w:rsidRDefault="000F0796" w:rsidP="00973E15">
            <w:r>
              <w:t>Informatik mora imeti možnost filtriranja in iskanja uporabnikov po različnih kriterijih, kot so status, čas zadnje prijave in uporabniško ime, da lahko hitro najde relevantne informacije.</w:t>
            </w:r>
          </w:p>
          <w:p w14:paraId="5AF9E576" w14:textId="77777777" w:rsidR="000F0796" w:rsidRPr="00637D04" w:rsidRDefault="000F0796" w:rsidP="00973E15">
            <w:r>
              <w:t>Orodje mora omogočati dostop do podrobnosti posameznih uporabnikov, vključno z zgodovino prijav, IP naslovi in morebitnimi napakami pri prijavi.</w:t>
            </w:r>
          </w:p>
        </w:tc>
      </w:tr>
    </w:tbl>
    <w:p w14:paraId="45675E68" w14:textId="77777777" w:rsidR="000F0796" w:rsidRDefault="000F0796" w:rsidP="000F0796">
      <w:pPr>
        <w:pStyle w:val="Heading4"/>
      </w:pPr>
      <w:bookmarkStart w:id="1547" w:name="_Toc194989061"/>
      <w:bookmarkStart w:id="1548" w:name="_Toc191297357"/>
      <w:r w:rsidRPr="001806AE">
        <w:t>INF-000</w:t>
      </w:r>
      <w:r>
        <w:t>9</w:t>
      </w:r>
      <w:r w:rsidRPr="001806AE">
        <w:t xml:space="preserve">: </w:t>
      </w:r>
      <w:r>
        <w:t>Podpora klicatelju pri aktiviranju uporabniškega računa za PPo</w:t>
      </w:r>
      <w:bookmarkEnd w:id="1547"/>
    </w:p>
    <w:tbl>
      <w:tblPr>
        <w:tblStyle w:val="TableGrid"/>
        <w:tblW w:w="0" w:type="auto"/>
        <w:tblLook w:val="04A0" w:firstRow="1" w:lastRow="0" w:firstColumn="1" w:lastColumn="0" w:noHBand="0" w:noVBand="1"/>
      </w:tblPr>
      <w:tblGrid>
        <w:gridCol w:w="1838"/>
        <w:gridCol w:w="7181"/>
      </w:tblGrid>
      <w:tr w:rsidR="000F0796" w:rsidRPr="001806AE" w14:paraId="74DBE758" w14:textId="77777777" w:rsidTr="00973E15">
        <w:tc>
          <w:tcPr>
            <w:tcW w:w="1838" w:type="dxa"/>
          </w:tcPr>
          <w:p w14:paraId="299DA236" w14:textId="77777777" w:rsidR="000F0796" w:rsidRPr="001806AE" w:rsidRDefault="000F0796" w:rsidP="002C4362">
            <w:pPr>
              <w:pStyle w:val="Table"/>
            </w:pPr>
            <w:r w:rsidRPr="001806AE">
              <w:t>Oznaka</w:t>
            </w:r>
          </w:p>
        </w:tc>
        <w:tc>
          <w:tcPr>
            <w:tcW w:w="7181" w:type="dxa"/>
          </w:tcPr>
          <w:p w14:paraId="1F64B0B6" w14:textId="77777777" w:rsidR="000F0796" w:rsidRPr="001806AE" w:rsidRDefault="000F0796" w:rsidP="002C4362">
            <w:pPr>
              <w:pStyle w:val="Table"/>
            </w:pPr>
            <w:r w:rsidRPr="001806AE">
              <w:t>INF-000</w:t>
            </w:r>
            <w:r>
              <w:t>9</w:t>
            </w:r>
          </w:p>
        </w:tc>
      </w:tr>
      <w:tr w:rsidR="000F0796" w:rsidRPr="001806AE" w14:paraId="324E257D" w14:textId="77777777" w:rsidTr="00973E15">
        <w:tc>
          <w:tcPr>
            <w:tcW w:w="1838" w:type="dxa"/>
          </w:tcPr>
          <w:p w14:paraId="334701C5" w14:textId="77777777" w:rsidR="000F0796" w:rsidRPr="001806AE" w:rsidRDefault="000F0796" w:rsidP="002C4362">
            <w:pPr>
              <w:pStyle w:val="Table"/>
            </w:pPr>
            <w:r w:rsidRPr="001806AE">
              <w:t>Vloga</w:t>
            </w:r>
          </w:p>
        </w:tc>
        <w:tc>
          <w:tcPr>
            <w:tcW w:w="7181" w:type="dxa"/>
          </w:tcPr>
          <w:p w14:paraId="461BC47F" w14:textId="77777777" w:rsidR="000F0796" w:rsidRPr="001806AE" w:rsidRDefault="000F0796" w:rsidP="002C4362">
            <w:pPr>
              <w:pStyle w:val="Table"/>
            </w:pPr>
            <w:r w:rsidRPr="001806AE">
              <w:t>INF</w:t>
            </w:r>
          </w:p>
        </w:tc>
      </w:tr>
      <w:tr w:rsidR="000F0796" w:rsidRPr="001806AE" w14:paraId="52A1D374" w14:textId="77777777" w:rsidTr="00973E15">
        <w:tc>
          <w:tcPr>
            <w:tcW w:w="1838" w:type="dxa"/>
          </w:tcPr>
          <w:p w14:paraId="7B00EEB8" w14:textId="77777777" w:rsidR="000F0796" w:rsidRPr="001806AE" w:rsidRDefault="000F0796" w:rsidP="002C4362">
            <w:pPr>
              <w:pStyle w:val="Table"/>
            </w:pPr>
            <w:r w:rsidRPr="001806AE">
              <w:t>Povzetek</w:t>
            </w:r>
          </w:p>
        </w:tc>
        <w:tc>
          <w:tcPr>
            <w:tcW w:w="7181" w:type="dxa"/>
          </w:tcPr>
          <w:p w14:paraId="6DD2FF87" w14:textId="77777777" w:rsidR="000F0796" w:rsidRPr="001806AE" w:rsidRDefault="000F0796" w:rsidP="002C4362">
            <w:pPr>
              <w:pStyle w:val="Table"/>
            </w:pPr>
            <w:r w:rsidRPr="00935D88">
              <w:t>Monitoring uporabnikov</w:t>
            </w:r>
          </w:p>
        </w:tc>
      </w:tr>
      <w:tr w:rsidR="000F0796" w:rsidRPr="001806AE" w14:paraId="1E3E1786" w14:textId="77777777" w:rsidTr="00973E15">
        <w:tc>
          <w:tcPr>
            <w:tcW w:w="1838" w:type="dxa"/>
          </w:tcPr>
          <w:p w14:paraId="2539FB42" w14:textId="77777777" w:rsidR="000F0796" w:rsidRPr="001806AE" w:rsidRDefault="000F0796" w:rsidP="002C4362">
            <w:pPr>
              <w:pStyle w:val="Table"/>
            </w:pPr>
            <w:r w:rsidRPr="001806AE">
              <w:t>Zgodba</w:t>
            </w:r>
          </w:p>
        </w:tc>
        <w:tc>
          <w:tcPr>
            <w:tcW w:w="7181" w:type="dxa"/>
          </w:tcPr>
          <w:p w14:paraId="3C68DEF4" w14:textId="77777777" w:rsidR="000F0796" w:rsidRPr="001806AE" w:rsidRDefault="000F0796" w:rsidP="002C4362">
            <w:pPr>
              <w:pStyle w:val="Table"/>
            </w:pPr>
            <w:r w:rsidRPr="00935D88">
              <w:t xml:space="preserve">Kot informatik želim </w:t>
            </w:r>
            <w:r>
              <w:t>zagotavljati podporo klicatelju, ki aktivira svoj uporabniški račun za PPo, da zagotovim uspešnost aktivacije njegovega uporabniškega računa</w:t>
            </w:r>
            <w:r w:rsidRPr="00935D88">
              <w:t>.</w:t>
            </w:r>
          </w:p>
        </w:tc>
      </w:tr>
      <w:tr w:rsidR="000F0796" w:rsidRPr="001806AE" w14:paraId="6AA56528" w14:textId="77777777" w:rsidTr="00973E15">
        <w:tc>
          <w:tcPr>
            <w:tcW w:w="1838" w:type="dxa"/>
          </w:tcPr>
          <w:p w14:paraId="4F194433" w14:textId="77777777" w:rsidR="000F0796" w:rsidRPr="001806AE" w:rsidRDefault="000F0796" w:rsidP="00973E15">
            <w:r w:rsidRPr="001806AE">
              <w:t>Kriteriji sprejemljivosti</w:t>
            </w:r>
          </w:p>
        </w:tc>
        <w:tc>
          <w:tcPr>
            <w:tcW w:w="7181" w:type="dxa"/>
          </w:tcPr>
          <w:p w14:paraId="175A2E2C" w14:textId="77777777" w:rsidR="000F0796" w:rsidRDefault="000F0796" w:rsidP="00973E15">
            <w:r>
              <w:t>Informatik potrebuje vpogled v evidenco dogodkov v informacijskem sistemu, ki se nanašajo na proces ustvarjanja in aktiviranja uporabniškega računa. Sem spadajo na primer vpis v evidenco prvih posredovalcev, vpis v RIZDDZ, pomembni statusi, varnostni žetoni itd.</w:t>
            </w:r>
          </w:p>
          <w:p w14:paraId="79AA190F" w14:textId="415F8AC4" w:rsidR="000F0796" w:rsidRDefault="000F0796" w:rsidP="00973E15">
            <w:r>
              <w:t xml:space="preserve">Informatik potrebuje vpogled v dogodke v informacijskem sistemu, ki sporočajo uporabnikove dotedanje poskuse aktivacije uporabniškega računa in seznanitev z razlogi oziroma najverjetnejšimi razlogi za </w:t>
            </w:r>
            <w:r w:rsidR="00C07076">
              <w:t>neuspešne aktivacije.</w:t>
            </w:r>
          </w:p>
          <w:p w14:paraId="0D9054CE" w14:textId="77777777" w:rsidR="000F0796" w:rsidRDefault="000F0796" w:rsidP="00973E15">
            <w:r>
              <w:t>Orodje mora prikazovati celoten seznam vseh uporabnikov, ki jih upravljam, vključno z informacijami o njihovem statusu (aktivni, neaktivni), času zadnje prijave in morebitnimi težavami pri prijavi.</w:t>
            </w:r>
          </w:p>
          <w:p w14:paraId="75121C27" w14:textId="77777777" w:rsidR="000F0796" w:rsidRDefault="000F0796" w:rsidP="00973E15">
            <w:r>
              <w:t>Informatik mora imeti možnost filtriranja in iskanja uporabnikov po različnih kriterijih, kot so status, čas zadnje prijave in uporabniško ime, da lahko hitro najde relevantne informacije.</w:t>
            </w:r>
          </w:p>
          <w:p w14:paraId="52CF02A5" w14:textId="77777777" w:rsidR="000F0796" w:rsidRPr="00637D04" w:rsidRDefault="000F0796" w:rsidP="00973E15">
            <w:r>
              <w:lastRenderedPageBreak/>
              <w:t>Orodje mora omogočati dostop do podrobnosti posameznih uporabnikov, vključno z zgodovino prijav, IP naslovi in morebitnimi napakami pri prijavi.</w:t>
            </w:r>
          </w:p>
        </w:tc>
      </w:tr>
    </w:tbl>
    <w:p w14:paraId="721454CA" w14:textId="77777777" w:rsidR="000F0796" w:rsidRPr="001806AE" w:rsidRDefault="000F0796" w:rsidP="000F0796">
      <w:pPr>
        <w:pStyle w:val="Heading3"/>
      </w:pPr>
      <w:bookmarkStart w:id="1549" w:name="_Toc194989062"/>
      <w:r w:rsidRPr="001806AE">
        <w:lastRenderedPageBreak/>
        <w:t>Analitik-planer (AP)</w:t>
      </w:r>
      <w:bookmarkEnd w:id="1548"/>
      <w:bookmarkEnd w:id="1549"/>
    </w:p>
    <w:p w14:paraId="1105BFC6" w14:textId="77777777" w:rsidR="000F0796" w:rsidRPr="001806AE" w:rsidRDefault="000F0796" w:rsidP="000F0796">
      <w:r w:rsidRPr="001806AE">
        <w:t>Analitik-planer deluje v okviru DSZ za potrebe vodstva DSZ ter za zaposlene DSZ v primeru različnih raziskav. Med njegove naloge spadajo priprava predpisanih poročil o delovanju DSZ, v skladu s Pravilnik o DSZ ter podajanje informacij in podatke v ustrezni obliki (poročila, plani, predlogi...).</w:t>
      </w:r>
    </w:p>
    <w:p w14:paraId="249AC21C" w14:textId="77777777" w:rsidR="000F0796" w:rsidRPr="001806AE" w:rsidRDefault="000F0796" w:rsidP="000F0796">
      <w:r w:rsidRPr="001806AE">
        <w:t>Analitik-planer zato potrebuje dostop do podatkov o DSZ in ustvarjanje poročil. Nekatera poročila so lahko standardizirana, kar pomeni, da so v sistemu že predpripravljeni postopki za ustvarjanje poročil in jih sistem tvori na podlagi prednastavljenih časovnih in/ali ročnih prožilcev. Hkrati pa analitik-planer potrebuje upravljan dostop do vseh podatkov o DSZ, da jih lahko izvaža in obdeluje v drugih sistemih, kot na primer Excel.</w:t>
      </w:r>
    </w:p>
    <w:p w14:paraId="601561F8" w14:textId="77777777" w:rsidR="000F0796" w:rsidRPr="001806AE" w:rsidRDefault="000F0796" w:rsidP="000F0796">
      <w:pPr>
        <w:pStyle w:val="Heading4"/>
      </w:pPr>
      <w:bookmarkStart w:id="1550" w:name="_Toc188884214"/>
      <w:bookmarkStart w:id="1551" w:name="_Toc188884633"/>
      <w:bookmarkStart w:id="1552" w:name="_Toc189554818"/>
      <w:bookmarkStart w:id="1553" w:name="_Toc189555484"/>
      <w:bookmarkStart w:id="1554" w:name="_Toc189580454"/>
      <w:bookmarkStart w:id="1555" w:name="_Toc189661971"/>
      <w:bookmarkStart w:id="1556" w:name="_Toc189662708"/>
      <w:bookmarkStart w:id="1557" w:name="_Toc189663445"/>
      <w:bookmarkStart w:id="1558" w:name="_Toc189664175"/>
      <w:bookmarkStart w:id="1559" w:name="_Toc189664865"/>
      <w:bookmarkStart w:id="1560" w:name="_Toc189665616"/>
      <w:bookmarkStart w:id="1561" w:name="_Toc189812576"/>
      <w:bookmarkStart w:id="1562" w:name="_Toc189813339"/>
      <w:bookmarkStart w:id="1563" w:name="_Toc189906173"/>
      <w:bookmarkStart w:id="1564" w:name="_Toc189664176"/>
      <w:bookmarkStart w:id="1565" w:name="_Toc189664866"/>
      <w:bookmarkStart w:id="1566" w:name="_Toc189665617"/>
      <w:bookmarkStart w:id="1567" w:name="_Toc189812577"/>
      <w:bookmarkStart w:id="1568" w:name="_Toc189813340"/>
      <w:bookmarkStart w:id="1569" w:name="_Toc189906174"/>
      <w:bookmarkStart w:id="1570" w:name="_Toc191297358"/>
      <w:bookmarkStart w:id="1571" w:name="_Toc194989063"/>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r w:rsidRPr="001806AE">
        <w:t>AP-0001: Dostop do podatkov o stanju sistema DSZ</w:t>
      </w:r>
      <w:bookmarkEnd w:id="1570"/>
      <w:bookmarkEnd w:id="1571"/>
    </w:p>
    <w:tbl>
      <w:tblPr>
        <w:tblStyle w:val="TableGrid"/>
        <w:tblW w:w="0" w:type="auto"/>
        <w:tblLook w:val="04A0" w:firstRow="1" w:lastRow="0" w:firstColumn="1" w:lastColumn="0" w:noHBand="0" w:noVBand="1"/>
      </w:tblPr>
      <w:tblGrid>
        <w:gridCol w:w="1838"/>
        <w:gridCol w:w="7181"/>
      </w:tblGrid>
      <w:tr w:rsidR="000F0796" w:rsidRPr="001806AE" w14:paraId="6D618020" w14:textId="77777777" w:rsidTr="00973E15">
        <w:tc>
          <w:tcPr>
            <w:tcW w:w="1838" w:type="dxa"/>
          </w:tcPr>
          <w:p w14:paraId="2F5C50F8" w14:textId="77777777" w:rsidR="000F0796" w:rsidRPr="001806AE" w:rsidRDefault="000F0796" w:rsidP="002C4362">
            <w:pPr>
              <w:pStyle w:val="Table"/>
            </w:pPr>
            <w:r w:rsidRPr="001806AE">
              <w:t>Oznaka</w:t>
            </w:r>
          </w:p>
        </w:tc>
        <w:tc>
          <w:tcPr>
            <w:tcW w:w="7181" w:type="dxa"/>
          </w:tcPr>
          <w:p w14:paraId="039B06D3" w14:textId="77777777" w:rsidR="000F0796" w:rsidRPr="001806AE" w:rsidRDefault="000F0796" w:rsidP="002C4362">
            <w:pPr>
              <w:pStyle w:val="Table"/>
            </w:pPr>
            <w:r w:rsidRPr="001806AE">
              <w:t>AP-0001</w:t>
            </w:r>
          </w:p>
        </w:tc>
      </w:tr>
      <w:tr w:rsidR="000F0796" w:rsidRPr="001806AE" w14:paraId="4C6743FC" w14:textId="77777777" w:rsidTr="00973E15">
        <w:tc>
          <w:tcPr>
            <w:tcW w:w="1838" w:type="dxa"/>
          </w:tcPr>
          <w:p w14:paraId="507D43A9" w14:textId="77777777" w:rsidR="000F0796" w:rsidRPr="001806AE" w:rsidRDefault="000F0796" w:rsidP="002C4362">
            <w:pPr>
              <w:pStyle w:val="Table"/>
            </w:pPr>
            <w:r w:rsidRPr="001806AE">
              <w:t>Vloga</w:t>
            </w:r>
          </w:p>
        </w:tc>
        <w:tc>
          <w:tcPr>
            <w:tcW w:w="7181" w:type="dxa"/>
          </w:tcPr>
          <w:p w14:paraId="709983EE" w14:textId="77777777" w:rsidR="000F0796" w:rsidRPr="001806AE" w:rsidRDefault="000F0796" w:rsidP="002C4362">
            <w:pPr>
              <w:pStyle w:val="Table"/>
            </w:pPr>
            <w:r w:rsidRPr="001806AE">
              <w:t>AP</w:t>
            </w:r>
          </w:p>
        </w:tc>
      </w:tr>
      <w:tr w:rsidR="000F0796" w:rsidRPr="001806AE" w14:paraId="5966DDFC" w14:textId="77777777" w:rsidTr="00973E15">
        <w:tc>
          <w:tcPr>
            <w:tcW w:w="1838" w:type="dxa"/>
          </w:tcPr>
          <w:p w14:paraId="30A80492" w14:textId="77777777" w:rsidR="000F0796" w:rsidRPr="001806AE" w:rsidRDefault="000F0796" w:rsidP="002C4362">
            <w:pPr>
              <w:pStyle w:val="Table"/>
            </w:pPr>
            <w:r w:rsidRPr="001806AE">
              <w:t>Povzetek</w:t>
            </w:r>
          </w:p>
        </w:tc>
        <w:tc>
          <w:tcPr>
            <w:tcW w:w="7181" w:type="dxa"/>
          </w:tcPr>
          <w:p w14:paraId="38C42FB4" w14:textId="77777777" w:rsidR="000F0796" w:rsidRPr="001806AE" w:rsidRDefault="000F0796" w:rsidP="002C4362">
            <w:pPr>
              <w:pStyle w:val="Table"/>
            </w:pPr>
            <w:r w:rsidRPr="001806AE">
              <w:t>Dostop do podatkov o stanju sistema DSZ</w:t>
            </w:r>
          </w:p>
        </w:tc>
      </w:tr>
      <w:tr w:rsidR="000F0796" w:rsidRPr="001806AE" w14:paraId="14E45C73" w14:textId="77777777" w:rsidTr="00973E15">
        <w:tc>
          <w:tcPr>
            <w:tcW w:w="1838" w:type="dxa"/>
          </w:tcPr>
          <w:p w14:paraId="5A5F0554" w14:textId="77777777" w:rsidR="000F0796" w:rsidRPr="001806AE" w:rsidRDefault="000F0796" w:rsidP="002C4362">
            <w:pPr>
              <w:pStyle w:val="Table"/>
            </w:pPr>
            <w:r w:rsidRPr="001806AE">
              <w:t>Zgodba</w:t>
            </w:r>
          </w:p>
        </w:tc>
        <w:tc>
          <w:tcPr>
            <w:tcW w:w="7181" w:type="dxa"/>
          </w:tcPr>
          <w:p w14:paraId="0A5C603B" w14:textId="77777777" w:rsidR="000F0796" w:rsidRPr="001806AE" w:rsidRDefault="000F0796" w:rsidP="002C4362">
            <w:pPr>
              <w:pStyle w:val="Table"/>
            </w:pPr>
            <w:r w:rsidRPr="001806AE">
              <w:t>Kot Analitik planer želim imeti dostop do podatkov o stanju sistema, da lahko izvajam analize in načrtujem izboljšave v delovanju DSZ.</w:t>
            </w:r>
          </w:p>
        </w:tc>
      </w:tr>
      <w:tr w:rsidR="000F0796" w:rsidRPr="001806AE" w14:paraId="3C597B5C" w14:textId="77777777" w:rsidTr="00973E15">
        <w:tc>
          <w:tcPr>
            <w:tcW w:w="1838" w:type="dxa"/>
          </w:tcPr>
          <w:p w14:paraId="17BB7747" w14:textId="77777777" w:rsidR="000F0796" w:rsidRPr="001806AE" w:rsidRDefault="000F0796" w:rsidP="00973E15">
            <w:r w:rsidRPr="001806AE">
              <w:t>Kriteriji sprejemljivosti</w:t>
            </w:r>
          </w:p>
        </w:tc>
        <w:tc>
          <w:tcPr>
            <w:tcW w:w="7181" w:type="dxa"/>
          </w:tcPr>
          <w:p w14:paraId="0DDBADEC" w14:textId="77777777" w:rsidR="000F0796" w:rsidRPr="001806AE" w:rsidRDefault="000F0796" w:rsidP="00973E15">
            <w:r w:rsidRPr="001806AE">
              <w:t>Aplikacija omogoča, da Analitik-planer vidi ključne operativne kazalnike delovanja DSZ.</w:t>
            </w:r>
          </w:p>
          <w:p w14:paraId="3FABE304" w14:textId="77777777" w:rsidR="000F0796" w:rsidRPr="001806AE" w:rsidRDefault="000F0796" w:rsidP="00973E15">
            <w:r w:rsidRPr="001806AE">
              <w:t>Informacije o stanju sistema se samodejno osvežujejo, da so vedno aktualne in omogočajo pravilno analizo.</w:t>
            </w:r>
          </w:p>
          <w:p w14:paraId="4030F7B4" w14:textId="77777777" w:rsidR="000F0796" w:rsidRPr="001806AE" w:rsidRDefault="000F0796" w:rsidP="00973E15">
            <w:r>
              <w:t>Aplikacija omogoča filtriranje in iskanje podatkov glede na različne kriterije (npr. čas, vrsta napake).</w:t>
            </w:r>
          </w:p>
          <w:p w14:paraId="319B99C5" w14:textId="77777777" w:rsidR="000F0796" w:rsidRPr="001806AE" w:rsidRDefault="000F0796" w:rsidP="00973E15">
            <w:r w:rsidRPr="001806AE">
              <w:t>Vse informacije se prikazujejo v jasnem in preglednem formatu, kar omogoča hitro razumevanje stanja sistema.</w:t>
            </w:r>
          </w:p>
          <w:p w14:paraId="3966EB31" w14:textId="49E0DB29" w:rsidR="000F0796" w:rsidRPr="001806AE" w:rsidRDefault="000F0796" w:rsidP="00973E15">
            <w:r>
              <w:t>Zaželeno je, da so podatki sistema DSZ+NMP na voljo in dostopni zunanjim sistemom za izvajanje poslovnih analiz, kakršen je na primer PowerBI, ki ga naročnik že uporablja, je za to ustrezno usposobljen in ima nekatera poročila že implementirana nad obstoječim sistemom.</w:t>
            </w:r>
          </w:p>
        </w:tc>
      </w:tr>
    </w:tbl>
    <w:p w14:paraId="4FDE59FA" w14:textId="77777777" w:rsidR="000F0796" w:rsidRPr="001806AE" w:rsidRDefault="000F0796" w:rsidP="000F0796">
      <w:pPr>
        <w:pStyle w:val="Heading4"/>
      </w:pPr>
      <w:bookmarkStart w:id="1572" w:name="_Toc191297359"/>
      <w:bookmarkStart w:id="1573" w:name="_Toc194989064"/>
      <w:r w:rsidRPr="001806AE">
        <w:t>AP-000</w:t>
      </w:r>
      <w:r>
        <w:t>2</w:t>
      </w:r>
      <w:r w:rsidRPr="001806AE">
        <w:t>: Dostop do podatkov o stanju sistema DSZ</w:t>
      </w:r>
      <w:bookmarkEnd w:id="1572"/>
      <w:bookmarkEnd w:id="1573"/>
    </w:p>
    <w:tbl>
      <w:tblPr>
        <w:tblStyle w:val="TableGrid"/>
        <w:tblW w:w="0" w:type="auto"/>
        <w:tblLook w:val="04A0" w:firstRow="1" w:lastRow="0" w:firstColumn="1" w:lastColumn="0" w:noHBand="0" w:noVBand="1"/>
      </w:tblPr>
      <w:tblGrid>
        <w:gridCol w:w="1838"/>
        <w:gridCol w:w="7181"/>
      </w:tblGrid>
      <w:tr w:rsidR="000F0796" w:rsidRPr="001806AE" w14:paraId="5AB673CB" w14:textId="77777777" w:rsidTr="00973E15">
        <w:tc>
          <w:tcPr>
            <w:tcW w:w="1838" w:type="dxa"/>
          </w:tcPr>
          <w:p w14:paraId="202EB8B2" w14:textId="77777777" w:rsidR="000F0796" w:rsidRPr="001806AE" w:rsidRDefault="000F0796" w:rsidP="002C4362">
            <w:pPr>
              <w:pStyle w:val="Table"/>
            </w:pPr>
            <w:r w:rsidRPr="001806AE">
              <w:t>Oznaka</w:t>
            </w:r>
          </w:p>
        </w:tc>
        <w:tc>
          <w:tcPr>
            <w:tcW w:w="7181" w:type="dxa"/>
          </w:tcPr>
          <w:p w14:paraId="3B703538" w14:textId="77777777" w:rsidR="000F0796" w:rsidRPr="001806AE" w:rsidRDefault="000F0796" w:rsidP="002C4362">
            <w:pPr>
              <w:pStyle w:val="Table"/>
            </w:pPr>
            <w:r w:rsidRPr="001806AE">
              <w:t>AP-000</w:t>
            </w:r>
            <w:r>
              <w:t>2</w:t>
            </w:r>
          </w:p>
        </w:tc>
      </w:tr>
      <w:tr w:rsidR="000F0796" w:rsidRPr="001806AE" w14:paraId="4187D0B3" w14:textId="77777777" w:rsidTr="00973E15">
        <w:tc>
          <w:tcPr>
            <w:tcW w:w="1838" w:type="dxa"/>
          </w:tcPr>
          <w:p w14:paraId="24851368" w14:textId="77777777" w:rsidR="000F0796" w:rsidRPr="001806AE" w:rsidRDefault="000F0796" w:rsidP="002C4362">
            <w:pPr>
              <w:pStyle w:val="Table"/>
            </w:pPr>
            <w:r w:rsidRPr="001806AE">
              <w:t>Vloga</w:t>
            </w:r>
          </w:p>
        </w:tc>
        <w:tc>
          <w:tcPr>
            <w:tcW w:w="7181" w:type="dxa"/>
          </w:tcPr>
          <w:p w14:paraId="20463C66" w14:textId="77777777" w:rsidR="000F0796" w:rsidRPr="001806AE" w:rsidRDefault="000F0796" w:rsidP="002C4362">
            <w:pPr>
              <w:pStyle w:val="Table"/>
            </w:pPr>
            <w:r w:rsidRPr="001806AE">
              <w:t>AP</w:t>
            </w:r>
          </w:p>
        </w:tc>
      </w:tr>
      <w:tr w:rsidR="000F0796" w:rsidRPr="001806AE" w14:paraId="42148C5C" w14:textId="77777777" w:rsidTr="00973E15">
        <w:tc>
          <w:tcPr>
            <w:tcW w:w="1838" w:type="dxa"/>
          </w:tcPr>
          <w:p w14:paraId="125E2CFC" w14:textId="77777777" w:rsidR="000F0796" w:rsidRPr="001806AE" w:rsidRDefault="000F0796" w:rsidP="002C4362">
            <w:pPr>
              <w:pStyle w:val="Table"/>
            </w:pPr>
            <w:r w:rsidRPr="001806AE">
              <w:t>Povzetek</w:t>
            </w:r>
          </w:p>
        </w:tc>
        <w:tc>
          <w:tcPr>
            <w:tcW w:w="7181" w:type="dxa"/>
          </w:tcPr>
          <w:p w14:paraId="41F07DBD" w14:textId="77777777" w:rsidR="000F0796" w:rsidRPr="001806AE" w:rsidRDefault="000F0796" w:rsidP="002C4362">
            <w:pPr>
              <w:pStyle w:val="Table"/>
            </w:pPr>
            <w:r w:rsidRPr="001806AE">
              <w:t>Dostop do podatkov o stanju sistema DSZ</w:t>
            </w:r>
          </w:p>
        </w:tc>
      </w:tr>
      <w:tr w:rsidR="000F0796" w:rsidRPr="001806AE" w14:paraId="5B81EE5C" w14:textId="77777777" w:rsidTr="00973E15">
        <w:tc>
          <w:tcPr>
            <w:tcW w:w="1838" w:type="dxa"/>
          </w:tcPr>
          <w:p w14:paraId="295970F4" w14:textId="77777777" w:rsidR="000F0796" w:rsidRPr="001806AE" w:rsidRDefault="000F0796" w:rsidP="002C4362">
            <w:pPr>
              <w:pStyle w:val="Table"/>
            </w:pPr>
            <w:r w:rsidRPr="001806AE">
              <w:t>Zgodba</w:t>
            </w:r>
          </w:p>
        </w:tc>
        <w:tc>
          <w:tcPr>
            <w:tcW w:w="7181" w:type="dxa"/>
          </w:tcPr>
          <w:p w14:paraId="674EF7B6" w14:textId="77777777" w:rsidR="000F0796" w:rsidRPr="001806AE" w:rsidRDefault="000F0796" w:rsidP="002C4362">
            <w:pPr>
              <w:pStyle w:val="Table"/>
            </w:pPr>
            <w:r w:rsidRPr="001806AE">
              <w:t>Kot Analitik planer želim imeti dostop do zgodovinskih podatkov o delovanju sistema, da lahko izvajam dolgoročne analize in načrtujem prihodnje aktivnosti.</w:t>
            </w:r>
          </w:p>
        </w:tc>
      </w:tr>
      <w:tr w:rsidR="000F0796" w:rsidRPr="001806AE" w14:paraId="1684B197" w14:textId="77777777" w:rsidTr="00973E15">
        <w:tc>
          <w:tcPr>
            <w:tcW w:w="1838" w:type="dxa"/>
          </w:tcPr>
          <w:p w14:paraId="22A2392F" w14:textId="77777777" w:rsidR="000F0796" w:rsidRPr="001806AE" w:rsidRDefault="000F0796" w:rsidP="00973E15">
            <w:r w:rsidRPr="001806AE">
              <w:t>Kriteriji sprejemljivosti</w:t>
            </w:r>
          </w:p>
        </w:tc>
        <w:tc>
          <w:tcPr>
            <w:tcW w:w="7181" w:type="dxa"/>
          </w:tcPr>
          <w:p w14:paraId="447879EB" w14:textId="77777777" w:rsidR="000F0796" w:rsidRPr="001806AE" w:rsidRDefault="000F0796" w:rsidP="00973E15">
            <w:r w:rsidRPr="001806AE">
              <w:t>Aplikacija omogoča, da Analitik-planer vidi ključne operativne kazalnike delovanja DSZ.</w:t>
            </w:r>
          </w:p>
          <w:p w14:paraId="5CEA0EE6" w14:textId="77777777" w:rsidR="000F0796" w:rsidRPr="001806AE" w:rsidRDefault="000F0796" w:rsidP="00973E15">
            <w:r w:rsidRPr="001806AE">
              <w:lastRenderedPageBreak/>
              <w:t>Informacije o stanju sistema se samodejno osvežujejo, da so vedno aktualne in omogočajo pravilno analizo.</w:t>
            </w:r>
          </w:p>
          <w:p w14:paraId="1A4A884A" w14:textId="77777777" w:rsidR="000F0796" w:rsidRPr="001806AE" w:rsidRDefault="000F0796" w:rsidP="00973E15">
            <w:r w:rsidRPr="001806AE">
              <w:t>Aplikacija omogoča filtriranje in iskanje podatkov glede na različne kriterije (npr. čas, vrsta napake).</w:t>
            </w:r>
          </w:p>
          <w:p w14:paraId="385B4697" w14:textId="77777777" w:rsidR="000F0796" w:rsidRPr="001806AE" w:rsidRDefault="000F0796" w:rsidP="00973E15">
            <w:r w:rsidRPr="001806AE">
              <w:t>Vse informacije se prikazujejo v jasnem in preglednem formatu, kar omogoča hitro razumevanje stanja sistema.</w:t>
            </w:r>
          </w:p>
          <w:p w14:paraId="20AFE22E" w14:textId="52448FC1" w:rsidR="000F0796" w:rsidRPr="001806AE" w:rsidRDefault="000F0796" w:rsidP="00973E15">
            <w:r>
              <w:t>P</w:t>
            </w:r>
            <w:r w:rsidRPr="001806AE">
              <w:t>odatki sistema DSZ+NMP na voljo in dostopni zunanjim sistemom za izvajanje poslovnih analiz, kakršen je na primer PowerBI, ki ga naročnik že uporablja, je za to ustrezno usposobljen in ima nekatera poročila že implementirana nad obstoječim sistemom.</w:t>
            </w:r>
          </w:p>
        </w:tc>
      </w:tr>
    </w:tbl>
    <w:p w14:paraId="7B9DAE24" w14:textId="77777777" w:rsidR="000F0796" w:rsidRPr="001806AE" w:rsidRDefault="000F0796" w:rsidP="000F0796">
      <w:pPr>
        <w:pStyle w:val="Heading4"/>
      </w:pPr>
      <w:bookmarkStart w:id="1574" w:name="_Toc191297360"/>
      <w:bookmarkStart w:id="1575" w:name="_Toc194989065"/>
      <w:r w:rsidRPr="001806AE">
        <w:lastRenderedPageBreak/>
        <w:t>AP-000</w:t>
      </w:r>
      <w:r>
        <w:t>3</w:t>
      </w:r>
      <w:r w:rsidRPr="001806AE">
        <w:t>: Določanje optimalnega števila agentov</w:t>
      </w:r>
      <w:bookmarkEnd w:id="1574"/>
      <w:bookmarkEnd w:id="1575"/>
    </w:p>
    <w:tbl>
      <w:tblPr>
        <w:tblStyle w:val="TableGrid"/>
        <w:tblW w:w="0" w:type="auto"/>
        <w:tblLook w:val="04A0" w:firstRow="1" w:lastRow="0" w:firstColumn="1" w:lastColumn="0" w:noHBand="0" w:noVBand="1"/>
      </w:tblPr>
      <w:tblGrid>
        <w:gridCol w:w="1838"/>
        <w:gridCol w:w="7181"/>
      </w:tblGrid>
      <w:tr w:rsidR="000F0796" w:rsidRPr="001806AE" w14:paraId="0F573CE2" w14:textId="77777777" w:rsidTr="00973E15">
        <w:tc>
          <w:tcPr>
            <w:tcW w:w="1838" w:type="dxa"/>
          </w:tcPr>
          <w:p w14:paraId="6B2E956F" w14:textId="77777777" w:rsidR="000F0796" w:rsidRPr="001806AE" w:rsidRDefault="000F0796" w:rsidP="002C4362">
            <w:pPr>
              <w:pStyle w:val="Table"/>
            </w:pPr>
            <w:r w:rsidRPr="001806AE">
              <w:t>Oznaka</w:t>
            </w:r>
          </w:p>
        </w:tc>
        <w:tc>
          <w:tcPr>
            <w:tcW w:w="7181" w:type="dxa"/>
          </w:tcPr>
          <w:p w14:paraId="7527B4FD" w14:textId="77777777" w:rsidR="000F0796" w:rsidRPr="001806AE" w:rsidRDefault="000F0796" w:rsidP="002C4362">
            <w:pPr>
              <w:pStyle w:val="Table"/>
            </w:pPr>
            <w:r w:rsidRPr="001806AE">
              <w:t>AP-000</w:t>
            </w:r>
            <w:r>
              <w:t>3</w:t>
            </w:r>
          </w:p>
        </w:tc>
      </w:tr>
      <w:tr w:rsidR="000F0796" w:rsidRPr="001806AE" w14:paraId="0D85C56D" w14:textId="77777777" w:rsidTr="00973E15">
        <w:tc>
          <w:tcPr>
            <w:tcW w:w="1838" w:type="dxa"/>
          </w:tcPr>
          <w:p w14:paraId="20C75E07" w14:textId="77777777" w:rsidR="000F0796" w:rsidRPr="001806AE" w:rsidRDefault="000F0796" w:rsidP="002C4362">
            <w:pPr>
              <w:pStyle w:val="Table"/>
            </w:pPr>
            <w:r w:rsidRPr="001806AE">
              <w:t>Vloga</w:t>
            </w:r>
          </w:p>
        </w:tc>
        <w:tc>
          <w:tcPr>
            <w:tcW w:w="7181" w:type="dxa"/>
          </w:tcPr>
          <w:p w14:paraId="1B6F07AA" w14:textId="77777777" w:rsidR="000F0796" w:rsidRPr="001806AE" w:rsidRDefault="000F0796" w:rsidP="002C4362">
            <w:pPr>
              <w:pStyle w:val="Table"/>
            </w:pPr>
            <w:r w:rsidRPr="001806AE">
              <w:t>AP</w:t>
            </w:r>
          </w:p>
        </w:tc>
      </w:tr>
      <w:tr w:rsidR="000F0796" w:rsidRPr="001806AE" w14:paraId="7FA3D875" w14:textId="77777777" w:rsidTr="00973E15">
        <w:tc>
          <w:tcPr>
            <w:tcW w:w="1838" w:type="dxa"/>
          </w:tcPr>
          <w:p w14:paraId="5FF390B5" w14:textId="77777777" w:rsidR="000F0796" w:rsidRPr="001806AE" w:rsidRDefault="000F0796" w:rsidP="002C4362">
            <w:pPr>
              <w:pStyle w:val="Table"/>
            </w:pPr>
            <w:r w:rsidRPr="001806AE">
              <w:t>Povzetek</w:t>
            </w:r>
          </w:p>
        </w:tc>
        <w:tc>
          <w:tcPr>
            <w:tcW w:w="7181" w:type="dxa"/>
          </w:tcPr>
          <w:p w14:paraId="1E034CBE" w14:textId="77777777" w:rsidR="000F0796" w:rsidRPr="001806AE" w:rsidRDefault="000F0796" w:rsidP="002C4362">
            <w:pPr>
              <w:pStyle w:val="Table"/>
            </w:pPr>
            <w:r w:rsidRPr="001806AE">
              <w:t>Določanje optimalnega števila agentov</w:t>
            </w:r>
          </w:p>
        </w:tc>
      </w:tr>
      <w:tr w:rsidR="000F0796" w:rsidRPr="001806AE" w14:paraId="4905C129" w14:textId="77777777" w:rsidTr="00973E15">
        <w:tc>
          <w:tcPr>
            <w:tcW w:w="1838" w:type="dxa"/>
          </w:tcPr>
          <w:p w14:paraId="4BB3ECA0" w14:textId="77777777" w:rsidR="000F0796" w:rsidRPr="001806AE" w:rsidRDefault="000F0796" w:rsidP="002C4362">
            <w:pPr>
              <w:pStyle w:val="Table"/>
            </w:pPr>
            <w:r w:rsidRPr="001806AE">
              <w:t>Zgodba</w:t>
            </w:r>
          </w:p>
        </w:tc>
        <w:tc>
          <w:tcPr>
            <w:tcW w:w="7181" w:type="dxa"/>
          </w:tcPr>
          <w:p w14:paraId="50899429" w14:textId="77777777" w:rsidR="000F0796" w:rsidRPr="001806AE" w:rsidRDefault="000F0796" w:rsidP="002C4362">
            <w:pPr>
              <w:pStyle w:val="Table"/>
            </w:pPr>
            <w:r w:rsidRPr="001806AE">
              <w:t>Kot Analitik-planer želim predlagati optimalno število agentov za vsako uro vsakega dne vsakega meseca, da omogočimo optimalno planiranje velikosti izmen.</w:t>
            </w:r>
          </w:p>
        </w:tc>
      </w:tr>
      <w:tr w:rsidR="000F0796" w:rsidRPr="001806AE" w14:paraId="59B0436F" w14:textId="77777777" w:rsidTr="00973E15">
        <w:tc>
          <w:tcPr>
            <w:tcW w:w="1838" w:type="dxa"/>
          </w:tcPr>
          <w:p w14:paraId="7CD01AAE" w14:textId="77777777" w:rsidR="000F0796" w:rsidRPr="001806AE" w:rsidRDefault="000F0796" w:rsidP="00973E15">
            <w:r w:rsidRPr="001806AE">
              <w:t>Kriteriji sprejemljivosti</w:t>
            </w:r>
          </w:p>
        </w:tc>
        <w:tc>
          <w:tcPr>
            <w:tcW w:w="7181" w:type="dxa"/>
          </w:tcPr>
          <w:p w14:paraId="569C8EC7" w14:textId="77777777" w:rsidR="000F0796" w:rsidRPr="001806AE" w:rsidRDefault="000F0796" w:rsidP="00973E15">
            <w:r>
              <w:t>Informacijski sistem mora imeti implementiran Erlangov model C, v katerem z uporabo zgodovinskih podatkov o številu in trajanju klicev oceni verjetnost, da klicatelj ne bo dobil odziva.</w:t>
            </w:r>
          </w:p>
          <w:p w14:paraId="4F1E5503" w14:textId="77777777" w:rsidR="000F0796" w:rsidRPr="001806AE" w:rsidRDefault="000F0796" w:rsidP="00973E15">
            <w:r w:rsidRPr="001806AE">
              <w:t>Izračun mora biti za vsako uro vsakega dne posebej.</w:t>
            </w:r>
          </w:p>
        </w:tc>
      </w:tr>
    </w:tbl>
    <w:p w14:paraId="5A17D004" w14:textId="77777777" w:rsidR="000F0796" w:rsidRPr="001806AE" w:rsidRDefault="000F0796" w:rsidP="000F0796">
      <w:pPr>
        <w:pStyle w:val="Heading4"/>
      </w:pPr>
      <w:bookmarkStart w:id="1576" w:name="_Toc191297361"/>
      <w:bookmarkStart w:id="1577" w:name="_Toc194989066"/>
      <w:r>
        <w:t>AP-0004: Spremljanje statusov ekip</w:t>
      </w:r>
      <w:bookmarkEnd w:id="1576"/>
      <w:bookmarkEnd w:id="1577"/>
    </w:p>
    <w:tbl>
      <w:tblPr>
        <w:tblStyle w:val="TableGrid"/>
        <w:tblW w:w="0" w:type="auto"/>
        <w:tblLook w:val="04A0" w:firstRow="1" w:lastRow="0" w:firstColumn="1" w:lastColumn="0" w:noHBand="0" w:noVBand="1"/>
      </w:tblPr>
      <w:tblGrid>
        <w:gridCol w:w="1838"/>
        <w:gridCol w:w="7181"/>
      </w:tblGrid>
      <w:tr w:rsidR="000F0796" w:rsidRPr="001806AE" w14:paraId="2EB602E8" w14:textId="77777777" w:rsidTr="00973E15">
        <w:tc>
          <w:tcPr>
            <w:tcW w:w="1838" w:type="dxa"/>
          </w:tcPr>
          <w:p w14:paraId="5E94095C" w14:textId="77777777" w:rsidR="000F0796" w:rsidRPr="001806AE" w:rsidRDefault="000F0796" w:rsidP="002C4362">
            <w:pPr>
              <w:pStyle w:val="Table"/>
            </w:pPr>
            <w:r w:rsidRPr="001806AE">
              <w:t>Oznaka</w:t>
            </w:r>
          </w:p>
        </w:tc>
        <w:tc>
          <w:tcPr>
            <w:tcW w:w="7181" w:type="dxa"/>
          </w:tcPr>
          <w:p w14:paraId="7037FB71" w14:textId="77777777" w:rsidR="000F0796" w:rsidRPr="001806AE" w:rsidRDefault="000F0796" w:rsidP="002C4362">
            <w:pPr>
              <w:pStyle w:val="Table"/>
            </w:pPr>
            <w:r w:rsidRPr="001806AE">
              <w:t>AP-000</w:t>
            </w:r>
            <w:r>
              <w:t>4</w:t>
            </w:r>
          </w:p>
        </w:tc>
      </w:tr>
      <w:tr w:rsidR="000F0796" w:rsidRPr="001806AE" w14:paraId="2BB014A5" w14:textId="77777777" w:rsidTr="00973E15">
        <w:tc>
          <w:tcPr>
            <w:tcW w:w="1838" w:type="dxa"/>
          </w:tcPr>
          <w:p w14:paraId="179A44A4" w14:textId="77777777" w:rsidR="000F0796" w:rsidRPr="001806AE" w:rsidRDefault="000F0796" w:rsidP="002C4362">
            <w:pPr>
              <w:pStyle w:val="Table"/>
            </w:pPr>
            <w:r w:rsidRPr="001806AE">
              <w:t>Vloga</w:t>
            </w:r>
          </w:p>
        </w:tc>
        <w:tc>
          <w:tcPr>
            <w:tcW w:w="7181" w:type="dxa"/>
          </w:tcPr>
          <w:p w14:paraId="14481090" w14:textId="77777777" w:rsidR="000F0796" w:rsidRPr="001806AE" w:rsidRDefault="000F0796" w:rsidP="002C4362">
            <w:pPr>
              <w:pStyle w:val="Table"/>
            </w:pPr>
            <w:r w:rsidRPr="001806AE">
              <w:t>AP</w:t>
            </w:r>
          </w:p>
        </w:tc>
      </w:tr>
      <w:tr w:rsidR="000F0796" w:rsidRPr="001806AE" w14:paraId="4C2C5A07" w14:textId="77777777" w:rsidTr="00973E15">
        <w:tc>
          <w:tcPr>
            <w:tcW w:w="1838" w:type="dxa"/>
          </w:tcPr>
          <w:p w14:paraId="1D14B77D" w14:textId="77777777" w:rsidR="000F0796" w:rsidRPr="001806AE" w:rsidRDefault="000F0796" w:rsidP="002C4362">
            <w:pPr>
              <w:pStyle w:val="Table"/>
            </w:pPr>
            <w:r w:rsidRPr="001806AE">
              <w:t>Povzetek</w:t>
            </w:r>
          </w:p>
        </w:tc>
        <w:tc>
          <w:tcPr>
            <w:tcW w:w="7181" w:type="dxa"/>
          </w:tcPr>
          <w:p w14:paraId="3ECFFD11" w14:textId="77777777" w:rsidR="000F0796" w:rsidRPr="001806AE" w:rsidRDefault="000F0796" w:rsidP="002C4362">
            <w:pPr>
              <w:pStyle w:val="Table"/>
            </w:pPr>
            <w:r w:rsidRPr="001806AE">
              <w:t>Spremljanje statusov ekip</w:t>
            </w:r>
          </w:p>
        </w:tc>
      </w:tr>
      <w:tr w:rsidR="000F0796" w:rsidRPr="001806AE" w14:paraId="25E3F47D" w14:textId="77777777" w:rsidTr="00973E15">
        <w:tc>
          <w:tcPr>
            <w:tcW w:w="1838" w:type="dxa"/>
          </w:tcPr>
          <w:p w14:paraId="5C86AB1D" w14:textId="77777777" w:rsidR="000F0796" w:rsidRPr="001806AE" w:rsidRDefault="000F0796" w:rsidP="002C4362">
            <w:pPr>
              <w:pStyle w:val="Table"/>
            </w:pPr>
            <w:r w:rsidRPr="001806AE">
              <w:t>Zgodba</w:t>
            </w:r>
          </w:p>
        </w:tc>
        <w:tc>
          <w:tcPr>
            <w:tcW w:w="7181" w:type="dxa"/>
          </w:tcPr>
          <w:p w14:paraId="355F58F1" w14:textId="77777777" w:rsidR="000F0796" w:rsidRPr="001806AE" w:rsidRDefault="000F0796" w:rsidP="002C4362">
            <w:pPr>
              <w:pStyle w:val="Table"/>
            </w:pPr>
            <w:r w:rsidRPr="001806AE">
              <w:t>Kot Analitik planer želim imeti možnost spremljanja statusov ekip NMP, da lahko pripravljam poročila in predloge za optimizacijo delovanja.</w:t>
            </w:r>
          </w:p>
        </w:tc>
      </w:tr>
      <w:tr w:rsidR="000F0796" w:rsidRPr="001806AE" w14:paraId="72AC9B61" w14:textId="77777777" w:rsidTr="00973E15">
        <w:tc>
          <w:tcPr>
            <w:tcW w:w="1838" w:type="dxa"/>
          </w:tcPr>
          <w:p w14:paraId="35271835" w14:textId="77777777" w:rsidR="000F0796" w:rsidRPr="001806AE" w:rsidRDefault="000F0796" w:rsidP="00973E15">
            <w:r w:rsidRPr="001806AE">
              <w:t>Kriteriji sprejemljivosti</w:t>
            </w:r>
          </w:p>
        </w:tc>
        <w:tc>
          <w:tcPr>
            <w:tcW w:w="7181" w:type="dxa"/>
          </w:tcPr>
          <w:p w14:paraId="37D876F5" w14:textId="77777777" w:rsidR="000F0796" w:rsidRPr="001806AE" w:rsidRDefault="000F0796" w:rsidP="00973E15">
            <w:r w:rsidRPr="001806AE">
              <w:t>Aplikacija omogoča, da Analitik-planer vidi ključne operativne kazalnike delovanja DSZ.</w:t>
            </w:r>
          </w:p>
          <w:p w14:paraId="06585658" w14:textId="77777777" w:rsidR="000F0796" w:rsidRPr="001806AE" w:rsidRDefault="000F0796" w:rsidP="00973E15">
            <w:r w:rsidRPr="001806AE">
              <w:t>Informacije o stanju sistema se samodejno osvežujejo, da so vedno aktualne in omogočajo pravilno analizo.</w:t>
            </w:r>
          </w:p>
          <w:p w14:paraId="05F5306F" w14:textId="77777777" w:rsidR="000F0796" w:rsidRPr="001806AE" w:rsidRDefault="000F0796" w:rsidP="00973E15">
            <w:r w:rsidRPr="001806AE">
              <w:t>Aplikacija omogoča filtriranje in iskanje podatkov glede na različne kriterije (npr. čas, vrsta napake).</w:t>
            </w:r>
          </w:p>
          <w:p w14:paraId="2A4FCA39" w14:textId="77777777" w:rsidR="000F0796" w:rsidRPr="001806AE" w:rsidRDefault="000F0796" w:rsidP="00973E15">
            <w:r w:rsidRPr="001806AE">
              <w:t>Vse informacije se prikazujejo v jasnem in preglednem formatu, kar omogoča hitro razumevanje stanja sistema.</w:t>
            </w:r>
          </w:p>
          <w:p w14:paraId="520DB383" w14:textId="77777777" w:rsidR="000F0796" w:rsidRPr="001806AE" w:rsidRDefault="000F0796" w:rsidP="00973E15">
            <w:r w:rsidRPr="001806AE">
              <w:t>Zaželeno je, da so podatki sistema DSZ+NMP na voljo in dostopni zunanjim sistemom za izvajanje poslovnih analiz, kakršen je na primer Power BI, ki ga naročnik že uporablja, je za to ustrezno usposobljen in ima nekatera poročila že implementirana nad obstoječim sistemom.</w:t>
            </w:r>
          </w:p>
        </w:tc>
      </w:tr>
    </w:tbl>
    <w:p w14:paraId="62D1BC91" w14:textId="77777777" w:rsidR="000F0796" w:rsidRPr="001806AE" w:rsidRDefault="000F0796" w:rsidP="000F0796">
      <w:pPr>
        <w:pStyle w:val="Heading4"/>
      </w:pPr>
      <w:bookmarkStart w:id="1578" w:name="_Toc188884221"/>
      <w:bookmarkStart w:id="1579" w:name="_Toc188884640"/>
      <w:bookmarkStart w:id="1580" w:name="_Toc189554825"/>
      <w:bookmarkStart w:id="1581" w:name="_Toc189555491"/>
      <w:bookmarkStart w:id="1582" w:name="_Toc189580461"/>
      <w:bookmarkStart w:id="1583" w:name="_Toc191297362"/>
      <w:bookmarkStart w:id="1584" w:name="_Toc194989067"/>
      <w:bookmarkEnd w:id="1578"/>
      <w:bookmarkEnd w:id="1579"/>
      <w:bookmarkEnd w:id="1580"/>
      <w:bookmarkEnd w:id="1581"/>
      <w:bookmarkEnd w:id="1582"/>
      <w:r>
        <w:lastRenderedPageBreak/>
        <w:t>AP-0005: Izračun potrebnega števila ONZdrDis po Prilogi 3 Pravilnika o dispečerski službi zdravstva</w:t>
      </w:r>
      <w:bookmarkEnd w:id="1583"/>
      <w:bookmarkEnd w:id="1584"/>
    </w:p>
    <w:tbl>
      <w:tblPr>
        <w:tblStyle w:val="TableGrid"/>
        <w:tblW w:w="0" w:type="auto"/>
        <w:tblLook w:val="04A0" w:firstRow="1" w:lastRow="0" w:firstColumn="1" w:lastColumn="0" w:noHBand="0" w:noVBand="1"/>
      </w:tblPr>
      <w:tblGrid>
        <w:gridCol w:w="1838"/>
        <w:gridCol w:w="7181"/>
      </w:tblGrid>
      <w:tr w:rsidR="000F0796" w:rsidRPr="001806AE" w14:paraId="09E39C46" w14:textId="77777777" w:rsidTr="00973E15">
        <w:tc>
          <w:tcPr>
            <w:tcW w:w="1838" w:type="dxa"/>
          </w:tcPr>
          <w:p w14:paraId="233BE8E9" w14:textId="77777777" w:rsidR="000F0796" w:rsidRPr="001806AE" w:rsidRDefault="000F0796" w:rsidP="002C4362">
            <w:pPr>
              <w:pStyle w:val="Table"/>
            </w:pPr>
            <w:r w:rsidRPr="001806AE">
              <w:t>Oznaka</w:t>
            </w:r>
          </w:p>
        </w:tc>
        <w:tc>
          <w:tcPr>
            <w:tcW w:w="7181" w:type="dxa"/>
          </w:tcPr>
          <w:p w14:paraId="4C62EB24" w14:textId="77777777" w:rsidR="000F0796" w:rsidRPr="001806AE" w:rsidRDefault="000F0796" w:rsidP="002C4362">
            <w:pPr>
              <w:pStyle w:val="Table"/>
            </w:pPr>
            <w:r w:rsidRPr="001806AE">
              <w:t>AP-000</w:t>
            </w:r>
            <w:r>
              <w:t>5</w:t>
            </w:r>
          </w:p>
        </w:tc>
      </w:tr>
      <w:tr w:rsidR="000F0796" w:rsidRPr="001806AE" w14:paraId="3F2104CE" w14:textId="77777777" w:rsidTr="00973E15">
        <w:tc>
          <w:tcPr>
            <w:tcW w:w="1838" w:type="dxa"/>
          </w:tcPr>
          <w:p w14:paraId="7BEED4E3" w14:textId="77777777" w:rsidR="000F0796" w:rsidRPr="001806AE" w:rsidRDefault="000F0796" w:rsidP="002C4362">
            <w:pPr>
              <w:pStyle w:val="Table"/>
            </w:pPr>
            <w:r w:rsidRPr="001806AE">
              <w:t>Vloga</w:t>
            </w:r>
          </w:p>
        </w:tc>
        <w:tc>
          <w:tcPr>
            <w:tcW w:w="7181" w:type="dxa"/>
          </w:tcPr>
          <w:p w14:paraId="1469EFCB" w14:textId="77777777" w:rsidR="000F0796" w:rsidRPr="001806AE" w:rsidRDefault="000F0796" w:rsidP="002C4362">
            <w:pPr>
              <w:pStyle w:val="Table"/>
            </w:pPr>
            <w:r w:rsidRPr="001806AE">
              <w:t>AP</w:t>
            </w:r>
          </w:p>
        </w:tc>
      </w:tr>
      <w:tr w:rsidR="000F0796" w:rsidRPr="001806AE" w14:paraId="51F73113" w14:textId="77777777" w:rsidTr="00973E15">
        <w:tc>
          <w:tcPr>
            <w:tcW w:w="1838" w:type="dxa"/>
          </w:tcPr>
          <w:p w14:paraId="70C2264E" w14:textId="77777777" w:rsidR="000F0796" w:rsidRPr="001806AE" w:rsidRDefault="000F0796" w:rsidP="002C4362">
            <w:pPr>
              <w:pStyle w:val="Table"/>
            </w:pPr>
            <w:r w:rsidRPr="001806AE">
              <w:t>Povzetek</w:t>
            </w:r>
          </w:p>
        </w:tc>
        <w:tc>
          <w:tcPr>
            <w:tcW w:w="7181" w:type="dxa"/>
          </w:tcPr>
          <w:p w14:paraId="63446583" w14:textId="77777777" w:rsidR="000F0796" w:rsidRPr="001806AE" w:rsidRDefault="000F0796" w:rsidP="002C4362">
            <w:pPr>
              <w:pStyle w:val="Table"/>
            </w:pPr>
            <w:r w:rsidRPr="001806AE">
              <w:t>Izračun potrebnega števila ONZdrDis po Prilogi 3 Pravilnika o dispečerski službi zdravstva</w:t>
            </w:r>
          </w:p>
        </w:tc>
      </w:tr>
      <w:tr w:rsidR="000F0796" w:rsidRPr="001806AE" w14:paraId="1DDC7653" w14:textId="77777777" w:rsidTr="00973E15">
        <w:tc>
          <w:tcPr>
            <w:tcW w:w="1838" w:type="dxa"/>
          </w:tcPr>
          <w:p w14:paraId="1322819E" w14:textId="77777777" w:rsidR="000F0796" w:rsidRPr="001806AE" w:rsidRDefault="000F0796" w:rsidP="002C4362">
            <w:pPr>
              <w:pStyle w:val="Table"/>
            </w:pPr>
            <w:r w:rsidRPr="001806AE">
              <w:t>Zgodba</w:t>
            </w:r>
          </w:p>
        </w:tc>
        <w:tc>
          <w:tcPr>
            <w:tcW w:w="7181" w:type="dxa"/>
          </w:tcPr>
          <w:p w14:paraId="2DD34A77" w14:textId="77777777" w:rsidR="000F0796" w:rsidRPr="001806AE" w:rsidRDefault="000F0796" w:rsidP="002C4362">
            <w:pPr>
              <w:pStyle w:val="Table"/>
            </w:pPr>
            <w:r w:rsidRPr="001806AE">
              <w:t>Kot AP želim vpogledati v izračune potrebnega števila ONZdrDis po Prilogi 3 Pravilnika o dispečerski službi zdravstva, da ugotovim, ali je število planiranih ONZdrDis-ev v izmeni primerno glede na pričakovano obremenitev.</w:t>
            </w:r>
          </w:p>
        </w:tc>
      </w:tr>
      <w:tr w:rsidR="000F0796" w:rsidRPr="001806AE" w14:paraId="1F3CCC8A" w14:textId="77777777" w:rsidTr="00973E15">
        <w:tc>
          <w:tcPr>
            <w:tcW w:w="1838" w:type="dxa"/>
          </w:tcPr>
          <w:p w14:paraId="2DB3FF62" w14:textId="77777777" w:rsidR="000F0796" w:rsidRPr="001806AE" w:rsidRDefault="000F0796" w:rsidP="00973E15">
            <w:r w:rsidRPr="001806AE">
              <w:t>Kriteriji sprejemljivosti</w:t>
            </w:r>
          </w:p>
        </w:tc>
        <w:tc>
          <w:tcPr>
            <w:tcW w:w="7181" w:type="dxa"/>
          </w:tcPr>
          <w:p w14:paraId="6D59130A" w14:textId="77777777" w:rsidR="000F0796" w:rsidRPr="001806AE" w:rsidRDefault="000F0796" w:rsidP="00973E15">
            <w:r w:rsidRPr="001806AE">
              <w:t>Sistem oceni največjo urno intervencijsko obremenitev v časovnem intervalu izmene na podlagi zgodovinskih podatkov o številu intervencij v podobnih časovnih intervalih.</w:t>
            </w:r>
          </w:p>
          <w:p w14:paraId="0D3C4891" w14:textId="77777777" w:rsidR="000F0796" w:rsidRPr="001806AE" w:rsidRDefault="000F0796" w:rsidP="00973E15">
            <w:r>
              <w:t>Sistem izračuna potrebno število zdravstvenih dispečerjev po modelih A, B in C pravilnika.</w:t>
            </w:r>
          </w:p>
          <w:p w14:paraId="5CB8A5BC" w14:textId="77777777" w:rsidR="000F0796" w:rsidRPr="001806AE" w:rsidRDefault="000F0796" w:rsidP="00973E15">
            <w:r w:rsidRPr="001806AE">
              <w:t>Sistem naredi izračune za vse planirane izmene.</w:t>
            </w:r>
          </w:p>
          <w:p w14:paraId="32BB0CF1" w14:textId="77777777" w:rsidR="000F0796" w:rsidRPr="001806AE" w:rsidRDefault="000F0796" w:rsidP="00973E15">
            <w:r w:rsidRPr="001806AE">
              <w:t>Sistem upošteva samo oddajno-nadzorne dispečerjev.</w:t>
            </w:r>
          </w:p>
          <w:p w14:paraId="4CEC45C1" w14:textId="77777777" w:rsidR="000F0796" w:rsidRPr="001806AE" w:rsidRDefault="000F0796" w:rsidP="00973E15">
            <w:r w:rsidRPr="001806AE">
              <w:t>Izračunane vrednosti po modelih A, B in C so shranjeni kot metapodatek vsake posamezne izmene, da so na izmeni zabeleženi normativi števila oddajno-nadzornih dispečerjev.</w:t>
            </w:r>
          </w:p>
        </w:tc>
      </w:tr>
    </w:tbl>
    <w:p w14:paraId="7A7F9249" w14:textId="77777777" w:rsidR="000F0796" w:rsidRPr="001806AE" w:rsidRDefault="000F0796" w:rsidP="000F0796">
      <w:pPr>
        <w:pStyle w:val="Heading3"/>
      </w:pPr>
      <w:bookmarkStart w:id="1585" w:name="_Toc189661979"/>
      <w:bookmarkStart w:id="1586" w:name="_Toc189662716"/>
      <w:bookmarkStart w:id="1587" w:name="_Toc189663453"/>
      <w:bookmarkStart w:id="1588" w:name="_Toc189664183"/>
      <w:bookmarkStart w:id="1589" w:name="_Toc189664873"/>
      <w:bookmarkStart w:id="1590" w:name="_Toc189665624"/>
      <w:bookmarkStart w:id="1591" w:name="_Toc189812584"/>
      <w:bookmarkStart w:id="1592" w:name="_Toc189813347"/>
      <w:bookmarkStart w:id="1593" w:name="_Toc189906181"/>
      <w:bookmarkStart w:id="1594" w:name="_Toc191297363"/>
      <w:bookmarkStart w:id="1595" w:name="_Toc194989068"/>
      <w:bookmarkEnd w:id="1585"/>
      <w:bookmarkEnd w:id="1586"/>
      <w:bookmarkEnd w:id="1587"/>
      <w:bookmarkEnd w:id="1588"/>
      <w:bookmarkEnd w:id="1589"/>
      <w:bookmarkEnd w:id="1590"/>
      <w:bookmarkEnd w:id="1591"/>
      <w:bookmarkEnd w:id="1592"/>
      <w:bookmarkEnd w:id="1593"/>
      <w:r w:rsidRPr="001806AE">
        <w:t>Koordinator za kakovost v DCZ (QADCZ)</w:t>
      </w:r>
      <w:bookmarkEnd w:id="1594"/>
      <w:bookmarkEnd w:id="1595"/>
    </w:p>
    <w:p w14:paraId="0B1BF7A7" w14:textId="77777777" w:rsidR="000F0796" w:rsidRPr="00B22B87" w:rsidRDefault="000F0796" w:rsidP="000F0796">
      <w:bookmarkStart w:id="1596" w:name="_Toc188866446"/>
      <w:bookmarkStart w:id="1597" w:name="_Toc188866712"/>
      <w:bookmarkStart w:id="1598" w:name="_Toc188884223"/>
      <w:bookmarkStart w:id="1599" w:name="_Toc188884642"/>
      <w:bookmarkStart w:id="1600" w:name="_Toc189554827"/>
      <w:bookmarkStart w:id="1601" w:name="_Toc189555493"/>
      <w:bookmarkStart w:id="1602" w:name="_Toc189580463"/>
      <w:bookmarkStart w:id="1603" w:name="_Toc189661981"/>
      <w:bookmarkStart w:id="1604" w:name="_Toc189662718"/>
      <w:bookmarkStart w:id="1605" w:name="_Toc189663455"/>
      <w:bookmarkEnd w:id="1596"/>
      <w:bookmarkEnd w:id="1597"/>
      <w:bookmarkEnd w:id="1598"/>
      <w:bookmarkEnd w:id="1599"/>
      <w:bookmarkEnd w:id="1600"/>
      <w:bookmarkEnd w:id="1601"/>
      <w:bookmarkEnd w:id="1602"/>
      <w:bookmarkEnd w:id="1603"/>
      <w:bookmarkEnd w:id="1604"/>
      <w:bookmarkEnd w:id="1605"/>
      <w:r w:rsidRPr="001806AE">
        <w:t>Koordinator za kakovost v DCZ spremlja kazalnike kakovosti in na podlagi podatkov iz operative ugotavlja odmike dejanskega stanja od predpisov. Druga pomembna naloga koordinatorja za kakovost v DCZ je obravnava odklonov.</w:t>
      </w:r>
    </w:p>
    <w:p w14:paraId="4AF88255" w14:textId="77777777" w:rsidR="000F0796" w:rsidRPr="001806AE" w:rsidRDefault="000F0796" w:rsidP="000F0796">
      <w:pPr>
        <w:pStyle w:val="Heading4"/>
      </w:pPr>
      <w:bookmarkStart w:id="1606" w:name="_Toc189664185"/>
      <w:bookmarkStart w:id="1607" w:name="_Toc189664875"/>
      <w:bookmarkStart w:id="1608" w:name="_Toc189665626"/>
      <w:bookmarkStart w:id="1609" w:name="_Toc189812586"/>
      <w:bookmarkStart w:id="1610" w:name="_Toc189813349"/>
      <w:bookmarkStart w:id="1611" w:name="_Toc189906183"/>
      <w:bookmarkStart w:id="1612" w:name="_Toc191297364"/>
      <w:bookmarkStart w:id="1613" w:name="_Toc194989069"/>
      <w:bookmarkEnd w:id="1606"/>
      <w:bookmarkEnd w:id="1607"/>
      <w:bookmarkEnd w:id="1608"/>
      <w:bookmarkEnd w:id="1609"/>
      <w:bookmarkEnd w:id="1610"/>
      <w:bookmarkEnd w:id="1611"/>
      <w:r w:rsidRPr="001806AE">
        <w:t>QADCZ-0001: Pregled nad kazalniki kakovosti v DCZ</w:t>
      </w:r>
      <w:bookmarkEnd w:id="1612"/>
      <w:bookmarkEnd w:id="1613"/>
    </w:p>
    <w:tbl>
      <w:tblPr>
        <w:tblStyle w:val="TableGrid"/>
        <w:tblW w:w="0" w:type="auto"/>
        <w:tblLook w:val="04A0" w:firstRow="1" w:lastRow="0" w:firstColumn="1" w:lastColumn="0" w:noHBand="0" w:noVBand="1"/>
      </w:tblPr>
      <w:tblGrid>
        <w:gridCol w:w="1838"/>
        <w:gridCol w:w="7181"/>
      </w:tblGrid>
      <w:tr w:rsidR="000F0796" w:rsidRPr="001806AE" w14:paraId="76829102" w14:textId="77777777" w:rsidTr="00973E15">
        <w:tc>
          <w:tcPr>
            <w:tcW w:w="1838" w:type="dxa"/>
          </w:tcPr>
          <w:p w14:paraId="3AACC75A" w14:textId="77777777" w:rsidR="000F0796" w:rsidRPr="001806AE" w:rsidRDefault="000F0796" w:rsidP="002C4362">
            <w:pPr>
              <w:pStyle w:val="Table"/>
            </w:pPr>
            <w:r w:rsidRPr="001806AE">
              <w:t>Oznaka</w:t>
            </w:r>
          </w:p>
        </w:tc>
        <w:tc>
          <w:tcPr>
            <w:tcW w:w="7181" w:type="dxa"/>
          </w:tcPr>
          <w:p w14:paraId="1168A4AF" w14:textId="77777777" w:rsidR="000F0796" w:rsidRPr="001806AE" w:rsidRDefault="000F0796" w:rsidP="002C4362">
            <w:pPr>
              <w:pStyle w:val="Table"/>
            </w:pPr>
            <w:r w:rsidRPr="001806AE">
              <w:t>QADCZ-0001</w:t>
            </w:r>
          </w:p>
        </w:tc>
      </w:tr>
      <w:tr w:rsidR="000F0796" w:rsidRPr="001806AE" w14:paraId="53C483EA" w14:textId="77777777" w:rsidTr="00973E15">
        <w:tc>
          <w:tcPr>
            <w:tcW w:w="1838" w:type="dxa"/>
          </w:tcPr>
          <w:p w14:paraId="0A01E5DA" w14:textId="77777777" w:rsidR="000F0796" w:rsidRPr="001806AE" w:rsidRDefault="000F0796" w:rsidP="002C4362">
            <w:pPr>
              <w:pStyle w:val="Table"/>
            </w:pPr>
            <w:r w:rsidRPr="001806AE">
              <w:t>Vloga</w:t>
            </w:r>
          </w:p>
        </w:tc>
        <w:tc>
          <w:tcPr>
            <w:tcW w:w="7181" w:type="dxa"/>
          </w:tcPr>
          <w:p w14:paraId="05DB93DF" w14:textId="77777777" w:rsidR="000F0796" w:rsidRPr="001806AE" w:rsidRDefault="000F0796" w:rsidP="002C4362">
            <w:pPr>
              <w:pStyle w:val="Table"/>
            </w:pPr>
            <w:r w:rsidRPr="001806AE">
              <w:t>QADCZ</w:t>
            </w:r>
          </w:p>
        </w:tc>
      </w:tr>
      <w:tr w:rsidR="000F0796" w:rsidRPr="001806AE" w14:paraId="1E11EAC9" w14:textId="77777777" w:rsidTr="00973E15">
        <w:tc>
          <w:tcPr>
            <w:tcW w:w="1838" w:type="dxa"/>
          </w:tcPr>
          <w:p w14:paraId="350580CD" w14:textId="77777777" w:rsidR="000F0796" w:rsidRPr="001806AE" w:rsidRDefault="000F0796" w:rsidP="002C4362">
            <w:pPr>
              <w:pStyle w:val="Table"/>
            </w:pPr>
            <w:r w:rsidRPr="001806AE">
              <w:t>Povzetek</w:t>
            </w:r>
          </w:p>
        </w:tc>
        <w:tc>
          <w:tcPr>
            <w:tcW w:w="7181" w:type="dxa"/>
          </w:tcPr>
          <w:p w14:paraId="2F2AF551" w14:textId="77777777" w:rsidR="000F0796" w:rsidRPr="001806AE" w:rsidRDefault="000F0796" w:rsidP="002C4362">
            <w:pPr>
              <w:pStyle w:val="Table"/>
            </w:pPr>
            <w:r w:rsidRPr="001806AE">
              <w:t>Pregled nad kazalniki kakovosti v DCZ</w:t>
            </w:r>
          </w:p>
        </w:tc>
      </w:tr>
      <w:tr w:rsidR="000F0796" w:rsidRPr="001806AE" w14:paraId="63B6DE35" w14:textId="77777777" w:rsidTr="00973E15">
        <w:tc>
          <w:tcPr>
            <w:tcW w:w="1838" w:type="dxa"/>
          </w:tcPr>
          <w:p w14:paraId="3068EA00" w14:textId="77777777" w:rsidR="000F0796" w:rsidRPr="001806AE" w:rsidRDefault="000F0796" w:rsidP="002C4362">
            <w:pPr>
              <w:pStyle w:val="Table"/>
            </w:pPr>
            <w:r w:rsidRPr="001806AE">
              <w:t>Zgodba</w:t>
            </w:r>
          </w:p>
        </w:tc>
        <w:tc>
          <w:tcPr>
            <w:tcW w:w="7181" w:type="dxa"/>
          </w:tcPr>
          <w:p w14:paraId="43E5D8B1" w14:textId="77777777" w:rsidR="000F0796" w:rsidRPr="001806AE" w:rsidRDefault="000F0796" w:rsidP="002C4362">
            <w:pPr>
              <w:pStyle w:val="Table"/>
            </w:pPr>
            <w:r w:rsidRPr="001806AE">
              <w:t>Kot koordina</w:t>
            </w:r>
            <w:r>
              <w:t>t</w:t>
            </w:r>
            <w:r w:rsidRPr="001806AE">
              <w:t>or za kakovost v DCZ želim imeti pregled na vsemi kazalniki kakovosti, zato, da lahko sprejemam odločitve, pomembne za doseganje predpisanih vrednosti kazalnikov.</w:t>
            </w:r>
          </w:p>
        </w:tc>
      </w:tr>
      <w:tr w:rsidR="000F0796" w:rsidRPr="001806AE" w14:paraId="6C901D18" w14:textId="77777777" w:rsidTr="00973E15">
        <w:tc>
          <w:tcPr>
            <w:tcW w:w="1838" w:type="dxa"/>
          </w:tcPr>
          <w:p w14:paraId="79778445" w14:textId="77777777" w:rsidR="000F0796" w:rsidRPr="001806AE" w:rsidRDefault="000F0796" w:rsidP="00973E15">
            <w:r w:rsidRPr="001806AE">
              <w:t>Kriteriji sprejemljivosti</w:t>
            </w:r>
          </w:p>
        </w:tc>
        <w:tc>
          <w:tcPr>
            <w:tcW w:w="7181" w:type="dxa"/>
          </w:tcPr>
          <w:p w14:paraId="791A5648" w14:textId="77777777" w:rsidR="000F0796" w:rsidRDefault="000F0796" w:rsidP="00973E15">
            <w:r w:rsidRPr="001806AE">
              <w:t>Kazalniki kakovosti so predpisani v</w:t>
            </w:r>
            <w:r>
              <w:t xml:space="preserve"> Pravilniku o dispečerski službi zdravstva, poleg tega še v njegovih prilogah</w:t>
            </w:r>
            <w:r w:rsidRPr="001806AE">
              <w:t xml:space="preserve"> </w:t>
            </w:r>
            <w:r>
              <w:t xml:space="preserve">(npr. </w:t>
            </w:r>
            <w:r w:rsidRPr="001806AE">
              <w:t>Prilog</w:t>
            </w:r>
            <w:r>
              <w:t>a</w:t>
            </w:r>
            <w:r w:rsidRPr="001806AE">
              <w:t xml:space="preserve"> 12 Pravilnika o dispečerski službi zdravstva</w:t>
            </w:r>
            <w:r>
              <w:t>) in v interno predpisanih standardih kakovosti.</w:t>
            </w:r>
          </w:p>
          <w:p w14:paraId="026CF4E2" w14:textId="77777777" w:rsidR="000F0796" w:rsidRPr="001806AE" w:rsidRDefault="000F0796" w:rsidP="00973E15">
            <w:r w:rsidRPr="001806AE">
              <w:t>Sistem mora omogočati prikaz kazalnikov po različnih dimenzijah, na primer:</w:t>
            </w:r>
          </w:p>
          <w:p w14:paraId="28FB24CC" w14:textId="77777777" w:rsidR="000F0796" w:rsidRPr="001806AE" w:rsidRDefault="000F0796" w:rsidP="000F0796">
            <w:pPr>
              <w:pStyle w:val="Bullet"/>
              <w:ind w:left="360" w:hanging="360"/>
            </w:pPr>
            <w:r w:rsidRPr="001806AE">
              <w:t>časovno obdobje</w:t>
            </w:r>
          </w:p>
          <w:p w14:paraId="45BF5D69" w14:textId="77777777" w:rsidR="000F0796" w:rsidRPr="001806AE" w:rsidRDefault="000F0796" w:rsidP="000F0796">
            <w:pPr>
              <w:pStyle w:val="Bullet"/>
              <w:ind w:left="360" w:hanging="360"/>
            </w:pPr>
            <w:r w:rsidRPr="001806AE">
              <w:t>posamezna DCZ</w:t>
            </w:r>
          </w:p>
          <w:p w14:paraId="596F5192" w14:textId="77777777" w:rsidR="000F0796" w:rsidRPr="001806AE" w:rsidRDefault="000F0796" w:rsidP="000F0796">
            <w:pPr>
              <w:pStyle w:val="Bullet"/>
              <w:ind w:left="360" w:hanging="360"/>
            </w:pPr>
            <w:r w:rsidRPr="001806AE">
              <w:t>posamezen (posamezni) dispečer(ji)</w:t>
            </w:r>
          </w:p>
          <w:p w14:paraId="1E99325F" w14:textId="77777777" w:rsidR="000F0796" w:rsidRPr="001806AE" w:rsidRDefault="000F0796" w:rsidP="000F0796">
            <w:pPr>
              <w:pStyle w:val="Bullet"/>
              <w:ind w:left="360" w:hanging="360"/>
            </w:pPr>
            <w:r w:rsidRPr="001806AE">
              <w:t>posamezen (posamezne) ekipe NMP</w:t>
            </w:r>
          </w:p>
          <w:p w14:paraId="762E224D" w14:textId="77777777" w:rsidR="000F0796" w:rsidRPr="001806AE" w:rsidRDefault="000F0796" w:rsidP="000F0796">
            <w:pPr>
              <w:pStyle w:val="Bullet"/>
              <w:ind w:left="360" w:hanging="360"/>
            </w:pPr>
            <w:r w:rsidRPr="001806AE">
              <w:t>geografska območja</w:t>
            </w:r>
          </w:p>
          <w:p w14:paraId="3532B336" w14:textId="49575D24" w:rsidR="002C4362" w:rsidRPr="001806AE" w:rsidRDefault="000F0796" w:rsidP="002C4362">
            <w:pPr>
              <w:pStyle w:val="Bullet"/>
              <w:ind w:left="360" w:hanging="360"/>
            </w:pPr>
            <w:r w:rsidRPr="001806AE">
              <w:lastRenderedPageBreak/>
              <w:t>sektorji</w:t>
            </w:r>
          </w:p>
          <w:p w14:paraId="5F020BEB" w14:textId="77777777" w:rsidR="000F0796" w:rsidRPr="001806AE" w:rsidRDefault="000F0796" w:rsidP="00973E15">
            <w:r w:rsidRPr="001806AE">
              <w:t xml:space="preserve">Ob vsakem ne-doseganju kateregakoli predpisanega </w:t>
            </w:r>
            <w:r>
              <w:t>standarda</w:t>
            </w:r>
            <w:r w:rsidRPr="001806AE">
              <w:t xml:space="preserve"> na dispečerskem dogodku mora sistem</w:t>
            </w:r>
            <w:r>
              <w:t xml:space="preserve"> o tem ustvariti zapis. Do zapisov ima dostop koordinator za kakovost in druge odgovorne osebe za predmet zapisa.</w:t>
            </w:r>
          </w:p>
        </w:tc>
      </w:tr>
    </w:tbl>
    <w:p w14:paraId="6FB9230B" w14:textId="77777777" w:rsidR="000F0796" w:rsidRPr="001806AE" w:rsidRDefault="000F0796" w:rsidP="000F0796">
      <w:pPr>
        <w:pStyle w:val="Heading4"/>
      </w:pPr>
      <w:bookmarkStart w:id="1614" w:name="_Toc191297365"/>
      <w:bookmarkStart w:id="1615" w:name="_Toc194989070"/>
      <w:r w:rsidRPr="001806AE">
        <w:lastRenderedPageBreak/>
        <w:t>QADCZ-0002: Izvoz podatkov za potrebe obravnave odklona</w:t>
      </w:r>
      <w:bookmarkEnd w:id="1614"/>
      <w:bookmarkEnd w:id="1615"/>
    </w:p>
    <w:tbl>
      <w:tblPr>
        <w:tblStyle w:val="TableGrid"/>
        <w:tblW w:w="0" w:type="auto"/>
        <w:tblLook w:val="04A0" w:firstRow="1" w:lastRow="0" w:firstColumn="1" w:lastColumn="0" w:noHBand="0" w:noVBand="1"/>
      </w:tblPr>
      <w:tblGrid>
        <w:gridCol w:w="1838"/>
        <w:gridCol w:w="7181"/>
      </w:tblGrid>
      <w:tr w:rsidR="000F0796" w:rsidRPr="001806AE" w14:paraId="3AD7ABE7" w14:textId="77777777" w:rsidTr="00973E15">
        <w:tc>
          <w:tcPr>
            <w:tcW w:w="1838" w:type="dxa"/>
          </w:tcPr>
          <w:p w14:paraId="2C824A9E" w14:textId="77777777" w:rsidR="000F0796" w:rsidRPr="001806AE" w:rsidRDefault="000F0796" w:rsidP="002C4362">
            <w:pPr>
              <w:pStyle w:val="Table"/>
            </w:pPr>
            <w:r w:rsidRPr="001806AE">
              <w:t>Oznaka</w:t>
            </w:r>
          </w:p>
        </w:tc>
        <w:tc>
          <w:tcPr>
            <w:tcW w:w="7181" w:type="dxa"/>
          </w:tcPr>
          <w:p w14:paraId="1D755F59" w14:textId="77777777" w:rsidR="000F0796" w:rsidRPr="001806AE" w:rsidRDefault="000F0796" w:rsidP="002C4362">
            <w:pPr>
              <w:pStyle w:val="Table"/>
            </w:pPr>
            <w:r w:rsidRPr="001806AE">
              <w:t>QADCZ-0002</w:t>
            </w:r>
          </w:p>
        </w:tc>
      </w:tr>
      <w:tr w:rsidR="000F0796" w:rsidRPr="001806AE" w14:paraId="7DB7B7CA" w14:textId="77777777" w:rsidTr="00973E15">
        <w:tc>
          <w:tcPr>
            <w:tcW w:w="1838" w:type="dxa"/>
          </w:tcPr>
          <w:p w14:paraId="7EEA9D33" w14:textId="77777777" w:rsidR="000F0796" w:rsidRPr="001806AE" w:rsidRDefault="000F0796" w:rsidP="002C4362">
            <w:pPr>
              <w:pStyle w:val="Table"/>
            </w:pPr>
            <w:r w:rsidRPr="001806AE">
              <w:t>Vloga</w:t>
            </w:r>
          </w:p>
        </w:tc>
        <w:tc>
          <w:tcPr>
            <w:tcW w:w="7181" w:type="dxa"/>
          </w:tcPr>
          <w:p w14:paraId="099D9708" w14:textId="77777777" w:rsidR="000F0796" w:rsidRPr="001806AE" w:rsidRDefault="000F0796" w:rsidP="002C4362">
            <w:pPr>
              <w:pStyle w:val="Table"/>
            </w:pPr>
            <w:r w:rsidRPr="001806AE">
              <w:t>QADCZ</w:t>
            </w:r>
          </w:p>
        </w:tc>
      </w:tr>
      <w:tr w:rsidR="000F0796" w:rsidRPr="001806AE" w14:paraId="2F7C384E" w14:textId="77777777" w:rsidTr="00973E15">
        <w:tc>
          <w:tcPr>
            <w:tcW w:w="1838" w:type="dxa"/>
          </w:tcPr>
          <w:p w14:paraId="0C12AED5" w14:textId="77777777" w:rsidR="000F0796" w:rsidRPr="001806AE" w:rsidRDefault="000F0796" w:rsidP="002C4362">
            <w:pPr>
              <w:pStyle w:val="Table"/>
            </w:pPr>
            <w:r w:rsidRPr="001806AE">
              <w:t>Povzetek</w:t>
            </w:r>
          </w:p>
        </w:tc>
        <w:tc>
          <w:tcPr>
            <w:tcW w:w="7181" w:type="dxa"/>
          </w:tcPr>
          <w:p w14:paraId="43C9CAF7" w14:textId="77777777" w:rsidR="000F0796" w:rsidRPr="001806AE" w:rsidRDefault="000F0796" w:rsidP="002C4362">
            <w:pPr>
              <w:pStyle w:val="Table"/>
            </w:pPr>
            <w:r w:rsidRPr="001806AE">
              <w:t>Izvoz podatkov za potrebe obravnave odklona</w:t>
            </w:r>
          </w:p>
        </w:tc>
      </w:tr>
      <w:tr w:rsidR="000F0796" w:rsidRPr="001806AE" w14:paraId="52B025C8" w14:textId="77777777" w:rsidTr="00973E15">
        <w:tc>
          <w:tcPr>
            <w:tcW w:w="1838" w:type="dxa"/>
          </w:tcPr>
          <w:p w14:paraId="4B88C241" w14:textId="77777777" w:rsidR="000F0796" w:rsidRPr="001806AE" w:rsidRDefault="000F0796" w:rsidP="002C4362">
            <w:pPr>
              <w:pStyle w:val="Table"/>
            </w:pPr>
            <w:r w:rsidRPr="001806AE">
              <w:t>Zgodba</w:t>
            </w:r>
          </w:p>
        </w:tc>
        <w:tc>
          <w:tcPr>
            <w:tcW w:w="7181" w:type="dxa"/>
          </w:tcPr>
          <w:p w14:paraId="5891211C" w14:textId="379D1A47" w:rsidR="000F0796" w:rsidRPr="001806AE" w:rsidRDefault="000F0796" w:rsidP="002C4362">
            <w:pPr>
              <w:pStyle w:val="Table"/>
            </w:pPr>
            <w:r w:rsidRPr="001806AE">
              <w:t>Kot koordina</w:t>
            </w:r>
            <w:r w:rsidR="002C4362">
              <w:t>t</w:t>
            </w:r>
            <w:r w:rsidRPr="001806AE">
              <w:t>or za kakovost v DCZ želim imeti izvoziti podatke dispečerskega dogodka, da jih lahko vključim v dokumentacije obravnave odklona.</w:t>
            </w:r>
          </w:p>
        </w:tc>
      </w:tr>
      <w:tr w:rsidR="000F0796" w:rsidRPr="001806AE" w14:paraId="780874B8" w14:textId="77777777" w:rsidTr="00973E15">
        <w:tc>
          <w:tcPr>
            <w:tcW w:w="1838" w:type="dxa"/>
          </w:tcPr>
          <w:p w14:paraId="4AA6581A" w14:textId="77777777" w:rsidR="000F0796" w:rsidRPr="001806AE" w:rsidRDefault="000F0796" w:rsidP="00973E15">
            <w:r w:rsidRPr="001806AE">
              <w:t>Kriteriji sprejemljivosti</w:t>
            </w:r>
          </w:p>
        </w:tc>
        <w:tc>
          <w:tcPr>
            <w:tcW w:w="7181" w:type="dxa"/>
          </w:tcPr>
          <w:p w14:paraId="6A8EAD3E" w14:textId="77777777" w:rsidR="000F0796" w:rsidRPr="001806AE" w:rsidRDefault="000F0796" w:rsidP="00973E15">
            <w:r w:rsidRPr="001806AE">
              <w:t>Sistem omogoča izvoz vseh podatkov dispečerskega dogodka, ki so potrebni za obravnavo odklona v obliki dokumenta v PDF.</w:t>
            </w:r>
          </w:p>
          <w:p w14:paraId="7E990E84" w14:textId="77777777" w:rsidR="000F0796" w:rsidRPr="001806AE" w:rsidRDefault="000F0796" w:rsidP="00973E15">
            <w:r w:rsidRPr="001806AE">
              <w:t>Sistem omogoča izvoz vseh podatkov dispečerskega dogodka v strukturirani obliki (JSON ali XML).</w:t>
            </w:r>
          </w:p>
          <w:p w14:paraId="50CEECD7" w14:textId="77777777" w:rsidR="000F0796" w:rsidRPr="001806AE" w:rsidRDefault="000F0796" w:rsidP="00973E15">
            <w:r w:rsidRPr="001806AE">
              <w:t>V paketu izvoženih podatkov oz. na PDF dokumentu mora biti zaveden trenutek izpisa in uporabnik, ki je izpisal podatke.</w:t>
            </w:r>
          </w:p>
          <w:p w14:paraId="2D60DCEE" w14:textId="77777777" w:rsidR="000F0796" w:rsidRPr="001806AE" w:rsidRDefault="000F0796" w:rsidP="00973E15">
            <w:r w:rsidRPr="001806AE">
              <w:t>Sistem omogoča zaščito osebnih podatkov na dispečersk</w:t>
            </w:r>
            <w:r>
              <w:t>e</w:t>
            </w:r>
            <w:r w:rsidRPr="001806AE">
              <w:t>m dogodk</w:t>
            </w:r>
            <w:r>
              <w:t>u</w:t>
            </w:r>
            <w:r w:rsidRPr="001806AE">
              <w:t xml:space="preserve"> pred izbrisom ali anonimizacijo, na primer za primere, ko je za te podatke izdana sodna začasna odredba ali druge vrste odredba, ki zahteva ohranitev osebnih podatkov izven splošnih pravil brisanja in/ali anonimizacije.</w:t>
            </w:r>
          </w:p>
        </w:tc>
      </w:tr>
    </w:tbl>
    <w:p w14:paraId="7772A403" w14:textId="77777777" w:rsidR="000F0796" w:rsidRPr="001806AE" w:rsidRDefault="000F0796" w:rsidP="000F0796">
      <w:pPr>
        <w:pStyle w:val="Heading3"/>
      </w:pPr>
      <w:bookmarkStart w:id="1616" w:name="_Toc188884228"/>
      <w:bookmarkStart w:id="1617" w:name="_Toc188884647"/>
      <w:bookmarkStart w:id="1618" w:name="_Toc189554832"/>
      <w:bookmarkStart w:id="1619" w:name="_Toc189555498"/>
      <w:bookmarkStart w:id="1620" w:name="_Toc189580468"/>
      <w:bookmarkStart w:id="1621" w:name="_Toc189661986"/>
      <w:bookmarkStart w:id="1622" w:name="_Toc189662723"/>
      <w:bookmarkStart w:id="1623" w:name="_Toc189663460"/>
      <w:bookmarkStart w:id="1624" w:name="_Toc189664188"/>
      <w:bookmarkStart w:id="1625" w:name="_Toc189664878"/>
      <w:bookmarkStart w:id="1626" w:name="_Toc189665629"/>
      <w:bookmarkStart w:id="1627" w:name="_Toc189812589"/>
      <w:bookmarkStart w:id="1628" w:name="_Toc189813352"/>
      <w:bookmarkStart w:id="1629" w:name="_Toc189906186"/>
      <w:bookmarkStart w:id="1630" w:name="_Toc191297366"/>
      <w:bookmarkStart w:id="1631" w:name="_Toc194989071"/>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r w:rsidRPr="001806AE">
        <w:t>Zdravnik konzultant DSZ (ZKDSZ)</w:t>
      </w:r>
      <w:bookmarkEnd w:id="1630"/>
      <w:bookmarkEnd w:id="1631"/>
    </w:p>
    <w:p w14:paraId="040AF9F5" w14:textId="0227C584" w:rsidR="000F0796" w:rsidRPr="001806AE" w:rsidRDefault="000F0796" w:rsidP="000F0796">
      <w:bookmarkStart w:id="1632" w:name="_Toc188884230"/>
      <w:bookmarkStart w:id="1633" w:name="_Toc188884649"/>
      <w:bookmarkStart w:id="1634" w:name="_Toc189554834"/>
      <w:bookmarkStart w:id="1635" w:name="_Toc189555500"/>
      <w:bookmarkStart w:id="1636" w:name="_Toc189580470"/>
      <w:bookmarkStart w:id="1637" w:name="_Toc189661988"/>
      <w:bookmarkStart w:id="1638" w:name="_Toc189662725"/>
      <w:bookmarkStart w:id="1639" w:name="_Toc189663462"/>
      <w:bookmarkEnd w:id="1632"/>
      <w:bookmarkEnd w:id="1633"/>
      <w:bookmarkEnd w:id="1634"/>
      <w:bookmarkEnd w:id="1635"/>
      <w:bookmarkEnd w:id="1636"/>
      <w:bookmarkEnd w:id="1637"/>
      <w:bookmarkEnd w:id="1638"/>
      <w:bookmarkEnd w:id="1639"/>
      <w:r w:rsidRPr="001806AE">
        <w:t>Zdravnik konzultant DSZ se lahko vključi v dispečerski dogodek na podlagi poziva zdravstvenega dispečerja. Ocenjuje delo zdravstvenih dispečerjev z vidika medicinske stroke. Ima dostop do posameznih dispečerskih dogodkov ter posnetkov klicev. Pomaga SZdrDis-u pri sprejemu inter</w:t>
      </w:r>
      <w:r w:rsidR="002C4362">
        <w:t>v</w:t>
      </w:r>
      <w:r w:rsidRPr="001806AE">
        <w:t xml:space="preserve">encije (istočasno spremljanje poteka </w:t>
      </w:r>
      <w:r w:rsidR="002C4362" w:rsidRPr="001806AE">
        <w:t>intervencije</w:t>
      </w:r>
      <w:r w:rsidRPr="001806AE">
        <w:t>). Lahko sodeluje tudi s koordinatorjem za kakovost.</w:t>
      </w:r>
      <w:r>
        <w:t xml:space="preserve"> V primeru oblikovanja RKSZ je eden izmed operativnih članov RKSZ (operativni član RKSZ, podporni član RKSZ, zunanji član RKSZ, gostujoči član RKSZ). Zdravnik konzultant ima pri izvajanju evalvacij dostop do podatkov o izvedeni intervenciji ekipe NMP/ekip NMP na eval</w:t>
      </w:r>
      <w:r w:rsidR="002C4362">
        <w:t>u</w:t>
      </w:r>
      <w:r>
        <w:t>iranem dispečerskem dogodku.</w:t>
      </w:r>
    </w:p>
    <w:p w14:paraId="3423F104" w14:textId="77777777" w:rsidR="000F0796" w:rsidRPr="001806AE" w:rsidRDefault="000F0796" w:rsidP="000F0796">
      <w:pPr>
        <w:pStyle w:val="Heading4"/>
      </w:pPr>
      <w:bookmarkStart w:id="1640" w:name="_Toc188884232"/>
      <w:bookmarkStart w:id="1641" w:name="_Toc188884651"/>
      <w:bookmarkStart w:id="1642" w:name="_Toc189554836"/>
      <w:bookmarkStart w:id="1643" w:name="_Toc189555502"/>
      <w:bookmarkStart w:id="1644" w:name="_Toc189580472"/>
      <w:bookmarkStart w:id="1645" w:name="_Toc189661990"/>
      <w:bookmarkStart w:id="1646" w:name="_Toc189662727"/>
      <w:bookmarkStart w:id="1647" w:name="_Toc189663464"/>
      <w:bookmarkStart w:id="1648" w:name="_Toc189664190"/>
      <w:bookmarkStart w:id="1649" w:name="_Toc189664880"/>
      <w:bookmarkStart w:id="1650" w:name="_Toc189665631"/>
      <w:bookmarkStart w:id="1651" w:name="_Toc189812591"/>
      <w:bookmarkStart w:id="1652" w:name="_Toc189813354"/>
      <w:bookmarkStart w:id="1653" w:name="_Toc189906188"/>
      <w:bookmarkStart w:id="1654" w:name="_Toc189664191"/>
      <w:bookmarkStart w:id="1655" w:name="_Toc189664881"/>
      <w:bookmarkStart w:id="1656" w:name="_Toc189665632"/>
      <w:bookmarkStart w:id="1657" w:name="_Toc189812592"/>
      <w:bookmarkStart w:id="1658" w:name="_Toc189813355"/>
      <w:bookmarkStart w:id="1659" w:name="_Toc189906189"/>
      <w:bookmarkStart w:id="1660" w:name="_Toc191297367"/>
      <w:bookmarkStart w:id="1661" w:name="_Toc194989072"/>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r w:rsidRPr="001806AE">
        <w:t>ZKDSZ-0001: Vključitev v dispečerski dogodek</w:t>
      </w:r>
      <w:bookmarkEnd w:id="1660"/>
      <w:bookmarkEnd w:id="1661"/>
    </w:p>
    <w:tbl>
      <w:tblPr>
        <w:tblStyle w:val="TableGrid"/>
        <w:tblW w:w="0" w:type="auto"/>
        <w:tblLook w:val="04A0" w:firstRow="1" w:lastRow="0" w:firstColumn="1" w:lastColumn="0" w:noHBand="0" w:noVBand="1"/>
      </w:tblPr>
      <w:tblGrid>
        <w:gridCol w:w="1838"/>
        <w:gridCol w:w="7181"/>
      </w:tblGrid>
      <w:tr w:rsidR="000F0796" w:rsidRPr="001806AE" w14:paraId="5B9B0073" w14:textId="77777777" w:rsidTr="00973E15">
        <w:tc>
          <w:tcPr>
            <w:tcW w:w="1838" w:type="dxa"/>
          </w:tcPr>
          <w:p w14:paraId="61E1E517" w14:textId="77777777" w:rsidR="000F0796" w:rsidRPr="001806AE" w:rsidRDefault="000F0796" w:rsidP="002C4362">
            <w:pPr>
              <w:pStyle w:val="Table"/>
            </w:pPr>
            <w:r w:rsidRPr="001806AE">
              <w:t>Oznaka</w:t>
            </w:r>
          </w:p>
        </w:tc>
        <w:tc>
          <w:tcPr>
            <w:tcW w:w="7181" w:type="dxa"/>
          </w:tcPr>
          <w:p w14:paraId="321E9DDD" w14:textId="77777777" w:rsidR="000F0796" w:rsidRPr="001806AE" w:rsidRDefault="000F0796" w:rsidP="002C4362">
            <w:pPr>
              <w:pStyle w:val="Table"/>
            </w:pPr>
            <w:r w:rsidRPr="001806AE">
              <w:t>ZKDSZ-0001</w:t>
            </w:r>
          </w:p>
        </w:tc>
      </w:tr>
      <w:tr w:rsidR="000F0796" w:rsidRPr="001806AE" w14:paraId="08C66F67" w14:textId="77777777" w:rsidTr="00973E15">
        <w:tc>
          <w:tcPr>
            <w:tcW w:w="1838" w:type="dxa"/>
          </w:tcPr>
          <w:p w14:paraId="646D1B75" w14:textId="77777777" w:rsidR="000F0796" w:rsidRPr="001806AE" w:rsidRDefault="000F0796" w:rsidP="002C4362">
            <w:pPr>
              <w:pStyle w:val="Table"/>
            </w:pPr>
            <w:r w:rsidRPr="001806AE">
              <w:t>Vloga</w:t>
            </w:r>
          </w:p>
        </w:tc>
        <w:tc>
          <w:tcPr>
            <w:tcW w:w="7181" w:type="dxa"/>
          </w:tcPr>
          <w:p w14:paraId="48C355FC" w14:textId="77777777" w:rsidR="000F0796" w:rsidRPr="001806AE" w:rsidRDefault="000F0796" w:rsidP="002C4362">
            <w:pPr>
              <w:pStyle w:val="Table"/>
            </w:pPr>
            <w:r w:rsidRPr="001806AE">
              <w:t>ZKDSZ</w:t>
            </w:r>
          </w:p>
        </w:tc>
      </w:tr>
      <w:tr w:rsidR="000F0796" w:rsidRPr="001806AE" w14:paraId="50C562FB" w14:textId="77777777" w:rsidTr="00973E15">
        <w:tc>
          <w:tcPr>
            <w:tcW w:w="1838" w:type="dxa"/>
          </w:tcPr>
          <w:p w14:paraId="3FAC8781" w14:textId="77777777" w:rsidR="000F0796" w:rsidRPr="001806AE" w:rsidRDefault="000F0796" w:rsidP="002C4362">
            <w:pPr>
              <w:pStyle w:val="Table"/>
            </w:pPr>
            <w:r w:rsidRPr="001806AE">
              <w:t>Povzetek</w:t>
            </w:r>
          </w:p>
        </w:tc>
        <w:tc>
          <w:tcPr>
            <w:tcW w:w="7181" w:type="dxa"/>
          </w:tcPr>
          <w:p w14:paraId="58D72578" w14:textId="77777777" w:rsidR="000F0796" w:rsidRPr="001806AE" w:rsidRDefault="000F0796" w:rsidP="002C4362">
            <w:pPr>
              <w:pStyle w:val="Table"/>
            </w:pPr>
            <w:r w:rsidRPr="001806AE">
              <w:t>Vključitev v dispečerski dogodek</w:t>
            </w:r>
          </w:p>
        </w:tc>
      </w:tr>
      <w:tr w:rsidR="000F0796" w:rsidRPr="001806AE" w14:paraId="331EB106" w14:textId="77777777" w:rsidTr="00973E15">
        <w:tc>
          <w:tcPr>
            <w:tcW w:w="1838" w:type="dxa"/>
          </w:tcPr>
          <w:p w14:paraId="3F7310B9" w14:textId="77777777" w:rsidR="000F0796" w:rsidRPr="001806AE" w:rsidRDefault="000F0796" w:rsidP="002C4362">
            <w:pPr>
              <w:pStyle w:val="Table"/>
            </w:pPr>
            <w:r w:rsidRPr="001806AE">
              <w:t>Zgodba</w:t>
            </w:r>
          </w:p>
        </w:tc>
        <w:tc>
          <w:tcPr>
            <w:tcW w:w="7181" w:type="dxa"/>
          </w:tcPr>
          <w:p w14:paraId="3C55655F" w14:textId="77777777" w:rsidR="000F0796" w:rsidRPr="001806AE" w:rsidRDefault="000F0796" w:rsidP="002C4362">
            <w:pPr>
              <w:pStyle w:val="Table"/>
            </w:pPr>
            <w:r w:rsidRPr="001806AE">
              <w:t>Kot ZKDSZ se želim na podlagi poziva SZdrDis-a vključiti v dispečerski dogodek, zato, da mu lahko pomagam z nudenjem podpore osebam na lokaciji.</w:t>
            </w:r>
          </w:p>
        </w:tc>
      </w:tr>
      <w:tr w:rsidR="000F0796" w:rsidRPr="001806AE" w14:paraId="2F67F202" w14:textId="77777777" w:rsidTr="00973E15">
        <w:tc>
          <w:tcPr>
            <w:tcW w:w="1838" w:type="dxa"/>
          </w:tcPr>
          <w:p w14:paraId="3B79FFE8" w14:textId="77777777" w:rsidR="000F0796" w:rsidRPr="001806AE" w:rsidRDefault="000F0796" w:rsidP="00973E15">
            <w:r w:rsidRPr="001806AE">
              <w:lastRenderedPageBreak/>
              <w:t>Kriteriji sprejemljivosti</w:t>
            </w:r>
          </w:p>
        </w:tc>
        <w:tc>
          <w:tcPr>
            <w:tcW w:w="7181" w:type="dxa"/>
          </w:tcPr>
          <w:p w14:paraId="525B411F" w14:textId="77777777" w:rsidR="000F0796" w:rsidRPr="001806AE" w:rsidRDefault="000F0796" w:rsidP="00973E15">
            <w:r w:rsidRPr="001806AE">
              <w:t>Pozvan ZKDSZ mora imeti jasno vidno in izpostavljeno, da je zahtevana njegova vključitev v dispečerski dogodek.</w:t>
            </w:r>
          </w:p>
          <w:p w14:paraId="11DE13F0" w14:textId="77777777" w:rsidR="000F0796" w:rsidRPr="001806AE" w:rsidRDefault="000F0796" w:rsidP="00973E15">
            <w:r w:rsidRPr="001806AE">
              <w:t>Zdravnik konzultant DSZ mora imeti možnost vpogleda v vse podatke dispečerskega dogodka. Dokler se ne odzove na poziv s potrditvijo ali zavrnitvijo, ima vpogled v podatke samo za branje.</w:t>
            </w:r>
          </w:p>
          <w:p w14:paraId="0FAF9138" w14:textId="77777777" w:rsidR="000F0796" w:rsidRPr="001806AE" w:rsidRDefault="000F0796" w:rsidP="00973E15">
            <w:r w:rsidRPr="001806AE">
              <w:t>ZKDSZ ima možnost potrditi ali zavrniti svojo vključitev. O njegovi odločitvi je obveščen SZdrDis, preko obvestila (notification).</w:t>
            </w:r>
          </w:p>
          <w:p w14:paraId="5D62B934" w14:textId="77777777" w:rsidR="000F0796" w:rsidRPr="001806AE" w:rsidRDefault="000F0796" w:rsidP="00973E15">
            <w:r w:rsidRPr="001806AE">
              <w:t>Zdravnik konzultant DSZ mora imeti možnost vpisa svojih podatkov v dispečerski dogodek, po potrditvi svoje vključitve.</w:t>
            </w:r>
          </w:p>
        </w:tc>
      </w:tr>
    </w:tbl>
    <w:p w14:paraId="64C09445" w14:textId="77777777" w:rsidR="000F0796" w:rsidRPr="00FA083A" w:rsidRDefault="000F0796" w:rsidP="000F0796">
      <w:pPr>
        <w:pStyle w:val="Heading4"/>
      </w:pPr>
      <w:bookmarkStart w:id="1662" w:name="_Toc191297368"/>
      <w:bookmarkStart w:id="1663" w:name="_Toc194989073"/>
      <w:r w:rsidRPr="00FA083A">
        <w:t>ZKDSZ-0002: Seznanitev s stanjem posebnega dogodka</w:t>
      </w:r>
      <w:bookmarkEnd w:id="1662"/>
      <w:bookmarkEnd w:id="1663"/>
    </w:p>
    <w:tbl>
      <w:tblPr>
        <w:tblStyle w:val="TableGrid"/>
        <w:tblW w:w="0" w:type="auto"/>
        <w:tblLook w:val="04A0" w:firstRow="1" w:lastRow="0" w:firstColumn="1" w:lastColumn="0" w:noHBand="0" w:noVBand="1"/>
      </w:tblPr>
      <w:tblGrid>
        <w:gridCol w:w="1838"/>
        <w:gridCol w:w="7181"/>
      </w:tblGrid>
      <w:tr w:rsidR="000F0796" w:rsidRPr="001806AE" w14:paraId="1DEC88D1" w14:textId="77777777" w:rsidTr="00973E15">
        <w:tc>
          <w:tcPr>
            <w:tcW w:w="1838" w:type="dxa"/>
          </w:tcPr>
          <w:p w14:paraId="4B0515F3" w14:textId="77777777" w:rsidR="000F0796" w:rsidRPr="001806AE" w:rsidRDefault="000F0796" w:rsidP="002C4362">
            <w:pPr>
              <w:pStyle w:val="Table"/>
            </w:pPr>
            <w:r w:rsidRPr="001806AE">
              <w:t>Oznaka</w:t>
            </w:r>
          </w:p>
        </w:tc>
        <w:tc>
          <w:tcPr>
            <w:tcW w:w="7181" w:type="dxa"/>
          </w:tcPr>
          <w:p w14:paraId="1D27E0EC" w14:textId="77777777" w:rsidR="000F0796" w:rsidRPr="001806AE" w:rsidRDefault="000F0796" w:rsidP="002C4362">
            <w:pPr>
              <w:pStyle w:val="Table"/>
            </w:pPr>
            <w:r w:rsidRPr="001806AE">
              <w:t>ZKDSZ-0002</w:t>
            </w:r>
          </w:p>
        </w:tc>
      </w:tr>
      <w:tr w:rsidR="000F0796" w:rsidRPr="001806AE" w14:paraId="0AA65188" w14:textId="77777777" w:rsidTr="00973E15">
        <w:tc>
          <w:tcPr>
            <w:tcW w:w="1838" w:type="dxa"/>
          </w:tcPr>
          <w:p w14:paraId="16496D8E" w14:textId="77777777" w:rsidR="000F0796" w:rsidRPr="001806AE" w:rsidRDefault="000F0796" w:rsidP="002C4362">
            <w:pPr>
              <w:pStyle w:val="Table"/>
            </w:pPr>
            <w:r w:rsidRPr="001806AE">
              <w:t>Vloga</w:t>
            </w:r>
          </w:p>
        </w:tc>
        <w:tc>
          <w:tcPr>
            <w:tcW w:w="7181" w:type="dxa"/>
          </w:tcPr>
          <w:p w14:paraId="19FC99D5" w14:textId="77777777" w:rsidR="000F0796" w:rsidRPr="001806AE" w:rsidRDefault="000F0796" w:rsidP="002C4362">
            <w:pPr>
              <w:pStyle w:val="Table"/>
            </w:pPr>
            <w:r w:rsidRPr="001806AE">
              <w:t>ZKDSZ</w:t>
            </w:r>
          </w:p>
        </w:tc>
      </w:tr>
      <w:tr w:rsidR="000F0796" w:rsidRPr="001806AE" w14:paraId="7F7C672B" w14:textId="77777777" w:rsidTr="00973E15">
        <w:tc>
          <w:tcPr>
            <w:tcW w:w="1838" w:type="dxa"/>
          </w:tcPr>
          <w:p w14:paraId="29927705" w14:textId="77777777" w:rsidR="000F0796" w:rsidRPr="001806AE" w:rsidRDefault="000F0796" w:rsidP="002C4362">
            <w:pPr>
              <w:pStyle w:val="Table"/>
            </w:pPr>
            <w:r w:rsidRPr="001806AE">
              <w:t>Povzetek</w:t>
            </w:r>
          </w:p>
        </w:tc>
        <w:tc>
          <w:tcPr>
            <w:tcW w:w="7181" w:type="dxa"/>
          </w:tcPr>
          <w:p w14:paraId="72ECBF86" w14:textId="77777777" w:rsidR="000F0796" w:rsidRPr="001806AE" w:rsidRDefault="000F0796" w:rsidP="002C4362">
            <w:pPr>
              <w:pStyle w:val="Table"/>
            </w:pPr>
            <w:r w:rsidRPr="001806AE">
              <w:t xml:space="preserve">Seznanitev s stanjem </w:t>
            </w:r>
            <w:r>
              <w:t>posebnega dogodka</w:t>
            </w:r>
          </w:p>
        </w:tc>
      </w:tr>
      <w:tr w:rsidR="000F0796" w:rsidRPr="001806AE" w14:paraId="191325AC" w14:textId="77777777" w:rsidTr="00973E15">
        <w:tc>
          <w:tcPr>
            <w:tcW w:w="1838" w:type="dxa"/>
          </w:tcPr>
          <w:p w14:paraId="628EE79C" w14:textId="77777777" w:rsidR="000F0796" w:rsidRPr="001806AE" w:rsidRDefault="000F0796" w:rsidP="002C4362">
            <w:pPr>
              <w:pStyle w:val="Table"/>
            </w:pPr>
            <w:r w:rsidRPr="001806AE">
              <w:t>Zgodba</w:t>
            </w:r>
          </w:p>
        </w:tc>
        <w:tc>
          <w:tcPr>
            <w:tcW w:w="7181" w:type="dxa"/>
          </w:tcPr>
          <w:p w14:paraId="1F5849C7" w14:textId="0622C323" w:rsidR="000F0796" w:rsidRPr="001806AE" w:rsidRDefault="000F0796" w:rsidP="002C4362">
            <w:pPr>
              <w:pStyle w:val="Table"/>
            </w:pPr>
            <w:r w:rsidRPr="001806AE">
              <w:t xml:space="preserve">Kot </w:t>
            </w:r>
            <w:r w:rsidR="002C4362">
              <w:t>ZKDSZ</w:t>
            </w:r>
            <w:r w:rsidRPr="001806AE">
              <w:t xml:space="preserve"> se želim seznaniti z vsem osnovnimi oz. ključnimi informacijami o </w:t>
            </w:r>
            <w:r>
              <w:t>posebnem dogodku</w:t>
            </w:r>
            <w:r w:rsidRPr="001806AE">
              <w:t>, zato, da se lahko odločim o nadaljnjem postopanju.</w:t>
            </w:r>
          </w:p>
        </w:tc>
      </w:tr>
      <w:tr w:rsidR="000F0796" w:rsidRPr="001806AE" w14:paraId="7059D23D" w14:textId="77777777" w:rsidTr="00973E15">
        <w:tc>
          <w:tcPr>
            <w:tcW w:w="1838" w:type="dxa"/>
          </w:tcPr>
          <w:p w14:paraId="0E98EAD0" w14:textId="77777777" w:rsidR="000F0796" w:rsidRPr="001806AE" w:rsidRDefault="000F0796" w:rsidP="00973E15">
            <w:r w:rsidRPr="001806AE">
              <w:t>Kriteriji sprejemljivosti</w:t>
            </w:r>
          </w:p>
        </w:tc>
        <w:tc>
          <w:tcPr>
            <w:tcW w:w="7181" w:type="dxa"/>
          </w:tcPr>
          <w:p w14:paraId="1B74F14D" w14:textId="15C59F8F" w:rsidR="000F0796" w:rsidRPr="001806AE" w:rsidRDefault="000F0796" w:rsidP="00973E15">
            <w:r w:rsidRPr="001806AE">
              <w:t xml:space="preserve">Osnovni/ključni podatki o </w:t>
            </w:r>
            <w:r>
              <w:t>posebnem dogodku</w:t>
            </w:r>
            <w:r w:rsidRPr="001806AE">
              <w:t xml:space="preserve"> morajo biti prikazani v obliki infoboard-a, s podatki, ki so pomembni in lahko vidni </w:t>
            </w:r>
            <w:r w:rsidR="002C4362">
              <w:t>ZKDSZ</w:t>
            </w:r>
            <w:r w:rsidRPr="001806AE">
              <w:t>-</w:t>
            </w:r>
            <w:r w:rsidR="002C4362">
              <w:t>j</w:t>
            </w:r>
            <w:r w:rsidRPr="001806AE">
              <w:t>u.</w:t>
            </w:r>
          </w:p>
        </w:tc>
      </w:tr>
    </w:tbl>
    <w:p w14:paraId="40E36200" w14:textId="77777777" w:rsidR="000F0796" w:rsidRPr="001806AE" w:rsidRDefault="000F0796" w:rsidP="000F0796">
      <w:pPr>
        <w:pStyle w:val="Heading4"/>
      </w:pPr>
      <w:bookmarkStart w:id="1664" w:name="_Toc188884236"/>
      <w:bookmarkStart w:id="1665" w:name="_Toc188884655"/>
      <w:bookmarkStart w:id="1666" w:name="_Toc189554840"/>
      <w:bookmarkStart w:id="1667" w:name="_Toc189555506"/>
      <w:bookmarkStart w:id="1668" w:name="_Toc189580476"/>
      <w:bookmarkStart w:id="1669" w:name="_Toc189661994"/>
      <w:bookmarkStart w:id="1670" w:name="_Toc189662731"/>
      <w:bookmarkStart w:id="1671" w:name="_Toc189663468"/>
      <w:bookmarkStart w:id="1672" w:name="_Toc189664194"/>
      <w:bookmarkStart w:id="1673" w:name="_Toc189664884"/>
      <w:bookmarkStart w:id="1674" w:name="_Toc189665635"/>
      <w:bookmarkStart w:id="1675" w:name="_Toc189812595"/>
      <w:bookmarkStart w:id="1676" w:name="_Toc189813358"/>
      <w:bookmarkStart w:id="1677" w:name="_Toc189906192"/>
      <w:bookmarkStart w:id="1678" w:name="_Toc188884237"/>
      <w:bookmarkStart w:id="1679" w:name="_Toc188884656"/>
      <w:bookmarkStart w:id="1680" w:name="_Toc189554841"/>
      <w:bookmarkStart w:id="1681" w:name="_Toc189555507"/>
      <w:bookmarkStart w:id="1682" w:name="_Toc189580477"/>
      <w:bookmarkStart w:id="1683" w:name="_Toc189661995"/>
      <w:bookmarkStart w:id="1684" w:name="_Toc189662732"/>
      <w:bookmarkStart w:id="1685" w:name="_Toc189663469"/>
      <w:bookmarkStart w:id="1686" w:name="_Toc189664195"/>
      <w:bookmarkStart w:id="1687" w:name="_Toc189664885"/>
      <w:bookmarkStart w:id="1688" w:name="_Toc189665636"/>
      <w:bookmarkStart w:id="1689" w:name="_Toc189812596"/>
      <w:bookmarkStart w:id="1690" w:name="_Toc189813359"/>
      <w:bookmarkStart w:id="1691" w:name="_Toc189906193"/>
      <w:bookmarkStart w:id="1692" w:name="_Toc188884238"/>
      <w:bookmarkStart w:id="1693" w:name="_Toc188884657"/>
      <w:bookmarkStart w:id="1694" w:name="_Toc189554842"/>
      <w:bookmarkStart w:id="1695" w:name="_Toc189555508"/>
      <w:bookmarkStart w:id="1696" w:name="_Toc189580478"/>
      <w:bookmarkStart w:id="1697" w:name="_Toc189661996"/>
      <w:bookmarkStart w:id="1698" w:name="_Toc189662733"/>
      <w:bookmarkStart w:id="1699" w:name="_Toc189663470"/>
      <w:bookmarkStart w:id="1700" w:name="_Toc189664196"/>
      <w:bookmarkStart w:id="1701" w:name="_Toc189664886"/>
      <w:bookmarkStart w:id="1702" w:name="_Toc189665637"/>
      <w:bookmarkStart w:id="1703" w:name="_Toc189812597"/>
      <w:bookmarkStart w:id="1704" w:name="_Toc189813360"/>
      <w:bookmarkStart w:id="1705" w:name="_Toc189906194"/>
      <w:bookmarkStart w:id="1706" w:name="_Toc188884239"/>
      <w:bookmarkStart w:id="1707" w:name="_Toc188884658"/>
      <w:bookmarkStart w:id="1708" w:name="_Toc189554843"/>
      <w:bookmarkStart w:id="1709" w:name="_Toc189555509"/>
      <w:bookmarkStart w:id="1710" w:name="_Toc189580479"/>
      <w:bookmarkStart w:id="1711" w:name="_Toc189661997"/>
      <w:bookmarkStart w:id="1712" w:name="_Toc189662734"/>
      <w:bookmarkStart w:id="1713" w:name="_Toc189663471"/>
      <w:bookmarkStart w:id="1714" w:name="_Toc189664197"/>
      <w:bookmarkStart w:id="1715" w:name="_Toc189664887"/>
      <w:bookmarkStart w:id="1716" w:name="_Toc189665638"/>
      <w:bookmarkStart w:id="1717" w:name="_Toc189812598"/>
      <w:bookmarkStart w:id="1718" w:name="_Toc189813361"/>
      <w:bookmarkStart w:id="1719" w:name="_Toc189906195"/>
      <w:bookmarkStart w:id="1720" w:name="_Toc191297369"/>
      <w:bookmarkStart w:id="1721" w:name="_Toc194989074"/>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r w:rsidRPr="001806AE">
        <w:t>ZKDSZ-000</w:t>
      </w:r>
      <w:r>
        <w:t>3</w:t>
      </w:r>
      <w:r w:rsidRPr="001806AE">
        <w:t>: Spremljanje kapacitet sprejemnih/napotnih ustanov</w:t>
      </w:r>
      <w:bookmarkEnd w:id="1720"/>
      <w:bookmarkEnd w:id="1721"/>
    </w:p>
    <w:tbl>
      <w:tblPr>
        <w:tblStyle w:val="TableGrid"/>
        <w:tblW w:w="0" w:type="auto"/>
        <w:tblLook w:val="04A0" w:firstRow="1" w:lastRow="0" w:firstColumn="1" w:lastColumn="0" w:noHBand="0" w:noVBand="1"/>
      </w:tblPr>
      <w:tblGrid>
        <w:gridCol w:w="1838"/>
        <w:gridCol w:w="7181"/>
      </w:tblGrid>
      <w:tr w:rsidR="000F0796" w:rsidRPr="001806AE" w14:paraId="57DB2DE4" w14:textId="77777777" w:rsidTr="00973E15">
        <w:tc>
          <w:tcPr>
            <w:tcW w:w="1838" w:type="dxa"/>
          </w:tcPr>
          <w:p w14:paraId="6E336CF1" w14:textId="77777777" w:rsidR="000F0796" w:rsidRPr="001806AE" w:rsidRDefault="000F0796" w:rsidP="002C4362">
            <w:pPr>
              <w:pStyle w:val="Table"/>
            </w:pPr>
            <w:r w:rsidRPr="001806AE">
              <w:t>Oznaka</w:t>
            </w:r>
          </w:p>
        </w:tc>
        <w:tc>
          <w:tcPr>
            <w:tcW w:w="7181" w:type="dxa"/>
          </w:tcPr>
          <w:p w14:paraId="45E75CAD" w14:textId="77777777" w:rsidR="000F0796" w:rsidRPr="001806AE" w:rsidRDefault="000F0796" w:rsidP="002C4362">
            <w:pPr>
              <w:pStyle w:val="Table"/>
            </w:pPr>
            <w:r w:rsidRPr="00131CFA">
              <w:t>ZKDSZ-000</w:t>
            </w:r>
            <w:r>
              <w:t>3</w:t>
            </w:r>
          </w:p>
        </w:tc>
      </w:tr>
      <w:tr w:rsidR="000F0796" w:rsidRPr="001806AE" w14:paraId="010AAC11" w14:textId="77777777" w:rsidTr="00973E15">
        <w:tc>
          <w:tcPr>
            <w:tcW w:w="1838" w:type="dxa"/>
          </w:tcPr>
          <w:p w14:paraId="0E7C63E4" w14:textId="77777777" w:rsidR="000F0796" w:rsidRPr="001806AE" w:rsidRDefault="000F0796" w:rsidP="002C4362">
            <w:pPr>
              <w:pStyle w:val="Table"/>
            </w:pPr>
            <w:r w:rsidRPr="001806AE">
              <w:t>Vloga</w:t>
            </w:r>
          </w:p>
        </w:tc>
        <w:tc>
          <w:tcPr>
            <w:tcW w:w="7181" w:type="dxa"/>
          </w:tcPr>
          <w:p w14:paraId="5510D00F" w14:textId="77777777" w:rsidR="000F0796" w:rsidRPr="001806AE" w:rsidRDefault="000F0796" w:rsidP="002C4362">
            <w:pPr>
              <w:pStyle w:val="Table"/>
            </w:pPr>
            <w:r w:rsidRPr="00131CFA">
              <w:t>ZKDSZ</w:t>
            </w:r>
          </w:p>
        </w:tc>
      </w:tr>
      <w:tr w:rsidR="000F0796" w:rsidRPr="001806AE" w14:paraId="29A9FD0D" w14:textId="77777777" w:rsidTr="00973E15">
        <w:tc>
          <w:tcPr>
            <w:tcW w:w="1838" w:type="dxa"/>
          </w:tcPr>
          <w:p w14:paraId="1177A8C6" w14:textId="77777777" w:rsidR="000F0796" w:rsidRPr="001806AE" w:rsidRDefault="000F0796" w:rsidP="002C4362">
            <w:pPr>
              <w:pStyle w:val="Table"/>
            </w:pPr>
            <w:r w:rsidRPr="001806AE">
              <w:t>Povzetek</w:t>
            </w:r>
          </w:p>
        </w:tc>
        <w:tc>
          <w:tcPr>
            <w:tcW w:w="7181" w:type="dxa"/>
          </w:tcPr>
          <w:p w14:paraId="369267EF" w14:textId="77777777" w:rsidR="000F0796" w:rsidRPr="001806AE" w:rsidRDefault="000F0796" w:rsidP="002C4362">
            <w:pPr>
              <w:pStyle w:val="Table"/>
            </w:pPr>
            <w:r w:rsidRPr="001806AE">
              <w:t>Spremljanje kapacitet sprejemnih/napotnih ustanov</w:t>
            </w:r>
          </w:p>
        </w:tc>
      </w:tr>
      <w:tr w:rsidR="000F0796" w:rsidRPr="001806AE" w14:paraId="1640C256" w14:textId="77777777" w:rsidTr="00973E15">
        <w:tc>
          <w:tcPr>
            <w:tcW w:w="1838" w:type="dxa"/>
          </w:tcPr>
          <w:p w14:paraId="795DA6F3" w14:textId="77777777" w:rsidR="000F0796" w:rsidRPr="001806AE" w:rsidRDefault="000F0796" w:rsidP="002C4362">
            <w:pPr>
              <w:pStyle w:val="Table"/>
            </w:pPr>
            <w:r w:rsidRPr="001806AE">
              <w:t>Zgodba</w:t>
            </w:r>
          </w:p>
        </w:tc>
        <w:tc>
          <w:tcPr>
            <w:tcW w:w="7181" w:type="dxa"/>
          </w:tcPr>
          <w:p w14:paraId="18DAA035" w14:textId="35AB8786" w:rsidR="000F0796" w:rsidRPr="001806AE" w:rsidRDefault="000F0796" w:rsidP="002C4362">
            <w:pPr>
              <w:pStyle w:val="Table"/>
            </w:pPr>
            <w:r w:rsidRPr="001806AE">
              <w:t xml:space="preserve">Kot </w:t>
            </w:r>
            <w:r>
              <w:t>ZKDSZ</w:t>
            </w:r>
            <w:r w:rsidRPr="001806AE">
              <w:t xml:space="preserve"> želim imeti možnost spremljanja kapacitet sprejemnih</w:t>
            </w:r>
            <w:r w:rsidR="002C4362">
              <w:t xml:space="preserve"> </w:t>
            </w:r>
            <w:r w:rsidRPr="001806AE">
              <w:t>/</w:t>
            </w:r>
            <w:r w:rsidR="002C4362">
              <w:t xml:space="preserve"> </w:t>
            </w:r>
            <w:r w:rsidRPr="001806AE">
              <w:t xml:space="preserve">napotnih ustanov, da lahko </w:t>
            </w:r>
            <w:r>
              <w:t>v primeru posebnih dogodkov zagotavljam optimalno razporejanje virov in</w:t>
            </w:r>
            <w:r w:rsidR="00271943">
              <w:t xml:space="preserve"> </w:t>
            </w:r>
            <w:r>
              <w:t xml:space="preserve">pravočasno oskrbo pacientov. </w:t>
            </w:r>
          </w:p>
        </w:tc>
      </w:tr>
      <w:tr w:rsidR="000F0796" w:rsidRPr="001806AE" w14:paraId="03213C90" w14:textId="77777777" w:rsidTr="00973E15">
        <w:tc>
          <w:tcPr>
            <w:tcW w:w="1838" w:type="dxa"/>
          </w:tcPr>
          <w:p w14:paraId="4D6C0FBE" w14:textId="77777777" w:rsidR="000F0796" w:rsidRPr="001806AE" w:rsidRDefault="000F0796" w:rsidP="00973E15">
            <w:r w:rsidRPr="001806AE">
              <w:t>Kriteriji sprejemljivosti</w:t>
            </w:r>
          </w:p>
        </w:tc>
        <w:tc>
          <w:tcPr>
            <w:tcW w:w="7181" w:type="dxa"/>
          </w:tcPr>
          <w:p w14:paraId="45A4D632" w14:textId="77777777" w:rsidR="000F0796" w:rsidRDefault="000F0796" w:rsidP="00973E15">
            <w:r w:rsidRPr="001806AE">
              <w:t>Aplikacija omogoča vpogled v zadnje stanje razpoložljivosti napotnih/sprejemnih ustanov, ki so ga sporočile napotne/sprejemne ustanove, vključno s časom sporočitve teh podatkov.</w:t>
            </w:r>
          </w:p>
          <w:p w14:paraId="5FBA24C3" w14:textId="77777777" w:rsidR="000F0796" w:rsidRPr="001806AE" w:rsidRDefault="000F0796" w:rsidP="00973E15">
            <w:pPr>
              <w:pStyle w:val="Bullet"/>
              <w:numPr>
                <w:ilvl w:val="0"/>
                <w:numId w:val="0"/>
              </w:numPr>
            </w:pPr>
            <w:r>
              <w:t>Sistem mora prikazovati najmanj podatke iz priloge 6 Pravilnika o DSZ.</w:t>
            </w:r>
          </w:p>
        </w:tc>
      </w:tr>
    </w:tbl>
    <w:p w14:paraId="2D1D0D1F" w14:textId="77777777" w:rsidR="000F0796" w:rsidRPr="001806AE" w:rsidRDefault="000F0796" w:rsidP="000F0796">
      <w:pPr>
        <w:pStyle w:val="Heading3"/>
      </w:pPr>
      <w:bookmarkStart w:id="1722" w:name="_Toc191297370"/>
      <w:bookmarkStart w:id="1723" w:name="_Toc194989075"/>
      <w:r w:rsidRPr="001806AE">
        <w:t>Vodja centra DCZ (VDCZ)</w:t>
      </w:r>
      <w:bookmarkEnd w:id="1722"/>
      <w:bookmarkEnd w:id="1723"/>
    </w:p>
    <w:p w14:paraId="4E8D2991" w14:textId="4ED615AF" w:rsidR="000F0796" w:rsidRDefault="000F0796" w:rsidP="000F0796">
      <w:r w:rsidRPr="001806AE">
        <w:t xml:space="preserve">Vodja DCZ mora imeti pregled in nadzor nad delovanjem posameznega centra. Sem sodijo splošne informacije, informacije po dispečerskih dogodkih in intervencijah, informacije o posebnih dogodkih, informacije o kazalnikih kakovosti in doseganju predpisanih vrednosti. Vodja DCZ deluje v DCZ, vendar se </w:t>
      </w:r>
      <w:r>
        <w:t xml:space="preserve">pri rednem delu </w:t>
      </w:r>
      <w:r w:rsidRPr="001806AE">
        <w:t xml:space="preserve">ne vključuje v operativo. Nima stika s </w:t>
      </w:r>
      <w:r w:rsidR="002C4362" w:rsidRPr="001806AE">
        <w:t>kličočimi</w:t>
      </w:r>
      <w:r w:rsidRPr="001806AE">
        <w:t xml:space="preserve"> in ekipami NMP, tesno sodeluje z vodjo izmene.</w:t>
      </w:r>
      <w:r>
        <w:t xml:space="preserve"> V primeru obvladovanja posebnih dogodkov je VDCZ lahko operativni ali podporni član RKSZ. V primeru potrebe po delovanju RKSZ-5 VDCZ prevzame vlogo operativnega člana v RKSZ.</w:t>
      </w:r>
    </w:p>
    <w:p w14:paraId="18807F36" w14:textId="77777777" w:rsidR="000F0796" w:rsidRPr="001806AE" w:rsidRDefault="000F0796" w:rsidP="000F0796">
      <w:r>
        <w:t>Vodja centra DCZ mora imeti dostop tudi do enakih poročil, kot so definirana za uporabniško vlogo MZ, vendar mora biti zanj vir podatkov za izdelavo poročil omejen samo na center v izbranem časovnem obdobju.</w:t>
      </w:r>
    </w:p>
    <w:p w14:paraId="149D04CD" w14:textId="77777777" w:rsidR="000F0796" w:rsidRPr="001806AE" w:rsidRDefault="000F0796" w:rsidP="000F0796">
      <w:pPr>
        <w:pStyle w:val="Heading4"/>
      </w:pPr>
      <w:bookmarkStart w:id="1724" w:name="_Toc189664199"/>
      <w:bookmarkStart w:id="1725" w:name="_Toc189664889"/>
      <w:bookmarkStart w:id="1726" w:name="_Toc189665640"/>
      <w:bookmarkStart w:id="1727" w:name="_Toc189812600"/>
      <w:bookmarkStart w:id="1728" w:name="_Toc189813363"/>
      <w:bookmarkStart w:id="1729" w:name="_Toc189906197"/>
      <w:bookmarkStart w:id="1730" w:name="_Toc191297371"/>
      <w:bookmarkStart w:id="1731" w:name="_Toc194989076"/>
      <w:bookmarkEnd w:id="1724"/>
      <w:bookmarkEnd w:id="1725"/>
      <w:bookmarkEnd w:id="1726"/>
      <w:bookmarkEnd w:id="1727"/>
      <w:bookmarkEnd w:id="1728"/>
      <w:bookmarkEnd w:id="1729"/>
      <w:r w:rsidRPr="001806AE">
        <w:lastRenderedPageBreak/>
        <w:t>VDCZ-0001: Opredelitev sektorja</w:t>
      </w:r>
      <w:bookmarkEnd w:id="1730"/>
      <w:bookmarkEnd w:id="1731"/>
    </w:p>
    <w:tbl>
      <w:tblPr>
        <w:tblStyle w:val="TableGrid"/>
        <w:tblW w:w="0" w:type="auto"/>
        <w:tblLook w:val="04A0" w:firstRow="1" w:lastRow="0" w:firstColumn="1" w:lastColumn="0" w:noHBand="0" w:noVBand="1"/>
      </w:tblPr>
      <w:tblGrid>
        <w:gridCol w:w="1838"/>
        <w:gridCol w:w="7181"/>
      </w:tblGrid>
      <w:tr w:rsidR="000F0796" w:rsidRPr="001806AE" w14:paraId="1C5B8F82" w14:textId="77777777" w:rsidTr="00973E15">
        <w:tc>
          <w:tcPr>
            <w:tcW w:w="1838" w:type="dxa"/>
          </w:tcPr>
          <w:p w14:paraId="66CDD934" w14:textId="77777777" w:rsidR="000F0796" w:rsidRPr="001806AE" w:rsidRDefault="000F0796" w:rsidP="002C4362">
            <w:pPr>
              <w:pStyle w:val="Table"/>
            </w:pPr>
            <w:r w:rsidRPr="001806AE">
              <w:t>Oznaka</w:t>
            </w:r>
          </w:p>
        </w:tc>
        <w:tc>
          <w:tcPr>
            <w:tcW w:w="7181" w:type="dxa"/>
          </w:tcPr>
          <w:p w14:paraId="02128A98" w14:textId="77777777" w:rsidR="000F0796" w:rsidRPr="001806AE" w:rsidRDefault="000F0796" w:rsidP="002C4362">
            <w:pPr>
              <w:pStyle w:val="Table"/>
            </w:pPr>
            <w:r w:rsidRPr="001806AE">
              <w:t>VDCZ-0001</w:t>
            </w:r>
          </w:p>
        </w:tc>
      </w:tr>
      <w:tr w:rsidR="000F0796" w:rsidRPr="001806AE" w14:paraId="3413AFB0" w14:textId="77777777" w:rsidTr="00973E15">
        <w:tc>
          <w:tcPr>
            <w:tcW w:w="1838" w:type="dxa"/>
          </w:tcPr>
          <w:p w14:paraId="7F9D4119" w14:textId="77777777" w:rsidR="000F0796" w:rsidRPr="001806AE" w:rsidRDefault="000F0796" w:rsidP="002C4362">
            <w:pPr>
              <w:pStyle w:val="Table"/>
            </w:pPr>
            <w:r w:rsidRPr="001806AE">
              <w:t>Vloga</w:t>
            </w:r>
          </w:p>
        </w:tc>
        <w:tc>
          <w:tcPr>
            <w:tcW w:w="7181" w:type="dxa"/>
          </w:tcPr>
          <w:p w14:paraId="4ED748E1" w14:textId="77777777" w:rsidR="000F0796" w:rsidRPr="001806AE" w:rsidRDefault="000F0796" w:rsidP="002C4362">
            <w:pPr>
              <w:pStyle w:val="Table"/>
            </w:pPr>
            <w:r w:rsidRPr="001806AE">
              <w:t>VDCZ</w:t>
            </w:r>
          </w:p>
        </w:tc>
      </w:tr>
      <w:tr w:rsidR="000F0796" w:rsidRPr="001806AE" w14:paraId="752E20CC" w14:textId="77777777" w:rsidTr="00973E15">
        <w:tc>
          <w:tcPr>
            <w:tcW w:w="1838" w:type="dxa"/>
          </w:tcPr>
          <w:p w14:paraId="7247C581" w14:textId="77777777" w:rsidR="000F0796" w:rsidRPr="001806AE" w:rsidRDefault="000F0796" w:rsidP="002C4362">
            <w:pPr>
              <w:pStyle w:val="Table"/>
            </w:pPr>
            <w:r w:rsidRPr="001806AE">
              <w:t>Povzetek</w:t>
            </w:r>
          </w:p>
        </w:tc>
        <w:tc>
          <w:tcPr>
            <w:tcW w:w="7181" w:type="dxa"/>
          </w:tcPr>
          <w:p w14:paraId="4670EC82" w14:textId="77777777" w:rsidR="000F0796" w:rsidRPr="001806AE" w:rsidRDefault="000F0796" w:rsidP="002C4362">
            <w:pPr>
              <w:pStyle w:val="Table"/>
            </w:pPr>
            <w:r w:rsidRPr="001806AE">
              <w:t>Opredelitev sektorja</w:t>
            </w:r>
          </w:p>
        </w:tc>
      </w:tr>
      <w:tr w:rsidR="000F0796" w:rsidRPr="001806AE" w14:paraId="2F05A384" w14:textId="77777777" w:rsidTr="00973E15">
        <w:tc>
          <w:tcPr>
            <w:tcW w:w="1838" w:type="dxa"/>
          </w:tcPr>
          <w:p w14:paraId="05AD2FB1" w14:textId="77777777" w:rsidR="000F0796" w:rsidRPr="001806AE" w:rsidRDefault="000F0796" w:rsidP="002C4362">
            <w:pPr>
              <w:pStyle w:val="Table"/>
            </w:pPr>
            <w:r w:rsidRPr="001806AE">
              <w:t>Zgodba</w:t>
            </w:r>
          </w:p>
        </w:tc>
        <w:tc>
          <w:tcPr>
            <w:tcW w:w="7181" w:type="dxa"/>
          </w:tcPr>
          <w:p w14:paraId="600B5D42" w14:textId="77777777" w:rsidR="000F0796" w:rsidRPr="001806AE" w:rsidRDefault="000F0796" w:rsidP="002C4362">
            <w:pPr>
              <w:pStyle w:val="Table"/>
            </w:pPr>
            <w:r w:rsidRPr="001806AE">
              <w:t>Kot VDCZ želim opredeliti sektor, zato, da zagotovim sektorizacijo in s tem omogočim pravilno razporejanje ekip NMP.</w:t>
            </w:r>
          </w:p>
        </w:tc>
      </w:tr>
      <w:tr w:rsidR="000F0796" w:rsidRPr="001806AE" w14:paraId="09854246" w14:textId="77777777" w:rsidTr="00973E15">
        <w:tc>
          <w:tcPr>
            <w:tcW w:w="1838" w:type="dxa"/>
          </w:tcPr>
          <w:p w14:paraId="065EC012" w14:textId="77777777" w:rsidR="000F0796" w:rsidRPr="001806AE" w:rsidRDefault="000F0796" w:rsidP="00973E15">
            <w:r w:rsidRPr="001806AE">
              <w:t>Kriteriji sprejemljivosti</w:t>
            </w:r>
          </w:p>
        </w:tc>
        <w:tc>
          <w:tcPr>
            <w:tcW w:w="7181" w:type="dxa"/>
          </w:tcPr>
          <w:p w14:paraId="7BFB2018" w14:textId="77777777" w:rsidR="000F0796" w:rsidRPr="001806AE" w:rsidRDefault="000F0796" w:rsidP="00973E15">
            <w:r w:rsidRPr="001806AE">
              <w:t>Aplikacija omogoča, da VIzDCZ vnese vse potrebne informacije o sektorju, vključno z imenom sektorja, opisom in območjem delovanja.</w:t>
            </w:r>
          </w:p>
          <w:p w14:paraId="6C0B2357" w14:textId="77777777" w:rsidR="000F0796" w:rsidRPr="001806AE" w:rsidRDefault="000F0796" w:rsidP="00973E15">
            <w:r w:rsidRPr="001806AE">
              <w:t>Aplikacija omogoča enostavno in hitro opredelitev sektorja, brez zamud.</w:t>
            </w:r>
          </w:p>
          <w:p w14:paraId="0257ACBB" w14:textId="77777777" w:rsidR="000F0796" w:rsidRPr="001806AE" w:rsidRDefault="000F0796" w:rsidP="00973E15">
            <w:r w:rsidRPr="001806AE">
              <w:t>Informacija o opredelitvi sektorja se samodejno zabeleži v sistemu in je dostopna za pregled drugim deležnikom.</w:t>
            </w:r>
          </w:p>
          <w:p w14:paraId="788A399A" w14:textId="77777777" w:rsidR="000F0796" w:rsidRPr="001806AE" w:rsidRDefault="000F0796" w:rsidP="00973E15">
            <w:r w:rsidRPr="001806AE">
              <w:t>Aplikacija omogoča, da se ob opredelitvi sektorja prikažejo dodatna opozorila ali informacije o postopku.</w:t>
            </w:r>
          </w:p>
          <w:p w14:paraId="69D0C793" w14:textId="77777777" w:rsidR="000F0796" w:rsidRPr="001806AE" w:rsidRDefault="000F0796" w:rsidP="00973E15">
            <w:r w:rsidRPr="001806AE">
              <w:t>Aplikacija omogoča tudi možnost dodajanja opomb ali komentarjev, ki so povezani z opredelitvijo sektorja.</w:t>
            </w:r>
          </w:p>
        </w:tc>
      </w:tr>
    </w:tbl>
    <w:p w14:paraId="584C322C" w14:textId="77777777" w:rsidR="000F0796" w:rsidRPr="00FA083A" w:rsidRDefault="000F0796" w:rsidP="000F0796">
      <w:pPr>
        <w:pStyle w:val="Heading4"/>
      </w:pPr>
      <w:bookmarkStart w:id="1732" w:name="_Toc191297372"/>
      <w:bookmarkStart w:id="1733" w:name="_Toc194989077"/>
      <w:r w:rsidRPr="00FA083A">
        <w:t>VDCZ-0002: Seznanitev s stanjem posebnega dogodka</w:t>
      </w:r>
      <w:bookmarkEnd w:id="1732"/>
      <w:bookmarkEnd w:id="1733"/>
    </w:p>
    <w:tbl>
      <w:tblPr>
        <w:tblStyle w:val="TableGrid"/>
        <w:tblW w:w="0" w:type="auto"/>
        <w:tblLook w:val="04A0" w:firstRow="1" w:lastRow="0" w:firstColumn="1" w:lastColumn="0" w:noHBand="0" w:noVBand="1"/>
      </w:tblPr>
      <w:tblGrid>
        <w:gridCol w:w="1838"/>
        <w:gridCol w:w="7181"/>
      </w:tblGrid>
      <w:tr w:rsidR="000F0796" w:rsidRPr="001806AE" w14:paraId="0E51B5F4" w14:textId="77777777" w:rsidTr="00973E15">
        <w:tc>
          <w:tcPr>
            <w:tcW w:w="1838" w:type="dxa"/>
          </w:tcPr>
          <w:p w14:paraId="7E2DAB68" w14:textId="77777777" w:rsidR="000F0796" w:rsidRPr="001806AE" w:rsidRDefault="000F0796" w:rsidP="002C4362">
            <w:pPr>
              <w:pStyle w:val="Table"/>
            </w:pPr>
            <w:r w:rsidRPr="001806AE">
              <w:t>Oznaka</w:t>
            </w:r>
          </w:p>
        </w:tc>
        <w:tc>
          <w:tcPr>
            <w:tcW w:w="7181" w:type="dxa"/>
          </w:tcPr>
          <w:p w14:paraId="3915A46D" w14:textId="77777777" w:rsidR="000F0796" w:rsidRPr="001806AE" w:rsidRDefault="000F0796" w:rsidP="002C4362">
            <w:pPr>
              <w:pStyle w:val="Table"/>
            </w:pPr>
            <w:r w:rsidRPr="001806AE">
              <w:t>VDCZ-0002</w:t>
            </w:r>
          </w:p>
        </w:tc>
      </w:tr>
      <w:tr w:rsidR="000F0796" w:rsidRPr="001806AE" w14:paraId="021D285E" w14:textId="77777777" w:rsidTr="00973E15">
        <w:tc>
          <w:tcPr>
            <w:tcW w:w="1838" w:type="dxa"/>
          </w:tcPr>
          <w:p w14:paraId="6FBE08A3" w14:textId="77777777" w:rsidR="000F0796" w:rsidRPr="001806AE" w:rsidRDefault="000F0796" w:rsidP="002C4362">
            <w:pPr>
              <w:pStyle w:val="Table"/>
            </w:pPr>
            <w:r w:rsidRPr="001806AE">
              <w:t>Vloga</w:t>
            </w:r>
          </w:p>
        </w:tc>
        <w:tc>
          <w:tcPr>
            <w:tcW w:w="7181" w:type="dxa"/>
          </w:tcPr>
          <w:p w14:paraId="685E3B7D" w14:textId="77777777" w:rsidR="000F0796" w:rsidRPr="001806AE" w:rsidRDefault="000F0796" w:rsidP="002C4362">
            <w:pPr>
              <w:pStyle w:val="Table"/>
            </w:pPr>
            <w:r w:rsidRPr="001806AE">
              <w:t>VDCZ</w:t>
            </w:r>
          </w:p>
        </w:tc>
      </w:tr>
      <w:tr w:rsidR="000F0796" w:rsidRPr="001806AE" w14:paraId="427F6996" w14:textId="77777777" w:rsidTr="00973E15">
        <w:tc>
          <w:tcPr>
            <w:tcW w:w="1838" w:type="dxa"/>
          </w:tcPr>
          <w:p w14:paraId="33A25E96" w14:textId="77777777" w:rsidR="000F0796" w:rsidRPr="001806AE" w:rsidRDefault="000F0796" w:rsidP="002C4362">
            <w:pPr>
              <w:pStyle w:val="Table"/>
            </w:pPr>
            <w:r w:rsidRPr="001806AE">
              <w:t>Povzetek</w:t>
            </w:r>
          </w:p>
        </w:tc>
        <w:tc>
          <w:tcPr>
            <w:tcW w:w="7181" w:type="dxa"/>
          </w:tcPr>
          <w:p w14:paraId="7713826C" w14:textId="77777777" w:rsidR="000F0796" w:rsidRPr="001806AE" w:rsidRDefault="000F0796" w:rsidP="002C4362">
            <w:pPr>
              <w:pStyle w:val="Table"/>
            </w:pPr>
            <w:r w:rsidRPr="001806AE">
              <w:t xml:space="preserve">Seznanitev s stanjem </w:t>
            </w:r>
            <w:r>
              <w:t>posebnega dogodka</w:t>
            </w:r>
          </w:p>
        </w:tc>
      </w:tr>
      <w:tr w:rsidR="000F0796" w:rsidRPr="001806AE" w14:paraId="4938D515" w14:textId="77777777" w:rsidTr="00973E15">
        <w:tc>
          <w:tcPr>
            <w:tcW w:w="1838" w:type="dxa"/>
          </w:tcPr>
          <w:p w14:paraId="2D027F2D" w14:textId="77777777" w:rsidR="000F0796" w:rsidRPr="001806AE" w:rsidRDefault="000F0796" w:rsidP="002C4362">
            <w:pPr>
              <w:pStyle w:val="Table"/>
            </w:pPr>
            <w:r w:rsidRPr="001806AE">
              <w:t>Zgodba</w:t>
            </w:r>
          </w:p>
        </w:tc>
        <w:tc>
          <w:tcPr>
            <w:tcW w:w="7181" w:type="dxa"/>
          </w:tcPr>
          <w:p w14:paraId="53D5B976" w14:textId="77777777" w:rsidR="000F0796" w:rsidRPr="001806AE" w:rsidRDefault="000F0796" w:rsidP="002C4362">
            <w:pPr>
              <w:pStyle w:val="Table"/>
            </w:pPr>
            <w:r w:rsidRPr="001806AE">
              <w:t xml:space="preserve">Kot VDCZ se želim seznaniti z vsem osnovnimi oz. ključnimi informacijami o </w:t>
            </w:r>
            <w:r>
              <w:t>posebnem dogodku</w:t>
            </w:r>
            <w:r w:rsidRPr="001806AE">
              <w:t>, zato, da se lahko odločim o nadaljnjem postopanju.</w:t>
            </w:r>
          </w:p>
        </w:tc>
      </w:tr>
      <w:tr w:rsidR="000F0796" w:rsidRPr="001806AE" w14:paraId="75AF1765" w14:textId="77777777" w:rsidTr="00973E15">
        <w:tc>
          <w:tcPr>
            <w:tcW w:w="1838" w:type="dxa"/>
          </w:tcPr>
          <w:p w14:paraId="24537214" w14:textId="77777777" w:rsidR="000F0796" w:rsidRPr="001806AE" w:rsidRDefault="000F0796" w:rsidP="00973E15">
            <w:r w:rsidRPr="001806AE">
              <w:t>Kriteriji sprejemljivosti</w:t>
            </w:r>
          </w:p>
        </w:tc>
        <w:tc>
          <w:tcPr>
            <w:tcW w:w="7181" w:type="dxa"/>
          </w:tcPr>
          <w:p w14:paraId="304C2EE0" w14:textId="77777777" w:rsidR="000F0796" w:rsidRPr="001806AE" w:rsidRDefault="000F0796" w:rsidP="00973E15">
            <w:r w:rsidRPr="001806AE">
              <w:t xml:space="preserve">Osnovni/ključni podatki o </w:t>
            </w:r>
            <w:r>
              <w:t>posebnem dogodku</w:t>
            </w:r>
            <w:r w:rsidRPr="001806AE">
              <w:t xml:space="preserve"> morajo biti prikazani v obliki infoboard-a, s podatki, ki so pomembni in lahko vidni VDCZ-u.</w:t>
            </w:r>
          </w:p>
        </w:tc>
      </w:tr>
    </w:tbl>
    <w:p w14:paraId="59217D98" w14:textId="77777777" w:rsidR="000F0796" w:rsidRPr="001806AE" w:rsidRDefault="000F0796" w:rsidP="000F0796">
      <w:pPr>
        <w:pStyle w:val="Heading4"/>
      </w:pPr>
      <w:bookmarkStart w:id="1734" w:name="_Toc191297373"/>
      <w:bookmarkStart w:id="1735" w:name="_Toc194989078"/>
      <w:r w:rsidRPr="001806AE">
        <w:t>VDCZ-0003: Spremljanje lokacij ekip</w:t>
      </w:r>
      <w:bookmarkEnd w:id="1734"/>
      <w:bookmarkEnd w:id="1735"/>
    </w:p>
    <w:tbl>
      <w:tblPr>
        <w:tblStyle w:val="TableGrid"/>
        <w:tblW w:w="0" w:type="auto"/>
        <w:tblLook w:val="04A0" w:firstRow="1" w:lastRow="0" w:firstColumn="1" w:lastColumn="0" w:noHBand="0" w:noVBand="1"/>
      </w:tblPr>
      <w:tblGrid>
        <w:gridCol w:w="1838"/>
        <w:gridCol w:w="7181"/>
      </w:tblGrid>
      <w:tr w:rsidR="000F0796" w:rsidRPr="001806AE" w14:paraId="1F03C24E" w14:textId="77777777" w:rsidTr="00973E15">
        <w:tc>
          <w:tcPr>
            <w:tcW w:w="1838" w:type="dxa"/>
          </w:tcPr>
          <w:p w14:paraId="74DC0C74" w14:textId="77777777" w:rsidR="000F0796" w:rsidRPr="001806AE" w:rsidRDefault="000F0796" w:rsidP="002C4362">
            <w:pPr>
              <w:pStyle w:val="Table"/>
            </w:pPr>
            <w:r w:rsidRPr="001806AE">
              <w:t>Oznaka</w:t>
            </w:r>
          </w:p>
        </w:tc>
        <w:tc>
          <w:tcPr>
            <w:tcW w:w="7181" w:type="dxa"/>
          </w:tcPr>
          <w:p w14:paraId="38D6AEFC" w14:textId="77777777" w:rsidR="000F0796" w:rsidRPr="001806AE" w:rsidRDefault="000F0796" w:rsidP="002C4362">
            <w:pPr>
              <w:pStyle w:val="Table"/>
            </w:pPr>
            <w:r w:rsidRPr="001806AE">
              <w:t>VDCZ-0003</w:t>
            </w:r>
          </w:p>
        </w:tc>
      </w:tr>
      <w:tr w:rsidR="000F0796" w:rsidRPr="001806AE" w14:paraId="5D074660" w14:textId="77777777" w:rsidTr="00973E15">
        <w:tc>
          <w:tcPr>
            <w:tcW w:w="1838" w:type="dxa"/>
          </w:tcPr>
          <w:p w14:paraId="6E41EC1F" w14:textId="77777777" w:rsidR="000F0796" w:rsidRPr="001806AE" w:rsidRDefault="000F0796" w:rsidP="002C4362">
            <w:pPr>
              <w:pStyle w:val="Table"/>
            </w:pPr>
            <w:r w:rsidRPr="001806AE">
              <w:t>Vloga</w:t>
            </w:r>
          </w:p>
        </w:tc>
        <w:tc>
          <w:tcPr>
            <w:tcW w:w="7181" w:type="dxa"/>
          </w:tcPr>
          <w:p w14:paraId="720C4D88" w14:textId="77777777" w:rsidR="000F0796" w:rsidRPr="001806AE" w:rsidRDefault="000F0796" w:rsidP="002C4362">
            <w:pPr>
              <w:pStyle w:val="Table"/>
            </w:pPr>
            <w:r w:rsidRPr="001806AE">
              <w:t>VDCZ</w:t>
            </w:r>
          </w:p>
        </w:tc>
      </w:tr>
      <w:tr w:rsidR="000F0796" w:rsidRPr="001806AE" w14:paraId="5879B3CA" w14:textId="77777777" w:rsidTr="00973E15">
        <w:tc>
          <w:tcPr>
            <w:tcW w:w="1838" w:type="dxa"/>
          </w:tcPr>
          <w:p w14:paraId="7B23C755" w14:textId="77777777" w:rsidR="000F0796" w:rsidRPr="001806AE" w:rsidRDefault="000F0796" w:rsidP="002C4362">
            <w:pPr>
              <w:pStyle w:val="Table"/>
            </w:pPr>
            <w:r w:rsidRPr="001806AE">
              <w:t>Povzetek</w:t>
            </w:r>
          </w:p>
        </w:tc>
        <w:tc>
          <w:tcPr>
            <w:tcW w:w="7181" w:type="dxa"/>
          </w:tcPr>
          <w:p w14:paraId="26A30EC0" w14:textId="77777777" w:rsidR="000F0796" w:rsidRPr="001806AE" w:rsidRDefault="000F0796" w:rsidP="002C4362">
            <w:pPr>
              <w:pStyle w:val="Table"/>
            </w:pPr>
            <w:r w:rsidRPr="008E4341">
              <w:t>Spremljanje lokacij ekip</w:t>
            </w:r>
          </w:p>
        </w:tc>
      </w:tr>
      <w:tr w:rsidR="000F0796" w:rsidRPr="001806AE" w14:paraId="16B93AB0" w14:textId="77777777" w:rsidTr="00973E15">
        <w:tc>
          <w:tcPr>
            <w:tcW w:w="1838" w:type="dxa"/>
          </w:tcPr>
          <w:p w14:paraId="4FF336A1" w14:textId="77777777" w:rsidR="000F0796" w:rsidRPr="001806AE" w:rsidRDefault="000F0796" w:rsidP="002C4362">
            <w:pPr>
              <w:pStyle w:val="Table"/>
            </w:pPr>
            <w:r w:rsidRPr="001806AE">
              <w:t>Zgodba</w:t>
            </w:r>
          </w:p>
        </w:tc>
        <w:tc>
          <w:tcPr>
            <w:tcW w:w="7181" w:type="dxa"/>
          </w:tcPr>
          <w:p w14:paraId="4083AE0F" w14:textId="77777777" w:rsidR="000F0796" w:rsidRPr="001806AE" w:rsidRDefault="000F0796" w:rsidP="002C4362">
            <w:pPr>
              <w:pStyle w:val="Table"/>
            </w:pPr>
            <w:r w:rsidRPr="001806AE">
              <w:t>Kot Vodja centra DCZ želim imeti možnost sprotnega spremljanja lokacij ekip, da lahko učinkovito koordiniram aktivnosti v centru.</w:t>
            </w:r>
          </w:p>
        </w:tc>
      </w:tr>
      <w:tr w:rsidR="000F0796" w:rsidRPr="001806AE" w14:paraId="54C17049" w14:textId="77777777" w:rsidTr="00973E15">
        <w:tc>
          <w:tcPr>
            <w:tcW w:w="1838" w:type="dxa"/>
          </w:tcPr>
          <w:p w14:paraId="5B0D1F1E" w14:textId="77777777" w:rsidR="000F0796" w:rsidRPr="001806AE" w:rsidRDefault="000F0796" w:rsidP="00973E15">
            <w:r w:rsidRPr="001806AE">
              <w:t>Kriteriji sprejemljivosti</w:t>
            </w:r>
          </w:p>
        </w:tc>
        <w:tc>
          <w:tcPr>
            <w:tcW w:w="7181" w:type="dxa"/>
          </w:tcPr>
          <w:p w14:paraId="216FB00C" w14:textId="4634F865" w:rsidR="000F0796" w:rsidRPr="001806AE" w:rsidRDefault="000F0796" w:rsidP="00973E15">
            <w:r>
              <w:t>Aplikacija z GIS vmesnikom</w:t>
            </w:r>
            <w:r w:rsidR="002C4362">
              <w:t xml:space="preserve"> – prikazovalnikom </w:t>
            </w:r>
            <w:r>
              <w:t xml:space="preserve">omogoča prikaz razpoložljivih ekip in ekip pri izvajanju intervencij z možnostjo filtriranja po različnih kriterijih (npr. namembnost ekipe, ekipe NMP, ekipe naročenih prevozov </w:t>
            </w:r>
            <w:r w:rsidR="0056601B">
              <w:t>itd</w:t>
            </w:r>
            <w:r>
              <w:t>.)</w:t>
            </w:r>
          </w:p>
        </w:tc>
      </w:tr>
    </w:tbl>
    <w:p w14:paraId="1BFD75A4" w14:textId="77777777" w:rsidR="000F0796" w:rsidRPr="001806AE" w:rsidRDefault="000F0796" w:rsidP="000F0796">
      <w:pPr>
        <w:pStyle w:val="Heading4"/>
      </w:pPr>
      <w:bookmarkStart w:id="1736" w:name="_Toc191297374"/>
      <w:bookmarkStart w:id="1737" w:name="_Toc194989079"/>
      <w:r w:rsidRPr="001806AE">
        <w:t>VDCZ-</w:t>
      </w:r>
      <w:r w:rsidRPr="00F57CFE">
        <w:t>0004: Spremljanje zasedenosti kapacitet napotnih/sprejemnih ustanov</w:t>
      </w:r>
      <w:bookmarkEnd w:id="1736"/>
      <w:bookmarkEnd w:id="1737"/>
    </w:p>
    <w:tbl>
      <w:tblPr>
        <w:tblStyle w:val="TableGrid"/>
        <w:tblW w:w="0" w:type="auto"/>
        <w:tblLook w:val="04A0" w:firstRow="1" w:lastRow="0" w:firstColumn="1" w:lastColumn="0" w:noHBand="0" w:noVBand="1"/>
      </w:tblPr>
      <w:tblGrid>
        <w:gridCol w:w="1838"/>
        <w:gridCol w:w="7181"/>
      </w:tblGrid>
      <w:tr w:rsidR="000F0796" w:rsidRPr="001806AE" w14:paraId="43C4C29F" w14:textId="77777777" w:rsidTr="00973E15">
        <w:tc>
          <w:tcPr>
            <w:tcW w:w="1838" w:type="dxa"/>
          </w:tcPr>
          <w:p w14:paraId="6596D53D" w14:textId="77777777" w:rsidR="000F0796" w:rsidRPr="001806AE" w:rsidRDefault="000F0796" w:rsidP="0056601B">
            <w:pPr>
              <w:pStyle w:val="Table"/>
            </w:pPr>
            <w:r w:rsidRPr="001806AE">
              <w:t>Oznaka</w:t>
            </w:r>
          </w:p>
        </w:tc>
        <w:tc>
          <w:tcPr>
            <w:tcW w:w="7181" w:type="dxa"/>
          </w:tcPr>
          <w:p w14:paraId="667F7BFF" w14:textId="77777777" w:rsidR="000F0796" w:rsidRPr="001806AE" w:rsidRDefault="000F0796" w:rsidP="0056601B">
            <w:pPr>
              <w:pStyle w:val="Table"/>
            </w:pPr>
            <w:r w:rsidRPr="001806AE">
              <w:t>VDCZ-0004</w:t>
            </w:r>
          </w:p>
        </w:tc>
      </w:tr>
      <w:tr w:rsidR="000F0796" w:rsidRPr="001806AE" w14:paraId="72AF7192" w14:textId="77777777" w:rsidTr="00973E15">
        <w:tc>
          <w:tcPr>
            <w:tcW w:w="1838" w:type="dxa"/>
          </w:tcPr>
          <w:p w14:paraId="6E6B378F" w14:textId="77777777" w:rsidR="000F0796" w:rsidRPr="001806AE" w:rsidRDefault="000F0796" w:rsidP="0056601B">
            <w:pPr>
              <w:pStyle w:val="Table"/>
            </w:pPr>
            <w:r w:rsidRPr="001806AE">
              <w:t>Vloga</w:t>
            </w:r>
          </w:p>
        </w:tc>
        <w:tc>
          <w:tcPr>
            <w:tcW w:w="7181" w:type="dxa"/>
          </w:tcPr>
          <w:p w14:paraId="223F5513" w14:textId="77777777" w:rsidR="000F0796" w:rsidRPr="001806AE" w:rsidRDefault="000F0796" w:rsidP="0056601B">
            <w:pPr>
              <w:pStyle w:val="Table"/>
            </w:pPr>
            <w:r w:rsidRPr="001806AE">
              <w:t>VDCZ</w:t>
            </w:r>
          </w:p>
        </w:tc>
      </w:tr>
      <w:tr w:rsidR="000F0796" w:rsidRPr="001806AE" w14:paraId="0CB87198" w14:textId="77777777" w:rsidTr="00973E15">
        <w:tc>
          <w:tcPr>
            <w:tcW w:w="1838" w:type="dxa"/>
          </w:tcPr>
          <w:p w14:paraId="4FA4ECAB" w14:textId="77777777" w:rsidR="000F0796" w:rsidRPr="001806AE" w:rsidRDefault="000F0796" w:rsidP="0056601B">
            <w:pPr>
              <w:pStyle w:val="Table"/>
            </w:pPr>
            <w:r w:rsidRPr="001806AE">
              <w:t>Povzetek</w:t>
            </w:r>
          </w:p>
        </w:tc>
        <w:tc>
          <w:tcPr>
            <w:tcW w:w="7181" w:type="dxa"/>
          </w:tcPr>
          <w:p w14:paraId="05183511" w14:textId="77777777" w:rsidR="000F0796" w:rsidRPr="001806AE" w:rsidRDefault="000F0796" w:rsidP="0056601B">
            <w:pPr>
              <w:pStyle w:val="Table"/>
            </w:pPr>
            <w:r w:rsidRPr="001806AE">
              <w:t xml:space="preserve">Seznanitev s stanjem </w:t>
            </w:r>
            <w:r>
              <w:t>posebnega dogodka</w:t>
            </w:r>
          </w:p>
        </w:tc>
      </w:tr>
      <w:tr w:rsidR="000F0796" w:rsidRPr="001806AE" w14:paraId="01043E1C" w14:textId="77777777" w:rsidTr="00973E15">
        <w:tc>
          <w:tcPr>
            <w:tcW w:w="1838" w:type="dxa"/>
          </w:tcPr>
          <w:p w14:paraId="1AEA9256" w14:textId="77777777" w:rsidR="000F0796" w:rsidRPr="001806AE" w:rsidRDefault="000F0796" w:rsidP="0056601B">
            <w:pPr>
              <w:pStyle w:val="Table"/>
            </w:pPr>
            <w:r w:rsidRPr="001806AE">
              <w:t>Zgodba</w:t>
            </w:r>
          </w:p>
        </w:tc>
        <w:tc>
          <w:tcPr>
            <w:tcW w:w="7181" w:type="dxa"/>
          </w:tcPr>
          <w:p w14:paraId="33FCB6F9" w14:textId="77777777" w:rsidR="000F0796" w:rsidRPr="001806AE" w:rsidRDefault="000F0796" w:rsidP="0056601B">
            <w:pPr>
              <w:pStyle w:val="Table"/>
            </w:pPr>
            <w:r w:rsidRPr="001806AE">
              <w:t>Kot Vodja centra DCZ želim imeti dostop do informacij o kapacitetah napotnih/sprejemnih ustanov, da lahko optimalno razporedim vire in zagotovim pravočasno oskrbo pacientov.</w:t>
            </w:r>
          </w:p>
        </w:tc>
      </w:tr>
      <w:tr w:rsidR="000F0796" w:rsidRPr="001806AE" w14:paraId="36B3D9D3" w14:textId="77777777" w:rsidTr="00973E15">
        <w:tc>
          <w:tcPr>
            <w:tcW w:w="1838" w:type="dxa"/>
          </w:tcPr>
          <w:p w14:paraId="1ACF6EDF" w14:textId="77777777" w:rsidR="000F0796" w:rsidRPr="001806AE" w:rsidRDefault="000F0796" w:rsidP="00973E15">
            <w:r w:rsidRPr="001806AE">
              <w:lastRenderedPageBreak/>
              <w:t>Kriteriji sprejemljivosti</w:t>
            </w:r>
          </w:p>
        </w:tc>
        <w:tc>
          <w:tcPr>
            <w:tcW w:w="7181" w:type="dxa"/>
          </w:tcPr>
          <w:p w14:paraId="22DD2B6B" w14:textId="77777777" w:rsidR="000F0796" w:rsidRDefault="000F0796" w:rsidP="00973E15">
            <w:r>
              <w:t>Sistem mora prikazovati najmanj naslednje podatke:</w:t>
            </w:r>
          </w:p>
          <w:p w14:paraId="19D77503" w14:textId="77777777" w:rsidR="000F0796" w:rsidRPr="001806AE" w:rsidRDefault="000F0796" w:rsidP="000F0796">
            <w:pPr>
              <w:pStyle w:val="Bullet"/>
              <w:ind w:left="360" w:hanging="360"/>
            </w:pPr>
            <w:r>
              <w:t xml:space="preserve">razpoložljivost postelj </w:t>
            </w:r>
            <w:r w:rsidRPr="4A6635B4">
              <w:t>po oddelk</w:t>
            </w:r>
            <w:r>
              <w:t>ih</w:t>
            </w:r>
            <w:r w:rsidRPr="4A6635B4">
              <w:t xml:space="preserve"> </w:t>
            </w:r>
            <w:r>
              <w:t>(skupno število, zasedene in proste)</w:t>
            </w:r>
          </w:p>
          <w:p w14:paraId="79B0BAB5" w14:textId="77777777" w:rsidR="000F0796" w:rsidRDefault="000F0796" w:rsidP="000F0796">
            <w:pPr>
              <w:pStyle w:val="Bullet"/>
              <w:ind w:left="360" w:hanging="360"/>
            </w:pPr>
            <w:r>
              <w:t>z</w:t>
            </w:r>
            <w:r w:rsidRPr="4A6635B4">
              <w:t xml:space="preserve">asedenost urgentnega centra (število oseb v obravnavi glede na triažno kategorijo, glede na ambulanto, ki jih obravnava, kapacitete opazovalnice, </w:t>
            </w:r>
            <w:r>
              <w:t>podatek o</w:t>
            </w:r>
            <w:r w:rsidRPr="4A6635B4">
              <w:t xml:space="preserve"> količin</w:t>
            </w:r>
            <w:r>
              <w:t>i</w:t>
            </w:r>
            <w:r w:rsidRPr="4A6635B4">
              <w:t xml:space="preserve"> pacientov za katero je bil UC skonstruiran)</w:t>
            </w:r>
          </w:p>
          <w:p w14:paraId="0BF7A64F" w14:textId="77777777" w:rsidR="000F0796" w:rsidRPr="00C95774" w:rsidRDefault="000F0796" w:rsidP="000F0796">
            <w:pPr>
              <w:pStyle w:val="Bullet"/>
              <w:ind w:left="360" w:hanging="360"/>
            </w:pPr>
            <w:r>
              <w:t>pri definiranju nabora podatkov bo naročnik zahteval še upoštevanje veljavnih smernic na področju množičnih nesreč</w:t>
            </w:r>
          </w:p>
        </w:tc>
      </w:tr>
    </w:tbl>
    <w:p w14:paraId="2CB8452D" w14:textId="77777777" w:rsidR="000F0796" w:rsidRPr="001806AE" w:rsidRDefault="000F0796" w:rsidP="000F0796">
      <w:pPr>
        <w:pStyle w:val="Heading4"/>
      </w:pPr>
      <w:bookmarkStart w:id="1738" w:name="_Toc191297375"/>
      <w:bookmarkStart w:id="1739" w:name="_Toc194989080"/>
      <w:r w:rsidRPr="001806AE">
        <w:t xml:space="preserve">VDCZ-0005: Vpogled v poročilo po </w:t>
      </w:r>
      <w:r w:rsidRPr="001A650F">
        <w:t>Prilogi</w:t>
      </w:r>
      <w:r w:rsidRPr="001806AE">
        <w:t xml:space="preserve"> 2 Pravilnika o dispečerski službi zdravstva</w:t>
      </w:r>
      <w:bookmarkEnd w:id="1738"/>
      <w:bookmarkEnd w:id="1739"/>
    </w:p>
    <w:tbl>
      <w:tblPr>
        <w:tblStyle w:val="TableGrid"/>
        <w:tblW w:w="0" w:type="auto"/>
        <w:tblLook w:val="04A0" w:firstRow="1" w:lastRow="0" w:firstColumn="1" w:lastColumn="0" w:noHBand="0" w:noVBand="1"/>
      </w:tblPr>
      <w:tblGrid>
        <w:gridCol w:w="1838"/>
        <w:gridCol w:w="7181"/>
      </w:tblGrid>
      <w:tr w:rsidR="000F0796" w:rsidRPr="001806AE" w14:paraId="0B14688F" w14:textId="77777777" w:rsidTr="00973E15">
        <w:tc>
          <w:tcPr>
            <w:tcW w:w="1838" w:type="dxa"/>
          </w:tcPr>
          <w:p w14:paraId="34429ACD" w14:textId="77777777" w:rsidR="000F0796" w:rsidRPr="001806AE" w:rsidRDefault="000F0796" w:rsidP="0056601B">
            <w:pPr>
              <w:pStyle w:val="Table"/>
            </w:pPr>
            <w:r w:rsidRPr="001806AE">
              <w:t>Oznaka</w:t>
            </w:r>
          </w:p>
        </w:tc>
        <w:tc>
          <w:tcPr>
            <w:tcW w:w="7181" w:type="dxa"/>
          </w:tcPr>
          <w:p w14:paraId="7A3980F0" w14:textId="77777777" w:rsidR="000F0796" w:rsidRPr="001806AE" w:rsidRDefault="000F0796" w:rsidP="0056601B">
            <w:pPr>
              <w:pStyle w:val="Table"/>
            </w:pPr>
            <w:r w:rsidRPr="001806AE">
              <w:t>VDCZ-0005</w:t>
            </w:r>
          </w:p>
        </w:tc>
      </w:tr>
      <w:tr w:rsidR="000F0796" w:rsidRPr="001806AE" w14:paraId="0386124D" w14:textId="77777777" w:rsidTr="00973E15">
        <w:tc>
          <w:tcPr>
            <w:tcW w:w="1838" w:type="dxa"/>
          </w:tcPr>
          <w:p w14:paraId="28FBE2AF" w14:textId="77777777" w:rsidR="000F0796" w:rsidRPr="001806AE" w:rsidRDefault="000F0796" w:rsidP="0056601B">
            <w:pPr>
              <w:pStyle w:val="Table"/>
            </w:pPr>
            <w:r w:rsidRPr="001806AE">
              <w:t>Vloga</w:t>
            </w:r>
          </w:p>
        </w:tc>
        <w:tc>
          <w:tcPr>
            <w:tcW w:w="7181" w:type="dxa"/>
          </w:tcPr>
          <w:p w14:paraId="623417E8" w14:textId="77777777" w:rsidR="000F0796" w:rsidRPr="001806AE" w:rsidRDefault="000F0796" w:rsidP="0056601B">
            <w:pPr>
              <w:pStyle w:val="Table"/>
            </w:pPr>
            <w:r w:rsidRPr="001806AE">
              <w:t>VDCZ</w:t>
            </w:r>
          </w:p>
        </w:tc>
      </w:tr>
      <w:tr w:rsidR="000F0796" w:rsidRPr="001806AE" w14:paraId="2F219556" w14:textId="77777777" w:rsidTr="00973E15">
        <w:tc>
          <w:tcPr>
            <w:tcW w:w="1838" w:type="dxa"/>
          </w:tcPr>
          <w:p w14:paraId="4978C07B" w14:textId="77777777" w:rsidR="000F0796" w:rsidRPr="001806AE" w:rsidRDefault="000F0796" w:rsidP="0056601B">
            <w:pPr>
              <w:pStyle w:val="Table"/>
            </w:pPr>
            <w:r w:rsidRPr="001806AE">
              <w:t>Povzetek</w:t>
            </w:r>
          </w:p>
        </w:tc>
        <w:tc>
          <w:tcPr>
            <w:tcW w:w="7181" w:type="dxa"/>
          </w:tcPr>
          <w:p w14:paraId="387D047A" w14:textId="77777777" w:rsidR="000F0796" w:rsidRPr="001806AE" w:rsidRDefault="000F0796" w:rsidP="0056601B">
            <w:pPr>
              <w:pStyle w:val="Table"/>
            </w:pPr>
            <w:r w:rsidRPr="001806AE">
              <w:t xml:space="preserve">Vpogled v poročilo po </w:t>
            </w:r>
            <w:r w:rsidRPr="001A650F">
              <w:t>Prilogi 2</w:t>
            </w:r>
            <w:r w:rsidRPr="001806AE">
              <w:t xml:space="preserve"> Pravilnika o dispečerski službi zdravstva</w:t>
            </w:r>
          </w:p>
        </w:tc>
      </w:tr>
      <w:tr w:rsidR="000F0796" w:rsidRPr="001806AE" w14:paraId="0AA8C02D" w14:textId="77777777" w:rsidTr="00973E15">
        <w:tc>
          <w:tcPr>
            <w:tcW w:w="1838" w:type="dxa"/>
          </w:tcPr>
          <w:p w14:paraId="366AD5FD" w14:textId="77777777" w:rsidR="000F0796" w:rsidRPr="001806AE" w:rsidRDefault="000F0796" w:rsidP="0056601B">
            <w:pPr>
              <w:pStyle w:val="Table"/>
            </w:pPr>
            <w:r w:rsidRPr="001806AE">
              <w:t>Zgodba</w:t>
            </w:r>
          </w:p>
        </w:tc>
        <w:tc>
          <w:tcPr>
            <w:tcW w:w="7181" w:type="dxa"/>
          </w:tcPr>
          <w:p w14:paraId="3BA02B45" w14:textId="77777777" w:rsidR="000F0796" w:rsidRPr="001806AE" w:rsidRDefault="000F0796" w:rsidP="0056601B">
            <w:pPr>
              <w:pStyle w:val="Table"/>
            </w:pPr>
            <w:r w:rsidRPr="001806AE">
              <w:t>Kot VDCZ želim vpogledati v poročilo, ki ga opredeljuje Priloga 2 Pravilnika o dispečerski službi zdravstva, da se seznanim s stanjem obremenitev mojega centra s klici in intervencijami.</w:t>
            </w:r>
          </w:p>
        </w:tc>
      </w:tr>
      <w:tr w:rsidR="000F0796" w:rsidRPr="001806AE" w14:paraId="7A1A502C" w14:textId="77777777" w:rsidTr="00973E15">
        <w:tc>
          <w:tcPr>
            <w:tcW w:w="1838" w:type="dxa"/>
          </w:tcPr>
          <w:p w14:paraId="06E1241E" w14:textId="77777777" w:rsidR="000F0796" w:rsidRPr="001806AE" w:rsidRDefault="000F0796" w:rsidP="00973E15">
            <w:r w:rsidRPr="001806AE">
              <w:t>Kriteriji sprejemljivosti</w:t>
            </w:r>
          </w:p>
        </w:tc>
        <w:tc>
          <w:tcPr>
            <w:tcW w:w="7181" w:type="dxa"/>
          </w:tcPr>
          <w:p w14:paraId="063334FF" w14:textId="77777777" w:rsidR="000F0796" w:rsidRPr="001806AE" w:rsidRDefault="000F0796" w:rsidP="00973E15">
            <w:r w:rsidRPr="001806AE">
              <w:t xml:space="preserve">Podatki na poročilu so skladni z vsebino </w:t>
            </w:r>
            <w:r w:rsidRPr="001A650F">
              <w:t>Priloge 2</w:t>
            </w:r>
            <w:r w:rsidRPr="001806AE">
              <w:t xml:space="preserve"> Pravilnika o dispečerski službi zdravstva.</w:t>
            </w:r>
          </w:p>
          <w:p w14:paraId="7584C08C" w14:textId="77777777" w:rsidR="000F0796" w:rsidRPr="001806AE" w:rsidRDefault="000F0796" w:rsidP="00973E15">
            <w:r w:rsidRPr="001806AE">
              <w:t>Poročilo mora biti VDCZ-ju dostopno ad hoc, tako, da ga sistem »v živo« ustvari ob vsaki zahtevi uporabnika. Pri ustvarjanju poročila uporabnik vnese (preteklo) časovno obdobje, za katerega sistem ustvari poročilo.</w:t>
            </w:r>
          </w:p>
          <w:p w14:paraId="00DBB79F" w14:textId="77777777" w:rsidR="000F0796" w:rsidRPr="001806AE" w:rsidRDefault="000F0796" w:rsidP="00973E15">
            <w:r w:rsidRPr="001806AE">
              <w:t>Vir podatkov mora biti omejen na DCZ, ki ga vodi VDCZ.</w:t>
            </w:r>
          </w:p>
          <w:p w14:paraId="081FEC83" w14:textId="77777777" w:rsidR="000F0796" w:rsidRPr="001806AE" w:rsidRDefault="000F0796" w:rsidP="00973E15">
            <w:r w:rsidRPr="001806AE">
              <w:t>Sistem mora omogočati nastavitev časovnega intervala (npr. 1x na mesec, 1x na 3 mesece, na 10. dan vsakega meseca…) in privzetega časovnega obdobja, ko samodejno ustvari poročilo, kot dokument, ki je primeren za arhiviranje in služi tudi kot dokaz, da VDCZ izpolnjuje zahteve Pravilnika.</w:t>
            </w:r>
          </w:p>
          <w:p w14:paraId="4BC11556" w14:textId="77777777" w:rsidR="000F0796" w:rsidRPr="001806AE" w:rsidRDefault="000F0796" w:rsidP="00973E15">
            <w:r w:rsidRPr="001806AE">
              <w:t>VDCZ ima dostop do arhiva poročil, ki jih je sistem samodejno ustvaril v imenu njegovem imenu.</w:t>
            </w:r>
          </w:p>
          <w:p w14:paraId="495C6EFA" w14:textId="77777777" w:rsidR="000F0796" w:rsidRPr="001806AE" w:rsidRDefault="000F0796" w:rsidP="00973E15">
            <w:r w:rsidRPr="001806AE">
              <w:t>Vsi podatki, potrebni za izdelavo poročila, so zabeleženi na dispečerskih dogodkih.</w:t>
            </w:r>
          </w:p>
        </w:tc>
      </w:tr>
    </w:tbl>
    <w:p w14:paraId="5E82A2A4" w14:textId="77777777" w:rsidR="000F0796" w:rsidRPr="001806AE" w:rsidRDefault="000F0796" w:rsidP="000F0796">
      <w:pPr>
        <w:pStyle w:val="Heading4"/>
      </w:pPr>
      <w:bookmarkStart w:id="1740" w:name="_Toc191297376"/>
      <w:bookmarkStart w:id="1741" w:name="_Toc194989081"/>
      <w:r w:rsidRPr="001806AE">
        <w:t xml:space="preserve">VDCZ-0006: Vpogled v normative potrebnega števila ONZdrDis po </w:t>
      </w:r>
      <w:r w:rsidRPr="00D55840">
        <w:t>Prilogi 3</w:t>
      </w:r>
      <w:r w:rsidRPr="001806AE">
        <w:t xml:space="preserve"> Pravilnika o dispečerski službi zdravstva</w:t>
      </w:r>
      <w:bookmarkEnd w:id="1740"/>
      <w:bookmarkEnd w:id="1741"/>
    </w:p>
    <w:tbl>
      <w:tblPr>
        <w:tblStyle w:val="TableGrid"/>
        <w:tblW w:w="0" w:type="auto"/>
        <w:tblLook w:val="04A0" w:firstRow="1" w:lastRow="0" w:firstColumn="1" w:lastColumn="0" w:noHBand="0" w:noVBand="1"/>
      </w:tblPr>
      <w:tblGrid>
        <w:gridCol w:w="1838"/>
        <w:gridCol w:w="7181"/>
      </w:tblGrid>
      <w:tr w:rsidR="000F0796" w:rsidRPr="001806AE" w14:paraId="1BE73F6D" w14:textId="77777777" w:rsidTr="00973E15">
        <w:tc>
          <w:tcPr>
            <w:tcW w:w="1838" w:type="dxa"/>
          </w:tcPr>
          <w:p w14:paraId="54A654C1" w14:textId="77777777" w:rsidR="000F0796" w:rsidRPr="001806AE" w:rsidRDefault="000F0796" w:rsidP="0056601B">
            <w:pPr>
              <w:pStyle w:val="Table"/>
            </w:pPr>
            <w:r w:rsidRPr="001806AE">
              <w:t>Oznaka</w:t>
            </w:r>
          </w:p>
        </w:tc>
        <w:tc>
          <w:tcPr>
            <w:tcW w:w="7181" w:type="dxa"/>
          </w:tcPr>
          <w:p w14:paraId="0C0E4E87" w14:textId="77777777" w:rsidR="000F0796" w:rsidRPr="001806AE" w:rsidRDefault="000F0796" w:rsidP="0056601B">
            <w:pPr>
              <w:pStyle w:val="Table"/>
            </w:pPr>
            <w:r w:rsidRPr="001806AE">
              <w:t>VDCZ-0006</w:t>
            </w:r>
          </w:p>
        </w:tc>
      </w:tr>
      <w:tr w:rsidR="000F0796" w:rsidRPr="001806AE" w14:paraId="64932C68" w14:textId="77777777" w:rsidTr="00973E15">
        <w:tc>
          <w:tcPr>
            <w:tcW w:w="1838" w:type="dxa"/>
          </w:tcPr>
          <w:p w14:paraId="1178FCC9" w14:textId="77777777" w:rsidR="000F0796" w:rsidRPr="001806AE" w:rsidRDefault="000F0796" w:rsidP="0056601B">
            <w:pPr>
              <w:pStyle w:val="Table"/>
            </w:pPr>
            <w:r w:rsidRPr="001806AE">
              <w:t>Vloga</w:t>
            </w:r>
          </w:p>
        </w:tc>
        <w:tc>
          <w:tcPr>
            <w:tcW w:w="7181" w:type="dxa"/>
          </w:tcPr>
          <w:p w14:paraId="698669BB" w14:textId="77777777" w:rsidR="000F0796" w:rsidRPr="001806AE" w:rsidRDefault="000F0796" w:rsidP="0056601B">
            <w:pPr>
              <w:pStyle w:val="Table"/>
            </w:pPr>
            <w:r w:rsidRPr="001806AE">
              <w:t>VDCZ</w:t>
            </w:r>
          </w:p>
        </w:tc>
      </w:tr>
      <w:tr w:rsidR="000F0796" w:rsidRPr="001806AE" w14:paraId="30AABEE2" w14:textId="77777777" w:rsidTr="00973E15">
        <w:tc>
          <w:tcPr>
            <w:tcW w:w="1838" w:type="dxa"/>
          </w:tcPr>
          <w:p w14:paraId="7D1B8D2F" w14:textId="77777777" w:rsidR="000F0796" w:rsidRPr="001806AE" w:rsidRDefault="000F0796" w:rsidP="0056601B">
            <w:pPr>
              <w:pStyle w:val="Table"/>
            </w:pPr>
            <w:r w:rsidRPr="001806AE">
              <w:t>Povzetek</w:t>
            </w:r>
          </w:p>
        </w:tc>
        <w:tc>
          <w:tcPr>
            <w:tcW w:w="7181" w:type="dxa"/>
          </w:tcPr>
          <w:p w14:paraId="25044A7F" w14:textId="77777777" w:rsidR="000F0796" w:rsidRPr="001806AE" w:rsidRDefault="000F0796" w:rsidP="0056601B">
            <w:pPr>
              <w:pStyle w:val="Table"/>
            </w:pPr>
            <w:r w:rsidRPr="001806AE">
              <w:t xml:space="preserve">Vpogled v normative potrebnega števila ONZdrDis po </w:t>
            </w:r>
            <w:r w:rsidRPr="00D55840">
              <w:t>Prilogi 3</w:t>
            </w:r>
            <w:r w:rsidRPr="001806AE">
              <w:t xml:space="preserve"> Pravilnika o dispečerski službi zdravstva</w:t>
            </w:r>
          </w:p>
        </w:tc>
      </w:tr>
      <w:tr w:rsidR="000F0796" w:rsidRPr="001806AE" w14:paraId="116711B3" w14:textId="77777777" w:rsidTr="00973E15">
        <w:tc>
          <w:tcPr>
            <w:tcW w:w="1838" w:type="dxa"/>
          </w:tcPr>
          <w:p w14:paraId="2169A84A" w14:textId="77777777" w:rsidR="000F0796" w:rsidRPr="001806AE" w:rsidRDefault="000F0796" w:rsidP="0056601B">
            <w:pPr>
              <w:pStyle w:val="Table"/>
            </w:pPr>
            <w:r w:rsidRPr="001806AE">
              <w:t>Zgodba</w:t>
            </w:r>
          </w:p>
        </w:tc>
        <w:tc>
          <w:tcPr>
            <w:tcW w:w="7181" w:type="dxa"/>
          </w:tcPr>
          <w:p w14:paraId="6D69DD98" w14:textId="77777777" w:rsidR="000F0796" w:rsidRPr="001806AE" w:rsidRDefault="000F0796" w:rsidP="0056601B">
            <w:pPr>
              <w:pStyle w:val="Table"/>
            </w:pPr>
            <w:r w:rsidRPr="001806AE">
              <w:t xml:space="preserve">Kot VDCZ želim z vse planirane izmene vpogledati v izračune potrebnega števila ONZdrDis po </w:t>
            </w:r>
            <w:r w:rsidRPr="00D55840">
              <w:t>Prilogi 3</w:t>
            </w:r>
            <w:r w:rsidRPr="001806AE">
              <w:t xml:space="preserve"> Pravilnika o dispečerski službi zdravstva, da ugotovim, je število planiranih ONZdrDis-ov skladno z normativi.</w:t>
            </w:r>
          </w:p>
        </w:tc>
      </w:tr>
      <w:tr w:rsidR="000F0796" w:rsidRPr="001806AE" w14:paraId="031A4129" w14:textId="77777777" w:rsidTr="00973E15">
        <w:tc>
          <w:tcPr>
            <w:tcW w:w="1838" w:type="dxa"/>
          </w:tcPr>
          <w:p w14:paraId="3A1EAEB5" w14:textId="77777777" w:rsidR="000F0796" w:rsidRPr="001806AE" w:rsidRDefault="000F0796" w:rsidP="00973E15">
            <w:r w:rsidRPr="001806AE">
              <w:t>Kriteriji sprejemljivosti</w:t>
            </w:r>
          </w:p>
        </w:tc>
        <w:tc>
          <w:tcPr>
            <w:tcW w:w="7181" w:type="dxa"/>
          </w:tcPr>
          <w:p w14:paraId="462135D0" w14:textId="77777777" w:rsidR="000F0796" w:rsidRPr="001806AE" w:rsidRDefault="000F0796" w:rsidP="00973E15">
            <w:r w:rsidRPr="001806AE">
              <w:t xml:space="preserve">Sistem na planu izmen prikaže normativne vrednosti, izračunane po </w:t>
            </w:r>
            <w:r w:rsidRPr="00D55840">
              <w:t>Prilogi 3</w:t>
            </w:r>
            <w:r w:rsidRPr="001806AE">
              <w:t xml:space="preserve"> Pravilnika o dispečerski službi zdravstva, po modelih A, B in C.</w:t>
            </w:r>
          </w:p>
        </w:tc>
      </w:tr>
    </w:tbl>
    <w:p w14:paraId="21427825" w14:textId="77777777" w:rsidR="000F0796" w:rsidRPr="001806AE" w:rsidRDefault="000F0796" w:rsidP="000F0796">
      <w:pPr>
        <w:pStyle w:val="Heading4"/>
      </w:pPr>
      <w:bookmarkStart w:id="1742" w:name="_Toc191297377"/>
      <w:bookmarkStart w:id="1743" w:name="_Toc194989082"/>
      <w:r w:rsidRPr="001806AE">
        <w:lastRenderedPageBreak/>
        <w:t>VDCZ-0007: Pregled kazalnikov kakovosti DCZ</w:t>
      </w:r>
      <w:bookmarkEnd w:id="1742"/>
      <w:bookmarkEnd w:id="1743"/>
    </w:p>
    <w:tbl>
      <w:tblPr>
        <w:tblStyle w:val="TableGrid"/>
        <w:tblW w:w="0" w:type="auto"/>
        <w:tblLook w:val="04A0" w:firstRow="1" w:lastRow="0" w:firstColumn="1" w:lastColumn="0" w:noHBand="0" w:noVBand="1"/>
      </w:tblPr>
      <w:tblGrid>
        <w:gridCol w:w="1838"/>
        <w:gridCol w:w="7181"/>
      </w:tblGrid>
      <w:tr w:rsidR="000F0796" w:rsidRPr="001806AE" w14:paraId="16F2CE42" w14:textId="77777777" w:rsidTr="00973E15">
        <w:tc>
          <w:tcPr>
            <w:tcW w:w="1838" w:type="dxa"/>
          </w:tcPr>
          <w:p w14:paraId="0E07EA67" w14:textId="77777777" w:rsidR="000F0796" w:rsidRPr="001806AE" w:rsidRDefault="000F0796" w:rsidP="0056601B">
            <w:pPr>
              <w:pStyle w:val="Table"/>
            </w:pPr>
            <w:r w:rsidRPr="001806AE">
              <w:t>Oznaka</w:t>
            </w:r>
          </w:p>
        </w:tc>
        <w:tc>
          <w:tcPr>
            <w:tcW w:w="7181" w:type="dxa"/>
          </w:tcPr>
          <w:p w14:paraId="60B83C6B" w14:textId="77777777" w:rsidR="000F0796" w:rsidRPr="001806AE" w:rsidRDefault="000F0796" w:rsidP="0056601B">
            <w:pPr>
              <w:pStyle w:val="Table"/>
            </w:pPr>
            <w:r w:rsidRPr="001806AE">
              <w:t>VDCZ-0007</w:t>
            </w:r>
          </w:p>
        </w:tc>
      </w:tr>
      <w:tr w:rsidR="000F0796" w:rsidRPr="001806AE" w14:paraId="55EABAAB" w14:textId="77777777" w:rsidTr="00973E15">
        <w:tc>
          <w:tcPr>
            <w:tcW w:w="1838" w:type="dxa"/>
          </w:tcPr>
          <w:p w14:paraId="7BDF7757" w14:textId="77777777" w:rsidR="000F0796" w:rsidRPr="001806AE" w:rsidRDefault="000F0796" w:rsidP="0056601B">
            <w:pPr>
              <w:pStyle w:val="Table"/>
            </w:pPr>
            <w:r w:rsidRPr="001806AE">
              <w:t>Vloga</w:t>
            </w:r>
          </w:p>
        </w:tc>
        <w:tc>
          <w:tcPr>
            <w:tcW w:w="7181" w:type="dxa"/>
          </w:tcPr>
          <w:p w14:paraId="46F23BBE" w14:textId="77777777" w:rsidR="000F0796" w:rsidRPr="001806AE" w:rsidRDefault="000F0796" w:rsidP="0056601B">
            <w:pPr>
              <w:pStyle w:val="Table"/>
            </w:pPr>
            <w:r w:rsidRPr="001806AE">
              <w:t>VDCZ</w:t>
            </w:r>
          </w:p>
        </w:tc>
      </w:tr>
      <w:tr w:rsidR="000F0796" w:rsidRPr="001806AE" w14:paraId="53C09973" w14:textId="77777777" w:rsidTr="00973E15">
        <w:tc>
          <w:tcPr>
            <w:tcW w:w="1838" w:type="dxa"/>
          </w:tcPr>
          <w:p w14:paraId="29081960" w14:textId="77777777" w:rsidR="000F0796" w:rsidRPr="001806AE" w:rsidRDefault="000F0796" w:rsidP="0056601B">
            <w:pPr>
              <w:pStyle w:val="Table"/>
            </w:pPr>
            <w:r w:rsidRPr="001806AE">
              <w:t>Povzetek</w:t>
            </w:r>
          </w:p>
        </w:tc>
        <w:tc>
          <w:tcPr>
            <w:tcW w:w="7181" w:type="dxa"/>
          </w:tcPr>
          <w:p w14:paraId="36C236E4" w14:textId="77777777" w:rsidR="000F0796" w:rsidRPr="001806AE" w:rsidRDefault="000F0796" w:rsidP="0056601B">
            <w:pPr>
              <w:pStyle w:val="Table"/>
            </w:pPr>
            <w:r w:rsidRPr="001806AE">
              <w:t>Pregled kazalnikov kakovosti centra</w:t>
            </w:r>
          </w:p>
        </w:tc>
      </w:tr>
      <w:tr w:rsidR="000F0796" w:rsidRPr="001806AE" w14:paraId="794C77FF" w14:textId="77777777" w:rsidTr="00973E15">
        <w:tc>
          <w:tcPr>
            <w:tcW w:w="1838" w:type="dxa"/>
          </w:tcPr>
          <w:p w14:paraId="1ECBBBB4" w14:textId="77777777" w:rsidR="000F0796" w:rsidRPr="001806AE" w:rsidRDefault="000F0796" w:rsidP="0056601B">
            <w:pPr>
              <w:pStyle w:val="Table"/>
            </w:pPr>
            <w:r w:rsidRPr="001806AE">
              <w:t>Zgodba</w:t>
            </w:r>
          </w:p>
        </w:tc>
        <w:tc>
          <w:tcPr>
            <w:tcW w:w="7181" w:type="dxa"/>
          </w:tcPr>
          <w:p w14:paraId="08ECA396" w14:textId="77777777" w:rsidR="000F0796" w:rsidRPr="001806AE" w:rsidRDefault="000F0796" w:rsidP="0056601B">
            <w:pPr>
              <w:pStyle w:val="Table"/>
            </w:pPr>
            <w:r w:rsidRPr="001806AE">
              <w:t>Kot VDCZ želim imeti dostop do kazalnikov kakovosti, da sem seznanjen z doseganjem predpisanih vrednosti in da lahko izboljšam delovne procese.</w:t>
            </w:r>
          </w:p>
        </w:tc>
      </w:tr>
      <w:tr w:rsidR="000F0796" w:rsidRPr="001806AE" w14:paraId="52E834E4" w14:textId="77777777" w:rsidTr="00973E15">
        <w:tc>
          <w:tcPr>
            <w:tcW w:w="1838" w:type="dxa"/>
          </w:tcPr>
          <w:p w14:paraId="05A46EEC" w14:textId="77777777" w:rsidR="000F0796" w:rsidRPr="001806AE" w:rsidRDefault="000F0796" w:rsidP="00973E15">
            <w:r w:rsidRPr="001806AE">
              <w:t>Kriteriji sprejemljivosti</w:t>
            </w:r>
          </w:p>
        </w:tc>
        <w:tc>
          <w:tcPr>
            <w:tcW w:w="7181" w:type="dxa"/>
          </w:tcPr>
          <w:p w14:paraId="103FFBD3" w14:textId="2908DF4D" w:rsidR="000F0796" w:rsidRPr="001806AE" w:rsidRDefault="000F0796" w:rsidP="00973E15">
            <w:r w:rsidRPr="00D55840">
              <w:t xml:space="preserve">Kazalniki kakovosti so predpisani v Pravilniku o dispečerski službi zdravstva, poleg tega še v njegovih prilogah (npr. Priloga 12 Pravilnika o dispečerski službi zdravstva) in v interno predpisanih standardih </w:t>
            </w:r>
            <w:r w:rsidR="0056601B" w:rsidRPr="00D55840">
              <w:t>kakovosti</w:t>
            </w:r>
            <w:r w:rsidR="0056601B">
              <w:t xml:space="preserve">. V </w:t>
            </w:r>
            <w:r w:rsidRPr="001806AE">
              <w:t>izračunu kazalnikov kakovosti centra sistem upošteva podatke, ki so nastali v centru.</w:t>
            </w:r>
          </w:p>
          <w:p w14:paraId="01AC87F3" w14:textId="77777777" w:rsidR="000F0796" w:rsidRPr="001806AE" w:rsidRDefault="000F0796" w:rsidP="00973E15">
            <w:r w:rsidRPr="001806AE">
              <w:t>VDCZ ima možnost s filtri omejevati vir podatkov za izračun kazalnikov, na primer z določanjem časovnega intervala, po vodjih izmen itd.</w:t>
            </w:r>
          </w:p>
        </w:tc>
      </w:tr>
    </w:tbl>
    <w:p w14:paraId="3141F0D7" w14:textId="77777777" w:rsidR="000F0796" w:rsidRPr="001806AE" w:rsidRDefault="000F0796" w:rsidP="000F0796">
      <w:pPr>
        <w:pStyle w:val="Heading4"/>
      </w:pPr>
      <w:bookmarkStart w:id="1744" w:name="_Toc189662008"/>
      <w:bookmarkStart w:id="1745" w:name="_Toc189662745"/>
      <w:bookmarkStart w:id="1746" w:name="_Toc189663482"/>
      <w:bookmarkStart w:id="1747" w:name="_Toc189664207"/>
      <w:bookmarkStart w:id="1748" w:name="_Toc189664897"/>
      <w:bookmarkStart w:id="1749" w:name="_Toc189665648"/>
      <w:bookmarkStart w:id="1750" w:name="_Toc189812608"/>
      <w:bookmarkStart w:id="1751" w:name="_Toc189813371"/>
      <w:bookmarkStart w:id="1752" w:name="_Toc189906205"/>
      <w:bookmarkStart w:id="1753" w:name="_Toc191297378"/>
      <w:bookmarkStart w:id="1754" w:name="_Toc194989083"/>
      <w:bookmarkEnd w:id="1744"/>
      <w:bookmarkEnd w:id="1745"/>
      <w:bookmarkEnd w:id="1746"/>
      <w:bookmarkEnd w:id="1747"/>
      <w:bookmarkEnd w:id="1748"/>
      <w:bookmarkEnd w:id="1749"/>
      <w:bookmarkEnd w:id="1750"/>
      <w:bookmarkEnd w:id="1751"/>
      <w:bookmarkEnd w:id="1752"/>
      <w:r w:rsidRPr="001806AE">
        <w:t>VDCZ-0008: Vpogled v dispečerske dogodke</w:t>
      </w:r>
      <w:bookmarkEnd w:id="1753"/>
      <w:bookmarkEnd w:id="1754"/>
    </w:p>
    <w:tbl>
      <w:tblPr>
        <w:tblStyle w:val="TableGrid"/>
        <w:tblW w:w="0" w:type="auto"/>
        <w:tblLook w:val="04A0" w:firstRow="1" w:lastRow="0" w:firstColumn="1" w:lastColumn="0" w:noHBand="0" w:noVBand="1"/>
      </w:tblPr>
      <w:tblGrid>
        <w:gridCol w:w="1838"/>
        <w:gridCol w:w="7181"/>
      </w:tblGrid>
      <w:tr w:rsidR="000F0796" w:rsidRPr="001806AE" w14:paraId="391C817A" w14:textId="77777777" w:rsidTr="00973E15">
        <w:tc>
          <w:tcPr>
            <w:tcW w:w="1838" w:type="dxa"/>
          </w:tcPr>
          <w:p w14:paraId="49C122B3" w14:textId="77777777" w:rsidR="000F0796" w:rsidRPr="001806AE" w:rsidRDefault="000F0796" w:rsidP="0056601B">
            <w:pPr>
              <w:pStyle w:val="Table"/>
            </w:pPr>
            <w:r w:rsidRPr="001806AE">
              <w:t>Oznaka</w:t>
            </w:r>
          </w:p>
        </w:tc>
        <w:tc>
          <w:tcPr>
            <w:tcW w:w="7181" w:type="dxa"/>
          </w:tcPr>
          <w:p w14:paraId="115D0885" w14:textId="77777777" w:rsidR="000F0796" w:rsidRPr="001806AE" w:rsidRDefault="000F0796" w:rsidP="0056601B">
            <w:pPr>
              <w:pStyle w:val="Table"/>
            </w:pPr>
            <w:r w:rsidRPr="001806AE">
              <w:t>VDSZ-0008</w:t>
            </w:r>
          </w:p>
        </w:tc>
      </w:tr>
      <w:tr w:rsidR="000F0796" w:rsidRPr="001806AE" w14:paraId="679CBE0E" w14:textId="77777777" w:rsidTr="00973E15">
        <w:tc>
          <w:tcPr>
            <w:tcW w:w="1838" w:type="dxa"/>
          </w:tcPr>
          <w:p w14:paraId="159FF0C7" w14:textId="77777777" w:rsidR="000F0796" w:rsidRPr="001806AE" w:rsidRDefault="000F0796" w:rsidP="0056601B">
            <w:pPr>
              <w:pStyle w:val="Table"/>
            </w:pPr>
            <w:r w:rsidRPr="001806AE">
              <w:t>Vloga</w:t>
            </w:r>
          </w:p>
        </w:tc>
        <w:tc>
          <w:tcPr>
            <w:tcW w:w="7181" w:type="dxa"/>
          </w:tcPr>
          <w:p w14:paraId="33E4B266" w14:textId="77777777" w:rsidR="000F0796" w:rsidRPr="001806AE" w:rsidRDefault="000F0796" w:rsidP="0056601B">
            <w:pPr>
              <w:pStyle w:val="Table"/>
            </w:pPr>
            <w:r w:rsidRPr="001806AE">
              <w:t>VDSZ</w:t>
            </w:r>
          </w:p>
        </w:tc>
      </w:tr>
      <w:tr w:rsidR="000F0796" w:rsidRPr="001806AE" w14:paraId="6C091BED" w14:textId="77777777" w:rsidTr="00973E15">
        <w:tc>
          <w:tcPr>
            <w:tcW w:w="1838" w:type="dxa"/>
          </w:tcPr>
          <w:p w14:paraId="03341879" w14:textId="77777777" w:rsidR="000F0796" w:rsidRPr="001806AE" w:rsidRDefault="000F0796" w:rsidP="0056601B">
            <w:pPr>
              <w:pStyle w:val="Table"/>
            </w:pPr>
            <w:r w:rsidRPr="001806AE">
              <w:t>Povzetek</w:t>
            </w:r>
          </w:p>
        </w:tc>
        <w:tc>
          <w:tcPr>
            <w:tcW w:w="7181" w:type="dxa"/>
          </w:tcPr>
          <w:p w14:paraId="009B9754" w14:textId="77777777" w:rsidR="000F0796" w:rsidRPr="001806AE" w:rsidRDefault="000F0796" w:rsidP="0056601B">
            <w:pPr>
              <w:pStyle w:val="Table"/>
            </w:pPr>
            <w:r w:rsidRPr="001806AE">
              <w:t>Vpogled v dispečerske dogodke</w:t>
            </w:r>
          </w:p>
        </w:tc>
      </w:tr>
      <w:tr w:rsidR="000F0796" w:rsidRPr="001806AE" w14:paraId="23609B87" w14:textId="77777777" w:rsidTr="00973E15">
        <w:tc>
          <w:tcPr>
            <w:tcW w:w="1838" w:type="dxa"/>
          </w:tcPr>
          <w:p w14:paraId="34813C98" w14:textId="77777777" w:rsidR="000F0796" w:rsidRPr="001806AE" w:rsidRDefault="000F0796" w:rsidP="0056601B">
            <w:pPr>
              <w:pStyle w:val="Table"/>
            </w:pPr>
            <w:r w:rsidRPr="001806AE">
              <w:t>Zgodba</w:t>
            </w:r>
          </w:p>
        </w:tc>
        <w:tc>
          <w:tcPr>
            <w:tcW w:w="7181" w:type="dxa"/>
          </w:tcPr>
          <w:p w14:paraId="5CFE506F" w14:textId="77777777" w:rsidR="000F0796" w:rsidRPr="001806AE" w:rsidRDefault="000F0796" w:rsidP="0056601B">
            <w:pPr>
              <w:pStyle w:val="Table"/>
            </w:pPr>
            <w:r w:rsidRPr="001806AE">
              <w:t>Kot Vodja DCZ želim imeti možnost posredovanja pri reševanju težav in eskalacij, da zagotovim nemoteno delovanje centra.</w:t>
            </w:r>
          </w:p>
        </w:tc>
      </w:tr>
      <w:tr w:rsidR="000F0796" w:rsidRPr="001806AE" w14:paraId="339819A2" w14:textId="77777777" w:rsidTr="00973E15">
        <w:tc>
          <w:tcPr>
            <w:tcW w:w="1838" w:type="dxa"/>
          </w:tcPr>
          <w:p w14:paraId="4C3B3E6B" w14:textId="77777777" w:rsidR="000F0796" w:rsidRPr="001806AE" w:rsidRDefault="000F0796" w:rsidP="00973E15">
            <w:r w:rsidRPr="001806AE">
              <w:t>Kriteriji sprejemljivosti</w:t>
            </w:r>
          </w:p>
        </w:tc>
        <w:tc>
          <w:tcPr>
            <w:tcW w:w="7181" w:type="dxa"/>
          </w:tcPr>
          <w:p w14:paraId="17D66770" w14:textId="77777777" w:rsidR="000F0796" w:rsidRPr="001806AE" w:rsidRDefault="000F0796" w:rsidP="00973E15">
            <w:r w:rsidRPr="001806AE">
              <w:t>VDCZ ima možnost vpogleda v poljuben dispečerski dogodek, ki ga upravlja njegov center.</w:t>
            </w:r>
          </w:p>
          <w:p w14:paraId="174B01FE" w14:textId="77777777" w:rsidR="000F0796" w:rsidRPr="001806AE" w:rsidRDefault="000F0796" w:rsidP="00973E15">
            <w:r w:rsidRPr="001806AE">
              <w:t>Pri vpogledu v dispečerski dogodek mora vpisati razlog vpogleda, da sistem to lahko zabeleži v dnevnik obdelav in s tem zagotovi skladnost z 22. in 23. členom ZVOP-2.</w:t>
            </w:r>
          </w:p>
        </w:tc>
      </w:tr>
    </w:tbl>
    <w:p w14:paraId="6D1C23B5" w14:textId="77777777" w:rsidR="000F0796" w:rsidRPr="001806AE" w:rsidRDefault="000F0796" w:rsidP="000F0796">
      <w:pPr>
        <w:pStyle w:val="Heading4"/>
      </w:pPr>
      <w:bookmarkStart w:id="1755" w:name="_Toc191297379"/>
      <w:bookmarkStart w:id="1756" w:name="_Toc194989084"/>
      <w:r w:rsidRPr="001806AE">
        <w:t>VDCZ-0009: Planiranje izmen v DCZ</w:t>
      </w:r>
      <w:bookmarkEnd w:id="1755"/>
      <w:bookmarkEnd w:id="1756"/>
    </w:p>
    <w:tbl>
      <w:tblPr>
        <w:tblStyle w:val="TableGrid"/>
        <w:tblW w:w="0" w:type="auto"/>
        <w:tblLook w:val="04A0" w:firstRow="1" w:lastRow="0" w:firstColumn="1" w:lastColumn="0" w:noHBand="0" w:noVBand="1"/>
      </w:tblPr>
      <w:tblGrid>
        <w:gridCol w:w="1838"/>
        <w:gridCol w:w="7181"/>
      </w:tblGrid>
      <w:tr w:rsidR="000F0796" w:rsidRPr="001806AE" w14:paraId="770A1F35" w14:textId="77777777" w:rsidTr="00973E15">
        <w:tc>
          <w:tcPr>
            <w:tcW w:w="1838" w:type="dxa"/>
          </w:tcPr>
          <w:p w14:paraId="6B92B802" w14:textId="77777777" w:rsidR="000F0796" w:rsidRPr="001806AE" w:rsidRDefault="000F0796" w:rsidP="0056601B">
            <w:pPr>
              <w:pStyle w:val="Table"/>
            </w:pPr>
            <w:r w:rsidRPr="001806AE">
              <w:t>Oznaka</w:t>
            </w:r>
          </w:p>
        </w:tc>
        <w:tc>
          <w:tcPr>
            <w:tcW w:w="7181" w:type="dxa"/>
          </w:tcPr>
          <w:p w14:paraId="76AA1C3C" w14:textId="77777777" w:rsidR="000F0796" w:rsidRPr="001806AE" w:rsidRDefault="000F0796" w:rsidP="0056601B">
            <w:pPr>
              <w:pStyle w:val="Table"/>
            </w:pPr>
            <w:r w:rsidRPr="001806AE">
              <w:t>VD</w:t>
            </w:r>
            <w:r>
              <w:t>C</w:t>
            </w:r>
            <w:r w:rsidRPr="001806AE">
              <w:t>Z-0009</w:t>
            </w:r>
          </w:p>
        </w:tc>
      </w:tr>
      <w:tr w:rsidR="000F0796" w:rsidRPr="001806AE" w14:paraId="4B8C3A2A" w14:textId="77777777" w:rsidTr="00973E15">
        <w:tc>
          <w:tcPr>
            <w:tcW w:w="1838" w:type="dxa"/>
          </w:tcPr>
          <w:p w14:paraId="5A5C265E" w14:textId="77777777" w:rsidR="000F0796" w:rsidRPr="001806AE" w:rsidRDefault="000F0796" w:rsidP="0056601B">
            <w:pPr>
              <w:pStyle w:val="Table"/>
            </w:pPr>
            <w:r w:rsidRPr="001806AE">
              <w:t>Vloga</w:t>
            </w:r>
          </w:p>
        </w:tc>
        <w:tc>
          <w:tcPr>
            <w:tcW w:w="7181" w:type="dxa"/>
          </w:tcPr>
          <w:p w14:paraId="1C38D691" w14:textId="77777777" w:rsidR="000F0796" w:rsidRPr="001806AE" w:rsidRDefault="000F0796" w:rsidP="0056601B">
            <w:pPr>
              <w:pStyle w:val="Table"/>
            </w:pPr>
            <w:r w:rsidRPr="001806AE">
              <w:t>VD</w:t>
            </w:r>
            <w:r>
              <w:t>C</w:t>
            </w:r>
            <w:r w:rsidRPr="001806AE">
              <w:t>Z</w:t>
            </w:r>
          </w:p>
        </w:tc>
      </w:tr>
      <w:tr w:rsidR="000F0796" w:rsidRPr="001806AE" w14:paraId="734C2647" w14:textId="77777777" w:rsidTr="00973E15">
        <w:tc>
          <w:tcPr>
            <w:tcW w:w="1838" w:type="dxa"/>
          </w:tcPr>
          <w:p w14:paraId="5DA02DA8" w14:textId="77777777" w:rsidR="000F0796" w:rsidRPr="001806AE" w:rsidRDefault="000F0796" w:rsidP="0056601B">
            <w:pPr>
              <w:pStyle w:val="Table"/>
            </w:pPr>
            <w:r w:rsidRPr="001806AE">
              <w:t>Povzetek</w:t>
            </w:r>
          </w:p>
        </w:tc>
        <w:tc>
          <w:tcPr>
            <w:tcW w:w="7181" w:type="dxa"/>
          </w:tcPr>
          <w:p w14:paraId="65045C0C" w14:textId="77777777" w:rsidR="000F0796" w:rsidRPr="001806AE" w:rsidRDefault="000F0796" w:rsidP="0056601B">
            <w:pPr>
              <w:pStyle w:val="Table"/>
            </w:pPr>
            <w:r w:rsidRPr="001806AE">
              <w:t>Planiranje izmen v DCZ</w:t>
            </w:r>
          </w:p>
        </w:tc>
      </w:tr>
      <w:tr w:rsidR="000F0796" w:rsidRPr="001806AE" w14:paraId="5CD424AD" w14:textId="77777777" w:rsidTr="00973E15">
        <w:tc>
          <w:tcPr>
            <w:tcW w:w="1838" w:type="dxa"/>
          </w:tcPr>
          <w:p w14:paraId="4B655D8A" w14:textId="77777777" w:rsidR="000F0796" w:rsidRPr="001806AE" w:rsidRDefault="000F0796" w:rsidP="0056601B">
            <w:pPr>
              <w:pStyle w:val="Table"/>
            </w:pPr>
            <w:r w:rsidRPr="001806AE">
              <w:t>Zgodba</w:t>
            </w:r>
          </w:p>
        </w:tc>
        <w:tc>
          <w:tcPr>
            <w:tcW w:w="7181" w:type="dxa"/>
          </w:tcPr>
          <w:p w14:paraId="0AC258C5" w14:textId="77777777" w:rsidR="000F0796" w:rsidRPr="001806AE" w:rsidRDefault="000F0796" w:rsidP="0056601B">
            <w:pPr>
              <w:pStyle w:val="Table"/>
            </w:pPr>
            <w:r w:rsidRPr="001806AE">
              <w:t>Kot VDCZ želim določiti plan izmen v DCZ, da bodo zaposleni in drugi deležniki seznanjeni planom.</w:t>
            </w:r>
          </w:p>
        </w:tc>
      </w:tr>
      <w:tr w:rsidR="000F0796" w:rsidRPr="001806AE" w14:paraId="4DE3372F" w14:textId="77777777" w:rsidTr="00973E15">
        <w:tc>
          <w:tcPr>
            <w:tcW w:w="1838" w:type="dxa"/>
          </w:tcPr>
          <w:p w14:paraId="518FFA02" w14:textId="77777777" w:rsidR="000F0796" w:rsidRPr="001806AE" w:rsidRDefault="000F0796" w:rsidP="00973E15">
            <w:r w:rsidRPr="001806AE">
              <w:t>Kriteriji sprejemljivosti</w:t>
            </w:r>
          </w:p>
        </w:tc>
        <w:tc>
          <w:tcPr>
            <w:tcW w:w="7181" w:type="dxa"/>
          </w:tcPr>
          <w:p w14:paraId="1B76ED8E" w14:textId="77777777" w:rsidR="000F0796" w:rsidRPr="001806AE" w:rsidRDefault="000F0796" w:rsidP="00973E15">
            <w:r w:rsidRPr="001806AE">
              <w:t>VDCZ lahko planira časovna obdobja delovanja posameznih izmen (npr. prva izmena od 07:00 do 15:00, druga od 15:00 do 22:00, tretja od 22:00 do 07:00), za vsak dan posebej oziroma v splošnih režimih, ki se ponavljajo (npr. med tednom 8-urne izmene, med vikendi 12-urne izmene).</w:t>
            </w:r>
          </w:p>
          <w:p w14:paraId="3C84175C" w14:textId="77777777" w:rsidR="000F0796" w:rsidRPr="001806AE" w:rsidRDefault="000F0796" w:rsidP="00973E15">
            <w:r w:rsidRPr="001806AE">
              <w:t>Sistem mora imeti implementirane osnovne kontrole, ki VDCZ-ju pomagajo pri izpolnjevanju zahtev ZDR-1 (Zakon o delovnih razmerjih) in sicer:</w:t>
            </w:r>
          </w:p>
          <w:p w14:paraId="3280F5CC" w14:textId="77777777" w:rsidR="000F0796" w:rsidRPr="001806AE" w:rsidRDefault="000F0796" w:rsidP="0056601B">
            <w:pPr>
              <w:pStyle w:val="Bullet"/>
            </w:pPr>
            <w:r w:rsidRPr="4A6635B4">
              <w:t>5. točka 148. člena ZDR-1</w:t>
            </w:r>
          </w:p>
          <w:p w14:paraId="186250A1" w14:textId="77777777" w:rsidR="000F0796" w:rsidRPr="001806AE" w:rsidRDefault="000F0796" w:rsidP="0056601B">
            <w:pPr>
              <w:pStyle w:val="Bullet"/>
            </w:pPr>
            <w:r w:rsidRPr="4A6635B4">
              <w:t>6. točka 148. člena ZDR-1</w:t>
            </w:r>
          </w:p>
          <w:p w14:paraId="0EBBE8D6" w14:textId="77777777" w:rsidR="000F0796" w:rsidRPr="001806AE" w:rsidRDefault="000F0796" w:rsidP="0056601B">
            <w:pPr>
              <w:pStyle w:val="Bullet"/>
            </w:pPr>
            <w:r w:rsidRPr="4A6635B4">
              <w:t>7. točka 148. člena ZDR-1</w:t>
            </w:r>
          </w:p>
          <w:p w14:paraId="59E023FF" w14:textId="77777777" w:rsidR="000F0796" w:rsidRPr="001806AE" w:rsidRDefault="000F0796" w:rsidP="0056601B">
            <w:pPr>
              <w:pStyle w:val="Bullet"/>
            </w:pPr>
            <w:r w:rsidRPr="4A6635B4">
              <w:t>150. člen ZDR-1</w:t>
            </w:r>
          </w:p>
          <w:p w14:paraId="06D1C7B4" w14:textId="77777777" w:rsidR="000F0796" w:rsidRPr="001806AE" w:rsidRDefault="000F0796" w:rsidP="0056601B">
            <w:pPr>
              <w:pStyle w:val="Bullet"/>
            </w:pPr>
            <w:r w:rsidRPr="4A6635B4">
              <w:t>152. člen ZDR-1</w:t>
            </w:r>
          </w:p>
          <w:p w14:paraId="38E7049B" w14:textId="77777777" w:rsidR="000F0796" w:rsidRPr="001806AE" w:rsidRDefault="000F0796" w:rsidP="0056601B">
            <w:pPr>
              <w:pStyle w:val="Bullet"/>
            </w:pPr>
            <w:r w:rsidRPr="4A6635B4">
              <w:t>155. člen ZDR-1</w:t>
            </w:r>
          </w:p>
          <w:p w14:paraId="11A87B57" w14:textId="77777777" w:rsidR="000F0796" w:rsidRPr="001806AE" w:rsidRDefault="000F0796" w:rsidP="0056601B">
            <w:pPr>
              <w:pStyle w:val="Bullet"/>
            </w:pPr>
            <w:r w:rsidRPr="4A6635B4">
              <w:lastRenderedPageBreak/>
              <w:t>156. člen ZDR-1</w:t>
            </w:r>
          </w:p>
          <w:p w14:paraId="07906198" w14:textId="77777777" w:rsidR="000F0796" w:rsidRPr="001806AE" w:rsidRDefault="000F0796" w:rsidP="0056601B">
            <w:pPr>
              <w:pStyle w:val="Bullet"/>
            </w:pPr>
            <w:r w:rsidRPr="4A6635B4">
              <w:t>kolektivne pogodbe, ki se nanašajo na uporabnike Sistema</w:t>
            </w:r>
          </w:p>
          <w:p w14:paraId="48FCC568" w14:textId="77777777" w:rsidR="000F0796" w:rsidRPr="001806AE" w:rsidRDefault="000F0796" w:rsidP="00973E15">
            <w:r w:rsidRPr="001806AE">
              <w:t>Sistem mora imeti omogočeno posredovanje podatkov o planih v druge naročnikove sisteme, ki upravljajo z delovnim časom delavca, na primere sistem za registracijo delovnega časa in kadrovski sistem.</w:t>
            </w:r>
          </w:p>
          <w:p w14:paraId="242E01AC" w14:textId="77777777" w:rsidR="000F0796" w:rsidRDefault="000F0796" w:rsidP="00973E15">
            <w:r w:rsidRPr="001806AE">
              <w:t>Če naročnik uporablja zunanjim sistemom oz. zunanjimi sistemu za planiranje delovnega časa, mora biti IS DSZ+NMP s temi sistemi povezan.</w:t>
            </w:r>
          </w:p>
          <w:p w14:paraId="1402E3A0" w14:textId="77777777" w:rsidR="000F0796" w:rsidRPr="001806AE" w:rsidRDefault="000F0796" w:rsidP="00973E15">
            <w:r>
              <w:t>Pri planiranju SZdrDis-ov in ONZdrDis-ov ima uporabnik možnost označiti, ali planirana oseba pokriva nujne ali načrtovane primere.</w:t>
            </w:r>
          </w:p>
        </w:tc>
      </w:tr>
    </w:tbl>
    <w:p w14:paraId="20C8D98C" w14:textId="77777777" w:rsidR="000F0796" w:rsidRPr="001806AE" w:rsidRDefault="000F0796" w:rsidP="000F0796">
      <w:pPr>
        <w:pStyle w:val="Heading4"/>
      </w:pPr>
      <w:bookmarkStart w:id="1757" w:name="_Toc189662009"/>
      <w:bookmarkStart w:id="1758" w:name="_Toc189662746"/>
      <w:bookmarkStart w:id="1759" w:name="_Toc189663483"/>
      <w:bookmarkStart w:id="1760" w:name="_Toc189664208"/>
      <w:bookmarkStart w:id="1761" w:name="_Toc189664898"/>
      <w:bookmarkStart w:id="1762" w:name="_Toc189665649"/>
      <w:bookmarkStart w:id="1763" w:name="_Toc189812609"/>
      <w:bookmarkStart w:id="1764" w:name="_Toc189813372"/>
      <w:bookmarkStart w:id="1765" w:name="_Toc189906207"/>
      <w:bookmarkStart w:id="1766" w:name="_Toc189662010"/>
      <w:bookmarkStart w:id="1767" w:name="_Toc189662747"/>
      <w:bookmarkStart w:id="1768" w:name="_Toc189663484"/>
      <w:bookmarkStart w:id="1769" w:name="_Toc189664209"/>
      <w:bookmarkStart w:id="1770" w:name="_Toc189664899"/>
      <w:bookmarkStart w:id="1771" w:name="_Toc189665650"/>
      <w:bookmarkStart w:id="1772" w:name="_Toc189812610"/>
      <w:bookmarkStart w:id="1773" w:name="_Toc189813373"/>
      <w:bookmarkStart w:id="1774" w:name="_Toc189906208"/>
      <w:bookmarkStart w:id="1775" w:name="_Toc189662011"/>
      <w:bookmarkStart w:id="1776" w:name="_Toc189662748"/>
      <w:bookmarkStart w:id="1777" w:name="_Toc189663485"/>
      <w:bookmarkStart w:id="1778" w:name="_Toc189664210"/>
      <w:bookmarkStart w:id="1779" w:name="_Toc189664900"/>
      <w:bookmarkStart w:id="1780" w:name="_Toc189665651"/>
      <w:bookmarkStart w:id="1781" w:name="_Toc189812611"/>
      <w:bookmarkStart w:id="1782" w:name="_Toc189813374"/>
      <w:bookmarkStart w:id="1783" w:name="_Toc189906209"/>
      <w:bookmarkStart w:id="1784" w:name="_Toc188884247"/>
      <w:bookmarkStart w:id="1785" w:name="_Toc188884666"/>
      <w:bookmarkStart w:id="1786" w:name="_Toc189554851"/>
      <w:bookmarkStart w:id="1787" w:name="_Toc189555517"/>
      <w:bookmarkStart w:id="1788" w:name="_Toc189580487"/>
      <w:bookmarkStart w:id="1789" w:name="_Toc189662012"/>
      <w:bookmarkStart w:id="1790" w:name="_Toc189662749"/>
      <w:bookmarkStart w:id="1791" w:name="_Toc189663486"/>
      <w:bookmarkStart w:id="1792" w:name="_Toc189664211"/>
      <w:bookmarkStart w:id="1793" w:name="_Toc189664901"/>
      <w:bookmarkStart w:id="1794" w:name="_Toc189665652"/>
      <w:bookmarkStart w:id="1795" w:name="_Toc189812612"/>
      <w:bookmarkStart w:id="1796" w:name="_Toc189813375"/>
      <w:bookmarkStart w:id="1797" w:name="_Toc189906210"/>
      <w:bookmarkStart w:id="1798" w:name="_Toc191297380"/>
      <w:bookmarkStart w:id="1799" w:name="_Toc194989085"/>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rsidRPr="001806AE">
        <w:lastRenderedPageBreak/>
        <w:t>VDCZ-00</w:t>
      </w:r>
      <w:r>
        <w:t>10</w:t>
      </w:r>
      <w:r w:rsidRPr="001806AE">
        <w:t>: Ustvarjanje posebnega dogodka</w:t>
      </w:r>
      <w:bookmarkEnd w:id="1798"/>
      <w:bookmarkEnd w:id="1799"/>
    </w:p>
    <w:tbl>
      <w:tblPr>
        <w:tblStyle w:val="TableGrid"/>
        <w:tblW w:w="0" w:type="auto"/>
        <w:tblLook w:val="04A0" w:firstRow="1" w:lastRow="0" w:firstColumn="1" w:lastColumn="0" w:noHBand="0" w:noVBand="1"/>
      </w:tblPr>
      <w:tblGrid>
        <w:gridCol w:w="1838"/>
        <w:gridCol w:w="7181"/>
      </w:tblGrid>
      <w:tr w:rsidR="000F0796" w:rsidRPr="001806AE" w14:paraId="568FC9EF" w14:textId="77777777" w:rsidTr="00973E15">
        <w:tc>
          <w:tcPr>
            <w:tcW w:w="1838" w:type="dxa"/>
          </w:tcPr>
          <w:p w14:paraId="544E90AC" w14:textId="77777777" w:rsidR="000F0796" w:rsidRPr="001806AE" w:rsidRDefault="000F0796" w:rsidP="0056601B">
            <w:pPr>
              <w:pStyle w:val="Table"/>
            </w:pPr>
            <w:r w:rsidRPr="001806AE">
              <w:t>Oznaka</w:t>
            </w:r>
          </w:p>
        </w:tc>
        <w:tc>
          <w:tcPr>
            <w:tcW w:w="7181" w:type="dxa"/>
          </w:tcPr>
          <w:p w14:paraId="6510F4E4" w14:textId="77777777" w:rsidR="000F0796" w:rsidRPr="001806AE" w:rsidRDefault="000F0796" w:rsidP="0056601B">
            <w:pPr>
              <w:pStyle w:val="Table"/>
            </w:pPr>
            <w:r w:rsidRPr="001806AE">
              <w:t>VDCZ-00</w:t>
            </w:r>
            <w:r>
              <w:t>10</w:t>
            </w:r>
          </w:p>
        </w:tc>
      </w:tr>
      <w:tr w:rsidR="000F0796" w:rsidRPr="001806AE" w14:paraId="040D38F9" w14:textId="77777777" w:rsidTr="00973E15">
        <w:tc>
          <w:tcPr>
            <w:tcW w:w="1838" w:type="dxa"/>
          </w:tcPr>
          <w:p w14:paraId="6542C05F" w14:textId="77777777" w:rsidR="000F0796" w:rsidRPr="001806AE" w:rsidRDefault="000F0796" w:rsidP="0056601B">
            <w:pPr>
              <w:pStyle w:val="Table"/>
            </w:pPr>
            <w:r w:rsidRPr="001806AE">
              <w:t>Vloga</w:t>
            </w:r>
          </w:p>
        </w:tc>
        <w:tc>
          <w:tcPr>
            <w:tcW w:w="7181" w:type="dxa"/>
          </w:tcPr>
          <w:p w14:paraId="4CDAE197" w14:textId="77777777" w:rsidR="000F0796" w:rsidRPr="001806AE" w:rsidRDefault="000F0796" w:rsidP="0056601B">
            <w:pPr>
              <w:pStyle w:val="Table"/>
            </w:pPr>
            <w:r w:rsidRPr="001806AE">
              <w:t>VDCZ</w:t>
            </w:r>
          </w:p>
        </w:tc>
      </w:tr>
      <w:tr w:rsidR="000F0796" w:rsidRPr="001806AE" w14:paraId="35B9B586" w14:textId="77777777" w:rsidTr="00973E15">
        <w:tc>
          <w:tcPr>
            <w:tcW w:w="1838" w:type="dxa"/>
          </w:tcPr>
          <w:p w14:paraId="0A4F5724" w14:textId="77777777" w:rsidR="000F0796" w:rsidRPr="001806AE" w:rsidRDefault="000F0796" w:rsidP="0056601B">
            <w:pPr>
              <w:pStyle w:val="Table"/>
            </w:pPr>
            <w:r w:rsidRPr="001806AE">
              <w:t>Povzetek</w:t>
            </w:r>
          </w:p>
        </w:tc>
        <w:tc>
          <w:tcPr>
            <w:tcW w:w="7181" w:type="dxa"/>
          </w:tcPr>
          <w:p w14:paraId="20CEB9C6" w14:textId="77777777" w:rsidR="000F0796" w:rsidRPr="001806AE" w:rsidRDefault="000F0796" w:rsidP="0056601B">
            <w:pPr>
              <w:pStyle w:val="Table"/>
            </w:pPr>
            <w:r w:rsidRPr="001806AE">
              <w:t>Ustvarjanje posebnega dogodka</w:t>
            </w:r>
          </w:p>
        </w:tc>
      </w:tr>
      <w:tr w:rsidR="000F0796" w:rsidRPr="001806AE" w14:paraId="4238DB41" w14:textId="77777777" w:rsidTr="00973E15">
        <w:tc>
          <w:tcPr>
            <w:tcW w:w="1838" w:type="dxa"/>
          </w:tcPr>
          <w:p w14:paraId="3075B24B" w14:textId="77777777" w:rsidR="000F0796" w:rsidRPr="001806AE" w:rsidRDefault="000F0796" w:rsidP="0056601B">
            <w:pPr>
              <w:pStyle w:val="Table"/>
            </w:pPr>
            <w:r w:rsidRPr="001806AE">
              <w:t>Zgodba</w:t>
            </w:r>
          </w:p>
        </w:tc>
        <w:tc>
          <w:tcPr>
            <w:tcW w:w="7181" w:type="dxa"/>
          </w:tcPr>
          <w:p w14:paraId="2E45AE34" w14:textId="77777777" w:rsidR="000F0796" w:rsidRPr="001806AE" w:rsidRDefault="000F0796" w:rsidP="0056601B">
            <w:pPr>
              <w:pStyle w:val="Table"/>
            </w:pPr>
            <w:r w:rsidRPr="001806AE">
              <w:t>Kot VDCZ želim ustvariti posebni dogodek, da se drugi lahko vključijo vanj.</w:t>
            </w:r>
          </w:p>
        </w:tc>
      </w:tr>
      <w:tr w:rsidR="000F0796" w:rsidRPr="001806AE" w14:paraId="22A4C8F3" w14:textId="77777777" w:rsidTr="00973E15">
        <w:tc>
          <w:tcPr>
            <w:tcW w:w="1838" w:type="dxa"/>
          </w:tcPr>
          <w:p w14:paraId="1A4028B4" w14:textId="77777777" w:rsidR="000F0796" w:rsidRPr="001806AE" w:rsidRDefault="000F0796" w:rsidP="00973E15">
            <w:r w:rsidRPr="001806AE">
              <w:t>Kriteriji sprejemljivosti</w:t>
            </w:r>
          </w:p>
        </w:tc>
        <w:tc>
          <w:tcPr>
            <w:tcW w:w="7181" w:type="dxa"/>
          </w:tcPr>
          <w:p w14:paraId="2A663DEF" w14:textId="77777777" w:rsidR="000F0796" w:rsidRPr="001806AE" w:rsidRDefault="000F0796" w:rsidP="00973E15">
            <w:r w:rsidRPr="001806AE">
              <w:t>Aplikacija omogoča, da VDCZ vnese vse potrebne informacije o posebnem dogodku in s posebnim dogodkom poveže že obstoječe relevantne dispečerske dogodke.</w:t>
            </w:r>
          </w:p>
          <w:p w14:paraId="2F62CAAC" w14:textId="77777777" w:rsidR="000F0796" w:rsidRDefault="000F0796" w:rsidP="00973E15">
            <w:r w:rsidRPr="001806AE">
              <w:t>Aplikacija omogoča enostavno in hitro opredelitev posebnega dogodka, brez zamud.</w:t>
            </w:r>
          </w:p>
          <w:p w14:paraId="7C0601F2" w14:textId="77777777" w:rsidR="000F0796" w:rsidRDefault="000F0796" w:rsidP="00973E15">
            <w:r>
              <w:t>V postopku ustvarjanja posebnega dogodka uporabnik določi, ali bo posebni dogodek obvladovan z uporabo SOP-ja ali oblikovanjem RKSZ.</w:t>
            </w:r>
          </w:p>
          <w:p w14:paraId="0D859C79" w14:textId="77777777" w:rsidR="000F0796" w:rsidRDefault="000F0796" w:rsidP="00973E15">
            <w:r>
              <w:t>V primeru obvladovanja posebnega dogodka z SOP-jem uporabnik iz nabora SOP-jev izbere želenega. IS DSZ+NMP konfigurira aktivnosti v posebnem dogodku v skladu z izbranim SOP-jem in s tem omogoči sledenje izvajanja SOP-ja.</w:t>
            </w:r>
          </w:p>
          <w:p w14:paraId="59D095AA" w14:textId="77777777" w:rsidR="000F0796" w:rsidRDefault="000F0796" w:rsidP="00973E15">
            <w:r>
              <w:t>V primeru obvladovanja posebnega dogodka z oblikovanjem RKSZ IS DSZ+NMP začne z informacijsko podporo vzpostavitve RKSZ, predvsem z možnostjo oblikovanja ekipe – članov RKSZ in obveščanja teh članov o njihovi vključitvi.</w:t>
            </w:r>
          </w:p>
          <w:p w14:paraId="320A6E14" w14:textId="77777777" w:rsidR="000F0796" w:rsidRPr="001806AE" w:rsidRDefault="000F0796" w:rsidP="00973E15">
            <w:r w:rsidRPr="001806AE">
              <w:t>Informacija o opredelitvi posebnega dogodka se samodejno zabeleži v sistemu in je dostopna za pregled drugim deležnikom.</w:t>
            </w:r>
          </w:p>
          <w:p w14:paraId="552DCE81" w14:textId="77777777" w:rsidR="000F0796" w:rsidRPr="001806AE" w:rsidRDefault="000F0796" w:rsidP="00973E15">
            <w:r w:rsidRPr="001806AE">
              <w:t>Aplikacija omogoča, da se ob opredelitvi posebnega dogodka prikažejo dodatna opozorila ali informacije o postopku.</w:t>
            </w:r>
          </w:p>
          <w:p w14:paraId="59581184" w14:textId="77777777" w:rsidR="000F0796" w:rsidRPr="001806AE" w:rsidRDefault="000F0796" w:rsidP="00973E15">
            <w:r w:rsidRPr="001806AE">
              <w:t>Aplikacija omogoča tudi možnost dodajanja opomb ali komentarjev, ki so povezani s posebnim dogodkom.</w:t>
            </w:r>
          </w:p>
        </w:tc>
      </w:tr>
    </w:tbl>
    <w:p w14:paraId="26BDDD82" w14:textId="77777777" w:rsidR="000F0796" w:rsidRPr="001806AE" w:rsidRDefault="000F0796" w:rsidP="000F0796">
      <w:pPr>
        <w:pStyle w:val="Heading4"/>
      </w:pPr>
      <w:bookmarkStart w:id="1800" w:name="_Toc191297381"/>
      <w:bookmarkStart w:id="1801" w:name="_Toc194989086"/>
      <w:r w:rsidRPr="001806AE">
        <w:t>VDCZ-001</w:t>
      </w:r>
      <w:r>
        <w:t>1</w:t>
      </w:r>
      <w:r w:rsidRPr="001806AE">
        <w:t xml:space="preserve">: </w:t>
      </w:r>
      <w:r>
        <w:t>Seznanitev s pokritostjo sektorjev z ONZdrDis-i v izmeni</w:t>
      </w:r>
      <w:bookmarkEnd w:id="1800"/>
      <w:bookmarkEnd w:id="1801"/>
    </w:p>
    <w:tbl>
      <w:tblPr>
        <w:tblStyle w:val="TableGrid"/>
        <w:tblW w:w="0" w:type="auto"/>
        <w:tblLook w:val="04A0" w:firstRow="1" w:lastRow="0" w:firstColumn="1" w:lastColumn="0" w:noHBand="0" w:noVBand="1"/>
      </w:tblPr>
      <w:tblGrid>
        <w:gridCol w:w="1838"/>
        <w:gridCol w:w="7181"/>
      </w:tblGrid>
      <w:tr w:rsidR="000F0796" w:rsidRPr="001806AE" w14:paraId="79F330A5" w14:textId="77777777" w:rsidTr="00973E15">
        <w:tc>
          <w:tcPr>
            <w:tcW w:w="1838" w:type="dxa"/>
          </w:tcPr>
          <w:p w14:paraId="5CE785CA" w14:textId="77777777" w:rsidR="000F0796" w:rsidRPr="001806AE" w:rsidRDefault="000F0796" w:rsidP="0056601B">
            <w:pPr>
              <w:pStyle w:val="Table"/>
            </w:pPr>
            <w:r w:rsidRPr="001806AE">
              <w:t>Oznaka</w:t>
            </w:r>
          </w:p>
        </w:tc>
        <w:tc>
          <w:tcPr>
            <w:tcW w:w="7181" w:type="dxa"/>
          </w:tcPr>
          <w:p w14:paraId="39046DC0" w14:textId="77777777" w:rsidR="000F0796" w:rsidRPr="001806AE" w:rsidRDefault="000F0796" w:rsidP="0056601B">
            <w:pPr>
              <w:pStyle w:val="Table"/>
            </w:pPr>
            <w:r w:rsidRPr="001806AE">
              <w:t>VDCZ-001</w:t>
            </w:r>
            <w:r>
              <w:t>1</w:t>
            </w:r>
          </w:p>
        </w:tc>
      </w:tr>
      <w:tr w:rsidR="000F0796" w:rsidRPr="001806AE" w14:paraId="16FF190F" w14:textId="77777777" w:rsidTr="00973E15">
        <w:tc>
          <w:tcPr>
            <w:tcW w:w="1838" w:type="dxa"/>
          </w:tcPr>
          <w:p w14:paraId="019E183D" w14:textId="77777777" w:rsidR="000F0796" w:rsidRPr="001806AE" w:rsidRDefault="000F0796" w:rsidP="0056601B">
            <w:pPr>
              <w:pStyle w:val="Table"/>
            </w:pPr>
            <w:r w:rsidRPr="001806AE">
              <w:t>Vloga</w:t>
            </w:r>
          </w:p>
        </w:tc>
        <w:tc>
          <w:tcPr>
            <w:tcW w:w="7181" w:type="dxa"/>
          </w:tcPr>
          <w:p w14:paraId="29149E06" w14:textId="77777777" w:rsidR="000F0796" w:rsidRPr="001806AE" w:rsidRDefault="000F0796" w:rsidP="0056601B">
            <w:pPr>
              <w:pStyle w:val="Table"/>
            </w:pPr>
            <w:r w:rsidRPr="001806AE">
              <w:t>VDCZ</w:t>
            </w:r>
          </w:p>
        </w:tc>
      </w:tr>
      <w:tr w:rsidR="000F0796" w:rsidRPr="001806AE" w14:paraId="15A22CCD" w14:textId="77777777" w:rsidTr="00973E15">
        <w:tc>
          <w:tcPr>
            <w:tcW w:w="1838" w:type="dxa"/>
          </w:tcPr>
          <w:p w14:paraId="5371215D" w14:textId="77777777" w:rsidR="000F0796" w:rsidRPr="001806AE" w:rsidRDefault="000F0796" w:rsidP="0056601B">
            <w:pPr>
              <w:pStyle w:val="Table"/>
            </w:pPr>
            <w:r w:rsidRPr="001806AE">
              <w:t>Povzetek</w:t>
            </w:r>
          </w:p>
        </w:tc>
        <w:tc>
          <w:tcPr>
            <w:tcW w:w="7181" w:type="dxa"/>
          </w:tcPr>
          <w:p w14:paraId="3619C4DD" w14:textId="77777777" w:rsidR="000F0796" w:rsidRPr="001806AE" w:rsidRDefault="000F0796" w:rsidP="0056601B">
            <w:pPr>
              <w:pStyle w:val="Table"/>
            </w:pPr>
            <w:r w:rsidRPr="00D2218B">
              <w:t xml:space="preserve">Seznanitev s pokritostjo sektorjev z ONZdrDis-i v </w:t>
            </w:r>
            <w:r>
              <w:t>DCZ</w:t>
            </w:r>
          </w:p>
        </w:tc>
      </w:tr>
      <w:tr w:rsidR="000F0796" w:rsidRPr="001806AE" w14:paraId="70DFEA0C" w14:textId="77777777" w:rsidTr="00973E15">
        <w:tc>
          <w:tcPr>
            <w:tcW w:w="1838" w:type="dxa"/>
          </w:tcPr>
          <w:p w14:paraId="099D7823" w14:textId="77777777" w:rsidR="000F0796" w:rsidRPr="001806AE" w:rsidRDefault="000F0796" w:rsidP="0056601B">
            <w:pPr>
              <w:pStyle w:val="Table"/>
            </w:pPr>
            <w:r w:rsidRPr="001806AE">
              <w:lastRenderedPageBreak/>
              <w:t>Zgodba</w:t>
            </w:r>
          </w:p>
        </w:tc>
        <w:tc>
          <w:tcPr>
            <w:tcW w:w="7181" w:type="dxa"/>
          </w:tcPr>
          <w:p w14:paraId="79168B03" w14:textId="77777777" w:rsidR="000F0796" w:rsidRPr="001806AE" w:rsidRDefault="000F0796" w:rsidP="0056601B">
            <w:pPr>
              <w:pStyle w:val="Table"/>
            </w:pPr>
            <w:r w:rsidRPr="001806AE">
              <w:t>Kot VDCZ želim</w:t>
            </w:r>
            <w:r>
              <w:t xml:space="preserve"> informacijo, kako so sektorji, ki jih pokriva moj DCZ, pokriti z ONZdrDis-i, da se seznanim s pokritostjo sektorjev v moji izmeni</w:t>
            </w:r>
            <w:r w:rsidRPr="001806AE">
              <w:t>.</w:t>
            </w:r>
          </w:p>
        </w:tc>
      </w:tr>
      <w:tr w:rsidR="000F0796" w:rsidRPr="001806AE" w14:paraId="37A22B01" w14:textId="77777777" w:rsidTr="00973E15">
        <w:tc>
          <w:tcPr>
            <w:tcW w:w="1838" w:type="dxa"/>
          </w:tcPr>
          <w:p w14:paraId="5922C738" w14:textId="77777777" w:rsidR="000F0796" w:rsidRPr="001806AE" w:rsidRDefault="000F0796" w:rsidP="00973E15">
            <w:r w:rsidRPr="001806AE">
              <w:t>Kriteriji sprejemljivosti</w:t>
            </w:r>
          </w:p>
        </w:tc>
        <w:tc>
          <w:tcPr>
            <w:tcW w:w="7181" w:type="dxa"/>
          </w:tcPr>
          <w:p w14:paraId="264188BC" w14:textId="77777777" w:rsidR="000F0796" w:rsidRDefault="000F0796" w:rsidP="00973E15">
            <w:r>
              <w:t>IS DSZ+NMP prikaže seznam sektorjev, ki jih pokriva DCZ in za vsak sektor poimensko navedenega ONZdrDis-a, ki ta sektor pokriva.</w:t>
            </w:r>
          </w:p>
          <w:p w14:paraId="3B276286" w14:textId="77777777" w:rsidR="000F0796" w:rsidRDefault="000F0796" w:rsidP="00973E15">
            <w:r>
              <w:t>Na uporabniškem vmesniku so vizualno izpostavljeni sektorji, ki jih ne pokriva noben ONZdrDis.</w:t>
            </w:r>
          </w:p>
          <w:p w14:paraId="70FB7A6E" w14:textId="77777777" w:rsidR="000F0796" w:rsidRDefault="000F0796" w:rsidP="00973E15">
            <w:r>
              <w:t>Na voljo je pregled nad trenutnim stanjem pokritosti in za pretekla stanja, na primer stanje pokritosti v kateremkoli trenutku v preteklosti.</w:t>
            </w:r>
          </w:p>
          <w:p w14:paraId="7A94C04C" w14:textId="77777777" w:rsidR="000F0796" w:rsidRPr="001806AE" w:rsidRDefault="000F0796" w:rsidP="00973E15">
            <w:r>
              <w:t>Na voljo je tudi pregled na pričakovanim prihodnjim stanjem, kjer sistem upošteva razporede in urnike.</w:t>
            </w:r>
          </w:p>
        </w:tc>
      </w:tr>
    </w:tbl>
    <w:p w14:paraId="6358A7E4" w14:textId="77777777" w:rsidR="000F0796" w:rsidRPr="0011710E" w:rsidRDefault="000F0796" w:rsidP="000F0796">
      <w:pPr>
        <w:pStyle w:val="Heading4"/>
      </w:pPr>
      <w:bookmarkStart w:id="1802" w:name="_Toc194989087"/>
      <w:r w:rsidRPr="0011710E">
        <w:t>VDCZ-0012: Vpogled v optimalno število agentov</w:t>
      </w:r>
      <w:bookmarkEnd w:id="1802"/>
    </w:p>
    <w:tbl>
      <w:tblPr>
        <w:tblStyle w:val="TableGrid"/>
        <w:tblW w:w="0" w:type="auto"/>
        <w:tblLook w:val="04A0" w:firstRow="1" w:lastRow="0" w:firstColumn="1" w:lastColumn="0" w:noHBand="0" w:noVBand="1"/>
      </w:tblPr>
      <w:tblGrid>
        <w:gridCol w:w="1838"/>
        <w:gridCol w:w="7181"/>
      </w:tblGrid>
      <w:tr w:rsidR="000F0796" w:rsidRPr="001806AE" w14:paraId="29B94F23" w14:textId="77777777" w:rsidTr="00973E15">
        <w:tc>
          <w:tcPr>
            <w:tcW w:w="1838" w:type="dxa"/>
          </w:tcPr>
          <w:p w14:paraId="5B2DD08F" w14:textId="77777777" w:rsidR="000F0796" w:rsidRPr="001806AE" w:rsidRDefault="000F0796" w:rsidP="0056601B">
            <w:pPr>
              <w:pStyle w:val="Table"/>
            </w:pPr>
            <w:r w:rsidRPr="001806AE">
              <w:t>Oznaka</w:t>
            </w:r>
          </w:p>
        </w:tc>
        <w:tc>
          <w:tcPr>
            <w:tcW w:w="7181" w:type="dxa"/>
          </w:tcPr>
          <w:p w14:paraId="07A6EC06" w14:textId="77777777" w:rsidR="000F0796" w:rsidRPr="001806AE" w:rsidRDefault="000F0796" w:rsidP="0056601B">
            <w:pPr>
              <w:pStyle w:val="Table"/>
            </w:pPr>
            <w:r w:rsidRPr="001806AE">
              <w:t>VDCZ-001</w:t>
            </w:r>
            <w:r>
              <w:t>2</w:t>
            </w:r>
          </w:p>
        </w:tc>
      </w:tr>
      <w:tr w:rsidR="000F0796" w:rsidRPr="001806AE" w14:paraId="4C3FE63E" w14:textId="77777777" w:rsidTr="00973E15">
        <w:tc>
          <w:tcPr>
            <w:tcW w:w="1838" w:type="dxa"/>
          </w:tcPr>
          <w:p w14:paraId="451DCAF4" w14:textId="77777777" w:rsidR="000F0796" w:rsidRPr="001806AE" w:rsidRDefault="000F0796" w:rsidP="0056601B">
            <w:pPr>
              <w:pStyle w:val="Table"/>
            </w:pPr>
            <w:r w:rsidRPr="001806AE">
              <w:t>Vloga</w:t>
            </w:r>
          </w:p>
        </w:tc>
        <w:tc>
          <w:tcPr>
            <w:tcW w:w="7181" w:type="dxa"/>
          </w:tcPr>
          <w:p w14:paraId="22FFD94B" w14:textId="77777777" w:rsidR="000F0796" w:rsidRPr="001806AE" w:rsidRDefault="000F0796" w:rsidP="0056601B">
            <w:pPr>
              <w:pStyle w:val="Table"/>
            </w:pPr>
            <w:r w:rsidRPr="001806AE">
              <w:t>VDCZ</w:t>
            </w:r>
          </w:p>
        </w:tc>
      </w:tr>
      <w:tr w:rsidR="000F0796" w:rsidRPr="001806AE" w14:paraId="60BF9836" w14:textId="77777777" w:rsidTr="00973E15">
        <w:tc>
          <w:tcPr>
            <w:tcW w:w="1838" w:type="dxa"/>
          </w:tcPr>
          <w:p w14:paraId="4A70A3C0" w14:textId="77777777" w:rsidR="000F0796" w:rsidRPr="001806AE" w:rsidRDefault="000F0796" w:rsidP="0056601B">
            <w:pPr>
              <w:pStyle w:val="Table"/>
            </w:pPr>
            <w:r w:rsidRPr="001806AE">
              <w:t>Povzetek</w:t>
            </w:r>
          </w:p>
        </w:tc>
        <w:tc>
          <w:tcPr>
            <w:tcW w:w="7181" w:type="dxa"/>
          </w:tcPr>
          <w:p w14:paraId="5E46E4AD" w14:textId="77777777" w:rsidR="000F0796" w:rsidRPr="001806AE" w:rsidRDefault="000F0796" w:rsidP="0056601B">
            <w:pPr>
              <w:pStyle w:val="Table"/>
            </w:pPr>
            <w:r w:rsidRPr="00F57CFE">
              <w:t>Vpogled v optimalno število agentov</w:t>
            </w:r>
          </w:p>
        </w:tc>
      </w:tr>
      <w:tr w:rsidR="000F0796" w:rsidRPr="001806AE" w14:paraId="3CFE6A59" w14:textId="77777777" w:rsidTr="00973E15">
        <w:tc>
          <w:tcPr>
            <w:tcW w:w="1838" w:type="dxa"/>
          </w:tcPr>
          <w:p w14:paraId="313F47E1" w14:textId="77777777" w:rsidR="000F0796" w:rsidRPr="001806AE" w:rsidRDefault="000F0796" w:rsidP="0056601B">
            <w:pPr>
              <w:pStyle w:val="Table"/>
            </w:pPr>
            <w:r w:rsidRPr="001806AE">
              <w:t>Zgodba</w:t>
            </w:r>
          </w:p>
        </w:tc>
        <w:tc>
          <w:tcPr>
            <w:tcW w:w="7181" w:type="dxa"/>
          </w:tcPr>
          <w:p w14:paraId="63B54AAB" w14:textId="77777777" w:rsidR="000F0796" w:rsidRPr="001806AE" w:rsidRDefault="000F0796" w:rsidP="0056601B">
            <w:pPr>
              <w:pStyle w:val="Table"/>
            </w:pPr>
            <w:r>
              <w:t>Kot VDCZ želim imeti vpogled v optimalno število agentov, da sem seznanjen z morebitnimi odstopanji med optimalnim in dejanskim številom agentov in lahko na podlagi tega podatka izboljšam delovanje izmene.</w:t>
            </w:r>
          </w:p>
        </w:tc>
      </w:tr>
      <w:tr w:rsidR="000F0796" w:rsidRPr="001806AE" w14:paraId="0BFB5E57" w14:textId="77777777" w:rsidTr="00973E15">
        <w:tc>
          <w:tcPr>
            <w:tcW w:w="1838" w:type="dxa"/>
          </w:tcPr>
          <w:p w14:paraId="0742A536" w14:textId="77777777" w:rsidR="000F0796" w:rsidRPr="001806AE" w:rsidRDefault="000F0796" w:rsidP="00973E15">
            <w:r w:rsidRPr="001806AE">
              <w:t>Kriteriji sprejemljivosti</w:t>
            </w:r>
          </w:p>
        </w:tc>
        <w:tc>
          <w:tcPr>
            <w:tcW w:w="7181" w:type="dxa"/>
          </w:tcPr>
          <w:p w14:paraId="22C8CA08" w14:textId="77777777" w:rsidR="000F0796" w:rsidRPr="001806AE" w:rsidRDefault="000F0796" w:rsidP="00973E15">
            <w:r>
              <w:t>Informacijski sistem določa optimalno število agentov na podlagi zgodovinskih statističnih podatkov o številu klicev in trajanju klicev v obdobjih, ki so primerljivi z mojo izmeno, na primer z uporabo Erlangovega C modela.</w:t>
            </w:r>
          </w:p>
        </w:tc>
      </w:tr>
    </w:tbl>
    <w:p w14:paraId="455EE362" w14:textId="77777777" w:rsidR="000F0796" w:rsidRPr="002E6C5F" w:rsidRDefault="000F0796" w:rsidP="000F0796">
      <w:pPr>
        <w:pStyle w:val="Heading4"/>
      </w:pPr>
      <w:bookmarkStart w:id="1803" w:name="_Toc194989088"/>
      <w:bookmarkStart w:id="1804" w:name="_Toc191297382"/>
      <w:r w:rsidRPr="002E6C5F">
        <w:t>VDCZ-001</w:t>
      </w:r>
      <w:r>
        <w:t>3</w:t>
      </w:r>
      <w:r w:rsidRPr="002E6C5F">
        <w:t>: Vpogled v optimalno število oddajno-nadzornih dispečerjev</w:t>
      </w:r>
      <w:bookmarkEnd w:id="1803"/>
    </w:p>
    <w:tbl>
      <w:tblPr>
        <w:tblStyle w:val="TableGrid"/>
        <w:tblW w:w="0" w:type="auto"/>
        <w:tblLook w:val="04A0" w:firstRow="1" w:lastRow="0" w:firstColumn="1" w:lastColumn="0" w:noHBand="0" w:noVBand="1"/>
      </w:tblPr>
      <w:tblGrid>
        <w:gridCol w:w="1838"/>
        <w:gridCol w:w="7181"/>
      </w:tblGrid>
      <w:tr w:rsidR="000F0796" w:rsidRPr="001806AE" w14:paraId="05F053D3" w14:textId="77777777" w:rsidTr="00973E15">
        <w:tc>
          <w:tcPr>
            <w:tcW w:w="1838" w:type="dxa"/>
          </w:tcPr>
          <w:p w14:paraId="6445EDC8" w14:textId="77777777" w:rsidR="000F0796" w:rsidRPr="001806AE" w:rsidRDefault="000F0796" w:rsidP="0056601B">
            <w:pPr>
              <w:pStyle w:val="Table"/>
            </w:pPr>
            <w:r w:rsidRPr="001806AE">
              <w:t>Oznaka</w:t>
            </w:r>
          </w:p>
        </w:tc>
        <w:tc>
          <w:tcPr>
            <w:tcW w:w="7181" w:type="dxa"/>
          </w:tcPr>
          <w:p w14:paraId="69C000EC" w14:textId="77777777" w:rsidR="000F0796" w:rsidRPr="001806AE" w:rsidRDefault="000F0796" w:rsidP="0056601B">
            <w:pPr>
              <w:pStyle w:val="Table"/>
            </w:pPr>
            <w:r w:rsidRPr="001806AE">
              <w:t>VDCZ-001</w:t>
            </w:r>
            <w:r>
              <w:t>3</w:t>
            </w:r>
          </w:p>
        </w:tc>
      </w:tr>
      <w:tr w:rsidR="000F0796" w:rsidRPr="001806AE" w14:paraId="2CD44611" w14:textId="77777777" w:rsidTr="00973E15">
        <w:tc>
          <w:tcPr>
            <w:tcW w:w="1838" w:type="dxa"/>
          </w:tcPr>
          <w:p w14:paraId="6FCC8351" w14:textId="77777777" w:rsidR="000F0796" w:rsidRPr="001806AE" w:rsidRDefault="000F0796" w:rsidP="0056601B">
            <w:pPr>
              <w:pStyle w:val="Table"/>
            </w:pPr>
            <w:r w:rsidRPr="001806AE">
              <w:t>Vloga</w:t>
            </w:r>
          </w:p>
        </w:tc>
        <w:tc>
          <w:tcPr>
            <w:tcW w:w="7181" w:type="dxa"/>
          </w:tcPr>
          <w:p w14:paraId="13D6A713" w14:textId="77777777" w:rsidR="000F0796" w:rsidRPr="001806AE" w:rsidRDefault="000F0796" w:rsidP="0056601B">
            <w:pPr>
              <w:pStyle w:val="Table"/>
            </w:pPr>
            <w:r w:rsidRPr="001806AE">
              <w:t>VDCZ</w:t>
            </w:r>
          </w:p>
        </w:tc>
      </w:tr>
      <w:tr w:rsidR="000F0796" w:rsidRPr="001806AE" w14:paraId="38F6803D" w14:textId="77777777" w:rsidTr="00973E15">
        <w:tc>
          <w:tcPr>
            <w:tcW w:w="1838" w:type="dxa"/>
          </w:tcPr>
          <w:p w14:paraId="6690BC8F" w14:textId="77777777" w:rsidR="000F0796" w:rsidRPr="001806AE" w:rsidRDefault="000F0796" w:rsidP="0056601B">
            <w:pPr>
              <w:pStyle w:val="Table"/>
            </w:pPr>
            <w:r w:rsidRPr="001806AE">
              <w:t>Povzetek</w:t>
            </w:r>
          </w:p>
        </w:tc>
        <w:tc>
          <w:tcPr>
            <w:tcW w:w="7181" w:type="dxa"/>
          </w:tcPr>
          <w:p w14:paraId="599EB79A" w14:textId="77777777" w:rsidR="000F0796" w:rsidRPr="001806AE" w:rsidRDefault="000F0796" w:rsidP="0056601B">
            <w:pPr>
              <w:pStyle w:val="Table"/>
            </w:pPr>
            <w:r w:rsidRPr="00D55840">
              <w:t>Vpogled v optimalno število oddajno-nadzornih dispečerjev</w:t>
            </w:r>
          </w:p>
        </w:tc>
      </w:tr>
      <w:tr w:rsidR="000F0796" w:rsidRPr="001806AE" w14:paraId="46D35EFE" w14:textId="77777777" w:rsidTr="00973E15">
        <w:tc>
          <w:tcPr>
            <w:tcW w:w="1838" w:type="dxa"/>
          </w:tcPr>
          <w:p w14:paraId="63A27036" w14:textId="77777777" w:rsidR="000F0796" w:rsidRPr="001806AE" w:rsidRDefault="000F0796" w:rsidP="0056601B">
            <w:pPr>
              <w:pStyle w:val="Table"/>
            </w:pPr>
            <w:r w:rsidRPr="001806AE">
              <w:t>Zgodba</w:t>
            </w:r>
          </w:p>
        </w:tc>
        <w:tc>
          <w:tcPr>
            <w:tcW w:w="7181" w:type="dxa"/>
          </w:tcPr>
          <w:p w14:paraId="69B7AF77" w14:textId="77777777" w:rsidR="000F0796" w:rsidRPr="001806AE" w:rsidRDefault="000F0796" w:rsidP="0056601B">
            <w:pPr>
              <w:pStyle w:val="Table"/>
            </w:pPr>
            <w:r>
              <w:t>Kot VDCZ želim imeti vpogled v optimalno število oddajno-nadzornih dispečerjev, da sem seznanjen z morebitnimi odstopanji med optimalnim in dejanskim številom agentov in lahko na podlagi tega podatka izboljšam delovanje izmene.</w:t>
            </w:r>
          </w:p>
        </w:tc>
      </w:tr>
      <w:tr w:rsidR="000F0796" w:rsidRPr="001806AE" w14:paraId="09D28439" w14:textId="77777777" w:rsidTr="00973E15">
        <w:tc>
          <w:tcPr>
            <w:tcW w:w="1838" w:type="dxa"/>
          </w:tcPr>
          <w:p w14:paraId="35F00C4B" w14:textId="77777777" w:rsidR="000F0796" w:rsidRPr="001806AE" w:rsidRDefault="000F0796" w:rsidP="00973E15">
            <w:r w:rsidRPr="001806AE">
              <w:t>Kriteriji sprejemljivosti</w:t>
            </w:r>
          </w:p>
        </w:tc>
        <w:tc>
          <w:tcPr>
            <w:tcW w:w="7181" w:type="dxa"/>
          </w:tcPr>
          <w:p w14:paraId="551460CD" w14:textId="77777777" w:rsidR="000F0796" w:rsidRPr="001806AE" w:rsidRDefault="000F0796" w:rsidP="00973E15">
            <w:r>
              <w:t>Informacijski sistem določa optimalno število agentov na podlagi zgodovinskih statističnih podatkov o številu klicev in trajanju klicev v obdobjih, ki so primerljivi z mojo izmeno.</w:t>
            </w:r>
          </w:p>
        </w:tc>
      </w:tr>
    </w:tbl>
    <w:p w14:paraId="6C2739D3" w14:textId="77777777" w:rsidR="000F0796" w:rsidRPr="001806AE" w:rsidRDefault="000F0796" w:rsidP="000F0796">
      <w:pPr>
        <w:pStyle w:val="Heading3"/>
      </w:pPr>
      <w:bookmarkStart w:id="1805" w:name="_Toc194989089"/>
      <w:r w:rsidRPr="001806AE">
        <w:t>Vodja DSZ (VDSZ)</w:t>
      </w:r>
      <w:bookmarkEnd w:id="1804"/>
      <w:bookmarkEnd w:id="1805"/>
    </w:p>
    <w:p w14:paraId="37E2398E" w14:textId="56C682E1" w:rsidR="000F0796" w:rsidRDefault="000F0796" w:rsidP="000F0796">
      <w:r w:rsidRPr="001806AE">
        <w:t xml:space="preserve">Vodja DSZ izvaja pregled in nadzor nad delovanjem vseh dispečerskih centrov skupaj. To vključuje splošne informacije, informacije o intervencijah, informacije o posebnih dogodkih, kazalnike kakovosti in doseganje predpisanih vrednosti. Vodja DSZ je v rednem stiku z vodji DCZ. Ni vključen v operativo in </w:t>
      </w:r>
      <w:r>
        <w:t>pri rednem delu</w:t>
      </w:r>
      <w:r w:rsidR="00271943">
        <w:t xml:space="preserve"> </w:t>
      </w:r>
      <w:r w:rsidRPr="001806AE">
        <w:t>ni v neposrednem stiku s klicatelji, dispečerji, ekipami NMP itd</w:t>
      </w:r>
      <w:r>
        <w:t xml:space="preserve">.. V primeru obvladovanja posebnih dogodkov je VDSZ lahko operativni ali </w:t>
      </w:r>
      <w:r>
        <w:lastRenderedPageBreak/>
        <w:t>podporni član RKSZ. V primeru potrebe po delovanju RKSZ-5 VDCZ prevzame vlogo operativnega člana.</w:t>
      </w:r>
    </w:p>
    <w:p w14:paraId="7CC6D79F" w14:textId="77777777" w:rsidR="000F0796" w:rsidRPr="001806AE" w:rsidRDefault="000F0796" w:rsidP="000F0796">
      <w:r>
        <w:t>Vodja DSZ mora imeti dostop tudi do enakih poročil, kot so definirana za uporabniško vlogo MZ.</w:t>
      </w:r>
    </w:p>
    <w:p w14:paraId="1AFAFFDC" w14:textId="77777777" w:rsidR="000F0796" w:rsidRPr="001806AE" w:rsidRDefault="000F0796" w:rsidP="000F0796">
      <w:pPr>
        <w:pStyle w:val="Heading4"/>
      </w:pPr>
      <w:bookmarkStart w:id="1806" w:name="_Toc189664213"/>
      <w:bookmarkStart w:id="1807" w:name="_Toc189664903"/>
      <w:bookmarkStart w:id="1808" w:name="_Toc189665654"/>
      <w:bookmarkStart w:id="1809" w:name="_Toc189812614"/>
      <w:bookmarkStart w:id="1810" w:name="_Toc189813377"/>
      <w:bookmarkStart w:id="1811" w:name="_Toc189906212"/>
      <w:bookmarkStart w:id="1812" w:name="_Toc191297383"/>
      <w:bookmarkStart w:id="1813" w:name="_Toc194989090"/>
      <w:bookmarkEnd w:id="1806"/>
      <w:bookmarkEnd w:id="1807"/>
      <w:bookmarkEnd w:id="1808"/>
      <w:bookmarkEnd w:id="1809"/>
      <w:bookmarkEnd w:id="1810"/>
      <w:bookmarkEnd w:id="1811"/>
      <w:r w:rsidRPr="001806AE">
        <w:t>VDSZ-0001: Pregled nad dispečerskimi dogodki in reševalnimi prevozi</w:t>
      </w:r>
      <w:bookmarkEnd w:id="1812"/>
      <w:bookmarkEnd w:id="1813"/>
    </w:p>
    <w:tbl>
      <w:tblPr>
        <w:tblStyle w:val="TableGrid"/>
        <w:tblW w:w="0" w:type="auto"/>
        <w:tblLook w:val="04A0" w:firstRow="1" w:lastRow="0" w:firstColumn="1" w:lastColumn="0" w:noHBand="0" w:noVBand="1"/>
      </w:tblPr>
      <w:tblGrid>
        <w:gridCol w:w="1838"/>
        <w:gridCol w:w="7181"/>
      </w:tblGrid>
      <w:tr w:rsidR="000F0796" w:rsidRPr="001806AE" w14:paraId="4D41BCB7" w14:textId="77777777" w:rsidTr="00973E15">
        <w:tc>
          <w:tcPr>
            <w:tcW w:w="1838" w:type="dxa"/>
          </w:tcPr>
          <w:p w14:paraId="2A3656CB" w14:textId="77777777" w:rsidR="000F0796" w:rsidRPr="001806AE" w:rsidRDefault="000F0796" w:rsidP="0056601B">
            <w:pPr>
              <w:pStyle w:val="Table"/>
            </w:pPr>
            <w:r w:rsidRPr="001806AE">
              <w:t>Oznaka</w:t>
            </w:r>
          </w:p>
        </w:tc>
        <w:tc>
          <w:tcPr>
            <w:tcW w:w="7181" w:type="dxa"/>
          </w:tcPr>
          <w:p w14:paraId="01AC623F" w14:textId="77777777" w:rsidR="000F0796" w:rsidRPr="001806AE" w:rsidRDefault="000F0796" w:rsidP="0056601B">
            <w:pPr>
              <w:pStyle w:val="Table"/>
            </w:pPr>
            <w:r w:rsidRPr="001806AE">
              <w:t>VDSZ-0001</w:t>
            </w:r>
          </w:p>
        </w:tc>
      </w:tr>
      <w:tr w:rsidR="000F0796" w:rsidRPr="001806AE" w14:paraId="32B92F67" w14:textId="77777777" w:rsidTr="00973E15">
        <w:tc>
          <w:tcPr>
            <w:tcW w:w="1838" w:type="dxa"/>
          </w:tcPr>
          <w:p w14:paraId="6DF18A4D" w14:textId="77777777" w:rsidR="000F0796" w:rsidRPr="001806AE" w:rsidRDefault="000F0796" w:rsidP="0056601B">
            <w:pPr>
              <w:pStyle w:val="Table"/>
            </w:pPr>
            <w:r w:rsidRPr="001806AE">
              <w:t>Vloga</w:t>
            </w:r>
          </w:p>
        </w:tc>
        <w:tc>
          <w:tcPr>
            <w:tcW w:w="7181" w:type="dxa"/>
          </w:tcPr>
          <w:p w14:paraId="6653AA4D" w14:textId="77777777" w:rsidR="000F0796" w:rsidRPr="001806AE" w:rsidRDefault="000F0796" w:rsidP="0056601B">
            <w:pPr>
              <w:pStyle w:val="Table"/>
            </w:pPr>
            <w:r w:rsidRPr="001806AE">
              <w:t>VDSZ</w:t>
            </w:r>
          </w:p>
        </w:tc>
      </w:tr>
      <w:tr w:rsidR="000F0796" w:rsidRPr="001806AE" w14:paraId="09ED929F" w14:textId="77777777" w:rsidTr="00973E15">
        <w:tc>
          <w:tcPr>
            <w:tcW w:w="1838" w:type="dxa"/>
          </w:tcPr>
          <w:p w14:paraId="055C5DAF" w14:textId="77777777" w:rsidR="000F0796" w:rsidRPr="001806AE" w:rsidRDefault="000F0796" w:rsidP="0056601B">
            <w:pPr>
              <w:pStyle w:val="Table"/>
            </w:pPr>
            <w:r w:rsidRPr="001806AE">
              <w:t>Povzetek</w:t>
            </w:r>
          </w:p>
        </w:tc>
        <w:tc>
          <w:tcPr>
            <w:tcW w:w="7181" w:type="dxa"/>
          </w:tcPr>
          <w:p w14:paraId="4382BF31" w14:textId="77777777" w:rsidR="000F0796" w:rsidRPr="001806AE" w:rsidRDefault="000F0796" w:rsidP="0056601B">
            <w:pPr>
              <w:pStyle w:val="Table"/>
            </w:pPr>
            <w:r w:rsidRPr="001806AE">
              <w:t>Pregled nad dispečerskimi dogodki in reševalnimi prevozi</w:t>
            </w:r>
          </w:p>
        </w:tc>
      </w:tr>
      <w:tr w:rsidR="000F0796" w:rsidRPr="001806AE" w14:paraId="7E10CD7A" w14:textId="77777777" w:rsidTr="00973E15">
        <w:tc>
          <w:tcPr>
            <w:tcW w:w="1838" w:type="dxa"/>
          </w:tcPr>
          <w:p w14:paraId="7A1E8CBD" w14:textId="77777777" w:rsidR="000F0796" w:rsidRPr="001806AE" w:rsidRDefault="000F0796" w:rsidP="0056601B">
            <w:pPr>
              <w:pStyle w:val="Table"/>
            </w:pPr>
            <w:r w:rsidRPr="001806AE">
              <w:t>Zgodba</w:t>
            </w:r>
          </w:p>
        </w:tc>
        <w:tc>
          <w:tcPr>
            <w:tcW w:w="7181" w:type="dxa"/>
          </w:tcPr>
          <w:p w14:paraId="010A2A99" w14:textId="77777777" w:rsidR="000F0796" w:rsidRPr="001806AE" w:rsidRDefault="000F0796" w:rsidP="0056601B">
            <w:pPr>
              <w:pStyle w:val="Table"/>
            </w:pPr>
            <w:r w:rsidRPr="001806AE">
              <w:t>Kot Vodja DSZ želim imeti pregled nad dispečerskimi dogodki in reševalnimi prevozi, da lahko spremljam delovanje dispečerske službe.</w:t>
            </w:r>
          </w:p>
        </w:tc>
      </w:tr>
      <w:tr w:rsidR="000F0796" w:rsidRPr="001806AE" w14:paraId="785EC4C7" w14:textId="77777777" w:rsidTr="00973E15">
        <w:tc>
          <w:tcPr>
            <w:tcW w:w="1838" w:type="dxa"/>
          </w:tcPr>
          <w:p w14:paraId="65A7AD5E" w14:textId="77777777" w:rsidR="000F0796" w:rsidRPr="001806AE" w:rsidRDefault="000F0796" w:rsidP="00973E15">
            <w:r w:rsidRPr="001806AE">
              <w:t>Kriteriji sprejemljivosti</w:t>
            </w:r>
          </w:p>
        </w:tc>
        <w:tc>
          <w:tcPr>
            <w:tcW w:w="7181" w:type="dxa"/>
          </w:tcPr>
          <w:p w14:paraId="6CB2D1AD" w14:textId="77777777" w:rsidR="000F0796" w:rsidRPr="001806AE" w:rsidRDefault="000F0796" w:rsidP="00973E15">
            <w:r w:rsidRPr="001806AE">
              <w:t>Vodja DSZ ima dostop do vseh relevantnih dispečerskih dogodkov in reševalnih prevozov.</w:t>
            </w:r>
          </w:p>
          <w:p w14:paraId="2322D495" w14:textId="77777777" w:rsidR="000F0796" w:rsidRPr="001806AE" w:rsidRDefault="000F0796" w:rsidP="00973E15">
            <w:r w:rsidRPr="001806AE">
              <w:t>Podatki so ažurni in vključujejo vse dogodke v realnem času.</w:t>
            </w:r>
          </w:p>
          <w:p w14:paraId="0A421FFD" w14:textId="77777777" w:rsidR="000F0796" w:rsidRPr="001806AE" w:rsidRDefault="000F0796" w:rsidP="00973E15">
            <w:r w:rsidRPr="001806AE">
              <w:t>VDSZ ima možnost filtriranja dogodkov po različnih kriterijih (npr. datum, vrsta dogodka, status prevoza, območje, stopnja nujnosti…).</w:t>
            </w:r>
          </w:p>
          <w:p w14:paraId="25D1E7CE" w14:textId="77777777" w:rsidR="000F0796" w:rsidRPr="001806AE" w:rsidRDefault="000F0796" w:rsidP="00973E15">
            <w:r w:rsidRPr="001806AE">
              <w:t>Iskalna funkcionalnost omogoča hitro iskanje specifičnih dogodkov.</w:t>
            </w:r>
          </w:p>
          <w:p w14:paraId="00B69AD6" w14:textId="77777777" w:rsidR="000F0796" w:rsidRPr="001806AE" w:rsidRDefault="000F0796" w:rsidP="00973E15">
            <w:r w:rsidRPr="001806AE">
              <w:t>VDSZ mora imeti možnost prikaza podatkov na različnih nivojih (npr. dnevni, tedenski, mesečni).</w:t>
            </w:r>
          </w:p>
        </w:tc>
      </w:tr>
    </w:tbl>
    <w:p w14:paraId="66AFF99B" w14:textId="77777777" w:rsidR="000F0796" w:rsidRPr="001806AE" w:rsidRDefault="000F0796" w:rsidP="000F0796">
      <w:pPr>
        <w:pStyle w:val="Heading4"/>
      </w:pPr>
      <w:bookmarkStart w:id="1814" w:name="_Toc191297384"/>
      <w:bookmarkStart w:id="1815" w:name="_Toc194989091"/>
      <w:r w:rsidRPr="001806AE">
        <w:t>VDSZ-0002: Analize in poročila DSZ</w:t>
      </w:r>
      <w:bookmarkEnd w:id="1814"/>
      <w:bookmarkEnd w:id="1815"/>
    </w:p>
    <w:tbl>
      <w:tblPr>
        <w:tblStyle w:val="TableGrid"/>
        <w:tblW w:w="0" w:type="auto"/>
        <w:tblLook w:val="04A0" w:firstRow="1" w:lastRow="0" w:firstColumn="1" w:lastColumn="0" w:noHBand="0" w:noVBand="1"/>
      </w:tblPr>
      <w:tblGrid>
        <w:gridCol w:w="1838"/>
        <w:gridCol w:w="7181"/>
      </w:tblGrid>
      <w:tr w:rsidR="000F0796" w:rsidRPr="001806AE" w14:paraId="38B9CE42" w14:textId="77777777" w:rsidTr="00973E15">
        <w:tc>
          <w:tcPr>
            <w:tcW w:w="1838" w:type="dxa"/>
          </w:tcPr>
          <w:p w14:paraId="0807A9AC" w14:textId="77777777" w:rsidR="000F0796" w:rsidRPr="001806AE" w:rsidRDefault="000F0796" w:rsidP="0056601B">
            <w:pPr>
              <w:pStyle w:val="Table"/>
            </w:pPr>
            <w:r w:rsidRPr="001806AE">
              <w:t>Oznaka</w:t>
            </w:r>
          </w:p>
        </w:tc>
        <w:tc>
          <w:tcPr>
            <w:tcW w:w="7181" w:type="dxa"/>
          </w:tcPr>
          <w:p w14:paraId="2904D05A" w14:textId="77777777" w:rsidR="000F0796" w:rsidRPr="001806AE" w:rsidRDefault="000F0796" w:rsidP="0056601B">
            <w:pPr>
              <w:pStyle w:val="Table"/>
            </w:pPr>
            <w:r w:rsidRPr="001806AE">
              <w:t>VDSZ-0002</w:t>
            </w:r>
          </w:p>
        </w:tc>
      </w:tr>
      <w:tr w:rsidR="000F0796" w:rsidRPr="001806AE" w14:paraId="703F4294" w14:textId="77777777" w:rsidTr="00973E15">
        <w:tc>
          <w:tcPr>
            <w:tcW w:w="1838" w:type="dxa"/>
          </w:tcPr>
          <w:p w14:paraId="4B2A9158" w14:textId="77777777" w:rsidR="000F0796" w:rsidRPr="001806AE" w:rsidRDefault="000F0796" w:rsidP="0056601B">
            <w:pPr>
              <w:pStyle w:val="Table"/>
            </w:pPr>
            <w:r w:rsidRPr="001806AE">
              <w:t>Vloga</w:t>
            </w:r>
          </w:p>
        </w:tc>
        <w:tc>
          <w:tcPr>
            <w:tcW w:w="7181" w:type="dxa"/>
          </w:tcPr>
          <w:p w14:paraId="3B16AEDE" w14:textId="77777777" w:rsidR="000F0796" w:rsidRPr="001806AE" w:rsidRDefault="000F0796" w:rsidP="0056601B">
            <w:pPr>
              <w:pStyle w:val="Table"/>
            </w:pPr>
            <w:r w:rsidRPr="001806AE">
              <w:t>VDSZ</w:t>
            </w:r>
          </w:p>
        </w:tc>
      </w:tr>
      <w:tr w:rsidR="000F0796" w:rsidRPr="001806AE" w14:paraId="6C368973" w14:textId="77777777" w:rsidTr="00973E15">
        <w:tc>
          <w:tcPr>
            <w:tcW w:w="1838" w:type="dxa"/>
          </w:tcPr>
          <w:p w14:paraId="45EA0FFE" w14:textId="77777777" w:rsidR="000F0796" w:rsidRPr="001806AE" w:rsidRDefault="000F0796" w:rsidP="0056601B">
            <w:pPr>
              <w:pStyle w:val="Table"/>
            </w:pPr>
            <w:r w:rsidRPr="001806AE">
              <w:t>Povzetek</w:t>
            </w:r>
          </w:p>
        </w:tc>
        <w:tc>
          <w:tcPr>
            <w:tcW w:w="7181" w:type="dxa"/>
          </w:tcPr>
          <w:p w14:paraId="3F74503A" w14:textId="77777777" w:rsidR="000F0796" w:rsidRPr="001806AE" w:rsidRDefault="000F0796" w:rsidP="0056601B">
            <w:pPr>
              <w:pStyle w:val="Table"/>
            </w:pPr>
            <w:r w:rsidRPr="001806AE">
              <w:t>Analize in poročila DSZ</w:t>
            </w:r>
          </w:p>
        </w:tc>
      </w:tr>
      <w:tr w:rsidR="000F0796" w:rsidRPr="001806AE" w14:paraId="35DD2AC8" w14:textId="77777777" w:rsidTr="00973E15">
        <w:tc>
          <w:tcPr>
            <w:tcW w:w="1838" w:type="dxa"/>
          </w:tcPr>
          <w:p w14:paraId="0343EC74" w14:textId="77777777" w:rsidR="000F0796" w:rsidRPr="001806AE" w:rsidRDefault="000F0796" w:rsidP="0056601B">
            <w:pPr>
              <w:pStyle w:val="Table"/>
            </w:pPr>
            <w:r w:rsidRPr="001806AE">
              <w:t>Zgodba</w:t>
            </w:r>
          </w:p>
        </w:tc>
        <w:tc>
          <w:tcPr>
            <w:tcW w:w="7181" w:type="dxa"/>
          </w:tcPr>
          <w:p w14:paraId="5FD2D25D" w14:textId="77777777" w:rsidR="000F0796" w:rsidRPr="001806AE" w:rsidRDefault="000F0796" w:rsidP="0056601B">
            <w:pPr>
              <w:pStyle w:val="Table"/>
            </w:pPr>
            <w:r w:rsidRPr="001806AE">
              <w:t>Kot Vodja DSZ želim imeti možnost izvajati analize in pregledovati poročila DSZ, da lahko obvladujem delovanje DSZ.</w:t>
            </w:r>
          </w:p>
        </w:tc>
      </w:tr>
      <w:tr w:rsidR="000F0796" w:rsidRPr="001806AE" w14:paraId="006A0352" w14:textId="77777777" w:rsidTr="00973E15">
        <w:tc>
          <w:tcPr>
            <w:tcW w:w="1838" w:type="dxa"/>
          </w:tcPr>
          <w:p w14:paraId="00BF01D8" w14:textId="77777777" w:rsidR="000F0796" w:rsidRPr="001806AE" w:rsidRDefault="000F0796" w:rsidP="00973E15">
            <w:r w:rsidRPr="001806AE">
              <w:t>Kriteriji sprejemljivosti</w:t>
            </w:r>
          </w:p>
        </w:tc>
        <w:tc>
          <w:tcPr>
            <w:tcW w:w="7181" w:type="dxa"/>
          </w:tcPr>
          <w:p w14:paraId="3AB65E03" w14:textId="77777777" w:rsidR="000F0796" w:rsidRPr="001806AE" w:rsidRDefault="000F0796" w:rsidP="00973E15">
            <w:r w:rsidRPr="001806AE">
              <w:t>Vodja DSZ ima dostop do vseh relevantnih podatkov, potrebnih za analize in poročila (npr. podatki o prevozih, odzivnih časih, uspešnosti dispečerske službe).</w:t>
            </w:r>
          </w:p>
          <w:p w14:paraId="014168D2" w14:textId="77777777" w:rsidR="000F0796" w:rsidRPr="001806AE" w:rsidRDefault="000F0796" w:rsidP="00973E15">
            <w:r w:rsidRPr="001806AE">
              <w:t>Sistem vključuje analitična orodja, ki omogočajo enostavno izvajanje različnih vrst analiz (npr. trendi, statistične analize, primerjave).</w:t>
            </w:r>
          </w:p>
          <w:p w14:paraId="455EE30E" w14:textId="77777777" w:rsidR="000F0796" w:rsidRPr="001806AE" w:rsidRDefault="000F0796" w:rsidP="00973E15">
            <w:r w:rsidRPr="001806AE">
              <w:t>Uporabnik ima možnost enostavno generirati poročila na podlagi analiziranih podatkov.</w:t>
            </w:r>
          </w:p>
          <w:p w14:paraId="643974B7" w14:textId="77777777" w:rsidR="000F0796" w:rsidRPr="001806AE" w:rsidRDefault="000F0796" w:rsidP="00973E15">
            <w:r w:rsidRPr="001806AE">
              <w:t>Poročila so prilagodljiva, da lahko uporabnik izbere, katere informacije želi vključiti.</w:t>
            </w:r>
          </w:p>
          <w:p w14:paraId="0B3F739D" w14:textId="77777777" w:rsidR="000F0796" w:rsidRPr="001806AE" w:rsidRDefault="000F0796" w:rsidP="00973E15">
            <w:r w:rsidRPr="001806AE">
              <w:t>Analize in poročila morajo biti predstavljeni v pregledni in vizualno privlačni obliki (npr. grafi, diagrami, tabele).</w:t>
            </w:r>
          </w:p>
          <w:p w14:paraId="1C430D6D" w14:textId="77777777" w:rsidR="000F0796" w:rsidRPr="001806AE" w:rsidRDefault="000F0796" w:rsidP="00973E15">
            <w:r w:rsidRPr="001806AE">
              <w:t>VDSZ mora imeti možnost prilagoditve vizualizacij po svojih željah.</w:t>
            </w:r>
          </w:p>
          <w:p w14:paraId="5366DBB3" w14:textId="77777777" w:rsidR="000F0796" w:rsidRPr="001806AE" w:rsidRDefault="000F0796" w:rsidP="00973E15">
            <w:r w:rsidRPr="001806AE">
              <w:t>VDSZ ima možnost filtrirati podatke in poročila po različnih kriterijih (npr. časovno obdobje, vrsta dogodka, status).</w:t>
            </w:r>
          </w:p>
          <w:p w14:paraId="2C073859" w14:textId="77777777" w:rsidR="000F0796" w:rsidRPr="001806AE" w:rsidRDefault="000F0796" w:rsidP="00973E15">
            <w:r w:rsidRPr="001806AE">
              <w:t>Sistem omogoča shranjevanje preteklih analiz in poročil, da jih lahko uporabnik enostavno pregleda in analizira.</w:t>
            </w:r>
          </w:p>
          <w:p w14:paraId="2C096B66" w14:textId="77777777" w:rsidR="000F0796" w:rsidRPr="001806AE" w:rsidRDefault="000F0796" w:rsidP="00973E15">
            <w:r w:rsidRPr="001806AE">
              <w:t>VDSZ ima možnost spremljati uspešnost dispečerske službe preko predpisanih ključnih kazalnikov uspešnosti (KPI).</w:t>
            </w:r>
          </w:p>
        </w:tc>
      </w:tr>
    </w:tbl>
    <w:p w14:paraId="7E0E1D67" w14:textId="77777777" w:rsidR="000F0796" w:rsidRPr="001806AE" w:rsidRDefault="000F0796" w:rsidP="000F0796">
      <w:pPr>
        <w:pStyle w:val="Heading4"/>
      </w:pPr>
      <w:bookmarkStart w:id="1816" w:name="_Toc191297385"/>
      <w:bookmarkStart w:id="1817" w:name="_Toc194989092"/>
      <w:r w:rsidRPr="001806AE">
        <w:lastRenderedPageBreak/>
        <w:t>VDSZ-0003: Vpogled v dispečerske dogodke</w:t>
      </w:r>
      <w:bookmarkEnd w:id="1816"/>
      <w:bookmarkEnd w:id="1817"/>
    </w:p>
    <w:tbl>
      <w:tblPr>
        <w:tblStyle w:val="TableGrid"/>
        <w:tblW w:w="0" w:type="auto"/>
        <w:tblLook w:val="04A0" w:firstRow="1" w:lastRow="0" w:firstColumn="1" w:lastColumn="0" w:noHBand="0" w:noVBand="1"/>
      </w:tblPr>
      <w:tblGrid>
        <w:gridCol w:w="1838"/>
        <w:gridCol w:w="7181"/>
      </w:tblGrid>
      <w:tr w:rsidR="000F0796" w:rsidRPr="001806AE" w14:paraId="44DAE0E9" w14:textId="77777777" w:rsidTr="00973E15">
        <w:tc>
          <w:tcPr>
            <w:tcW w:w="1838" w:type="dxa"/>
          </w:tcPr>
          <w:p w14:paraId="7E8AF698" w14:textId="77777777" w:rsidR="000F0796" w:rsidRPr="001806AE" w:rsidRDefault="000F0796" w:rsidP="0056601B">
            <w:pPr>
              <w:pStyle w:val="Table"/>
            </w:pPr>
            <w:r w:rsidRPr="001806AE">
              <w:t>Oznaka</w:t>
            </w:r>
          </w:p>
        </w:tc>
        <w:tc>
          <w:tcPr>
            <w:tcW w:w="7181" w:type="dxa"/>
          </w:tcPr>
          <w:p w14:paraId="34232F50" w14:textId="77777777" w:rsidR="000F0796" w:rsidRPr="001806AE" w:rsidRDefault="000F0796" w:rsidP="0056601B">
            <w:pPr>
              <w:pStyle w:val="Table"/>
            </w:pPr>
            <w:r w:rsidRPr="001806AE">
              <w:t>VDSZ-0003</w:t>
            </w:r>
          </w:p>
        </w:tc>
      </w:tr>
      <w:tr w:rsidR="000F0796" w:rsidRPr="001806AE" w14:paraId="46CFACC8" w14:textId="77777777" w:rsidTr="00973E15">
        <w:tc>
          <w:tcPr>
            <w:tcW w:w="1838" w:type="dxa"/>
          </w:tcPr>
          <w:p w14:paraId="1BF3241D" w14:textId="77777777" w:rsidR="000F0796" w:rsidRPr="001806AE" w:rsidRDefault="000F0796" w:rsidP="0056601B">
            <w:pPr>
              <w:pStyle w:val="Table"/>
            </w:pPr>
            <w:r w:rsidRPr="001806AE">
              <w:t>Vloga</w:t>
            </w:r>
          </w:p>
        </w:tc>
        <w:tc>
          <w:tcPr>
            <w:tcW w:w="7181" w:type="dxa"/>
          </w:tcPr>
          <w:p w14:paraId="59BD1B5D" w14:textId="77777777" w:rsidR="000F0796" w:rsidRPr="001806AE" w:rsidRDefault="000F0796" w:rsidP="0056601B">
            <w:pPr>
              <w:pStyle w:val="Table"/>
            </w:pPr>
            <w:r w:rsidRPr="001806AE">
              <w:t>VDSZ</w:t>
            </w:r>
          </w:p>
        </w:tc>
      </w:tr>
      <w:tr w:rsidR="000F0796" w:rsidRPr="001806AE" w14:paraId="2A887D45" w14:textId="77777777" w:rsidTr="00973E15">
        <w:tc>
          <w:tcPr>
            <w:tcW w:w="1838" w:type="dxa"/>
          </w:tcPr>
          <w:p w14:paraId="28244103" w14:textId="77777777" w:rsidR="000F0796" w:rsidRPr="001806AE" w:rsidRDefault="000F0796" w:rsidP="0056601B">
            <w:pPr>
              <w:pStyle w:val="Table"/>
            </w:pPr>
            <w:r w:rsidRPr="001806AE">
              <w:t>Povzetek</w:t>
            </w:r>
          </w:p>
        </w:tc>
        <w:tc>
          <w:tcPr>
            <w:tcW w:w="7181" w:type="dxa"/>
          </w:tcPr>
          <w:p w14:paraId="11DEC717" w14:textId="77777777" w:rsidR="000F0796" w:rsidRPr="001806AE" w:rsidRDefault="000F0796" w:rsidP="0056601B">
            <w:pPr>
              <w:pStyle w:val="Table"/>
            </w:pPr>
            <w:r w:rsidRPr="001806AE">
              <w:t>Vpogled v dispečerske dogodke</w:t>
            </w:r>
          </w:p>
        </w:tc>
      </w:tr>
      <w:tr w:rsidR="000F0796" w:rsidRPr="001806AE" w14:paraId="6208D96B" w14:textId="77777777" w:rsidTr="00973E15">
        <w:tc>
          <w:tcPr>
            <w:tcW w:w="1838" w:type="dxa"/>
          </w:tcPr>
          <w:p w14:paraId="513A9795" w14:textId="77777777" w:rsidR="000F0796" w:rsidRPr="001806AE" w:rsidRDefault="000F0796" w:rsidP="0056601B">
            <w:pPr>
              <w:pStyle w:val="Table"/>
            </w:pPr>
            <w:r w:rsidRPr="001806AE">
              <w:t>Zgodba</w:t>
            </w:r>
          </w:p>
        </w:tc>
        <w:tc>
          <w:tcPr>
            <w:tcW w:w="7181" w:type="dxa"/>
          </w:tcPr>
          <w:p w14:paraId="4FD60EF6" w14:textId="77777777" w:rsidR="000F0796" w:rsidRPr="001806AE" w:rsidRDefault="000F0796" w:rsidP="0056601B">
            <w:pPr>
              <w:pStyle w:val="Table"/>
            </w:pPr>
            <w:r w:rsidRPr="001806AE">
              <w:t>Kot Vodja DSZ želim imeti možnost posredovanja pri reševanju težav in eskalacij, da zagotovim nemoteno delovanje službe.</w:t>
            </w:r>
          </w:p>
        </w:tc>
      </w:tr>
      <w:tr w:rsidR="000F0796" w:rsidRPr="001806AE" w14:paraId="259D4B1E" w14:textId="77777777" w:rsidTr="00973E15">
        <w:tc>
          <w:tcPr>
            <w:tcW w:w="1838" w:type="dxa"/>
          </w:tcPr>
          <w:p w14:paraId="0889C6D9" w14:textId="77777777" w:rsidR="000F0796" w:rsidRPr="001806AE" w:rsidRDefault="000F0796" w:rsidP="00973E15">
            <w:r w:rsidRPr="001806AE">
              <w:t>Kriteriji sprejemljivosti</w:t>
            </w:r>
          </w:p>
        </w:tc>
        <w:tc>
          <w:tcPr>
            <w:tcW w:w="7181" w:type="dxa"/>
          </w:tcPr>
          <w:p w14:paraId="289E38AB" w14:textId="77777777" w:rsidR="000F0796" w:rsidRPr="001806AE" w:rsidRDefault="000F0796" w:rsidP="00973E15">
            <w:r w:rsidRPr="001806AE">
              <w:t>VDSZ ima možnost vpogleda v poljuben dispečerski dogodek.</w:t>
            </w:r>
          </w:p>
          <w:p w14:paraId="58F0B6AF" w14:textId="77777777" w:rsidR="000F0796" w:rsidRPr="001806AE" w:rsidRDefault="000F0796" w:rsidP="00973E15">
            <w:r w:rsidRPr="001806AE">
              <w:t>Pri vpogledu v dispečerski dogodek mora vpisati razlog vpogleda, da sistem to lahko zabeleži v dnevnik obdelav in s tem zagotovi skladnost z 22. in 23. členom ZVOP-2.</w:t>
            </w:r>
          </w:p>
        </w:tc>
      </w:tr>
    </w:tbl>
    <w:p w14:paraId="1C297B9A" w14:textId="77777777" w:rsidR="000F0796" w:rsidRPr="001806AE" w:rsidRDefault="000F0796" w:rsidP="000F0796">
      <w:pPr>
        <w:pStyle w:val="Heading4"/>
      </w:pPr>
      <w:bookmarkStart w:id="1818" w:name="_Toc191297386"/>
      <w:bookmarkStart w:id="1819" w:name="_Toc194989093"/>
      <w:r w:rsidRPr="001806AE">
        <w:t>VDSZ-0004: Opredelitev sektorja</w:t>
      </w:r>
      <w:bookmarkEnd w:id="1818"/>
      <w:bookmarkEnd w:id="1819"/>
    </w:p>
    <w:tbl>
      <w:tblPr>
        <w:tblStyle w:val="TableGrid"/>
        <w:tblW w:w="0" w:type="auto"/>
        <w:tblLook w:val="04A0" w:firstRow="1" w:lastRow="0" w:firstColumn="1" w:lastColumn="0" w:noHBand="0" w:noVBand="1"/>
      </w:tblPr>
      <w:tblGrid>
        <w:gridCol w:w="1838"/>
        <w:gridCol w:w="7181"/>
      </w:tblGrid>
      <w:tr w:rsidR="000F0796" w:rsidRPr="001806AE" w14:paraId="213C3133" w14:textId="77777777" w:rsidTr="00973E15">
        <w:tc>
          <w:tcPr>
            <w:tcW w:w="1838" w:type="dxa"/>
          </w:tcPr>
          <w:p w14:paraId="7E777837" w14:textId="77777777" w:rsidR="000F0796" w:rsidRPr="001806AE" w:rsidRDefault="000F0796" w:rsidP="0056601B">
            <w:pPr>
              <w:pStyle w:val="Table"/>
            </w:pPr>
            <w:r w:rsidRPr="001806AE">
              <w:t>Oznaka</w:t>
            </w:r>
          </w:p>
        </w:tc>
        <w:tc>
          <w:tcPr>
            <w:tcW w:w="7181" w:type="dxa"/>
          </w:tcPr>
          <w:p w14:paraId="484BDBCD" w14:textId="77777777" w:rsidR="000F0796" w:rsidRPr="001806AE" w:rsidRDefault="000F0796" w:rsidP="0056601B">
            <w:pPr>
              <w:pStyle w:val="Table"/>
            </w:pPr>
            <w:r w:rsidRPr="001806AE">
              <w:t>VDSZ-0004</w:t>
            </w:r>
          </w:p>
        </w:tc>
      </w:tr>
      <w:tr w:rsidR="000F0796" w:rsidRPr="001806AE" w14:paraId="6682CD26" w14:textId="77777777" w:rsidTr="00973E15">
        <w:tc>
          <w:tcPr>
            <w:tcW w:w="1838" w:type="dxa"/>
          </w:tcPr>
          <w:p w14:paraId="1D383052" w14:textId="77777777" w:rsidR="000F0796" w:rsidRPr="001806AE" w:rsidRDefault="000F0796" w:rsidP="0056601B">
            <w:pPr>
              <w:pStyle w:val="Table"/>
            </w:pPr>
            <w:r w:rsidRPr="001806AE">
              <w:t>Vloga</w:t>
            </w:r>
          </w:p>
        </w:tc>
        <w:tc>
          <w:tcPr>
            <w:tcW w:w="7181" w:type="dxa"/>
          </w:tcPr>
          <w:p w14:paraId="0FA27583" w14:textId="77777777" w:rsidR="000F0796" w:rsidRPr="001806AE" w:rsidRDefault="000F0796" w:rsidP="0056601B">
            <w:pPr>
              <w:pStyle w:val="Table"/>
            </w:pPr>
            <w:r w:rsidRPr="001806AE">
              <w:t>VDSZ</w:t>
            </w:r>
          </w:p>
        </w:tc>
      </w:tr>
      <w:tr w:rsidR="000F0796" w:rsidRPr="001806AE" w14:paraId="418269CE" w14:textId="77777777" w:rsidTr="00973E15">
        <w:tc>
          <w:tcPr>
            <w:tcW w:w="1838" w:type="dxa"/>
          </w:tcPr>
          <w:p w14:paraId="43050B3D" w14:textId="77777777" w:rsidR="000F0796" w:rsidRPr="001806AE" w:rsidRDefault="000F0796" w:rsidP="0056601B">
            <w:pPr>
              <w:pStyle w:val="Table"/>
            </w:pPr>
            <w:r w:rsidRPr="001806AE">
              <w:t>Povzetek</w:t>
            </w:r>
          </w:p>
        </w:tc>
        <w:tc>
          <w:tcPr>
            <w:tcW w:w="7181" w:type="dxa"/>
          </w:tcPr>
          <w:p w14:paraId="338CF43C" w14:textId="77777777" w:rsidR="000F0796" w:rsidRPr="001806AE" w:rsidRDefault="000F0796" w:rsidP="0056601B">
            <w:pPr>
              <w:pStyle w:val="Table"/>
            </w:pPr>
            <w:r w:rsidRPr="001806AE">
              <w:t>Opredelitev sektorja</w:t>
            </w:r>
          </w:p>
        </w:tc>
      </w:tr>
      <w:tr w:rsidR="000F0796" w:rsidRPr="001806AE" w14:paraId="08B76D87" w14:textId="77777777" w:rsidTr="00973E15">
        <w:tc>
          <w:tcPr>
            <w:tcW w:w="1838" w:type="dxa"/>
          </w:tcPr>
          <w:p w14:paraId="4321CCAB" w14:textId="77777777" w:rsidR="000F0796" w:rsidRPr="001806AE" w:rsidRDefault="000F0796" w:rsidP="0056601B">
            <w:pPr>
              <w:pStyle w:val="Table"/>
            </w:pPr>
            <w:r w:rsidRPr="001806AE">
              <w:t>Zgodba</w:t>
            </w:r>
          </w:p>
        </w:tc>
        <w:tc>
          <w:tcPr>
            <w:tcW w:w="7181" w:type="dxa"/>
          </w:tcPr>
          <w:p w14:paraId="02B584E1" w14:textId="77777777" w:rsidR="000F0796" w:rsidRPr="001806AE" w:rsidRDefault="000F0796" w:rsidP="0056601B">
            <w:pPr>
              <w:pStyle w:val="Table"/>
            </w:pPr>
            <w:r w:rsidRPr="001806AE">
              <w:t>Kot VDSZ želim opredeliti sektor, zato, da zagotovim sektorizacijo in s tem omogočim pravilno razporejanje ekip NMP.</w:t>
            </w:r>
          </w:p>
        </w:tc>
      </w:tr>
      <w:tr w:rsidR="000F0796" w:rsidRPr="001806AE" w14:paraId="239544F4" w14:textId="77777777" w:rsidTr="00973E15">
        <w:tc>
          <w:tcPr>
            <w:tcW w:w="1838" w:type="dxa"/>
          </w:tcPr>
          <w:p w14:paraId="7FF199F3" w14:textId="77777777" w:rsidR="000F0796" w:rsidRPr="001806AE" w:rsidRDefault="000F0796" w:rsidP="00973E15">
            <w:r w:rsidRPr="001806AE">
              <w:t>Kriteriji sprejemljivosti</w:t>
            </w:r>
          </w:p>
        </w:tc>
        <w:tc>
          <w:tcPr>
            <w:tcW w:w="7181" w:type="dxa"/>
          </w:tcPr>
          <w:p w14:paraId="72AC022A" w14:textId="3B1DFB30" w:rsidR="000F0796" w:rsidRPr="001806AE" w:rsidRDefault="000F0796" w:rsidP="00973E15">
            <w:r w:rsidRPr="001806AE">
              <w:t xml:space="preserve">Aplikacija omogoča, da </w:t>
            </w:r>
            <w:r w:rsidR="0056601B">
              <w:t>VDSZ</w:t>
            </w:r>
            <w:r w:rsidRPr="001806AE">
              <w:t xml:space="preserve"> vnese vse potrebne informacije o sektorju, vključno z imenom sektorja, opisom in območjem delovanja.</w:t>
            </w:r>
          </w:p>
          <w:p w14:paraId="4BDC02C3" w14:textId="77777777" w:rsidR="000F0796" w:rsidRPr="001806AE" w:rsidRDefault="000F0796" w:rsidP="00973E15">
            <w:r w:rsidRPr="001806AE">
              <w:t>Aplikacija omogoča enostavno in hitro opredelitev sektorja, brez zamud.</w:t>
            </w:r>
          </w:p>
          <w:p w14:paraId="5262D645" w14:textId="77777777" w:rsidR="000F0796" w:rsidRPr="001806AE" w:rsidRDefault="000F0796" w:rsidP="00973E15">
            <w:r w:rsidRPr="001806AE">
              <w:t>Informacija o opredelitvi sektorja se samodejno zabeleži v sistemu in je dostopna za pregled drugim deležnikom.</w:t>
            </w:r>
          </w:p>
          <w:p w14:paraId="34C2F054" w14:textId="77777777" w:rsidR="000F0796" w:rsidRPr="001806AE" w:rsidRDefault="000F0796" w:rsidP="00973E15">
            <w:r w:rsidRPr="001806AE">
              <w:t>Aplikacija omogoča, da se ob opredelitvi sektorja prikažejo dodatna opozorila ali informacije o postopku.</w:t>
            </w:r>
          </w:p>
          <w:p w14:paraId="358AA97F" w14:textId="77777777" w:rsidR="000F0796" w:rsidRPr="001806AE" w:rsidRDefault="000F0796" w:rsidP="00973E15">
            <w:r w:rsidRPr="001806AE">
              <w:t>Aplikacija omogoča tudi možnost dodajanja opomb ali komentarjev, ki so povezani z opredelitvijo sektorja.</w:t>
            </w:r>
          </w:p>
        </w:tc>
      </w:tr>
    </w:tbl>
    <w:p w14:paraId="308319FC" w14:textId="77777777" w:rsidR="000F0796" w:rsidRPr="00FA083A" w:rsidRDefault="000F0796" w:rsidP="000F0796">
      <w:pPr>
        <w:pStyle w:val="Heading4"/>
      </w:pPr>
      <w:bookmarkStart w:id="1820" w:name="_Toc191297387"/>
      <w:bookmarkStart w:id="1821" w:name="_Toc194989094"/>
      <w:r w:rsidRPr="00FA083A">
        <w:t>VDSZ-0005: Seznanitev s stanjem posebnega dogodka</w:t>
      </w:r>
      <w:bookmarkEnd w:id="1820"/>
      <w:bookmarkEnd w:id="1821"/>
    </w:p>
    <w:tbl>
      <w:tblPr>
        <w:tblStyle w:val="TableGrid"/>
        <w:tblW w:w="0" w:type="auto"/>
        <w:tblLook w:val="04A0" w:firstRow="1" w:lastRow="0" w:firstColumn="1" w:lastColumn="0" w:noHBand="0" w:noVBand="1"/>
      </w:tblPr>
      <w:tblGrid>
        <w:gridCol w:w="1838"/>
        <w:gridCol w:w="7181"/>
      </w:tblGrid>
      <w:tr w:rsidR="000F0796" w:rsidRPr="001806AE" w14:paraId="560B1FD6" w14:textId="77777777" w:rsidTr="00973E15">
        <w:tc>
          <w:tcPr>
            <w:tcW w:w="1838" w:type="dxa"/>
          </w:tcPr>
          <w:p w14:paraId="3088AE1E" w14:textId="77777777" w:rsidR="000F0796" w:rsidRPr="001806AE" w:rsidRDefault="000F0796" w:rsidP="0056601B">
            <w:pPr>
              <w:pStyle w:val="Table"/>
            </w:pPr>
            <w:r w:rsidRPr="001806AE">
              <w:t>Oznaka</w:t>
            </w:r>
          </w:p>
        </w:tc>
        <w:tc>
          <w:tcPr>
            <w:tcW w:w="7181" w:type="dxa"/>
          </w:tcPr>
          <w:p w14:paraId="068C7903" w14:textId="77777777" w:rsidR="000F0796" w:rsidRPr="001806AE" w:rsidRDefault="000F0796" w:rsidP="0056601B">
            <w:pPr>
              <w:pStyle w:val="Table"/>
            </w:pPr>
            <w:r w:rsidRPr="001806AE">
              <w:t>VDSZ-0005</w:t>
            </w:r>
          </w:p>
        </w:tc>
      </w:tr>
      <w:tr w:rsidR="000F0796" w:rsidRPr="001806AE" w14:paraId="726EE8FD" w14:textId="77777777" w:rsidTr="00973E15">
        <w:tc>
          <w:tcPr>
            <w:tcW w:w="1838" w:type="dxa"/>
          </w:tcPr>
          <w:p w14:paraId="03D133FB" w14:textId="77777777" w:rsidR="000F0796" w:rsidRPr="001806AE" w:rsidRDefault="000F0796" w:rsidP="0056601B">
            <w:pPr>
              <w:pStyle w:val="Table"/>
            </w:pPr>
            <w:r w:rsidRPr="001806AE">
              <w:t>Vloga</w:t>
            </w:r>
          </w:p>
        </w:tc>
        <w:tc>
          <w:tcPr>
            <w:tcW w:w="7181" w:type="dxa"/>
          </w:tcPr>
          <w:p w14:paraId="0BC3D27E" w14:textId="77777777" w:rsidR="000F0796" w:rsidRPr="001806AE" w:rsidRDefault="000F0796" w:rsidP="0056601B">
            <w:pPr>
              <w:pStyle w:val="Table"/>
            </w:pPr>
            <w:r w:rsidRPr="001806AE">
              <w:t>VDSZ</w:t>
            </w:r>
          </w:p>
        </w:tc>
      </w:tr>
      <w:tr w:rsidR="000F0796" w:rsidRPr="001806AE" w14:paraId="5F425235" w14:textId="77777777" w:rsidTr="00973E15">
        <w:tc>
          <w:tcPr>
            <w:tcW w:w="1838" w:type="dxa"/>
          </w:tcPr>
          <w:p w14:paraId="23ED1B1D" w14:textId="77777777" w:rsidR="000F0796" w:rsidRPr="001806AE" w:rsidRDefault="000F0796" w:rsidP="0056601B">
            <w:pPr>
              <w:pStyle w:val="Table"/>
            </w:pPr>
            <w:r w:rsidRPr="001806AE">
              <w:t>Povzetek</w:t>
            </w:r>
          </w:p>
        </w:tc>
        <w:tc>
          <w:tcPr>
            <w:tcW w:w="7181" w:type="dxa"/>
          </w:tcPr>
          <w:p w14:paraId="5A35DBE9" w14:textId="77777777" w:rsidR="000F0796" w:rsidRPr="001806AE" w:rsidRDefault="000F0796" w:rsidP="0056601B">
            <w:pPr>
              <w:pStyle w:val="Table"/>
            </w:pPr>
            <w:r w:rsidRPr="001806AE">
              <w:t>Seznanitev s stanjem</w:t>
            </w:r>
            <w:r>
              <w:t xml:space="preserve"> posebnega dogodka</w:t>
            </w:r>
          </w:p>
        </w:tc>
      </w:tr>
      <w:tr w:rsidR="000F0796" w:rsidRPr="001806AE" w14:paraId="6AD46993" w14:textId="77777777" w:rsidTr="00973E15">
        <w:tc>
          <w:tcPr>
            <w:tcW w:w="1838" w:type="dxa"/>
          </w:tcPr>
          <w:p w14:paraId="0E58AFEC" w14:textId="77777777" w:rsidR="000F0796" w:rsidRPr="001806AE" w:rsidRDefault="000F0796" w:rsidP="0056601B">
            <w:pPr>
              <w:pStyle w:val="Table"/>
            </w:pPr>
            <w:r w:rsidRPr="001806AE">
              <w:t>Zgodba</w:t>
            </w:r>
          </w:p>
        </w:tc>
        <w:tc>
          <w:tcPr>
            <w:tcW w:w="7181" w:type="dxa"/>
          </w:tcPr>
          <w:p w14:paraId="7B619D17" w14:textId="77777777" w:rsidR="000F0796" w:rsidRPr="001806AE" w:rsidRDefault="000F0796" w:rsidP="0056601B">
            <w:pPr>
              <w:pStyle w:val="Table"/>
            </w:pPr>
            <w:r w:rsidRPr="001806AE">
              <w:t xml:space="preserve">Kot VDSZ se želim seznaniti z vsem osnovnimi oz. ključnimi informacijami o </w:t>
            </w:r>
            <w:r>
              <w:t>posebnem dogodku</w:t>
            </w:r>
            <w:r w:rsidRPr="001806AE">
              <w:t>, zato, da se lahko odločim o nadaljnjem postopanju.</w:t>
            </w:r>
          </w:p>
        </w:tc>
      </w:tr>
      <w:tr w:rsidR="000F0796" w:rsidRPr="001806AE" w14:paraId="4E767691" w14:textId="77777777" w:rsidTr="00973E15">
        <w:tc>
          <w:tcPr>
            <w:tcW w:w="1838" w:type="dxa"/>
          </w:tcPr>
          <w:p w14:paraId="71E30DBB" w14:textId="77777777" w:rsidR="000F0796" w:rsidRPr="001806AE" w:rsidRDefault="000F0796" w:rsidP="00973E15">
            <w:r w:rsidRPr="001806AE">
              <w:t>Kriteriji sprejemljivosti</w:t>
            </w:r>
          </w:p>
        </w:tc>
        <w:tc>
          <w:tcPr>
            <w:tcW w:w="7181" w:type="dxa"/>
          </w:tcPr>
          <w:p w14:paraId="2E92BD57" w14:textId="77777777" w:rsidR="000F0796" w:rsidRPr="001806AE" w:rsidRDefault="000F0796" w:rsidP="00973E15">
            <w:r w:rsidRPr="001806AE">
              <w:t xml:space="preserve">Osnovni/ključni podatki o </w:t>
            </w:r>
            <w:r>
              <w:t>posebnem dogodku</w:t>
            </w:r>
            <w:r w:rsidRPr="001806AE">
              <w:t xml:space="preserve"> morajo biti prikazani v obliki infoboard-a, s podatki, ki so pomembni in lahko vidni VDSZ-u.</w:t>
            </w:r>
          </w:p>
        </w:tc>
      </w:tr>
    </w:tbl>
    <w:p w14:paraId="31AF68DA" w14:textId="77777777" w:rsidR="000F0796" w:rsidRPr="001806AE" w:rsidRDefault="000F0796" w:rsidP="000F0796">
      <w:pPr>
        <w:pStyle w:val="Heading4"/>
      </w:pPr>
      <w:bookmarkStart w:id="1822" w:name="_Toc191297388"/>
      <w:bookmarkStart w:id="1823" w:name="_Toc194989095"/>
      <w:r w:rsidRPr="001806AE">
        <w:t xml:space="preserve">VDSZ-0006: Vpogled v poročilo po </w:t>
      </w:r>
      <w:r w:rsidRPr="00E40409">
        <w:t>Prilogi 2</w:t>
      </w:r>
      <w:r w:rsidRPr="001806AE">
        <w:t xml:space="preserve"> Pravilnika o dispečerski službi zdravstva</w:t>
      </w:r>
      <w:bookmarkEnd w:id="1822"/>
      <w:bookmarkEnd w:id="1823"/>
    </w:p>
    <w:tbl>
      <w:tblPr>
        <w:tblStyle w:val="TableGrid"/>
        <w:tblW w:w="0" w:type="auto"/>
        <w:tblLook w:val="04A0" w:firstRow="1" w:lastRow="0" w:firstColumn="1" w:lastColumn="0" w:noHBand="0" w:noVBand="1"/>
      </w:tblPr>
      <w:tblGrid>
        <w:gridCol w:w="1838"/>
        <w:gridCol w:w="7181"/>
      </w:tblGrid>
      <w:tr w:rsidR="000F0796" w:rsidRPr="001806AE" w14:paraId="49692E05" w14:textId="77777777" w:rsidTr="00973E15">
        <w:tc>
          <w:tcPr>
            <w:tcW w:w="1838" w:type="dxa"/>
          </w:tcPr>
          <w:p w14:paraId="3156344F" w14:textId="77777777" w:rsidR="000F0796" w:rsidRPr="001806AE" w:rsidRDefault="000F0796" w:rsidP="0056601B">
            <w:pPr>
              <w:pStyle w:val="Table"/>
            </w:pPr>
            <w:r w:rsidRPr="001806AE">
              <w:t>Oznaka</w:t>
            </w:r>
          </w:p>
        </w:tc>
        <w:tc>
          <w:tcPr>
            <w:tcW w:w="7181" w:type="dxa"/>
          </w:tcPr>
          <w:p w14:paraId="53218E9E" w14:textId="77777777" w:rsidR="000F0796" w:rsidRPr="001806AE" w:rsidRDefault="000F0796" w:rsidP="0056601B">
            <w:pPr>
              <w:pStyle w:val="Table"/>
            </w:pPr>
            <w:r w:rsidRPr="001806AE">
              <w:t>VDSZ-0006</w:t>
            </w:r>
          </w:p>
        </w:tc>
      </w:tr>
      <w:tr w:rsidR="000F0796" w:rsidRPr="001806AE" w14:paraId="3C1FA336" w14:textId="77777777" w:rsidTr="00973E15">
        <w:tc>
          <w:tcPr>
            <w:tcW w:w="1838" w:type="dxa"/>
          </w:tcPr>
          <w:p w14:paraId="631761DC" w14:textId="77777777" w:rsidR="000F0796" w:rsidRPr="001806AE" w:rsidRDefault="000F0796" w:rsidP="0056601B">
            <w:pPr>
              <w:pStyle w:val="Table"/>
            </w:pPr>
            <w:r w:rsidRPr="001806AE">
              <w:t>Vloga</w:t>
            </w:r>
          </w:p>
        </w:tc>
        <w:tc>
          <w:tcPr>
            <w:tcW w:w="7181" w:type="dxa"/>
          </w:tcPr>
          <w:p w14:paraId="13123248" w14:textId="77777777" w:rsidR="000F0796" w:rsidRPr="001806AE" w:rsidRDefault="000F0796" w:rsidP="0056601B">
            <w:pPr>
              <w:pStyle w:val="Table"/>
            </w:pPr>
            <w:r w:rsidRPr="001806AE">
              <w:t>VDSZ</w:t>
            </w:r>
          </w:p>
        </w:tc>
      </w:tr>
      <w:tr w:rsidR="000F0796" w:rsidRPr="001806AE" w14:paraId="3DB195CD" w14:textId="77777777" w:rsidTr="00973E15">
        <w:tc>
          <w:tcPr>
            <w:tcW w:w="1838" w:type="dxa"/>
          </w:tcPr>
          <w:p w14:paraId="24C52B28" w14:textId="77777777" w:rsidR="000F0796" w:rsidRPr="001806AE" w:rsidRDefault="000F0796" w:rsidP="0056601B">
            <w:pPr>
              <w:pStyle w:val="Table"/>
            </w:pPr>
            <w:r w:rsidRPr="001806AE">
              <w:t>Povzetek</w:t>
            </w:r>
          </w:p>
        </w:tc>
        <w:tc>
          <w:tcPr>
            <w:tcW w:w="7181" w:type="dxa"/>
          </w:tcPr>
          <w:p w14:paraId="3B155D85" w14:textId="77777777" w:rsidR="000F0796" w:rsidRPr="001806AE" w:rsidRDefault="000F0796" w:rsidP="0056601B">
            <w:pPr>
              <w:pStyle w:val="Table"/>
            </w:pPr>
            <w:r w:rsidRPr="001806AE">
              <w:t xml:space="preserve">Vpogled v poročilo po </w:t>
            </w:r>
            <w:r w:rsidRPr="00E40409">
              <w:t>Prilogi 2</w:t>
            </w:r>
            <w:r w:rsidRPr="001806AE">
              <w:t xml:space="preserve"> Pravilnika o dispečerski službi zdravstva</w:t>
            </w:r>
          </w:p>
        </w:tc>
      </w:tr>
      <w:tr w:rsidR="000F0796" w:rsidRPr="001806AE" w14:paraId="147FBDF5" w14:textId="77777777" w:rsidTr="00973E15">
        <w:tc>
          <w:tcPr>
            <w:tcW w:w="1838" w:type="dxa"/>
          </w:tcPr>
          <w:p w14:paraId="60CCB52F" w14:textId="77777777" w:rsidR="000F0796" w:rsidRPr="001806AE" w:rsidRDefault="000F0796" w:rsidP="0056601B">
            <w:pPr>
              <w:pStyle w:val="Table"/>
            </w:pPr>
            <w:r w:rsidRPr="001806AE">
              <w:t>Zgodba</w:t>
            </w:r>
          </w:p>
        </w:tc>
        <w:tc>
          <w:tcPr>
            <w:tcW w:w="7181" w:type="dxa"/>
          </w:tcPr>
          <w:p w14:paraId="284FB281" w14:textId="77777777" w:rsidR="000F0796" w:rsidRPr="001806AE" w:rsidRDefault="000F0796" w:rsidP="0056601B">
            <w:pPr>
              <w:pStyle w:val="Table"/>
            </w:pPr>
            <w:r w:rsidRPr="001806AE">
              <w:t xml:space="preserve">Kot VDSZ želim vpogledati v poročilo, ki ga opredeljuje </w:t>
            </w:r>
            <w:r w:rsidRPr="00E40409">
              <w:t>Priloga 2</w:t>
            </w:r>
            <w:r w:rsidRPr="001806AE">
              <w:t xml:space="preserve"> Pravilnika o dispečerski službi zdravstva, da se seznanim s stanjem obremenitev dispečerske službe zdravstva s klici in intervencijami.</w:t>
            </w:r>
          </w:p>
        </w:tc>
      </w:tr>
      <w:tr w:rsidR="000F0796" w:rsidRPr="001806AE" w14:paraId="7D705A9F" w14:textId="77777777" w:rsidTr="00973E15">
        <w:tc>
          <w:tcPr>
            <w:tcW w:w="1838" w:type="dxa"/>
          </w:tcPr>
          <w:p w14:paraId="03A7113C" w14:textId="77777777" w:rsidR="000F0796" w:rsidRPr="001806AE" w:rsidRDefault="000F0796" w:rsidP="00973E15">
            <w:r w:rsidRPr="001806AE">
              <w:lastRenderedPageBreak/>
              <w:t>Kriteriji sprejemljivosti</w:t>
            </w:r>
          </w:p>
        </w:tc>
        <w:tc>
          <w:tcPr>
            <w:tcW w:w="7181" w:type="dxa"/>
          </w:tcPr>
          <w:p w14:paraId="3B4CEB3C" w14:textId="77777777" w:rsidR="000F0796" w:rsidRPr="001806AE" w:rsidRDefault="000F0796" w:rsidP="00973E15">
            <w:r w:rsidRPr="001806AE">
              <w:t xml:space="preserve">Podatki na poročilu so skladni z vsebino </w:t>
            </w:r>
            <w:r w:rsidRPr="00E40409">
              <w:t>Priloge 2</w:t>
            </w:r>
            <w:r w:rsidRPr="001806AE">
              <w:t xml:space="preserve"> Pravilnika o dispečerski službi zdravstva.</w:t>
            </w:r>
          </w:p>
          <w:p w14:paraId="10E93EBB" w14:textId="77777777" w:rsidR="000F0796" w:rsidRPr="001806AE" w:rsidRDefault="000F0796" w:rsidP="00973E15">
            <w:r w:rsidRPr="001806AE">
              <w:t>Poročilo mora biti VDSZ-ju dostopno ad hoc, tako, da ga sistem »v živo« ustvari ob vsaki zahtevi uporabnika. Pri ustvarjanju poročila uporabnik vnese (preteklo) časovno obdobje, za katerega sistem ustvari poročilo ter enega ali več DCZ-jev. Na ta način lahko VDSZ na poročilu vidi stanje DSZ kot celote, kot tudi vsakega posameznega DCZ-ja.</w:t>
            </w:r>
          </w:p>
          <w:p w14:paraId="5F184EEB" w14:textId="77777777" w:rsidR="000F0796" w:rsidRPr="001806AE" w:rsidRDefault="000F0796" w:rsidP="00973E15">
            <w:r w:rsidRPr="001806AE">
              <w:t>Sistem mora omogočati nastavitev časovnega intervala (npr. 1x na mesec, 1x na 3 mesece, na 10. dan vsakega meseca…), privzetega časovnega obdobja, ko samodejno ustvari poročilo in nabora DCZ-jev. Sistem samodejno ustvari poročilo kot dokument, ki je primeren za arhiviranje in služi tudi kot dokaz, da VDSZ izpolnjuje zahteve Pravilnika.</w:t>
            </w:r>
          </w:p>
          <w:p w14:paraId="4298760C" w14:textId="77777777" w:rsidR="000F0796" w:rsidRPr="001806AE" w:rsidRDefault="000F0796" w:rsidP="00973E15">
            <w:r w:rsidRPr="001806AE">
              <w:t>VDSZ ima dostop do arhiva poročil, ki jih je sistem samodejno ustvaril v imenu DCZ-jev in v imenu VDSZ-ja.</w:t>
            </w:r>
          </w:p>
          <w:p w14:paraId="6DF57AAE" w14:textId="77777777" w:rsidR="000F0796" w:rsidRPr="001806AE" w:rsidRDefault="000F0796" w:rsidP="00973E15">
            <w:r w:rsidRPr="001806AE">
              <w:t>Vsi podatki, potrebni za izdelavo poročila, so zabeleženi na dispečerskih dogodkih.</w:t>
            </w:r>
          </w:p>
        </w:tc>
      </w:tr>
    </w:tbl>
    <w:p w14:paraId="5A5177E0" w14:textId="77777777" w:rsidR="000F0796" w:rsidRPr="001806AE" w:rsidRDefault="000F0796" w:rsidP="000F0796">
      <w:pPr>
        <w:pStyle w:val="Heading4"/>
      </w:pPr>
      <w:bookmarkStart w:id="1824" w:name="_Toc191297389"/>
      <w:bookmarkStart w:id="1825" w:name="_Toc194989096"/>
      <w:r w:rsidRPr="001806AE">
        <w:t>VDSZ-0007: Pregled kazalnikov kakovosti DSZ</w:t>
      </w:r>
      <w:bookmarkEnd w:id="1824"/>
      <w:bookmarkEnd w:id="1825"/>
    </w:p>
    <w:tbl>
      <w:tblPr>
        <w:tblStyle w:val="TableGrid"/>
        <w:tblW w:w="0" w:type="auto"/>
        <w:tblLook w:val="04A0" w:firstRow="1" w:lastRow="0" w:firstColumn="1" w:lastColumn="0" w:noHBand="0" w:noVBand="1"/>
      </w:tblPr>
      <w:tblGrid>
        <w:gridCol w:w="1838"/>
        <w:gridCol w:w="7181"/>
      </w:tblGrid>
      <w:tr w:rsidR="000F0796" w:rsidRPr="001806AE" w14:paraId="4B3E5532" w14:textId="77777777" w:rsidTr="00973E15">
        <w:tc>
          <w:tcPr>
            <w:tcW w:w="1838" w:type="dxa"/>
          </w:tcPr>
          <w:p w14:paraId="0270BECB" w14:textId="77777777" w:rsidR="000F0796" w:rsidRPr="001806AE" w:rsidRDefault="000F0796" w:rsidP="0056601B">
            <w:pPr>
              <w:pStyle w:val="Table"/>
            </w:pPr>
            <w:r w:rsidRPr="001806AE">
              <w:t>Oznaka</w:t>
            </w:r>
          </w:p>
        </w:tc>
        <w:tc>
          <w:tcPr>
            <w:tcW w:w="7181" w:type="dxa"/>
          </w:tcPr>
          <w:p w14:paraId="3A54333C" w14:textId="77777777" w:rsidR="000F0796" w:rsidRPr="001806AE" w:rsidRDefault="000F0796" w:rsidP="0056601B">
            <w:pPr>
              <w:pStyle w:val="Table"/>
            </w:pPr>
            <w:r w:rsidRPr="001806AE">
              <w:t>VDSZ-0007</w:t>
            </w:r>
          </w:p>
        </w:tc>
      </w:tr>
      <w:tr w:rsidR="000F0796" w:rsidRPr="001806AE" w14:paraId="4B8EEFAB" w14:textId="77777777" w:rsidTr="00973E15">
        <w:tc>
          <w:tcPr>
            <w:tcW w:w="1838" w:type="dxa"/>
          </w:tcPr>
          <w:p w14:paraId="31574C30" w14:textId="77777777" w:rsidR="000F0796" w:rsidRPr="001806AE" w:rsidRDefault="000F0796" w:rsidP="0056601B">
            <w:pPr>
              <w:pStyle w:val="Table"/>
            </w:pPr>
            <w:r w:rsidRPr="001806AE">
              <w:t>Vloga</w:t>
            </w:r>
          </w:p>
        </w:tc>
        <w:tc>
          <w:tcPr>
            <w:tcW w:w="7181" w:type="dxa"/>
          </w:tcPr>
          <w:p w14:paraId="7D128BED" w14:textId="77777777" w:rsidR="000F0796" w:rsidRPr="001806AE" w:rsidRDefault="000F0796" w:rsidP="0056601B">
            <w:pPr>
              <w:pStyle w:val="Table"/>
            </w:pPr>
            <w:r w:rsidRPr="001806AE">
              <w:t>VDSZ</w:t>
            </w:r>
          </w:p>
        </w:tc>
      </w:tr>
      <w:tr w:rsidR="000F0796" w:rsidRPr="001806AE" w14:paraId="6D2FC8DE" w14:textId="77777777" w:rsidTr="00973E15">
        <w:tc>
          <w:tcPr>
            <w:tcW w:w="1838" w:type="dxa"/>
          </w:tcPr>
          <w:p w14:paraId="458D549A" w14:textId="77777777" w:rsidR="000F0796" w:rsidRPr="001806AE" w:rsidRDefault="000F0796" w:rsidP="0056601B">
            <w:pPr>
              <w:pStyle w:val="Table"/>
            </w:pPr>
            <w:r w:rsidRPr="001806AE">
              <w:t>Povzetek</w:t>
            </w:r>
          </w:p>
        </w:tc>
        <w:tc>
          <w:tcPr>
            <w:tcW w:w="7181" w:type="dxa"/>
          </w:tcPr>
          <w:p w14:paraId="59F37DD9" w14:textId="77777777" w:rsidR="000F0796" w:rsidRPr="001806AE" w:rsidRDefault="000F0796" w:rsidP="0056601B">
            <w:pPr>
              <w:pStyle w:val="Table"/>
            </w:pPr>
            <w:r w:rsidRPr="001806AE">
              <w:t>Pregled kazalnikov kakovosti dispečerske službe zdravstva</w:t>
            </w:r>
          </w:p>
        </w:tc>
      </w:tr>
      <w:tr w:rsidR="000F0796" w:rsidRPr="001806AE" w14:paraId="23A944F2" w14:textId="77777777" w:rsidTr="00973E15">
        <w:tc>
          <w:tcPr>
            <w:tcW w:w="1838" w:type="dxa"/>
          </w:tcPr>
          <w:p w14:paraId="5D39E116" w14:textId="77777777" w:rsidR="000F0796" w:rsidRPr="001806AE" w:rsidRDefault="000F0796" w:rsidP="0056601B">
            <w:pPr>
              <w:pStyle w:val="Table"/>
            </w:pPr>
            <w:r w:rsidRPr="001806AE">
              <w:t>Zgodba</w:t>
            </w:r>
          </w:p>
        </w:tc>
        <w:tc>
          <w:tcPr>
            <w:tcW w:w="7181" w:type="dxa"/>
          </w:tcPr>
          <w:p w14:paraId="107CED53" w14:textId="77777777" w:rsidR="000F0796" w:rsidRPr="001806AE" w:rsidRDefault="000F0796" w:rsidP="0056601B">
            <w:pPr>
              <w:pStyle w:val="Table"/>
            </w:pPr>
            <w:r w:rsidRPr="001806AE">
              <w:t>Kot VDSZ želim imeti dostop do kazalnikov kakovosti, da sem seznanjen z doseganjem predpisanih vrednosti in da lahko izboljšam delovne procese.</w:t>
            </w:r>
          </w:p>
        </w:tc>
      </w:tr>
      <w:tr w:rsidR="000F0796" w:rsidRPr="001806AE" w14:paraId="2457348B" w14:textId="77777777" w:rsidTr="00973E15">
        <w:tc>
          <w:tcPr>
            <w:tcW w:w="1838" w:type="dxa"/>
          </w:tcPr>
          <w:p w14:paraId="2FC6CFCE" w14:textId="77777777" w:rsidR="000F0796" w:rsidRPr="001806AE" w:rsidRDefault="000F0796" w:rsidP="00973E15">
            <w:r w:rsidRPr="001806AE">
              <w:t>Kriteriji sprejemljivosti</w:t>
            </w:r>
          </w:p>
        </w:tc>
        <w:tc>
          <w:tcPr>
            <w:tcW w:w="7181" w:type="dxa"/>
          </w:tcPr>
          <w:p w14:paraId="791EEE25" w14:textId="77777777" w:rsidR="000F0796" w:rsidRPr="001806AE" w:rsidRDefault="000F0796" w:rsidP="00973E15">
            <w:r w:rsidRPr="001806AE">
              <w:t>Kazalniki kakovosti so tisti, ki so opredeljeni v Prilogi 12 Pravilnika o dispečerski službi zdravstva.</w:t>
            </w:r>
          </w:p>
          <w:p w14:paraId="32A2F941" w14:textId="77777777" w:rsidR="000F0796" w:rsidRPr="001806AE" w:rsidRDefault="000F0796" w:rsidP="00973E15">
            <w:r w:rsidRPr="001806AE">
              <w:t>V izračunu kazalnikov kakovosti DSZ sistem upošteva vse podatke.</w:t>
            </w:r>
          </w:p>
          <w:p w14:paraId="3140F72D" w14:textId="77777777" w:rsidR="000F0796" w:rsidRPr="001806AE" w:rsidRDefault="000F0796" w:rsidP="00973E15">
            <w:r w:rsidRPr="001806AE">
              <w:t>VDSZ ima možnost s filtri omejevati vir podatkov za izračun kazalnikov, na primer z določanjem časovnega intervala, po DCZ-jih itd.</w:t>
            </w:r>
          </w:p>
        </w:tc>
      </w:tr>
    </w:tbl>
    <w:p w14:paraId="40877F01" w14:textId="77777777" w:rsidR="000F0796" w:rsidRPr="001806AE" w:rsidRDefault="000F0796" w:rsidP="000F0796">
      <w:pPr>
        <w:pStyle w:val="Heading4"/>
      </w:pPr>
      <w:bookmarkStart w:id="1826" w:name="_Toc189662023"/>
      <w:bookmarkStart w:id="1827" w:name="_Toc189662760"/>
      <w:bookmarkStart w:id="1828" w:name="_Toc189663497"/>
      <w:bookmarkStart w:id="1829" w:name="_Toc189664221"/>
      <w:bookmarkStart w:id="1830" w:name="_Toc189664911"/>
      <w:bookmarkStart w:id="1831" w:name="_Toc189665662"/>
      <w:bookmarkStart w:id="1832" w:name="_Toc189812622"/>
      <w:bookmarkStart w:id="1833" w:name="_Toc189813385"/>
      <w:bookmarkStart w:id="1834" w:name="_Toc189906220"/>
      <w:bookmarkStart w:id="1835" w:name="_Toc188884256"/>
      <w:bookmarkStart w:id="1836" w:name="_Toc188884675"/>
      <w:bookmarkStart w:id="1837" w:name="_Toc189554860"/>
      <w:bookmarkStart w:id="1838" w:name="_Toc189555526"/>
      <w:bookmarkStart w:id="1839" w:name="_Toc189580496"/>
      <w:bookmarkStart w:id="1840" w:name="_Toc189662024"/>
      <w:bookmarkStart w:id="1841" w:name="_Toc189662761"/>
      <w:bookmarkStart w:id="1842" w:name="_Toc189663498"/>
      <w:bookmarkStart w:id="1843" w:name="_Toc189664222"/>
      <w:bookmarkStart w:id="1844" w:name="_Toc189664912"/>
      <w:bookmarkStart w:id="1845" w:name="_Toc189665663"/>
      <w:bookmarkStart w:id="1846" w:name="_Toc189812623"/>
      <w:bookmarkStart w:id="1847" w:name="_Toc189813386"/>
      <w:bookmarkStart w:id="1848" w:name="_Toc189906221"/>
      <w:bookmarkStart w:id="1849" w:name="_Toc188884257"/>
      <w:bookmarkStart w:id="1850" w:name="_Toc188884676"/>
      <w:bookmarkStart w:id="1851" w:name="_Toc189554861"/>
      <w:bookmarkStart w:id="1852" w:name="_Toc189555527"/>
      <w:bookmarkStart w:id="1853" w:name="_Toc189580497"/>
      <w:bookmarkStart w:id="1854" w:name="_Toc189662025"/>
      <w:bookmarkStart w:id="1855" w:name="_Toc189662762"/>
      <w:bookmarkStart w:id="1856" w:name="_Toc189663499"/>
      <w:bookmarkStart w:id="1857" w:name="_Toc189664223"/>
      <w:bookmarkStart w:id="1858" w:name="_Toc189664913"/>
      <w:bookmarkStart w:id="1859" w:name="_Toc189665664"/>
      <w:bookmarkStart w:id="1860" w:name="_Toc189812624"/>
      <w:bookmarkStart w:id="1861" w:name="_Toc189813387"/>
      <w:bookmarkStart w:id="1862" w:name="_Toc189906222"/>
      <w:bookmarkStart w:id="1863" w:name="_Toc188884258"/>
      <w:bookmarkStart w:id="1864" w:name="_Toc188884677"/>
      <w:bookmarkStart w:id="1865" w:name="_Toc189554862"/>
      <w:bookmarkStart w:id="1866" w:name="_Toc189555528"/>
      <w:bookmarkStart w:id="1867" w:name="_Toc189580498"/>
      <w:bookmarkStart w:id="1868" w:name="_Toc189662026"/>
      <w:bookmarkStart w:id="1869" w:name="_Toc189662763"/>
      <w:bookmarkStart w:id="1870" w:name="_Toc189663500"/>
      <w:bookmarkStart w:id="1871" w:name="_Toc189664224"/>
      <w:bookmarkStart w:id="1872" w:name="_Toc189664914"/>
      <w:bookmarkStart w:id="1873" w:name="_Toc189665665"/>
      <w:bookmarkStart w:id="1874" w:name="_Toc189812625"/>
      <w:bookmarkStart w:id="1875" w:name="_Toc189813388"/>
      <w:bookmarkStart w:id="1876" w:name="_Toc189906223"/>
      <w:bookmarkStart w:id="1877" w:name="_Toc188884259"/>
      <w:bookmarkStart w:id="1878" w:name="_Toc188884678"/>
      <w:bookmarkStart w:id="1879" w:name="_Toc189554863"/>
      <w:bookmarkStart w:id="1880" w:name="_Toc189555529"/>
      <w:bookmarkStart w:id="1881" w:name="_Toc189580499"/>
      <w:bookmarkStart w:id="1882" w:name="_Toc189662027"/>
      <w:bookmarkStart w:id="1883" w:name="_Toc189662764"/>
      <w:bookmarkStart w:id="1884" w:name="_Toc189663501"/>
      <w:bookmarkStart w:id="1885" w:name="_Toc189664225"/>
      <w:bookmarkStart w:id="1886" w:name="_Toc189664915"/>
      <w:bookmarkStart w:id="1887" w:name="_Toc189665666"/>
      <w:bookmarkStart w:id="1888" w:name="_Toc189812626"/>
      <w:bookmarkStart w:id="1889" w:name="_Toc189813389"/>
      <w:bookmarkStart w:id="1890" w:name="_Toc189906224"/>
      <w:bookmarkStart w:id="1891" w:name="_Toc188884260"/>
      <w:bookmarkStart w:id="1892" w:name="_Toc188884679"/>
      <w:bookmarkStart w:id="1893" w:name="_Toc189554864"/>
      <w:bookmarkStart w:id="1894" w:name="_Toc189555530"/>
      <w:bookmarkStart w:id="1895" w:name="_Toc189580500"/>
      <w:bookmarkStart w:id="1896" w:name="_Toc189662028"/>
      <w:bookmarkStart w:id="1897" w:name="_Toc189662765"/>
      <w:bookmarkStart w:id="1898" w:name="_Toc189663502"/>
      <w:bookmarkStart w:id="1899" w:name="_Toc189664226"/>
      <w:bookmarkStart w:id="1900" w:name="_Toc189664916"/>
      <w:bookmarkStart w:id="1901" w:name="_Toc189665667"/>
      <w:bookmarkStart w:id="1902" w:name="_Toc189812627"/>
      <w:bookmarkStart w:id="1903" w:name="_Toc189813390"/>
      <w:bookmarkStart w:id="1904" w:name="_Toc189906225"/>
      <w:bookmarkStart w:id="1905" w:name="_Toc188884261"/>
      <w:bookmarkStart w:id="1906" w:name="_Toc188884680"/>
      <w:bookmarkStart w:id="1907" w:name="_Toc189554865"/>
      <w:bookmarkStart w:id="1908" w:name="_Toc189555531"/>
      <w:bookmarkStart w:id="1909" w:name="_Toc189580501"/>
      <w:bookmarkStart w:id="1910" w:name="_Toc189662029"/>
      <w:bookmarkStart w:id="1911" w:name="_Toc189662766"/>
      <w:bookmarkStart w:id="1912" w:name="_Toc189663503"/>
      <w:bookmarkStart w:id="1913" w:name="_Toc189664227"/>
      <w:bookmarkStart w:id="1914" w:name="_Toc189664917"/>
      <w:bookmarkStart w:id="1915" w:name="_Toc189665668"/>
      <w:bookmarkStart w:id="1916" w:name="_Toc189812628"/>
      <w:bookmarkStart w:id="1917" w:name="_Toc189813391"/>
      <w:bookmarkStart w:id="1918" w:name="_Toc189906226"/>
      <w:bookmarkStart w:id="1919" w:name="_Toc188884262"/>
      <w:bookmarkStart w:id="1920" w:name="_Toc188884681"/>
      <w:bookmarkStart w:id="1921" w:name="_Toc189554866"/>
      <w:bookmarkStart w:id="1922" w:name="_Toc189555532"/>
      <w:bookmarkStart w:id="1923" w:name="_Toc189580502"/>
      <w:bookmarkStart w:id="1924" w:name="_Toc189662030"/>
      <w:bookmarkStart w:id="1925" w:name="_Toc189662767"/>
      <w:bookmarkStart w:id="1926" w:name="_Toc189663504"/>
      <w:bookmarkStart w:id="1927" w:name="_Toc189664228"/>
      <w:bookmarkStart w:id="1928" w:name="_Toc189664918"/>
      <w:bookmarkStart w:id="1929" w:name="_Toc189665669"/>
      <w:bookmarkStart w:id="1930" w:name="_Toc189812629"/>
      <w:bookmarkStart w:id="1931" w:name="_Toc189813392"/>
      <w:bookmarkStart w:id="1932" w:name="_Toc189906227"/>
      <w:bookmarkStart w:id="1933" w:name="_Toc188884263"/>
      <w:bookmarkStart w:id="1934" w:name="_Toc188884682"/>
      <w:bookmarkStart w:id="1935" w:name="_Toc189554867"/>
      <w:bookmarkStart w:id="1936" w:name="_Toc189555533"/>
      <w:bookmarkStart w:id="1937" w:name="_Toc189580503"/>
      <w:bookmarkStart w:id="1938" w:name="_Toc189662031"/>
      <w:bookmarkStart w:id="1939" w:name="_Toc189662768"/>
      <w:bookmarkStart w:id="1940" w:name="_Toc189663505"/>
      <w:bookmarkStart w:id="1941" w:name="_Toc189664229"/>
      <w:bookmarkStart w:id="1942" w:name="_Toc189664919"/>
      <w:bookmarkStart w:id="1943" w:name="_Toc189665670"/>
      <w:bookmarkStart w:id="1944" w:name="_Toc189812630"/>
      <w:bookmarkStart w:id="1945" w:name="_Toc189813393"/>
      <w:bookmarkStart w:id="1946" w:name="_Toc189906228"/>
      <w:bookmarkStart w:id="1947" w:name="_Toc188884264"/>
      <w:bookmarkStart w:id="1948" w:name="_Toc188884683"/>
      <w:bookmarkStart w:id="1949" w:name="_Toc189554868"/>
      <w:bookmarkStart w:id="1950" w:name="_Toc189555534"/>
      <w:bookmarkStart w:id="1951" w:name="_Toc189580504"/>
      <w:bookmarkStart w:id="1952" w:name="_Toc189662032"/>
      <w:bookmarkStart w:id="1953" w:name="_Toc189662769"/>
      <w:bookmarkStart w:id="1954" w:name="_Toc189663506"/>
      <w:bookmarkStart w:id="1955" w:name="_Toc189664230"/>
      <w:bookmarkStart w:id="1956" w:name="_Toc189664920"/>
      <w:bookmarkStart w:id="1957" w:name="_Toc189665671"/>
      <w:bookmarkStart w:id="1958" w:name="_Toc189812631"/>
      <w:bookmarkStart w:id="1959" w:name="_Toc189813394"/>
      <w:bookmarkStart w:id="1960" w:name="_Toc189906229"/>
      <w:bookmarkStart w:id="1961" w:name="_Toc188884265"/>
      <w:bookmarkStart w:id="1962" w:name="_Toc188884684"/>
      <w:bookmarkStart w:id="1963" w:name="_Toc189554869"/>
      <w:bookmarkStart w:id="1964" w:name="_Toc189555535"/>
      <w:bookmarkStart w:id="1965" w:name="_Toc189580505"/>
      <w:bookmarkStart w:id="1966" w:name="_Toc189662033"/>
      <w:bookmarkStart w:id="1967" w:name="_Toc189662770"/>
      <w:bookmarkStart w:id="1968" w:name="_Toc189663507"/>
      <w:bookmarkStart w:id="1969" w:name="_Toc189664231"/>
      <w:bookmarkStart w:id="1970" w:name="_Toc189664921"/>
      <w:bookmarkStart w:id="1971" w:name="_Toc189665672"/>
      <w:bookmarkStart w:id="1972" w:name="_Toc189812632"/>
      <w:bookmarkStart w:id="1973" w:name="_Toc189813395"/>
      <w:bookmarkStart w:id="1974" w:name="_Toc189906230"/>
      <w:bookmarkStart w:id="1975" w:name="_Toc188884266"/>
      <w:bookmarkStart w:id="1976" w:name="_Toc188884685"/>
      <w:bookmarkStart w:id="1977" w:name="_Toc189554870"/>
      <w:bookmarkStart w:id="1978" w:name="_Toc189555536"/>
      <w:bookmarkStart w:id="1979" w:name="_Toc189580506"/>
      <w:bookmarkStart w:id="1980" w:name="_Toc189662034"/>
      <w:bookmarkStart w:id="1981" w:name="_Toc189662771"/>
      <w:bookmarkStart w:id="1982" w:name="_Toc189663508"/>
      <w:bookmarkStart w:id="1983" w:name="_Toc189664232"/>
      <w:bookmarkStart w:id="1984" w:name="_Toc189664922"/>
      <w:bookmarkStart w:id="1985" w:name="_Toc189665673"/>
      <w:bookmarkStart w:id="1986" w:name="_Toc189812633"/>
      <w:bookmarkStart w:id="1987" w:name="_Toc189813396"/>
      <w:bookmarkStart w:id="1988" w:name="_Toc189906231"/>
      <w:bookmarkStart w:id="1989" w:name="_Toc188884267"/>
      <w:bookmarkStart w:id="1990" w:name="_Toc188884686"/>
      <w:bookmarkStart w:id="1991" w:name="_Toc189554871"/>
      <w:bookmarkStart w:id="1992" w:name="_Toc189555537"/>
      <w:bookmarkStart w:id="1993" w:name="_Toc189580507"/>
      <w:bookmarkStart w:id="1994" w:name="_Toc189662035"/>
      <w:bookmarkStart w:id="1995" w:name="_Toc189662772"/>
      <w:bookmarkStart w:id="1996" w:name="_Toc189663509"/>
      <w:bookmarkStart w:id="1997" w:name="_Toc189664233"/>
      <w:bookmarkStart w:id="1998" w:name="_Toc189664923"/>
      <w:bookmarkStart w:id="1999" w:name="_Toc189665674"/>
      <w:bookmarkStart w:id="2000" w:name="_Toc189812634"/>
      <w:bookmarkStart w:id="2001" w:name="_Toc189813397"/>
      <w:bookmarkStart w:id="2002" w:name="_Toc189906232"/>
      <w:bookmarkStart w:id="2003" w:name="_Toc191297390"/>
      <w:bookmarkStart w:id="2004" w:name="_Toc194989097"/>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r w:rsidRPr="001806AE">
        <w:t>VD</w:t>
      </w:r>
      <w:r>
        <w:t>S</w:t>
      </w:r>
      <w:r w:rsidRPr="001806AE">
        <w:t>Z-00</w:t>
      </w:r>
      <w:r>
        <w:t>08</w:t>
      </w:r>
      <w:r w:rsidRPr="001806AE">
        <w:t xml:space="preserve">: </w:t>
      </w:r>
      <w:r>
        <w:t>Seznanitev s pokritostjo sektorjev z ONZdrDis-i DSZ</w:t>
      </w:r>
      <w:bookmarkEnd w:id="2003"/>
      <w:bookmarkEnd w:id="2004"/>
    </w:p>
    <w:tbl>
      <w:tblPr>
        <w:tblStyle w:val="TableGrid"/>
        <w:tblW w:w="0" w:type="auto"/>
        <w:tblLook w:val="04A0" w:firstRow="1" w:lastRow="0" w:firstColumn="1" w:lastColumn="0" w:noHBand="0" w:noVBand="1"/>
      </w:tblPr>
      <w:tblGrid>
        <w:gridCol w:w="1838"/>
        <w:gridCol w:w="7181"/>
      </w:tblGrid>
      <w:tr w:rsidR="000F0796" w:rsidRPr="001806AE" w14:paraId="551F72F7" w14:textId="77777777" w:rsidTr="00973E15">
        <w:tc>
          <w:tcPr>
            <w:tcW w:w="1838" w:type="dxa"/>
          </w:tcPr>
          <w:p w14:paraId="29202048" w14:textId="77777777" w:rsidR="000F0796" w:rsidRPr="001806AE" w:rsidRDefault="000F0796" w:rsidP="0056601B">
            <w:pPr>
              <w:pStyle w:val="Table"/>
            </w:pPr>
            <w:r w:rsidRPr="001806AE">
              <w:t>Oznaka</w:t>
            </w:r>
          </w:p>
        </w:tc>
        <w:tc>
          <w:tcPr>
            <w:tcW w:w="7181" w:type="dxa"/>
          </w:tcPr>
          <w:p w14:paraId="5083389B" w14:textId="77777777" w:rsidR="000F0796" w:rsidRPr="001806AE" w:rsidRDefault="000F0796" w:rsidP="0056601B">
            <w:pPr>
              <w:pStyle w:val="Table"/>
            </w:pPr>
            <w:r w:rsidRPr="001806AE">
              <w:t>VD</w:t>
            </w:r>
            <w:r>
              <w:t>S</w:t>
            </w:r>
            <w:r w:rsidRPr="001806AE">
              <w:t>Z-00</w:t>
            </w:r>
            <w:r>
              <w:t>08</w:t>
            </w:r>
          </w:p>
        </w:tc>
      </w:tr>
      <w:tr w:rsidR="000F0796" w:rsidRPr="001806AE" w14:paraId="23BA8ACC" w14:textId="77777777" w:rsidTr="00973E15">
        <w:tc>
          <w:tcPr>
            <w:tcW w:w="1838" w:type="dxa"/>
          </w:tcPr>
          <w:p w14:paraId="328A53B6" w14:textId="77777777" w:rsidR="000F0796" w:rsidRPr="001806AE" w:rsidRDefault="000F0796" w:rsidP="0056601B">
            <w:pPr>
              <w:pStyle w:val="Table"/>
            </w:pPr>
            <w:r w:rsidRPr="001806AE">
              <w:t>Vloga</w:t>
            </w:r>
          </w:p>
        </w:tc>
        <w:tc>
          <w:tcPr>
            <w:tcW w:w="7181" w:type="dxa"/>
          </w:tcPr>
          <w:p w14:paraId="7FBA28C2" w14:textId="77777777" w:rsidR="000F0796" w:rsidRPr="001806AE" w:rsidRDefault="000F0796" w:rsidP="0056601B">
            <w:pPr>
              <w:pStyle w:val="Table"/>
            </w:pPr>
            <w:r w:rsidRPr="001806AE">
              <w:t>VD</w:t>
            </w:r>
            <w:r>
              <w:t>S</w:t>
            </w:r>
            <w:r w:rsidRPr="001806AE">
              <w:t>Z</w:t>
            </w:r>
          </w:p>
        </w:tc>
      </w:tr>
      <w:tr w:rsidR="000F0796" w:rsidRPr="001806AE" w14:paraId="2A282FE8" w14:textId="77777777" w:rsidTr="00973E15">
        <w:tc>
          <w:tcPr>
            <w:tcW w:w="1838" w:type="dxa"/>
          </w:tcPr>
          <w:p w14:paraId="466B7260" w14:textId="77777777" w:rsidR="000F0796" w:rsidRPr="001806AE" w:rsidRDefault="000F0796" w:rsidP="0056601B">
            <w:pPr>
              <w:pStyle w:val="Table"/>
            </w:pPr>
            <w:r w:rsidRPr="001806AE">
              <w:t>Povzetek</w:t>
            </w:r>
          </w:p>
        </w:tc>
        <w:tc>
          <w:tcPr>
            <w:tcW w:w="7181" w:type="dxa"/>
          </w:tcPr>
          <w:p w14:paraId="230FA48B" w14:textId="77777777" w:rsidR="000F0796" w:rsidRPr="001806AE" w:rsidRDefault="000F0796" w:rsidP="0056601B">
            <w:pPr>
              <w:pStyle w:val="Table"/>
            </w:pPr>
            <w:r w:rsidRPr="00D2218B">
              <w:t xml:space="preserve">Seznanitev s pokritostjo sektorjev z ONZdrDis-i v </w:t>
            </w:r>
            <w:r>
              <w:t>DSZ</w:t>
            </w:r>
          </w:p>
        </w:tc>
      </w:tr>
      <w:tr w:rsidR="000F0796" w:rsidRPr="001806AE" w14:paraId="2656A567" w14:textId="77777777" w:rsidTr="00973E15">
        <w:tc>
          <w:tcPr>
            <w:tcW w:w="1838" w:type="dxa"/>
          </w:tcPr>
          <w:p w14:paraId="62C28EBA" w14:textId="77777777" w:rsidR="000F0796" w:rsidRPr="001806AE" w:rsidRDefault="000F0796" w:rsidP="0056601B">
            <w:pPr>
              <w:pStyle w:val="Table"/>
            </w:pPr>
            <w:r w:rsidRPr="001806AE">
              <w:t>Zgodba</w:t>
            </w:r>
          </w:p>
        </w:tc>
        <w:tc>
          <w:tcPr>
            <w:tcW w:w="7181" w:type="dxa"/>
          </w:tcPr>
          <w:p w14:paraId="5CEA5F4B" w14:textId="243E2336" w:rsidR="000F0796" w:rsidRPr="001806AE" w:rsidRDefault="000F0796" w:rsidP="0056601B">
            <w:pPr>
              <w:pStyle w:val="Table"/>
            </w:pPr>
            <w:r w:rsidRPr="001806AE">
              <w:t>Kot VD</w:t>
            </w:r>
            <w:r w:rsidR="0056601B">
              <w:t>S</w:t>
            </w:r>
            <w:r w:rsidRPr="001806AE">
              <w:t>Z želim</w:t>
            </w:r>
            <w:r>
              <w:t xml:space="preserve"> informacijo, kako so vsi sektorji pokriti z ONZdrDis-i, da se seznanim s pokritostjo sektorjev v moji izmeni</w:t>
            </w:r>
            <w:r w:rsidRPr="001806AE">
              <w:t>.</w:t>
            </w:r>
          </w:p>
        </w:tc>
      </w:tr>
      <w:tr w:rsidR="000F0796" w:rsidRPr="001806AE" w14:paraId="76254BB7" w14:textId="77777777" w:rsidTr="00973E15">
        <w:tc>
          <w:tcPr>
            <w:tcW w:w="1838" w:type="dxa"/>
          </w:tcPr>
          <w:p w14:paraId="65141C22" w14:textId="77777777" w:rsidR="000F0796" w:rsidRPr="001806AE" w:rsidRDefault="000F0796" w:rsidP="00973E15">
            <w:r w:rsidRPr="001806AE">
              <w:t>Kriteriji sprejemljivosti</w:t>
            </w:r>
          </w:p>
        </w:tc>
        <w:tc>
          <w:tcPr>
            <w:tcW w:w="7181" w:type="dxa"/>
          </w:tcPr>
          <w:p w14:paraId="4F883BA3" w14:textId="77777777" w:rsidR="000F0796" w:rsidRDefault="000F0796" w:rsidP="00973E15">
            <w:r>
              <w:t>IS DSZ+NMP prikaže seznam vseh sektorjev in za vsak sektor poimensko navedenega ONZdrDis-a, ki ta sektor pokriva.</w:t>
            </w:r>
          </w:p>
          <w:p w14:paraId="3864BCA6" w14:textId="77777777" w:rsidR="000F0796" w:rsidRDefault="000F0796" w:rsidP="00973E15">
            <w:r>
              <w:t>Na uporabniškem vmesniku so vizualno izpostavljeni sektorji, ki jih ne pokriva noben ONZdrDis.</w:t>
            </w:r>
          </w:p>
          <w:p w14:paraId="0BA5FD61" w14:textId="77777777" w:rsidR="000F0796" w:rsidRDefault="000F0796" w:rsidP="00973E15">
            <w:r>
              <w:t>Na voljo je pregled nad trenutnim stanjem pokritosti in za pretekla stanja, na primer stanje pokritosti v kateremkoli trenutku v preteklosti.</w:t>
            </w:r>
          </w:p>
          <w:p w14:paraId="79F63A3E" w14:textId="77777777" w:rsidR="000F0796" w:rsidRPr="001806AE" w:rsidRDefault="000F0796" w:rsidP="00973E15">
            <w:r>
              <w:t>Na voljo je tudi pregled na pričakovanim prihodnjim stanjem, kjer sistem upošteva razporede in urnike.</w:t>
            </w:r>
          </w:p>
        </w:tc>
      </w:tr>
    </w:tbl>
    <w:p w14:paraId="0FD69A9A" w14:textId="77777777" w:rsidR="000F0796" w:rsidRPr="001806AE" w:rsidRDefault="000F0796" w:rsidP="000F0796">
      <w:pPr>
        <w:pStyle w:val="Heading4"/>
      </w:pPr>
      <w:bookmarkStart w:id="2005" w:name="_Toc191297391"/>
      <w:bookmarkStart w:id="2006" w:name="_Toc194989098"/>
      <w:r w:rsidRPr="001806AE">
        <w:lastRenderedPageBreak/>
        <w:t>VD</w:t>
      </w:r>
      <w:r>
        <w:t>S</w:t>
      </w:r>
      <w:r w:rsidRPr="001806AE">
        <w:t>Z-00</w:t>
      </w:r>
      <w:r>
        <w:t>09</w:t>
      </w:r>
      <w:r w:rsidRPr="001806AE">
        <w:t>: Ustvarjanje posebnega dogodka</w:t>
      </w:r>
      <w:bookmarkEnd w:id="2005"/>
      <w:bookmarkEnd w:id="2006"/>
    </w:p>
    <w:tbl>
      <w:tblPr>
        <w:tblStyle w:val="TableGrid"/>
        <w:tblW w:w="0" w:type="auto"/>
        <w:tblLook w:val="04A0" w:firstRow="1" w:lastRow="0" w:firstColumn="1" w:lastColumn="0" w:noHBand="0" w:noVBand="1"/>
      </w:tblPr>
      <w:tblGrid>
        <w:gridCol w:w="1838"/>
        <w:gridCol w:w="7181"/>
      </w:tblGrid>
      <w:tr w:rsidR="000F0796" w:rsidRPr="001806AE" w14:paraId="0F0B49AE" w14:textId="77777777" w:rsidTr="00973E15">
        <w:tc>
          <w:tcPr>
            <w:tcW w:w="1838" w:type="dxa"/>
          </w:tcPr>
          <w:p w14:paraId="36F5C7CF" w14:textId="77777777" w:rsidR="000F0796" w:rsidRPr="001806AE" w:rsidRDefault="000F0796" w:rsidP="007274A6">
            <w:pPr>
              <w:pStyle w:val="Table"/>
            </w:pPr>
            <w:r w:rsidRPr="001806AE">
              <w:t>Oznaka</w:t>
            </w:r>
          </w:p>
        </w:tc>
        <w:tc>
          <w:tcPr>
            <w:tcW w:w="7181" w:type="dxa"/>
          </w:tcPr>
          <w:p w14:paraId="0DFF1D14" w14:textId="77777777" w:rsidR="000F0796" w:rsidRPr="001806AE" w:rsidRDefault="000F0796" w:rsidP="007274A6">
            <w:pPr>
              <w:pStyle w:val="Table"/>
            </w:pPr>
            <w:r w:rsidRPr="001806AE">
              <w:t>VD</w:t>
            </w:r>
            <w:r>
              <w:t>S</w:t>
            </w:r>
            <w:r w:rsidRPr="001806AE">
              <w:t>Z-00</w:t>
            </w:r>
            <w:r>
              <w:t>09</w:t>
            </w:r>
          </w:p>
        </w:tc>
      </w:tr>
      <w:tr w:rsidR="000F0796" w:rsidRPr="001806AE" w14:paraId="731E1C06" w14:textId="77777777" w:rsidTr="00973E15">
        <w:tc>
          <w:tcPr>
            <w:tcW w:w="1838" w:type="dxa"/>
          </w:tcPr>
          <w:p w14:paraId="3F1661A4" w14:textId="77777777" w:rsidR="000F0796" w:rsidRPr="001806AE" w:rsidRDefault="000F0796" w:rsidP="007274A6">
            <w:pPr>
              <w:pStyle w:val="Table"/>
            </w:pPr>
            <w:r w:rsidRPr="001806AE">
              <w:t>Vloga</w:t>
            </w:r>
          </w:p>
        </w:tc>
        <w:tc>
          <w:tcPr>
            <w:tcW w:w="7181" w:type="dxa"/>
          </w:tcPr>
          <w:p w14:paraId="58ACAAB7" w14:textId="77777777" w:rsidR="000F0796" w:rsidRPr="001806AE" w:rsidRDefault="000F0796" w:rsidP="007274A6">
            <w:pPr>
              <w:pStyle w:val="Table"/>
            </w:pPr>
            <w:r w:rsidRPr="001806AE">
              <w:t>VD</w:t>
            </w:r>
            <w:r>
              <w:t>S</w:t>
            </w:r>
            <w:r w:rsidRPr="001806AE">
              <w:t>Z</w:t>
            </w:r>
          </w:p>
        </w:tc>
      </w:tr>
      <w:tr w:rsidR="000F0796" w:rsidRPr="001806AE" w14:paraId="2342BA67" w14:textId="77777777" w:rsidTr="00973E15">
        <w:tc>
          <w:tcPr>
            <w:tcW w:w="1838" w:type="dxa"/>
          </w:tcPr>
          <w:p w14:paraId="65260172" w14:textId="77777777" w:rsidR="000F0796" w:rsidRPr="001806AE" w:rsidRDefault="000F0796" w:rsidP="007274A6">
            <w:pPr>
              <w:pStyle w:val="Table"/>
            </w:pPr>
            <w:r w:rsidRPr="001806AE">
              <w:t>Povzetek</w:t>
            </w:r>
          </w:p>
        </w:tc>
        <w:tc>
          <w:tcPr>
            <w:tcW w:w="7181" w:type="dxa"/>
          </w:tcPr>
          <w:p w14:paraId="7E126893" w14:textId="77777777" w:rsidR="000F0796" w:rsidRPr="001806AE" w:rsidRDefault="000F0796" w:rsidP="007274A6">
            <w:pPr>
              <w:pStyle w:val="Table"/>
            </w:pPr>
            <w:r w:rsidRPr="001806AE">
              <w:t>Ustvarjanje posebnega dogodka</w:t>
            </w:r>
          </w:p>
        </w:tc>
      </w:tr>
      <w:tr w:rsidR="000F0796" w:rsidRPr="001806AE" w14:paraId="7410B83E" w14:textId="77777777" w:rsidTr="00973E15">
        <w:tc>
          <w:tcPr>
            <w:tcW w:w="1838" w:type="dxa"/>
          </w:tcPr>
          <w:p w14:paraId="51F5C394" w14:textId="77777777" w:rsidR="000F0796" w:rsidRPr="001806AE" w:rsidRDefault="000F0796" w:rsidP="007274A6">
            <w:pPr>
              <w:pStyle w:val="Table"/>
            </w:pPr>
            <w:r w:rsidRPr="001806AE">
              <w:t>Zgodba</w:t>
            </w:r>
          </w:p>
        </w:tc>
        <w:tc>
          <w:tcPr>
            <w:tcW w:w="7181" w:type="dxa"/>
          </w:tcPr>
          <w:p w14:paraId="5C5CED84" w14:textId="77777777" w:rsidR="000F0796" w:rsidRPr="001806AE" w:rsidRDefault="000F0796" w:rsidP="007274A6">
            <w:pPr>
              <w:pStyle w:val="Table"/>
            </w:pPr>
            <w:r w:rsidRPr="001806AE">
              <w:t>Kot VD</w:t>
            </w:r>
            <w:r>
              <w:t>S</w:t>
            </w:r>
            <w:r w:rsidRPr="001806AE">
              <w:t>Z želim ustvariti posebni dogodek, da se drugi lahko vključijo vanj.</w:t>
            </w:r>
          </w:p>
        </w:tc>
      </w:tr>
      <w:tr w:rsidR="000F0796" w:rsidRPr="001806AE" w14:paraId="027BBF37" w14:textId="77777777" w:rsidTr="00973E15">
        <w:tc>
          <w:tcPr>
            <w:tcW w:w="1838" w:type="dxa"/>
          </w:tcPr>
          <w:p w14:paraId="407913D1" w14:textId="77777777" w:rsidR="000F0796" w:rsidRPr="001806AE" w:rsidRDefault="000F0796" w:rsidP="00973E15">
            <w:r w:rsidRPr="001806AE">
              <w:t>Kriteriji sprejemljivosti</w:t>
            </w:r>
          </w:p>
        </w:tc>
        <w:tc>
          <w:tcPr>
            <w:tcW w:w="7181" w:type="dxa"/>
          </w:tcPr>
          <w:p w14:paraId="7FFA04F9" w14:textId="77777777" w:rsidR="000F0796" w:rsidRPr="001806AE" w:rsidRDefault="000F0796" w:rsidP="00973E15">
            <w:r w:rsidRPr="001806AE">
              <w:t>Aplikacija omogoča, da VD</w:t>
            </w:r>
            <w:r>
              <w:t>S</w:t>
            </w:r>
            <w:r w:rsidRPr="001806AE">
              <w:t>Z vnese vse potrebne informacije o posebnem dogodku in s posebnim dogodkom poveže že obstoječe relevantne dispečerske dogodke.</w:t>
            </w:r>
          </w:p>
          <w:p w14:paraId="359DD2AC" w14:textId="77777777" w:rsidR="000F0796" w:rsidRDefault="000F0796" w:rsidP="00973E15">
            <w:r w:rsidRPr="001806AE">
              <w:t>Aplikacija omogoča enostavno in hitro opredelitev posebnega dogodka, brez zamud.</w:t>
            </w:r>
          </w:p>
          <w:p w14:paraId="02A7E109" w14:textId="77777777" w:rsidR="000F0796" w:rsidRDefault="000F0796" w:rsidP="00973E15">
            <w:r>
              <w:t>V postopku ustvarjanja posebnega dogodka uporabnik določi, ali bo posebni dogodek obvladovan z uporabo SOP-ja ali oblikovanjem RKSZ.</w:t>
            </w:r>
          </w:p>
          <w:p w14:paraId="7D70D3DB" w14:textId="77777777" w:rsidR="000F0796" w:rsidRDefault="000F0796" w:rsidP="00973E15">
            <w:r>
              <w:t>V primeru obvladovanja posebnega dogodka z SOP-jem uporabnik iz nabora SOP-jev izbere želenega. IS DSZ+NMP konfigurira aktivnosti v posebnem dogodku v skladu z izbranim SOP-jem in s tem omogoči sledenje izvajanja SOP-ja.</w:t>
            </w:r>
          </w:p>
          <w:p w14:paraId="6C7C8499" w14:textId="77777777" w:rsidR="000F0796" w:rsidRDefault="000F0796" w:rsidP="00973E15">
            <w:r>
              <w:t>V primeru obvladovanja posebnega dogodka z oblikovanjem RKSZ IS DSZ+NMP začne z informacijsko podporo vzpostavitve RKSZ, predvsem z možnostjo oblikovanja ekipe – članov RKSZ in obveščanja teh članov o njihovi vključitvi.</w:t>
            </w:r>
          </w:p>
          <w:p w14:paraId="7FF7E514" w14:textId="77777777" w:rsidR="000F0796" w:rsidRPr="001806AE" w:rsidRDefault="000F0796" w:rsidP="00973E15">
            <w:r w:rsidRPr="001806AE">
              <w:t>Informacija o opredelitvi posebnega dogodka se samodejno zabeleži v sistemu in je dostopna za pregled drugim deležnikom.</w:t>
            </w:r>
          </w:p>
          <w:p w14:paraId="641C2813" w14:textId="77777777" w:rsidR="000F0796" w:rsidRPr="001806AE" w:rsidRDefault="000F0796" w:rsidP="00973E15">
            <w:r w:rsidRPr="001806AE">
              <w:t>Aplikacija omogoča, da se ob opredelitvi posebnega dogodka prikažejo dodatna opozorila ali informacije o postopku.</w:t>
            </w:r>
          </w:p>
          <w:p w14:paraId="273A4BD4" w14:textId="77777777" w:rsidR="000F0796" w:rsidRPr="001806AE" w:rsidRDefault="000F0796" w:rsidP="00973E15">
            <w:r w:rsidRPr="001806AE">
              <w:t>Aplikacija omogoča tudi možnost dodajanja opomb ali komentarjev, ki so povezani s posebnim dogodkom.</w:t>
            </w:r>
          </w:p>
        </w:tc>
      </w:tr>
    </w:tbl>
    <w:p w14:paraId="60634120" w14:textId="77777777" w:rsidR="000F0796" w:rsidRPr="001806AE" w:rsidRDefault="000F0796" w:rsidP="000F0796">
      <w:pPr>
        <w:pStyle w:val="Heading3"/>
      </w:pPr>
      <w:bookmarkStart w:id="2007" w:name="_Toc191297392"/>
      <w:bookmarkStart w:id="2008" w:name="_Toc194989099"/>
      <w:r w:rsidRPr="001806AE">
        <w:t>Klicatelj (KLIC)</w:t>
      </w:r>
      <w:bookmarkEnd w:id="2007"/>
      <w:bookmarkEnd w:id="2008"/>
    </w:p>
    <w:p w14:paraId="5AC63F8B" w14:textId="77777777" w:rsidR="000F0796" w:rsidRPr="001806AE" w:rsidRDefault="000F0796" w:rsidP="000F0796">
      <w:r w:rsidRPr="001806AE">
        <w:t xml:space="preserve">Klicatelj je splošen izraz za katerokoli fizično osebo, ki potrebuje storitve dispečerske službe zdravstva. Klicatelji lahko nastopajo tako v nujnih, kot v nenujnih dogodkih. Klicatelji so lahko tudi očividci, svojci, naročniki </w:t>
      </w:r>
      <w:r>
        <w:t>naročenih</w:t>
      </w:r>
      <w:r w:rsidRPr="001806AE">
        <w:t xml:space="preserve"> prevozov itd.</w:t>
      </w:r>
      <w:r>
        <w:t xml:space="preserve"> Klicatelje je potrebno razumeti v širšem kontekstu, saj so nekatere njihove uporabniške zgodbe takšne, ki niso neposredno povezane z nujnim klicem na številke, kot sta 112 ali 113, ampak pokrivajo tudi možnosti naročanja naročenih prevozov, vključevanje v sistem prvih posredovalcev itd.</w:t>
      </w:r>
    </w:p>
    <w:p w14:paraId="02809CF4" w14:textId="77777777" w:rsidR="000F0796" w:rsidRPr="00BD7EF4" w:rsidRDefault="000F0796" w:rsidP="000F0796">
      <w:r w:rsidRPr="001806AE">
        <w:t>Klicatelji niso neposredni uporabniki informacijskega sistema DSZ+NMP. Z dispečerji in ekipami NMP so (lahko) povezani preko splošnih funkcionalnosti pametnega mobilnega telefona (klici, prejemanje SMS in MMS sporočil, uporaba brskalnika na telefonu za odziv na hiperpovezave, ki jih pošiljajo dispečerji in člani ekip NMP) ter mobilne aplikacije zVem.</w:t>
      </w:r>
    </w:p>
    <w:p w14:paraId="1B11EDDF" w14:textId="77777777" w:rsidR="000F0796" w:rsidRPr="001806AE" w:rsidRDefault="000F0796" w:rsidP="000F0796">
      <w:pPr>
        <w:pStyle w:val="Heading4"/>
      </w:pPr>
      <w:bookmarkStart w:id="2009" w:name="_Toc189664235"/>
      <w:bookmarkStart w:id="2010" w:name="_Toc189664925"/>
      <w:bookmarkStart w:id="2011" w:name="_Toc189665676"/>
      <w:bookmarkStart w:id="2012" w:name="_Toc189812636"/>
      <w:bookmarkStart w:id="2013" w:name="_Toc189813399"/>
      <w:bookmarkStart w:id="2014" w:name="_Toc189906234"/>
      <w:bookmarkStart w:id="2015" w:name="_Toc191297393"/>
      <w:bookmarkStart w:id="2016" w:name="_Toc194989100"/>
      <w:bookmarkEnd w:id="2009"/>
      <w:bookmarkEnd w:id="2010"/>
      <w:bookmarkEnd w:id="2011"/>
      <w:bookmarkEnd w:id="2012"/>
      <w:bookmarkEnd w:id="2013"/>
      <w:bookmarkEnd w:id="2014"/>
      <w:r w:rsidRPr="001806AE">
        <w:t xml:space="preserve">KLIC-0001: Prejem navodil za dostop do najbližjega </w:t>
      </w:r>
      <w:r>
        <w:t>javno dostopnega AED</w:t>
      </w:r>
      <w:bookmarkEnd w:id="2015"/>
      <w:bookmarkEnd w:id="2016"/>
    </w:p>
    <w:tbl>
      <w:tblPr>
        <w:tblStyle w:val="TableGrid"/>
        <w:tblW w:w="0" w:type="auto"/>
        <w:tblLook w:val="04A0" w:firstRow="1" w:lastRow="0" w:firstColumn="1" w:lastColumn="0" w:noHBand="0" w:noVBand="1"/>
      </w:tblPr>
      <w:tblGrid>
        <w:gridCol w:w="1838"/>
        <w:gridCol w:w="7181"/>
      </w:tblGrid>
      <w:tr w:rsidR="000F0796" w:rsidRPr="001806AE" w14:paraId="52596E66" w14:textId="77777777" w:rsidTr="00973E15">
        <w:tc>
          <w:tcPr>
            <w:tcW w:w="1838" w:type="dxa"/>
          </w:tcPr>
          <w:p w14:paraId="19DF4474" w14:textId="77777777" w:rsidR="000F0796" w:rsidRPr="001806AE" w:rsidRDefault="000F0796" w:rsidP="007274A6">
            <w:pPr>
              <w:pStyle w:val="Table"/>
            </w:pPr>
            <w:r w:rsidRPr="001806AE">
              <w:t>Oznaka</w:t>
            </w:r>
          </w:p>
        </w:tc>
        <w:tc>
          <w:tcPr>
            <w:tcW w:w="7181" w:type="dxa"/>
          </w:tcPr>
          <w:p w14:paraId="2551E8B7" w14:textId="77777777" w:rsidR="000F0796" w:rsidRPr="001806AE" w:rsidRDefault="000F0796" w:rsidP="007274A6">
            <w:pPr>
              <w:pStyle w:val="Table"/>
            </w:pPr>
            <w:r w:rsidRPr="001806AE">
              <w:t>KLIC-0001</w:t>
            </w:r>
          </w:p>
        </w:tc>
      </w:tr>
      <w:tr w:rsidR="000F0796" w:rsidRPr="001806AE" w14:paraId="11B59CD4" w14:textId="77777777" w:rsidTr="00973E15">
        <w:tc>
          <w:tcPr>
            <w:tcW w:w="1838" w:type="dxa"/>
          </w:tcPr>
          <w:p w14:paraId="4BED288E" w14:textId="77777777" w:rsidR="000F0796" w:rsidRPr="001806AE" w:rsidRDefault="000F0796" w:rsidP="007274A6">
            <w:pPr>
              <w:pStyle w:val="Table"/>
            </w:pPr>
            <w:r w:rsidRPr="001806AE">
              <w:t>Vloga</w:t>
            </w:r>
          </w:p>
        </w:tc>
        <w:tc>
          <w:tcPr>
            <w:tcW w:w="7181" w:type="dxa"/>
          </w:tcPr>
          <w:p w14:paraId="64399FD5" w14:textId="77777777" w:rsidR="000F0796" w:rsidRPr="001806AE" w:rsidRDefault="000F0796" w:rsidP="007274A6">
            <w:pPr>
              <w:pStyle w:val="Table"/>
            </w:pPr>
            <w:r w:rsidRPr="001806AE">
              <w:t>KLIC</w:t>
            </w:r>
          </w:p>
        </w:tc>
      </w:tr>
      <w:tr w:rsidR="000F0796" w:rsidRPr="001806AE" w14:paraId="7246CC74" w14:textId="77777777" w:rsidTr="00973E15">
        <w:tc>
          <w:tcPr>
            <w:tcW w:w="1838" w:type="dxa"/>
          </w:tcPr>
          <w:p w14:paraId="7F4E1A73" w14:textId="77777777" w:rsidR="000F0796" w:rsidRPr="001806AE" w:rsidRDefault="000F0796" w:rsidP="007274A6">
            <w:pPr>
              <w:pStyle w:val="Table"/>
            </w:pPr>
            <w:r w:rsidRPr="001806AE">
              <w:lastRenderedPageBreak/>
              <w:t>Povzetek</w:t>
            </w:r>
          </w:p>
        </w:tc>
        <w:tc>
          <w:tcPr>
            <w:tcW w:w="7181" w:type="dxa"/>
          </w:tcPr>
          <w:p w14:paraId="725998C6" w14:textId="77777777" w:rsidR="000F0796" w:rsidRPr="001806AE" w:rsidRDefault="000F0796" w:rsidP="007274A6">
            <w:pPr>
              <w:pStyle w:val="Table"/>
            </w:pPr>
            <w:r w:rsidRPr="001806AE">
              <w:t xml:space="preserve">Prejem navodil za dostop do najbližjega </w:t>
            </w:r>
            <w:r>
              <w:t xml:space="preserve">javno dostopnega </w:t>
            </w:r>
            <w:r w:rsidRPr="001806AE">
              <w:t>AED</w:t>
            </w:r>
          </w:p>
        </w:tc>
      </w:tr>
      <w:tr w:rsidR="000F0796" w:rsidRPr="001806AE" w14:paraId="6FE689F3" w14:textId="77777777" w:rsidTr="00973E15">
        <w:tc>
          <w:tcPr>
            <w:tcW w:w="1838" w:type="dxa"/>
          </w:tcPr>
          <w:p w14:paraId="211E66F8" w14:textId="77777777" w:rsidR="000F0796" w:rsidRPr="001806AE" w:rsidRDefault="000F0796" w:rsidP="007274A6">
            <w:pPr>
              <w:pStyle w:val="Table"/>
            </w:pPr>
            <w:r w:rsidRPr="001806AE">
              <w:t>Zgodba</w:t>
            </w:r>
          </w:p>
        </w:tc>
        <w:tc>
          <w:tcPr>
            <w:tcW w:w="7181" w:type="dxa"/>
          </w:tcPr>
          <w:p w14:paraId="2660F011" w14:textId="77777777" w:rsidR="000F0796" w:rsidRPr="001806AE" w:rsidRDefault="000F0796" w:rsidP="007274A6">
            <w:pPr>
              <w:pStyle w:val="Table"/>
            </w:pPr>
            <w:r w:rsidRPr="001806AE">
              <w:t xml:space="preserve">Kot klicatelj želim od SZdrDis na mobilni telefon prejeti sporočilo s hiperpovezavo do aplikacije z zemljevidom, ki me bo usmerjala do najbližjega </w:t>
            </w:r>
            <w:r>
              <w:t>javno dostopnega AED-ja.</w:t>
            </w:r>
          </w:p>
        </w:tc>
      </w:tr>
      <w:tr w:rsidR="000F0796" w:rsidRPr="001806AE" w14:paraId="27923B51" w14:textId="77777777" w:rsidTr="00973E15">
        <w:tc>
          <w:tcPr>
            <w:tcW w:w="1838" w:type="dxa"/>
          </w:tcPr>
          <w:p w14:paraId="7A471DF1" w14:textId="77777777" w:rsidR="000F0796" w:rsidRPr="001806AE" w:rsidRDefault="000F0796" w:rsidP="00973E15">
            <w:r w:rsidRPr="001806AE">
              <w:t>Kriteriji sprejemljivosti</w:t>
            </w:r>
          </w:p>
        </w:tc>
        <w:tc>
          <w:tcPr>
            <w:tcW w:w="7181" w:type="dxa"/>
          </w:tcPr>
          <w:p w14:paraId="1554B1B2" w14:textId="435ECD46" w:rsidR="000F0796" w:rsidRDefault="000F0796" w:rsidP="00973E15">
            <w:r w:rsidRPr="001806AE">
              <w:t>Navodila oz. hiperpovezava mora biti v takšni obliki, da deluje na kateremkoli pametnem telefonu (operacijska sistema Android in iOS) in na podprtih mobilnih brskalnikih, najmanj Chrome in Safari.</w:t>
            </w:r>
            <w:r>
              <w:t xml:space="preserve"> Povezava ne sme zahtevati prenosa aplikacije, vse mora </w:t>
            </w:r>
            <w:r w:rsidR="007274A6">
              <w:t>delovati v podprtem brskalniku, ki deluje na telefonu klicatelja</w:t>
            </w:r>
            <w:r>
              <w:t>.</w:t>
            </w:r>
          </w:p>
          <w:p w14:paraId="6D31B8FA" w14:textId="77777777" w:rsidR="000F0796" w:rsidRPr="001806AE" w:rsidRDefault="000F0796" w:rsidP="00973E15">
            <w:r>
              <w:t>Povezava mora imeti omejen čas delovanja, na primer do zaključka dispečerskega dogodka.</w:t>
            </w:r>
          </w:p>
        </w:tc>
      </w:tr>
    </w:tbl>
    <w:p w14:paraId="352F3D57" w14:textId="77777777" w:rsidR="000F0796" w:rsidRPr="001806AE" w:rsidRDefault="000F0796" w:rsidP="000F0796">
      <w:pPr>
        <w:pStyle w:val="Heading4"/>
      </w:pPr>
      <w:bookmarkStart w:id="2017" w:name="_Toc191297394"/>
      <w:bookmarkStart w:id="2018" w:name="_Toc194989101"/>
      <w:r w:rsidRPr="001806AE">
        <w:t>KLIC-0002: Prejem povezave za vstop v konferenčni klic</w:t>
      </w:r>
      <w:bookmarkEnd w:id="2017"/>
      <w:bookmarkEnd w:id="2018"/>
    </w:p>
    <w:tbl>
      <w:tblPr>
        <w:tblStyle w:val="TableGrid"/>
        <w:tblW w:w="0" w:type="auto"/>
        <w:tblLook w:val="04A0" w:firstRow="1" w:lastRow="0" w:firstColumn="1" w:lastColumn="0" w:noHBand="0" w:noVBand="1"/>
      </w:tblPr>
      <w:tblGrid>
        <w:gridCol w:w="1838"/>
        <w:gridCol w:w="7181"/>
      </w:tblGrid>
      <w:tr w:rsidR="000F0796" w:rsidRPr="001806AE" w14:paraId="4CDCC92A" w14:textId="77777777" w:rsidTr="00973E15">
        <w:tc>
          <w:tcPr>
            <w:tcW w:w="1838" w:type="dxa"/>
          </w:tcPr>
          <w:p w14:paraId="70511163" w14:textId="77777777" w:rsidR="000F0796" w:rsidRPr="001806AE" w:rsidRDefault="000F0796" w:rsidP="007274A6">
            <w:pPr>
              <w:pStyle w:val="Table"/>
            </w:pPr>
            <w:r w:rsidRPr="001806AE">
              <w:t>Oznaka</w:t>
            </w:r>
          </w:p>
        </w:tc>
        <w:tc>
          <w:tcPr>
            <w:tcW w:w="7181" w:type="dxa"/>
          </w:tcPr>
          <w:p w14:paraId="7114FA8C" w14:textId="77777777" w:rsidR="000F0796" w:rsidRPr="001806AE" w:rsidRDefault="000F0796" w:rsidP="007274A6">
            <w:pPr>
              <w:pStyle w:val="Table"/>
            </w:pPr>
            <w:r w:rsidRPr="001806AE">
              <w:t>KLIC-0002</w:t>
            </w:r>
          </w:p>
        </w:tc>
      </w:tr>
      <w:tr w:rsidR="000F0796" w:rsidRPr="001806AE" w14:paraId="5DA7DC42" w14:textId="77777777" w:rsidTr="00973E15">
        <w:tc>
          <w:tcPr>
            <w:tcW w:w="1838" w:type="dxa"/>
          </w:tcPr>
          <w:p w14:paraId="4D1E3749" w14:textId="77777777" w:rsidR="000F0796" w:rsidRPr="001806AE" w:rsidRDefault="000F0796" w:rsidP="007274A6">
            <w:pPr>
              <w:pStyle w:val="Table"/>
            </w:pPr>
            <w:r w:rsidRPr="001806AE">
              <w:t>Vloga</w:t>
            </w:r>
          </w:p>
        </w:tc>
        <w:tc>
          <w:tcPr>
            <w:tcW w:w="7181" w:type="dxa"/>
          </w:tcPr>
          <w:p w14:paraId="1B3BBBFF" w14:textId="77777777" w:rsidR="000F0796" w:rsidRPr="001806AE" w:rsidRDefault="000F0796" w:rsidP="007274A6">
            <w:pPr>
              <w:pStyle w:val="Table"/>
            </w:pPr>
            <w:r w:rsidRPr="001806AE">
              <w:t>KLIC</w:t>
            </w:r>
          </w:p>
        </w:tc>
      </w:tr>
      <w:tr w:rsidR="000F0796" w:rsidRPr="001806AE" w14:paraId="257F49AF" w14:textId="77777777" w:rsidTr="00973E15">
        <w:tc>
          <w:tcPr>
            <w:tcW w:w="1838" w:type="dxa"/>
          </w:tcPr>
          <w:p w14:paraId="0BB9B9C7" w14:textId="77777777" w:rsidR="000F0796" w:rsidRPr="001806AE" w:rsidRDefault="000F0796" w:rsidP="007274A6">
            <w:pPr>
              <w:pStyle w:val="Table"/>
            </w:pPr>
            <w:r w:rsidRPr="001806AE">
              <w:t>Povzetek</w:t>
            </w:r>
          </w:p>
        </w:tc>
        <w:tc>
          <w:tcPr>
            <w:tcW w:w="7181" w:type="dxa"/>
          </w:tcPr>
          <w:p w14:paraId="6F18CD0C" w14:textId="77777777" w:rsidR="000F0796" w:rsidRPr="001806AE" w:rsidRDefault="000F0796" w:rsidP="007274A6">
            <w:pPr>
              <w:pStyle w:val="Table"/>
            </w:pPr>
            <w:r w:rsidRPr="001806AE">
              <w:t>Prejem povezave za vstop v konferenčni klic</w:t>
            </w:r>
          </w:p>
        </w:tc>
      </w:tr>
      <w:tr w:rsidR="000F0796" w:rsidRPr="001806AE" w14:paraId="27A42659" w14:textId="77777777" w:rsidTr="00973E15">
        <w:tc>
          <w:tcPr>
            <w:tcW w:w="1838" w:type="dxa"/>
          </w:tcPr>
          <w:p w14:paraId="1F3A9006" w14:textId="77777777" w:rsidR="000F0796" w:rsidRPr="001806AE" w:rsidRDefault="000F0796" w:rsidP="007274A6">
            <w:pPr>
              <w:pStyle w:val="Table"/>
            </w:pPr>
            <w:r w:rsidRPr="001806AE">
              <w:t>Zgodba</w:t>
            </w:r>
          </w:p>
        </w:tc>
        <w:tc>
          <w:tcPr>
            <w:tcW w:w="7181" w:type="dxa"/>
          </w:tcPr>
          <w:p w14:paraId="24B3FAAB" w14:textId="77777777" w:rsidR="000F0796" w:rsidRPr="001806AE" w:rsidRDefault="000F0796" w:rsidP="007274A6">
            <w:pPr>
              <w:pStyle w:val="Table"/>
            </w:pPr>
            <w:r w:rsidRPr="001806AE">
              <w:t>Kot klicatelj želim od SZdrDis na mobilni telefon prejeti sporočilo s hiperpovezavo za vstop v konferenčni avdio/video klic, da se vključim v konferenčni klic.</w:t>
            </w:r>
          </w:p>
        </w:tc>
      </w:tr>
      <w:tr w:rsidR="000F0796" w:rsidRPr="001806AE" w14:paraId="225FF973" w14:textId="77777777" w:rsidTr="00973E15">
        <w:tc>
          <w:tcPr>
            <w:tcW w:w="1838" w:type="dxa"/>
          </w:tcPr>
          <w:p w14:paraId="5F5FEEF6" w14:textId="77777777" w:rsidR="000F0796" w:rsidRPr="001806AE" w:rsidRDefault="000F0796" w:rsidP="00973E15">
            <w:r w:rsidRPr="001806AE">
              <w:t>Kriteriji sprejemljivosti</w:t>
            </w:r>
          </w:p>
        </w:tc>
        <w:tc>
          <w:tcPr>
            <w:tcW w:w="7181" w:type="dxa"/>
          </w:tcPr>
          <w:p w14:paraId="7E5F29E8" w14:textId="77777777" w:rsidR="000F0796" w:rsidRDefault="000F0796" w:rsidP="00973E15">
            <w:r w:rsidRPr="001806AE">
              <w:t>Navodila oz. hiperpovezava mora biti v takšni obliki, da deluje na kateremkoli pametnem telefonu (operacijska sistema Android in iOS) in na podprtih mobilnih brskalnikih, najmanj Chrome in Safari.</w:t>
            </w:r>
            <w:r>
              <w:t xml:space="preserve"> Povezava ne sme zahtevati prenosa nobene aplikacije</w:t>
            </w:r>
          </w:p>
          <w:p w14:paraId="23D7A19E" w14:textId="77777777" w:rsidR="000F0796" w:rsidRPr="001806AE" w:rsidRDefault="000F0796" w:rsidP="00973E15">
            <w:r>
              <w:t>Povezava mora imeti omejen čas delovanja, na primer do zaključka dispečerskega dogodka.</w:t>
            </w:r>
          </w:p>
        </w:tc>
      </w:tr>
    </w:tbl>
    <w:p w14:paraId="56F17C74" w14:textId="77777777" w:rsidR="000F0796" w:rsidRPr="001806AE" w:rsidRDefault="000F0796" w:rsidP="000F0796">
      <w:pPr>
        <w:pStyle w:val="Heading4"/>
      </w:pPr>
      <w:bookmarkStart w:id="2019" w:name="_Toc191297395"/>
      <w:bookmarkStart w:id="2020" w:name="_Toc194989102"/>
      <w:r w:rsidRPr="001806AE">
        <w:t>KLIC-0003: Prejem sporočila</w:t>
      </w:r>
      <w:bookmarkEnd w:id="2019"/>
      <w:bookmarkEnd w:id="2020"/>
    </w:p>
    <w:tbl>
      <w:tblPr>
        <w:tblStyle w:val="TableGrid"/>
        <w:tblW w:w="0" w:type="auto"/>
        <w:tblLook w:val="04A0" w:firstRow="1" w:lastRow="0" w:firstColumn="1" w:lastColumn="0" w:noHBand="0" w:noVBand="1"/>
      </w:tblPr>
      <w:tblGrid>
        <w:gridCol w:w="1838"/>
        <w:gridCol w:w="7181"/>
      </w:tblGrid>
      <w:tr w:rsidR="000F0796" w:rsidRPr="001806AE" w14:paraId="76132A5C" w14:textId="77777777" w:rsidTr="00973E15">
        <w:tc>
          <w:tcPr>
            <w:tcW w:w="1838" w:type="dxa"/>
          </w:tcPr>
          <w:p w14:paraId="09405984" w14:textId="77777777" w:rsidR="000F0796" w:rsidRPr="001806AE" w:rsidRDefault="000F0796" w:rsidP="007274A6">
            <w:pPr>
              <w:pStyle w:val="Table"/>
            </w:pPr>
            <w:r w:rsidRPr="001806AE">
              <w:t>Oznaka</w:t>
            </w:r>
          </w:p>
        </w:tc>
        <w:tc>
          <w:tcPr>
            <w:tcW w:w="7181" w:type="dxa"/>
          </w:tcPr>
          <w:p w14:paraId="04B6DB99" w14:textId="77777777" w:rsidR="000F0796" w:rsidRPr="001806AE" w:rsidRDefault="000F0796" w:rsidP="007274A6">
            <w:pPr>
              <w:pStyle w:val="Table"/>
            </w:pPr>
            <w:r w:rsidRPr="001806AE">
              <w:t>KLIC-0003</w:t>
            </w:r>
          </w:p>
        </w:tc>
      </w:tr>
      <w:tr w:rsidR="000F0796" w:rsidRPr="001806AE" w14:paraId="77D3D439" w14:textId="77777777" w:rsidTr="00973E15">
        <w:tc>
          <w:tcPr>
            <w:tcW w:w="1838" w:type="dxa"/>
          </w:tcPr>
          <w:p w14:paraId="584D0AF3" w14:textId="77777777" w:rsidR="000F0796" w:rsidRPr="001806AE" w:rsidRDefault="000F0796" w:rsidP="007274A6">
            <w:pPr>
              <w:pStyle w:val="Table"/>
            </w:pPr>
            <w:r w:rsidRPr="001806AE">
              <w:t>Vloga</w:t>
            </w:r>
          </w:p>
        </w:tc>
        <w:tc>
          <w:tcPr>
            <w:tcW w:w="7181" w:type="dxa"/>
          </w:tcPr>
          <w:p w14:paraId="1EA9EC1D" w14:textId="77777777" w:rsidR="000F0796" w:rsidRPr="001806AE" w:rsidRDefault="000F0796" w:rsidP="007274A6">
            <w:pPr>
              <w:pStyle w:val="Table"/>
            </w:pPr>
            <w:r w:rsidRPr="001806AE">
              <w:t>KLIC</w:t>
            </w:r>
          </w:p>
        </w:tc>
      </w:tr>
      <w:tr w:rsidR="000F0796" w:rsidRPr="001806AE" w14:paraId="39A56C95" w14:textId="77777777" w:rsidTr="00973E15">
        <w:tc>
          <w:tcPr>
            <w:tcW w:w="1838" w:type="dxa"/>
          </w:tcPr>
          <w:p w14:paraId="148177AF" w14:textId="77777777" w:rsidR="000F0796" w:rsidRPr="001806AE" w:rsidRDefault="000F0796" w:rsidP="007274A6">
            <w:pPr>
              <w:pStyle w:val="Table"/>
            </w:pPr>
            <w:r w:rsidRPr="001806AE">
              <w:t>Povzetek</w:t>
            </w:r>
          </w:p>
        </w:tc>
        <w:tc>
          <w:tcPr>
            <w:tcW w:w="7181" w:type="dxa"/>
          </w:tcPr>
          <w:p w14:paraId="45D93A7B" w14:textId="77777777" w:rsidR="000F0796" w:rsidRPr="001806AE" w:rsidRDefault="000F0796" w:rsidP="007274A6">
            <w:pPr>
              <w:pStyle w:val="Table"/>
            </w:pPr>
            <w:r w:rsidRPr="001806AE">
              <w:t>Prejem sporočila</w:t>
            </w:r>
          </w:p>
        </w:tc>
      </w:tr>
      <w:tr w:rsidR="000F0796" w:rsidRPr="001806AE" w14:paraId="246A3116" w14:textId="77777777" w:rsidTr="00973E15">
        <w:tc>
          <w:tcPr>
            <w:tcW w:w="1838" w:type="dxa"/>
          </w:tcPr>
          <w:p w14:paraId="1A435930" w14:textId="77777777" w:rsidR="000F0796" w:rsidRPr="001806AE" w:rsidRDefault="000F0796" w:rsidP="007274A6">
            <w:pPr>
              <w:pStyle w:val="Table"/>
            </w:pPr>
            <w:r w:rsidRPr="001806AE">
              <w:t>Zgodba</w:t>
            </w:r>
          </w:p>
        </w:tc>
        <w:tc>
          <w:tcPr>
            <w:tcW w:w="7181" w:type="dxa"/>
          </w:tcPr>
          <w:p w14:paraId="24C13DBD" w14:textId="77777777" w:rsidR="000F0796" w:rsidRPr="001806AE" w:rsidRDefault="000F0796" w:rsidP="007274A6">
            <w:pPr>
              <w:pStyle w:val="Table"/>
            </w:pPr>
            <w:r w:rsidRPr="001806AE">
              <w:t>Kot klicatelj želim od SZdrDis na mobilni telefon prejeti sporočilo z besedilom, ki ga je vnesel SZdrDis, da lahko preberem navodila in/ali informacije.</w:t>
            </w:r>
          </w:p>
        </w:tc>
      </w:tr>
      <w:tr w:rsidR="000F0796" w:rsidRPr="001806AE" w14:paraId="54ACA48E" w14:textId="77777777" w:rsidTr="00973E15">
        <w:tc>
          <w:tcPr>
            <w:tcW w:w="1838" w:type="dxa"/>
          </w:tcPr>
          <w:p w14:paraId="18E9E007" w14:textId="77777777" w:rsidR="000F0796" w:rsidRPr="001806AE" w:rsidRDefault="000F0796" w:rsidP="00973E15">
            <w:r w:rsidRPr="001806AE">
              <w:t>Kriteriji sprejemljivosti</w:t>
            </w:r>
          </w:p>
        </w:tc>
        <w:tc>
          <w:tcPr>
            <w:tcW w:w="7181" w:type="dxa"/>
          </w:tcPr>
          <w:p w14:paraId="5F442783" w14:textId="77777777" w:rsidR="000F0796" w:rsidRPr="001806AE" w:rsidRDefault="000F0796" w:rsidP="00973E15">
            <w:r w:rsidRPr="001806AE">
              <w:t>Sporočilo mora biti oblike SMS ali MMS.</w:t>
            </w:r>
          </w:p>
        </w:tc>
      </w:tr>
    </w:tbl>
    <w:p w14:paraId="7E31BEDD" w14:textId="77777777" w:rsidR="000F0796" w:rsidRPr="001806AE" w:rsidRDefault="000F0796" w:rsidP="000F0796">
      <w:pPr>
        <w:pStyle w:val="Heading4"/>
      </w:pPr>
      <w:bookmarkStart w:id="2021" w:name="_Toc191297396"/>
      <w:bookmarkStart w:id="2022" w:name="_Toc194989103"/>
      <w:r w:rsidRPr="001806AE">
        <w:t xml:space="preserve">KLIC-0004: Oddaja naročila za </w:t>
      </w:r>
      <w:r>
        <w:t>naročen</w:t>
      </w:r>
      <w:r w:rsidRPr="001806AE">
        <w:t xml:space="preserve"> prevoz</w:t>
      </w:r>
      <w:bookmarkEnd w:id="2021"/>
      <w:bookmarkEnd w:id="2022"/>
    </w:p>
    <w:tbl>
      <w:tblPr>
        <w:tblStyle w:val="TableGrid"/>
        <w:tblW w:w="0" w:type="auto"/>
        <w:tblLook w:val="04A0" w:firstRow="1" w:lastRow="0" w:firstColumn="1" w:lastColumn="0" w:noHBand="0" w:noVBand="1"/>
      </w:tblPr>
      <w:tblGrid>
        <w:gridCol w:w="1838"/>
        <w:gridCol w:w="7181"/>
      </w:tblGrid>
      <w:tr w:rsidR="000F0796" w:rsidRPr="001806AE" w14:paraId="67496847" w14:textId="77777777" w:rsidTr="00973E15">
        <w:tc>
          <w:tcPr>
            <w:tcW w:w="1838" w:type="dxa"/>
          </w:tcPr>
          <w:p w14:paraId="557417F9" w14:textId="77777777" w:rsidR="000F0796" w:rsidRPr="001806AE" w:rsidRDefault="000F0796" w:rsidP="007274A6">
            <w:pPr>
              <w:pStyle w:val="Table"/>
            </w:pPr>
            <w:r w:rsidRPr="001806AE">
              <w:t>Oznaka</w:t>
            </w:r>
          </w:p>
        </w:tc>
        <w:tc>
          <w:tcPr>
            <w:tcW w:w="7181" w:type="dxa"/>
          </w:tcPr>
          <w:p w14:paraId="61C896AD" w14:textId="77777777" w:rsidR="000F0796" w:rsidRPr="001806AE" w:rsidRDefault="000F0796" w:rsidP="007274A6">
            <w:pPr>
              <w:pStyle w:val="Table"/>
            </w:pPr>
            <w:r w:rsidRPr="001806AE">
              <w:t>KLIC-0004</w:t>
            </w:r>
          </w:p>
        </w:tc>
      </w:tr>
      <w:tr w:rsidR="000F0796" w:rsidRPr="001806AE" w14:paraId="13EDE35B" w14:textId="77777777" w:rsidTr="00973E15">
        <w:tc>
          <w:tcPr>
            <w:tcW w:w="1838" w:type="dxa"/>
          </w:tcPr>
          <w:p w14:paraId="0632482F" w14:textId="77777777" w:rsidR="000F0796" w:rsidRPr="001806AE" w:rsidRDefault="000F0796" w:rsidP="007274A6">
            <w:pPr>
              <w:pStyle w:val="Table"/>
            </w:pPr>
            <w:r w:rsidRPr="001806AE">
              <w:t>Vloga</w:t>
            </w:r>
          </w:p>
        </w:tc>
        <w:tc>
          <w:tcPr>
            <w:tcW w:w="7181" w:type="dxa"/>
          </w:tcPr>
          <w:p w14:paraId="5207E520" w14:textId="77777777" w:rsidR="000F0796" w:rsidRPr="001806AE" w:rsidRDefault="000F0796" w:rsidP="007274A6">
            <w:pPr>
              <w:pStyle w:val="Table"/>
            </w:pPr>
            <w:r w:rsidRPr="001806AE">
              <w:t>KLIC</w:t>
            </w:r>
          </w:p>
        </w:tc>
      </w:tr>
      <w:tr w:rsidR="000F0796" w:rsidRPr="001806AE" w14:paraId="18BA46CE" w14:textId="77777777" w:rsidTr="00973E15">
        <w:tc>
          <w:tcPr>
            <w:tcW w:w="1838" w:type="dxa"/>
          </w:tcPr>
          <w:p w14:paraId="2837CEA9" w14:textId="77777777" w:rsidR="000F0796" w:rsidRPr="001806AE" w:rsidRDefault="000F0796" w:rsidP="007274A6">
            <w:pPr>
              <w:pStyle w:val="Table"/>
            </w:pPr>
            <w:r w:rsidRPr="001806AE">
              <w:t>Povzetek</w:t>
            </w:r>
          </w:p>
        </w:tc>
        <w:tc>
          <w:tcPr>
            <w:tcW w:w="7181" w:type="dxa"/>
          </w:tcPr>
          <w:p w14:paraId="7FFFF07F" w14:textId="77777777" w:rsidR="000F0796" w:rsidRPr="001806AE" w:rsidRDefault="000F0796" w:rsidP="007274A6">
            <w:pPr>
              <w:pStyle w:val="Table"/>
            </w:pPr>
            <w:r w:rsidRPr="001806AE">
              <w:t xml:space="preserve">Oddaja naročila za </w:t>
            </w:r>
            <w:r>
              <w:t>naročen</w:t>
            </w:r>
            <w:r w:rsidRPr="001806AE">
              <w:t xml:space="preserve"> prevoz</w:t>
            </w:r>
          </w:p>
        </w:tc>
      </w:tr>
      <w:tr w:rsidR="000F0796" w:rsidRPr="001806AE" w14:paraId="4E11C46F" w14:textId="77777777" w:rsidTr="00973E15">
        <w:tc>
          <w:tcPr>
            <w:tcW w:w="1838" w:type="dxa"/>
          </w:tcPr>
          <w:p w14:paraId="3D3AFA51" w14:textId="77777777" w:rsidR="000F0796" w:rsidRPr="001806AE" w:rsidRDefault="000F0796" w:rsidP="007274A6">
            <w:pPr>
              <w:pStyle w:val="Table"/>
            </w:pPr>
            <w:r w:rsidRPr="001806AE">
              <w:t>Zgodba</w:t>
            </w:r>
          </w:p>
        </w:tc>
        <w:tc>
          <w:tcPr>
            <w:tcW w:w="7181" w:type="dxa"/>
          </w:tcPr>
          <w:p w14:paraId="1AA1D915" w14:textId="77777777" w:rsidR="000F0796" w:rsidRPr="001806AE" w:rsidRDefault="000F0796" w:rsidP="007274A6">
            <w:pPr>
              <w:pStyle w:val="Table"/>
            </w:pPr>
            <w:r w:rsidRPr="001806AE">
              <w:t xml:space="preserve">Kot klicatelj želim preko aplikacije zVem oddati naročilo za </w:t>
            </w:r>
            <w:r>
              <w:t>naročen</w:t>
            </w:r>
            <w:r w:rsidRPr="001806AE">
              <w:t xml:space="preserve"> prevoz, zato, da bo lahko DSZ organizirala prevoz.</w:t>
            </w:r>
          </w:p>
        </w:tc>
      </w:tr>
      <w:tr w:rsidR="000F0796" w:rsidRPr="001806AE" w14:paraId="5A65D9F2" w14:textId="77777777" w:rsidTr="00973E15">
        <w:tc>
          <w:tcPr>
            <w:tcW w:w="1838" w:type="dxa"/>
          </w:tcPr>
          <w:p w14:paraId="1AA9ACF2" w14:textId="77777777" w:rsidR="000F0796" w:rsidRPr="001806AE" w:rsidRDefault="000F0796" w:rsidP="00973E15">
            <w:r w:rsidRPr="001806AE">
              <w:t>Kriteriji sprejemljivosti</w:t>
            </w:r>
          </w:p>
        </w:tc>
        <w:tc>
          <w:tcPr>
            <w:tcW w:w="7181" w:type="dxa"/>
          </w:tcPr>
          <w:p w14:paraId="7A5C727D" w14:textId="77777777" w:rsidR="000F0796" w:rsidRPr="001806AE" w:rsidRDefault="000F0796" w:rsidP="00973E15">
            <w:r w:rsidRPr="001806AE">
              <w:t xml:space="preserve">Informacijski sistem za DSZ mora od aplikacije zVem preko API-ja sprejeti naročilo za </w:t>
            </w:r>
            <w:r>
              <w:t>naročen</w:t>
            </w:r>
            <w:r w:rsidRPr="001806AE">
              <w:t xml:space="preserve"> prevoz.</w:t>
            </w:r>
          </w:p>
          <w:p w14:paraId="47A1168D" w14:textId="77777777" w:rsidR="000F0796" w:rsidRDefault="000F0796" w:rsidP="00973E15">
            <w:r w:rsidRPr="001806AE">
              <w:t xml:space="preserve">Tako naročeni prevozi se morajo nahajati v čakalni vrsti </w:t>
            </w:r>
            <w:r>
              <w:t>naročenih</w:t>
            </w:r>
            <w:r w:rsidRPr="001806AE">
              <w:t xml:space="preserve"> prevozov, da jih lahko SZDrDis začne obdelovati.</w:t>
            </w:r>
          </w:p>
          <w:p w14:paraId="09EB03DB" w14:textId="77777777" w:rsidR="000F0796" w:rsidRDefault="000F0796" w:rsidP="00973E15">
            <w:r>
              <w:lastRenderedPageBreak/>
              <w:t>Podatki na naročilu za naročen prevoz so:</w:t>
            </w:r>
          </w:p>
          <w:p w14:paraId="17FF99DD" w14:textId="77777777" w:rsidR="000F0796" w:rsidRPr="001806AE" w:rsidRDefault="000F0796" w:rsidP="000F0796">
            <w:pPr>
              <w:pStyle w:val="Bullet"/>
              <w:ind w:left="360" w:hanging="360"/>
            </w:pPr>
            <w:r w:rsidRPr="4A6635B4">
              <w:t>točen naslov oz. podatke o začetni lokaciji</w:t>
            </w:r>
          </w:p>
          <w:p w14:paraId="43BE7AB1" w14:textId="77777777" w:rsidR="000F0796" w:rsidRPr="001806AE" w:rsidRDefault="000F0796" w:rsidP="000F0796">
            <w:pPr>
              <w:pStyle w:val="Bullet"/>
              <w:ind w:left="360" w:hanging="360"/>
            </w:pPr>
            <w:r w:rsidRPr="4A6635B4">
              <w:t>telefonsko številko kličočega oz. telefonsko številko osebe na začetni lokaciji</w:t>
            </w:r>
          </w:p>
          <w:p w14:paraId="7D75B61C" w14:textId="77777777" w:rsidR="000F0796" w:rsidRPr="001806AE" w:rsidRDefault="000F0796" w:rsidP="000F0796">
            <w:pPr>
              <w:pStyle w:val="Bullet"/>
              <w:ind w:left="360" w:hanging="360"/>
            </w:pPr>
            <w:r w:rsidRPr="4A6635B4">
              <w:t>ime in priimek kličočega</w:t>
            </w:r>
          </w:p>
          <w:p w14:paraId="27D839E6" w14:textId="77777777" w:rsidR="000F0796" w:rsidRPr="001806AE" w:rsidRDefault="000F0796" w:rsidP="000F0796">
            <w:pPr>
              <w:pStyle w:val="Bullet"/>
              <w:ind w:left="360" w:hanging="360"/>
            </w:pPr>
            <w:r w:rsidRPr="4A6635B4">
              <w:t>ime, priimek, spol in starost pacienta</w:t>
            </w:r>
          </w:p>
          <w:p w14:paraId="2D31EB6C" w14:textId="77777777" w:rsidR="000F0796" w:rsidRPr="001806AE" w:rsidRDefault="000F0796" w:rsidP="000F0796">
            <w:pPr>
              <w:pStyle w:val="Bullet"/>
              <w:ind w:left="360" w:hanging="360"/>
            </w:pPr>
            <w:r w:rsidRPr="4A6635B4">
              <w:t>točen naslov oz. podatke o končni lokaciji</w:t>
            </w:r>
          </w:p>
          <w:p w14:paraId="6F2150EB" w14:textId="77777777" w:rsidR="000F0796" w:rsidRPr="001806AE" w:rsidRDefault="000F0796" w:rsidP="000F0796">
            <w:pPr>
              <w:pStyle w:val="Bullet"/>
              <w:ind w:left="360" w:hanging="360"/>
            </w:pPr>
            <w:r w:rsidRPr="4A6635B4">
              <w:t xml:space="preserve">razlog za </w:t>
            </w:r>
            <w:r>
              <w:t>naročen</w:t>
            </w:r>
            <w:r w:rsidRPr="4A6635B4">
              <w:t xml:space="preserve"> prevoz</w:t>
            </w:r>
          </w:p>
          <w:p w14:paraId="6C2A3A89" w14:textId="77777777" w:rsidR="000F0796" w:rsidRPr="001806AE" w:rsidRDefault="000F0796" w:rsidP="000F0796">
            <w:pPr>
              <w:pStyle w:val="Bullet"/>
              <w:ind w:left="360" w:hanging="360"/>
            </w:pPr>
            <w:r w:rsidRPr="4A6635B4">
              <w:t xml:space="preserve">datum in uro, ko mora biti pacient na končni lokaciji, na podlagi katere </w:t>
            </w:r>
            <w:r>
              <w:t>SZdrDis</w:t>
            </w:r>
            <w:r w:rsidRPr="4A6635B4">
              <w:t xml:space="preserve"> določi uro prevzema pacienta na začetni lokaciji oz. v kolikor gre pacient v domačo oskrbo točen čas, ko bo pacient pripravljen na prevoz</w:t>
            </w:r>
          </w:p>
          <w:p w14:paraId="2B147AA7" w14:textId="77777777" w:rsidR="000F0796" w:rsidRPr="001806AE" w:rsidRDefault="000F0796" w:rsidP="000F0796">
            <w:pPr>
              <w:pStyle w:val="Bullet"/>
              <w:ind w:left="360" w:hanging="360"/>
            </w:pPr>
            <w:r w:rsidRPr="4A6635B4">
              <w:t xml:space="preserve">vrsta naloga za </w:t>
            </w:r>
            <w:r>
              <w:t>naročen</w:t>
            </w:r>
            <w:r w:rsidRPr="4A6635B4">
              <w:t>, pri čemer je SZdrDis pozoren na ustrezno izpolnjevanje naloga za</w:t>
            </w:r>
            <w:r>
              <w:t xml:space="preserve"> naročen</w:t>
            </w:r>
            <w:r w:rsidRPr="4A6635B4">
              <w:t xml:space="preserve"> prevoz</w:t>
            </w:r>
          </w:p>
          <w:p w14:paraId="4BB22D43" w14:textId="77777777" w:rsidR="000F0796" w:rsidRPr="001806AE" w:rsidRDefault="000F0796" w:rsidP="000F0796">
            <w:pPr>
              <w:pStyle w:val="Bullet"/>
              <w:ind w:left="360" w:hanging="360"/>
            </w:pPr>
            <w:r w:rsidRPr="4A6635B4">
              <w:t>ali nalog velja v eno ali v obe smeri</w:t>
            </w:r>
          </w:p>
          <w:p w14:paraId="0D7F3FF4" w14:textId="77777777" w:rsidR="000F0796" w:rsidRPr="001806AE" w:rsidRDefault="000F0796" w:rsidP="000F0796">
            <w:pPr>
              <w:pStyle w:val="Bullet"/>
              <w:ind w:left="360" w:hanging="360"/>
            </w:pPr>
            <w:r w:rsidRPr="4A6635B4">
              <w:t>pokretnost pacienta</w:t>
            </w:r>
          </w:p>
          <w:p w14:paraId="65C53A99" w14:textId="77777777" w:rsidR="000F0796" w:rsidRPr="001806AE" w:rsidRDefault="000F0796" w:rsidP="000F0796">
            <w:pPr>
              <w:pStyle w:val="Bullet"/>
              <w:ind w:left="360" w:hanging="360"/>
            </w:pPr>
            <w:r w:rsidRPr="4A6635B4">
              <w:t>posebnosti</w:t>
            </w:r>
          </w:p>
        </w:tc>
      </w:tr>
    </w:tbl>
    <w:p w14:paraId="1066F501" w14:textId="77777777" w:rsidR="000F0796" w:rsidRPr="001806AE" w:rsidRDefault="000F0796" w:rsidP="000F0796">
      <w:pPr>
        <w:pStyle w:val="Heading4"/>
      </w:pPr>
      <w:bookmarkStart w:id="2023" w:name="_Toc191297397"/>
      <w:bookmarkStart w:id="2024" w:name="_Toc194989104"/>
      <w:r w:rsidRPr="001806AE">
        <w:lastRenderedPageBreak/>
        <w:t xml:space="preserve">KLIC-0005: Prejem informacij o statusu obdelave naročila za </w:t>
      </w:r>
      <w:r>
        <w:t>naročen</w:t>
      </w:r>
      <w:r w:rsidRPr="001806AE">
        <w:t xml:space="preserve"> prevoz</w:t>
      </w:r>
      <w:bookmarkEnd w:id="2023"/>
      <w:bookmarkEnd w:id="2024"/>
    </w:p>
    <w:tbl>
      <w:tblPr>
        <w:tblStyle w:val="TableGrid"/>
        <w:tblW w:w="0" w:type="auto"/>
        <w:tblLook w:val="04A0" w:firstRow="1" w:lastRow="0" w:firstColumn="1" w:lastColumn="0" w:noHBand="0" w:noVBand="1"/>
      </w:tblPr>
      <w:tblGrid>
        <w:gridCol w:w="1838"/>
        <w:gridCol w:w="7181"/>
      </w:tblGrid>
      <w:tr w:rsidR="000F0796" w:rsidRPr="001806AE" w14:paraId="19DB2775" w14:textId="77777777" w:rsidTr="00973E15">
        <w:tc>
          <w:tcPr>
            <w:tcW w:w="1838" w:type="dxa"/>
          </w:tcPr>
          <w:p w14:paraId="58D1E3E7" w14:textId="77777777" w:rsidR="000F0796" w:rsidRPr="001806AE" w:rsidRDefault="000F0796" w:rsidP="007274A6">
            <w:pPr>
              <w:pStyle w:val="Table"/>
            </w:pPr>
            <w:r w:rsidRPr="001806AE">
              <w:t>Oznaka</w:t>
            </w:r>
          </w:p>
        </w:tc>
        <w:tc>
          <w:tcPr>
            <w:tcW w:w="7181" w:type="dxa"/>
          </w:tcPr>
          <w:p w14:paraId="07210C22" w14:textId="77777777" w:rsidR="000F0796" w:rsidRPr="001806AE" w:rsidRDefault="000F0796" w:rsidP="007274A6">
            <w:pPr>
              <w:pStyle w:val="Table"/>
            </w:pPr>
            <w:r w:rsidRPr="001806AE">
              <w:t>KLIC-0005</w:t>
            </w:r>
          </w:p>
        </w:tc>
      </w:tr>
      <w:tr w:rsidR="000F0796" w:rsidRPr="001806AE" w14:paraId="41D111BA" w14:textId="77777777" w:rsidTr="00973E15">
        <w:tc>
          <w:tcPr>
            <w:tcW w:w="1838" w:type="dxa"/>
          </w:tcPr>
          <w:p w14:paraId="07856256" w14:textId="77777777" w:rsidR="000F0796" w:rsidRPr="001806AE" w:rsidRDefault="000F0796" w:rsidP="007274A6">
            <w:pPr>
              <w:pStyle w:val="Table"/>
            </w:pPr>
            <w:r w:rsidRPr="001806AE">
              <w:t>Vloga</w:t>
            </w:r>
          </w:p>
        </w:tc>
        <w:tc>
          <w:tcPr>
            <w:tcW w:w="7181" w:type="dxa"/>
          </w:tcPr>
          <w:p w14:paraId="231A44E0" w14:textId="77777777" w:rsidR="000F0796" w:rsidRPr="001806AE" w:rsidRDefault="000F0796" w:rsidP="007274A6">
            <w:pPr>
              <w:pStyle w:val="Table"/>
            </w:pPr>
            <w:r w:rsidRPr="001806AE">
              <w:t>KLIC</w:t>
            </w:r>
          </w:p>
        </w:tc>
      </w:tr>
      <w:tr w:rsidR="000F0796" w:rsidRPr="001806AE" w14:paraId="7C526B2C" w14:textId="77777777" w:rsidTr="00973E15">
        <w:tc>
          <w:tcPr>
            <w:tcW w:w="1838" w:type="dxa"/>
          </w:tcPr>
          <w:p w14:paraId="0CA1E9EF" w14:textId="77777777" w:rsidR="000F0796" w:rsidRPr="001806AE" w:rsidRDefault="000F0796" w:rsidP="007274A6">
            <w:pPr>
              <w:pStyle w:val="Table"/>
            </w:pPr>
            <w:r w:rsidRPr="001806AE">
              <w:t>Povzetek</w:t>
            </w:r>
          </w:p>
        </w:tc>
        <w:tc>
          <w:tcPr>
            <w:tcW w:w="7181" w:type="dxa"/>
          </w:tcPr>
          <w:p w14:paraId="3A9835BD" w14:textId="77777777" w:rsidR="000F0796" w:rsidRPr="001806AE" w:rsidRDefault="000F0796" w:rsidP="007274A6">
            <w:pPr>
              <w:pStyle w:val="Table"/>
            </w:pPr>
            <w:r w:rsidRPr="001806AE">
              <w:t xml:space="preserve">Prejem informacij o statusu obdelave naročila za </w:t>
            </w:r>
            <w:r>
              <w:t>naročen</w:t>
            </w:r>
            <w:r w:rsidRPr="001806AE">
              <w:t xml:space="preserve"> prevoz</w:t>
            </w:r>
          </w:p>
        </w:tc>
      </w:tr>
      <w:tr w:rsidR="000F0796" w:rsidRPr="001806AE" w14:paraId="039A88B1" w14:textId="77777777" w:rsidTr="00973E15">
        <w:tc>
          <w:tcPr>
            <w:tcW w:w="1838" w:type="dxa"/>
          </w:tcPr>
          <w:p w14:paraId="00E67D2F" w14:textId="77777777" w:rsidR="000F0796" w:rsidRPr="001806AE" w:rsidRDefault="000F0796" w:rsidP="007274A6">
            <w:pPr>
              <w:pStyle w:val="Table"/>
            </w:pPr>
            <w:r w:rsidRPr="001806AE">
              <w:t>Zgodba</w:t>
            </w:r>
          </w:p>
        </w:tc>
        <w:tc>
          <w:tcPr>
            <w:tcW w:w="7181" w:type="dxa"/>
          </w:tcPr>
          <w:p w14:paraId="255D33D7" w14:textId="77777777" w:rsidR="000F0796" w:rsidRPr="001806AE" w:rsidRDefault="000F0796" w:rsidP="007274A6">
            <w:pPr>
              <w:pStyle w:val="Table"/>
            </w:pPr>
            <w:r w:rsidRPr="001806AE">
              <w:t xml:space="preserve">Kot klicatelj, ki je oddal naročilo za </w:t>
            </w:r>
            <w:r>
              <w:t>naročen</w:t>
            </w:r>
            <w:r w:rsidRPr="001806AE">
              <w:t xml:space="preserve"> prevoz, želim v aplikaciji zVem spremljati status naročila in informacij o predvidenem času prevoza, da bom vedel, da je moje naročilo sprejeto, potrjeno in kako bo izvedeno.</w:t>
            </w:r>
          </w:p>
        </w:tc>
      </w:tr>
      <w:tr w:rsidR="000F0796" w:rsidRPr="001806AE" w14:paraId="283EA263" w14:textId="77777777" w:rsidTr="00973E15">
        <w:tc>
          <w:tcPr>
            <w:tcW w:w="1838" w:type="dxa"/>
          </w:tcPr>
          <w:p w14:paraId="5A7A9526" w14:textId="77777777" w:rsidR="000F0796" w:rsidRPr="001806AE" w:rsidRDefault="000F0796" w:rsidP="00973E15">
            <w:r w:rsidRPr="001806AE">
              <w:t>Kriteriji sprejemljivosti</w:t>
            </w:r>
          </w:p>
        </w:tc>
        <w:tc>
          <w:tcPr>
            <w:tcW w:w="7181" w:type="dxa"/>
          </w:tcPr>
          <w:p w14:paraId="2BB8C6C2" w14:textId="77777777" w:rsidR="000F0796" w:rsidRPr="001806AE" w:rsidRDefault="000F0796" w:rsidP="00973E15">
            <w:r w:rsidRPr="001806AE">
              <w:t xml:space="preserve">Informacijski sistem za DSZ mora preko API-jev obveščati aplikacijo zVem o vseh spremembah statusov in dopolnitvah podatkov na zahtevku za </w:t>
            </w:r>
            <w:r>
              <w:t>naročen</w:t>
            </w:r>
            <w:r w:rsidRPr="001806AE">
              <w:t xml:space="preserve"> prevoz.</w:t>
            </w:r>
          </w:p>
          <w:p w14:paraId="6AADCA81" w14:textId="77777777" w:rsidR="000F0796" w:rsidRPr="001806AE" w:rsidRDefault="000F0796" w:rsidP="00973E15">
            <w:r w:rsidRPr="001806AE">
              <w:t xml:space="preserve">Podatki se morajo osveževati tudi za naročila, ki jih je klicatelj oddal preko telefona in je zahtevek za </w:t>
            </w:r>
            <w:r>
              <w:t>naročen</w:t>
            </w:r>
            <w:r w:rsidRPr="001806AE">
              <w:t xml:space="preserve"> prevoz v njegovem imenu vnesel SZdrDis.</w:t>
            </w:r>
          </w:p>
        </w:tc>
      </w:tr>
    </w:tbl>
    <w:p w14:paraId="05E87C8C" w14:textId="77777777" w:rsidR="000F0796" w:rsidRPr="001806AE" w:rsidRDefault="000F0796" w:rsidP="000F0796">
      <w:pPr>
        <w:pStyle w:val="Heading4"/>
      </w:pPr>
      <w:bookmarkStart w:id="2025" w:name="_Toc191297398"/>
      <w:bookmarkStart w:id="2026" w:name="_Toc194989105"/>
      <w:r w:rsidRPr="001806AE">
        <w:t>KLIC-0006: Preklic naročenega prevoza</w:t>
      </w:r>
      <w:bookmarkEnd w:id="2025"/>
      <w:bookmarkEnd w:id="2026"/>
    </w:p>
    <w:tbl>
      <w:tblPr>
        <w:tblStyle w:val="TableGrid"/>
        <w:tblW w:w="0" w:type="auto"/>
        <w:tblLook w:val="04A0" w:firstRow="1" w:lastRow="0" w:firstColumn="1" w:lastColumn="0" w:noHBand="0" w:noVBand="1"/>
      </w:tblPr>
      <w:tblGrid>
        <w:gridCol w:w="1838"/>
        <w:gridCol w:w="7181"/>
      </w:tblGrid>
      <w:tr w:rsidR="000F0796" w:rsidRPr="001806AE" w14:paraId="146768BD" w14:textId="77777777" w:rsidTr="00973E15">
        <w:tc>
          <w:tcPr>
            <w:tcW w:w="1838" w:type="dxa"/>
          </w:tcPr>
          <w:p w14:paraId="42FEAC66" w14:textId="77777777" w:rsidR="000F0796" w:rsidRPr="001806AE" w:rsidRDefault="000F0796" w:rsidP="007274A6">
            <w:pPr>
              <w:pStyle w:val="Table"/>
            </w:pPr>
            <w:r w:rsidRPr="001806AE">
              <w:t>Oznaka</w:t>
            </w:r>
          </w:p>
        </w:tc>
        <w:tc>
          <w:tcPr>
            <w:tcW w:w="7181" w:type="dxa"/>
          </w:tcPr>
          <w:p w14:paraId="3F289EF8" w14:textId="77777777" w:rsidR="000F0796" w:rsidRPr="001806AE" w:rsidRDefault="000F0796" w:rsidP="007274A6">
            <w:pPr>
              <w:pStyle w:val="Table"/>
            </w:pPr>
            <w:r w:rsidRPr="001806AE">
              <w:t>KLIC-0006</w:t>
            </w:r>
          </w:p>
        </w:tc>
      </w:tr>
      <w:tr w:rsidR="000F0796" w:rsidRPr="001806AE" w14:paraId="562D0206" w14:textId="77777777" w:rsidTr="00973E15">
        <w:tc>
          <w:tcPr>
            <w:tcW w:w="1838" w:type="dxa"/>
          </w:tcPr>
          <w:p w14:paraId="5E29C990" w14:textId="77777777" w:rsidR="000F0796" w:rsidRPr="001806AE" w:rsidRDefault="000F0796" w:rsidP="007274A6">
            <w:pPr>
              <w:pStyle w:val="Table"/>
            </w:pPr>
            <w:r w:rsidRPr="001806AE">
              <w:t>Vloga</w:t>
            </w:r>
          </w:p>
        </w:tc>
        <w:tc>
          <w:tcPr>
            <w:tcW w:w="7181" w:type="dxa"/>
          </w:tcPr>
          <w:p w14:paraId="04268E48" w14:textId="77777777" w:rsidR="000F0796" w:rsidRPr="001806AE" w:rsidRDefault="000F0796" w:rsidP="007274A6">
            <w:pPr>
              <w:pStyle w:val="Table"/>
            </w:pPr>
            <w:r w:rsidRPr="001806AE">
              <w:t>KLIC</w:t>
            </w:r>
          </w:p>
        </w:tc>
      </w:tr>
      <w:tr w:rsidR="000F0796" w:rsidRPr="001806AE" w14:paraId="7BDD8E1C" w14:textId="77777777" w:rsidTr="00973E15">
        <w:tc>
          <w:tcPr>
            <w:tcW w:w="1838" w:type="dxa"/>
          </w:tcPr>
          <w:p w14:paraId="17B37DEB" w14:textId="77777777" w:rsidR="000F0796" w:rsidRPr="001806AE" w:rsidRDefault="000F0796" w:rsidP="007274A6">
            <w:pPr>
              <w:pStyle w:val="Table"/>
            </w:pPr>
            <w:r w:rsidRPr="001806AE">
              <w:t>Povzetek</w:t>
            </w:r>
          </w:p>
        </w:tc>
        <w:tc>
          <w:tcPr>
            <w:tcW w:w="7181" w:type="dxa"/>
          </w:tcPr>
          <w:p w14:paraId="5BF25CC3" w14:textId="77777777" w:rsidR="000F0796" w:rsidRPr="001806AE" w:rsidRDefault="000F0796" w:rsidP="007274A6">
            <w:pPr>
              <w:pStyle w:val="Table"/>
            </w:pPr>
            <w:r w:rsidRPr="001806AE">
              <w:t>Preklic naročenega prevoza</w:t>
            </w:r>
          </w:p>
        </w:tc>
      </w:tr>
      <w:tr w:rsidR="000F0796" w:rsidRPr="001806AE" w14:paraId="054B2ED9" w14:textId="77777777" w:rsidTr="00973E15">
        <w:tc>
          <w:tcPr>
            <w:tcW w:w="1838" w:type="dxa"/>
          </w:tcPr>
          <w:p w14:paraId="7DA1D03D" w14:textId="77777777" w:rsidR="000F0796" w:rsidRPr="001806AE" w:rsidRDefault="000F0796" w:rsidP="007274A6">
            <w:pPr>
              <w:pStyle w:val="Table"/>
            </w:pPr>
            <w:r w:rsidRPr="001806AE">
              <w:t>Zgodba</w:t>
            </w:r>
          </w:p>
        </w:tc>
        <w:tc>
          <w:tcPr>
            <w:tcW w:w="7181" w:type="dxa"/>
          </w:tcPr>
          <w:p w14:paraId="43BEAEF8" w14:textId="77777777" w:rsidR="000F0796" w:rsidRPr="001806AE" w:rsidRDefault="000F0796" w:rsidP="007274A6">
            <w:pPr>
              <w:pStyle w:val="Table"/>
            </w:pPr>
            <w:r w:rsidRPr="001806AE">
              <w:t xml:space="preserve">Kot klicatelj, ki je oddal naročilo za </w:t>
            </w:r>
            <w:r>
              <w:t>naročen</w:t>
            </w:r>
            <w:r w:rsidRPr="001806AE">
              <w:t xml:space="preserve"> prevoz, želim v aplikaciji zVem preklicati naročilo, da bo DSZ seznanjena, da naročen prevoz ni več potreben.</w:t>
            </w:r>
          </w:p>
        </w:tc>
      </w:tr>
      <w:tr w:rsidR="000F0796" w:rsidRPr="001806AE" w14:paraId="3469C9E0" w14:textId="77777777" w:rsidTr="00973E15">
        <w:tc>
          <w:tcPr>
            <w:tcW w:w="1838" w:type="dxa"/>
          </w:tcPr>
          <w:p w14:paraId="3050EAA3" w14:textId="77777777" w:rsidR="000F0796" w:rsidRPr="001806AE" w:rsidRDefault="000F0796" w:rsidP="00973E15">
            <w:r w:rsidRPr="001806AE">
              <w:t>Kriteriji sprejemljivosti</w:t>
            </w:r>
          </w:p>
        </w:tc>
        <w:tc>
          <w:tcPr>
            <w:tcW w:w="7181" w:type="dxa"/>
          </w:tcPr>
          <w:p w14:paraId="2B4644B6" w14:textId="77777777" w:rsidR="000F0796" w:rsidRPr="001806AE" w:rsidRDefault="000F0796" w:rsidP="00973E15">
            <w:r w:rsidRPr="001806AE">
              <w:t xml:space="preserve">Informacijski sistem za DSZ mora od aplikacije zVem preko API-ja sprejeti naročilo za </w:t>
            </w:r>
            <w:r>
              <w:t>naročen</w:t>
            </w:r>
            <w:r w:rsidRPr="001806AE">
              <w:t xml:space="preserve"> prevoz.</w:t>
            </w:r>
          </w:p>
          <w:p w14:paraId="41C6B742" w14:textId="77777777" w:rsidR="000F0796" w:rsidRPr="001806AE" w:rsidRDefault="000F0796" w:rsidP="00973E15">
            <w:r w:rsidRPr="001806AE">
              <w:t>Vsi v DSZ, ki so sodelovali pri obdelavi zahtevka, morajo biti seznanjeni s preklicom naročila.</w:t>
            </w:r>
          </w:p>
          <w:p w14:paraId="7F714134" w14:textId="77777777" w:rsidR="000F0796" w:rsidRPr="001806AE" w:rsidRDefault="000F0796" w:rsidP="00973E15">
            <w:r w:rsidRPr="001806AE">
              <w:t>Status zahtevka mora preiti v »preklican«.</w:t>
            </w:r>
          </w:p>
          <w:p w14:paraId="36DF6D1D" w14:textId="77777777" w:rsidR="000F0796" w:rsidRPr="001806AE" w:rsidRDefault="000F0796" w:rsidP="00973E15">
            <w:r w:rsidRPr="001806AE">
              <w:t>Zahtevek mora biti odstranjen s seznama zahtevkov za obdelavo.</w:t>
            </w:r>
          </w:p>
        </w:tc>
      </w:tr>
    </w:tbl>
    <w:p w14:paraId="59727622" w14:textId="77777777" w:rsidR="000F0796" w:rsidRPr="001806AE" w:rsidRDefault="000F0796" w:rsidP="000F0796">
      <w:pPr>
        <w:pStyle w:val="Heading4"/>
      </w:pPr>
      <w:bookmarkStart w:id="2027" w:name="_Toc191297399"/>
      <w:bookmarkStart w:id="2028" w:name="_Toc194989106"/>
      <w:r w:rsidRPr="001806AE">
        <w:lastRenderedPageBreak/>
        <w:t>KLIC-000</w:t>
      </w:r>
      <w:r>
        <w:t>7</w:t>
      </w:r>
      <w:r w:rsidRPr="001806AE">
        <w:t xml:space="preserve">: Prejem informacij o </w:t>
      </w:r>
      <w:r>
        <w:t>poteku naročenega prevoza</w:t>
      </w:r>
      <w:bookmarkEnd w:id="2027"/>
      <w:bookmarkEnd w:id="2028"/>
    </w:p>
    <w:tbl>
      <w:tblPr>
        <w:tblStyle w:val="TableGrid"/>
        <w:tblW w:w="0" w:type="auto"/>
        <w:tblLook w:val="04A0" w:firstRow="1" w:lastRow="0" w:firstColumn="1" w:lastColumn="0" w:noHBand="0" w:noVBand="1"/>
      </w:tblPr>
      <w:tblGrid>
        <w:gridCol w:w="1838"/>
        <w:gridCol w:w="7181"/>
      </w:tblGrid>
      <w:tr w:rsidR="000F0796" w:rsidRPr="001806AE" w14:paraId="12F624B2" w14:textId="77777777" w:rsidTr="00973E15">
        <w:tc>
          <w:tcPr>
            <w:tcW w:w="1838" w:type="dxa"/>
          </w:tcPr>
          <w:p w14:paraId="172AD570" w14:textId="77777777" w:rsidR="000F0796" w:rsidRPr="001806AE" w:rsidRDefault="000F0796" w:rsidP="007274A6">
            <w:pPr>
              <w:pStyle w:val="Table"/>
            </w:pPr>
            <w:r w:rsidRPr="001806AE">
              <w:t>Oznaka</w:t>
            </w:r>
          </w:p>
        </w:tc>
        <w:tc>
          <w:tcPr>
            <w:tcW w:w="7181" w:type="dxa"/>
          </w:tcPr>
          <w:p w14:paraId="614AF06B" w14:textId="77777777" w:rsidR="000F0796" w:rsidRPr="001806AE" w:rsidRDefault="000F0796" w:rsidP="007274A6">
            <w:pPr>
              <w:pStyle w:val="Table"/>
            </w:pPr>
            <w:r w:rsidRPr="001806AE">
              <w:t>KLIC-000</w:t>
            </w:r>
            <w:r>
              <w:t>7</w:t>
            </w:r>
          </w:p>
        </w:tc>
      </w:tr>
      <w:tr w:rsidR="000F0796" w:rsidRPr="001806AE" w14:paraId="7F26F9D1" w14:textId="77777777" w:rsidTr="00973E15">
        <w:tc>
          <w:tcPr>
            <w:tcW w:w="1838" w:type="dxa"/>
          </w:tcPr>
          <w:p w14:paraId="07EA82C1" w14:textId="77777777" w:rsidR="000F0796" w:rsidRPr="001806AE" w:rsidRDefault="000F0796" w:rsidP="007274A6">
            <w:pPr>
              <w:pStyle w:val="Table"/>
            </w:pPr>
            <w:r w:rsidRPr="001806AE">
              <w:t>Vloga</w:t>
            </w:r>
          </w:p>
        </w:tc>
        <w:tc>
          <w:tcPr>
            <w:tcW w:w="7181" w:type="dxa"/>
          </w:tcPr>
          <w:p w14:paraId="4AA6E188" w14:textId="77777777" w:rsidR="000F0796" w:rsidRPr="001806AE" w:rsidRDefault="000F0796" w:rsidP="007274A6">
            <w:pPr>
              <w:pStyle w:val="Table"/>
            </w:pPr>
            <w:r w:rsidRPr="001806AE">
              <w:t>KLIC</w:t>
            </w:r>
          </w:p>
        </w:tc>
      </w:tr>
      <w:tr w:rsidR="000F0796" w:rsidRPr="001806AE" w14:paraId="1913C0F6" w14:textId="77777777" w:rsidTr="00973E15">
        <w:tc>
          <w:tcPr>
            <w:tcW w:w="1838" w:type="dxa"/>
          </w:tcPr>
          <w:p w14:paraId="154AB7D8" w14:textId="77777777" w:rsidR="000F0796" w:rsidRPr="001806AE" w:rsidRDefault="000F0796" w:rsidP="007274A6">
            <w:pPr>
              <w:pStyle w:val="Table"/>
            </w:pPr>
            <w:r w:rsidRPr="001806AE">
              <w:t>Povzetek</w:t>
            </w:r>
          </w:p>
        </w:tc>
        <w:tc>
          <w:tcPr>
            <w:tcW w:w="7181" w:type="dxa"/>
          </w:tcPr>
          <w:p w14:paraId="6E7BA91D" w14:textId="77777777" w:rsidR="000F0796" w:rsidRPr="001806AE" w:rsidRDefault="000F0796" w:rsidP="007274A6">
            <w:pPr>
              <w:pStyle w:val="Table"/>
            </w:pPr>
            <w:r w:rsidRPr="006D315D">
              <w:t>Prejem informacij o poteku naročenega prevoza</w:t>
            </w:r>
          </w:p>
        </w:tc>
      </w:tr>
      <w:tr w:rsidR="000F0796" w:rsidRPr="001806AE" w14:paraId="68F0E4CA" w14:textId="77777777" w:rsidTr="00973E15">
        <w:tc>
          <w:tcPr>
            <w:tcW w:w="1838" w:type="dxa"/>
          </w:tcPr>
          <w:p w14:paraId="25DE67EC" w14:textId="77777777" w:rsidR="000F0796" w:rsidRPr="001806AE" w:rsidRDefault="000F0796" w:rsidP="007274A6">
            <w:pPr>
              <w:pStyle w:val="Table"/>
            </w:pPr>
            <w:r w:rsidRPr="001806AE">
              <w:t>Zgodba</w:t>
            </w:r>
          </w:p>
        </w:tc>
        <w:tc>
          <w:tcPr>
            <w:tcW w:w="7181" w:type="dxa"/>
          </w:tcPr>
          <w:p w14:paraId="6045984E" w14:textId="77777777" w:rsidR="000F0796" w:rsidRPr="001806AE" w:rsidRDefault="000F0796" w:rsidP="007274A6">
            <w:pPr>
              <w:pStyle w:val="Table"/>
            </w:pPr>
            <w:r>
              <w:t>Kot klicatelj želim prejemati informacije o poteku naročenega prevoza, da sem seznanjen s potekom in se lahko na prevoz bolje pripravim.</w:t>
            </w:r>
          </w:p>
        </w:tc>
      </w:tr>
      <w:tr w:rsidR="000F0796" w:rsidRPr="001806AE" w14:paraId="45FCD43A" w14:textId="77777777" w:rsidTr="00973E15">
        <w:tc>
          <w:tcPr>
            <w:tcW w:w="1838" w:type="dxa"/>
          </w:tcPr>
          <w:p w14:paraId="7C860E44" w14:textId="77777777" w:rsidR="000F0796" w:rsidRPr="001806AE" w:rsidRDefault="000F0796" w:rsidP="00973E15">
            <w:r w:rsidRPr="001806AE">
              <w:t>Kriteriji sprejemljivosti</w:t>
            </w:r>
          </w:p>
        </w:tc>
        <w:tc>
          <w:tcPr>
            <w:tcW w:w="7181" w:type="dxa"/>
          </w:tcPr>
          <w:p w14:paraId="3DDE54B1" w14:textId="77777777" w:rsidR="000F0796" w:rsidRDefault="000F0796" w:rsidP="00973E15">
            <w:r>
              <w:t>IS DSZ+NMP omogoča obveščanje klicatelja preko SMS sporočil in pošiljanja obvestil v aplikacijo zVem, preko API-jev.</w:t>
            </w:r>
          </w:p>
          <w:p w14:paraId="1563EC3C" w14:textId="77777777" w:rsidR="000F0796" w:rsidRDefault="000F0796" w:rsidP="00973E15">
            <w:r>
              <w:t>IS DSZ+NMP pošilja obvestila pacientu, če pa je na naročilu naročenega prevoza navedena še kontaktna oseba za obveščanje, pa še tej osebi.</w:t>
            </w:r>
          </w:p>
          <w:p w14:paraId="356A7CC9" w14:textId="77777777" w:rsidR="000F0796" w:rsidRDefault="000F0796" w:rsidP="00973E15">
            <w:r>
              <w:t>Primeri obvestil so:</w:t>
            </w:r>
          </w:p>
          <w:p w14:paraId="5141ED55" w14:textId="77777777" w:rsidR="000F0796" w:rsidRDefault="000F0796" w:rsidP="000F0796">
            <w:pPr>
              <w:pStyle w:val="Bullet"/>
              <w:ind w:left="360" w:hanging="360"/>
            </w:pPr>
            <w:r>
              <w:t>obvestilo o potrditvi naročila naročenega prevoza, z načrtovanimi podatki o prevozu (datum in predviden čas prevzema pacienta)</w:t>
            </w:r>
          </w:p>
          <w:p w14:paraId="693AA633" w14:textId="77777777" w:rsidR="000F0796" w:rsidRDefault="000F0796" w:rsidP="000F0796">
            <w:pPr>
              <w:pStyle w:val="Bullet"/>
              <w:ind w:left="360" w:hanging="360"/>
            </w:pPr>
            <w:r>
              <w:t>obvestilo, da je izvajalec naročenega prevoza na poti, z na novo preračunanim previdenim časom prevzema pacienta</w:t>
            </w:r>
          </w:p>
          <w:p w14:paraId="0A06E7F2" w14:textId="77777777" w:rsidR="000F0796" w:rsidRPr="001806AE" w:rsidRDefault="000F0796" w:rsidP="000F0796">
            <w:pPr>
              <w:pStyle w:val="Bullet"/>
              <w:ind w:left="360" w:hanging="360"/>
            </w:pPr>
            <w:r>
              <w:t>obvestilo o izvedbi reševalnega prevoza</w:t>
            </w:r>
          </w:p>
        </w:tc>
      </w:tr>
    </w:tbl>
    <w:p w14:paraId="0F66A072" w14:textId="77777777" w:rsidR="000F0796" w:rsidRDefault="000F0796" w:rsidP="000F0796">
      <w:pPr>
        <w:pStyle w:val="Heading4"/>
      </w:pPr>
      <w:bookmarkStart w:id="2029" w:name="_Toc194989107"/>
      <w:bookmarkStart w:id="2030" w:name="_Toc191297400"/>
      <w:r>
        <w:t xml:space="preserve">KLIC-0008: </w:t>
      </w:r>
      <w:r w:rsidRPr="00C0770A">
        <w:t>Prijava na izobraževanje PPo</w:t>
      </w:r>
      <w:bookmarkEnd w:id="2029"/>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7CA05DAB" w14:textId="77777777" w:rsidTr="007274A6">
        <w:trPr>
          <w:trHeight w:val="300"/>
        </w:trPr>
        <w:tc>
          <w:tcPr>
            <w:tcW w:w="1830" w:type="dxa"/>
            <w:hideMark/>
          </w:tcPr>
          <w:p w14:paraId="6F25F40D" w14:textId="77777777" w:rsidR="000F0796" w:rsidRPr="002773E6" w:rsidRDefault="000F0796" w:rsidP="007274A6">
            <w:pPr>
              <w:pStyle w:val="Table"/>
            </w:pPr>
            <w:r w:rsidRPr="002773E6">
              <w:t>Oznaka </w:t>
            </w:r>
          </w:p>
        </w:tc>
        <w:tc>
          <w:tcPr>
            <w:tcW w:w="7170" w:type="dxa"/>
            <w:hideMark/>
          </w:tcPr>
          <w:p w14:paraId="1E10913C" w14:textId="77777777" w:rsidR="000F0796" w:rsidRPr="002773E6" w:rsidRDefault="000F0796" w:rsidP="007274A6">
            <w:pPr>
              <w:pStyle w:val="Table"/>
            </w:pPr>
            <w:r>
              <w:t>KLIC</w:t>
            </w:r>
            <w:r w:rsidRPr="002773E6">
              <w:t>-000</w:t>
            </w:r>
            <w:r>
              <w:t>8</w:t>
            </w:r>
          </w:p>
        </w:tc>
      </w:tr>
      <w:tr w:rsidR="000F0796" w:rsidRPr="002773E6" w14:paraId="704B0115" w14:textId="77777777" w:rsidTr="007274A6">
        <w:trPr>
          <w:trHeight w:val="300"/>
        </w:trPr>
        <w:tc>
          <w:tcPr>
            <w:tcW w:w="1830" w:type="dxa"/>
            <w:hideMark/>
          </w:tcPr>
          <w:p w14:paraId="2F367623" w14:textId="77777777" w:rsidR="000F0796" w:rsidRPr="002773E6" w:rsidRDefault="000F0796" w:rsidP="007274A6">
            <w:pPr>
              <w:pStyle w:val="Table"/>
            </w:pPr>
            <w:r w:rsidRPr="002773E6">
              <w:t>Vloga </w:t>
            </w:r>
          </w:p>
        </w:tc>
        <w:tc>
          <w:tcPr>
            <w:tcW w:w="7170" w:type="dxa"/>
            <w:hideMark/>
          </w:tcPr>
          <w:p w14:paraId="575EF0DC" w14:textId="77777777" w:rsidR="000F0796" w:rsidRPr="002773E6" w:rsidRDefault="000F0796" w:rsidP="007274A6">
            <w:pPr>
              <w:pStyle w:val="Table"/>
            </w:pPr>
            <w:r>
              <w:t>KLIC</w:t>
            </w:r>
          </w:p>
        </w:tc>
      </w:tr>
      <w:tr w:rsidR="000F0796" w:rsidRPr="002773E6" w14:paraId="1B11AA75" w14:textId="77777777" w:rsidTr="007274A6">
        <w:trPr>
          <w:trHeight w:val="300"/>
        </w:trPr>
        <w:tc>
          <w:tcPr>
            <w:tcW w:w="1830" w:type="dxa"/>
            <w:hideMark/>
          </w:tcPr>
          <w:p w14:paraId="087588AE" w14:textId="77777777" w:rsidR="000F0796" w:rsidRPr="002773E6" w:rsidRDefault="000F0796" w:rsidP="007274A6">
            <w:pPr>
              <w:pStyle w:val="Table"/>
            </w:pPr>
            <w:r w:rsidRPr="002773E6">
              <w:t>Povzetek </w:t>
            </w:r>
          </w:p>
        </w:tc>
        <w:tc>
          <w:tcPr>
            <w:tcW w:w="7170" w:type="dxa"/>
            <w:hideMark/>
          </w:tcPr>
          <w:p w14:paraId="20092D0A" w14:textId="77777777" w:rsidR="000F0796" w:rsidRPr="002773E6" w:rsidRDefault="000F0796" w:rsidP="007274A6">
            <w:pPr>
              <w:pStyle w:val="Table"/>
            </w:pPr>
            <w:r w:rsidRPr="002773E6">
              <w:t xml:space="preserve">Prijava </w:t>
            </w:r>
            <w:r>
              <w:t xml:space="preserve">na </w:t>
            </w:r>
            <w:r w:rsidRPr="002773E6">
              <w:t>izobraževanje PPo </w:t>
            </w:r>
          </w:p>
        </w:tc>
      </w:tr>
      <w:tr w:rsidR="000F0796" w:rsidRPr="002773E6" w14:paraId="15C9BA45" w14:textId="77777777" w:rsidTr="007274A6">
        <w:trPr>
          <w:trHeight w:val="300"/>
        </w:trPr>
        <w:tc>
          <w:tcPr>
            <w:tcW w:w="1830" w:type="dxa"/>
            <w:hideMark/>
          </w:tcPr>
          <w:p w14:paraId="0FC50B78" w14:textId="77777777" w:rsidR="000F0796" w:rsidRPr="002773E6" w:rsidRDefault="000F0796" w:rsidP="007274A6">
            <w:pPr>
              <w:pStyle w:val="Table"/>
            </w:pPr>
            <w:r w:rsidRPr="002773E6">
              <w:t>Zgodba </w:t>
            </w:r>
          </w:p>
        </w:tc>
        <w:tc>
          <w:tcPr>
            <w:tcW w:w="7170" w:type="dxa"/>
            <w:hideMark/>
          </w:tcPr>
          <w:p w14:paraId="1555C094" w14:textId="77777777" w:rsidR="000F0796" w:rsidRPr="002773E6" w:rsidRDefault="000F0796" w:rsidP="007274A6">
            <w:pPr>
              <w:pStyle w:val="Table"/>
            </w:pPr>
            <w:r w:rsidRPr="002773E6">
              <w:t>Kot občan se želim prijaviti na razpisano izobraževanje za PP</w:t>
            </w:r>
            <w:r>
              <w:t>o, da je organizator izobraževanja seznanjen z mojim zanimanjem.</w:t>
            </w:r>
          </w:p>
        </w:tc>
      </w:tr>
      <w:tr w:rsidR="000F0796" w:rsidRPr="002773E6" w14:paraId="4E17C028" w14:textId="77777777" w:rsidTr="007274A6">
        <w:trPr>
          <w:trHeight w:val="300"/>
        </w:trPr>
        <w:tc>
          <w:tcPr>
            <w:tcW w:w="1830" w:type="dxa"/>
            <w:hideMark/>
          </w:tcPr>
          <w:p w14:paraId="76FBADFF" w14:textId="77777777" w:rsidR="000F0796" w:rsidRPr="002773E6" w:rsidRDefault="000F0796" w:rsidP="00973E15">
            <w:r w:rsidRPr="002773E6">
              <w:t>Kriteriji sprejemljivosti </w:t>
            </w:r>
          </w:p>
        </w:tc>
        <w:tc>
          <w:tcPr>
            <w:tcW w:w="7170" w:type="dxa"/>
            <w:hideMark/>
          </w:tcPr>
          <w:p w14:paraId="304F1409" w14:textId="77777777" w:rsidR="000F0796" w:rsidRDefault="000F0796" w:rsidP="00973E15">
            <w:r>
              <w:t>Prijavni obrazec za izobraževanja je dostopen preko spleta. Zainteresirane osebe se morajo prijaviti preko sistema SI-PASS.</w:t>
            </w:r>
          </w:p>
          <w:p w14:paraId="64C0759C" w14:textId="77777777" w:rsidR="000F0796" w:rsidRDefault="000F0796" w:rsidP="00973E15">
            <w:r>
              <w:t>Ko se uporabnik prijavi preko SI-PASS,a lahko dostopa do prijavnega sistema, v katerem</w:t>
            </w:r>
            <w:r w:rsidRPr="002773E6">
              <w:t xml:space="preserve"> vidi </w:t>
            </w:r>
            <w:r>
              <w:t>seznam vseh</w:t>
            </w:r>
            <w:r w:rsidRPr="002773E6">
              <w:t xml:space="preserve"> razpisan</w:t>
            </w:r>
            <w:r>
              <w:t>ih</w:t>
            </w:r>
            <w:r w:rsidRPr="002773E6">
              <w:t xml:space="preserve"> izobraževanj</w:t>
            </w:r>
            <w:r>
              <w:t xml:space="preserve"> s pomembnimi podatki, kot so termin izobraževanja, kraj izobraževanja, kdo je razpisal izobraževanje in druge opisne informacije v zvezi z izobraževanjem.</w:t>
            </w:r>
          </w:p>
          <w:p w14:paraId="466CC16E" w14:textId="77777777" w:rsidR="000F0796" w:rsidRDefault="000F0796" w:rsidP="00973E15">
            <w:r>
              <w:t>Pri prikazu seznama terminov sistem preverja trenutno prosta mesta na terminih, na podlagi podatka o maksimalnem številu mest in že prejetih prijav za ta termin. Če so za nek razpisan termin, ki se še ni zgodil, zapolnjena vsa mesta, sistem ta termin sicer prikaže, vendar namesto možnosti oddaje prijave prikaže obvestilo, da ni prostih mest.</w:t>
            </w:r>
          </w:p>
          <w:p w14:paraId="5545780B" w14:textId="77777777" w:rsidR="000F0796" w:rsidRPr="002773E6" w:rsidRDefault="000F0796" w:rsidP="00973E15">
            <w:r>
              <w:t xml:space="preserve">Uporabnik iz seznama razpisanih izobraževanj izbere želenega in začne izpolnjevati prijavo. </w:t>
            </w:r>
            <w:r w:rsidRPr="002773E6">
              <w:t>Ob prijavi se zahteva vpis vseh podatkov</w:t>
            </w:r>
            <w:r>
              <w:t xml:space="preserve"> in s strani sistem predizpolnitev podatkov, tistih, ki so razvidni iz uporabnikove prijave</w:t>
            </w:r>
            <w:r w:rsidRPr="002773E6">
              <w:t>:</w:t>
            </w:r>
          </w:p>
          <w:p w14:paraId="651B2B17" w14:textId="77777777" w:rsidR="000F0796" w:rsidRDefault="000F0796" w:rsidP="000F0796">
            <w:pPr>
              <w:pStyle w:val="Bullet"/>
              <w:ind w:left="360" w:hanging="360"/>
            </w:pPr>
            <w:r w:rsidRPr="002773E6">
              <w:t>Ime</w:t>
            </w:r>
            <w:r>
              <w:t xml:space="preserve"> in</w:t>
            </w:r>
            <w:r w:rsidRPr="002773E6">
              <w:t xml:space="preserve"> </w:t>
            </w:r>
            <w:r>
              <w:t>p</w:t>
            </w:r>
            <w:r w:rsidRPr="002773E6">
              <w:t>riimek</w:t>
            </w:r>
          </w:p>
          <w:p w14:paraId="5E50FD2D" w14:textId="77777777" w:rsidR="000F0796" w:rsidRDefault="000F0796" w:rsidP="000F0796">
            <w:pPr>
              <w:pStyle w:val="Bullet"/>
              <w:ind w:left="360" w:hanging="360"/>
            </w:pPr>
            <w:r>
              <w:t>N</w:t>
            </w:r>
            <w:r w:rsidRPr="002773E6">
              <w:t>aslov</w:t>
            </w:r>
            <w:r>
              <w:t xml:space="preserve"> stalnega bivališča</w:t>
            </w:r>
          </w:p>
          <w:p w14:paraId="640D8FCC" w14:textId="77777777" w:rsidR="000F0796" w:rsidRPr="002773E6" w:rsidRDefault="000F0796" w:rsidP="000F0796">
            <w:pPr>
              <w:pStyle w:val="Bullet"/>
              <w:ind w:left="360" w:hanging="360"/>
            </w:pPr>
            <w:r>
              <w:t>Naslov začasnega bivališča</w:t>
            </w:r>
          </w:p>
          <w:p w14:paraId="775266E3" w14:textId="77777777" w:rsidR="000F0796" w:rsidRDefault="000F0796" w:rsidP="000F0796">
            <w:pPr>
              <w:pStyle w:val="Bullet"/>
              <w:ind w:left="360" w:hanging="360"/>
            </w:pPr>
            <w:r w:rsidRPr="002773E6">
              <w:t>Telefonska številka</w:t>
            </w:r>
          </w:p>
          <w:p w14:paraId="2F42143E" w14:textId="77777777" w:rsidR="000F0796" w:rsidRPr="002773E6" w:rsidRDefault="000F0796" w:rsidP="000F0796">
            <w:pPr>
              <w:pStyle w:val="Bullet"/>
              <w:ind w:left="360" w:hanging="360"/>
            </w:pPr>
            <w:r w:rsidRPr="002773E6">
              <w:t>e-mail naslov</w:t>
            </w:r>
          </w:p>
          <w:p w14:paraId="150F5914" w14:textId="77777777" w:rsidR="000F0796" w:rsidRPr="002773E6" w:rsidRDefault="000F0796" w:rsidP="000F0796">
            <w:pPr>
              <w:pStyle w:val="Bullet"/>
              <w:ind w:left="360" w:hanging="360"/>
            </w:pPr>
            <w:r>
              <w:t>p</w:t>
            </w:r>
            <w:r w:rsidRPr="002773E6">
              <w:t>oklic, ki ga oseba opravlja</w:t>
            </w:r>
          </w:p>
          <w:p w14:paraId="08D923D8" w14:textId="77777777" w:rsidR="000F0796" w:rsidRDefault="000F0796" w:rsidP="00973E15">
            <w:r>
              <w:lastRenderedPageBreak/>
              <w:t>V sklopu izpolnjevanja prijave sistem preveri register RIZDDZ, ali je ta oseba že vpisana v RIZDDZ kot prvi posredovalec. Če je, uporabnika s tem vizualno seznani:</w:t>
            </w:r>
          </w:p>
          <w:p w14:paraId="0D40C534" w14:textId="77777777" w:rsidR="000F0796" w:rsidRDefault="000F0796" w:rsidP="000F0796">
            <w:pPr>
              <w:pStyle w:val="Bullet"/>
              <w:ind w:left="360" w:hanging="360"/>
            </w:pPr>
            <w:r>
              <w:t>če osebe v RIZDDZ-ju še ni evidentirane kot prvega posredovalca, sistem zahteva izpolnitev obrazca kot prijavo na prvo izobraževanje;</w:t>
            </w:r>
          </w:p>
          <w:p w14:paraId="08DA040E" w14:textId="77777777" w:rsidR="000F0796" w:rsidRDefault="000F0796" w:rsidP="000F0796">
            <w:pPr>
              <w:pStyle w:val="Bullet"/>
              <w:ind w:left="360" w:hanging="360"/>
            </w:pPr>
            <w:r>
              <w:t>če oseba že je evidentirana v RIZDDZ-ju kot prvi posredovalec, sistem uporabniku prikaže obvestilo, da je že vpisan v register kot prvi posredovalec in datum, kdaj mu poteče veljavno potrdilo, ter obravnava njegovo prijavo kot prijavo za obnovitev znanja in podaljšanje dovoljenja;</w:t>
            </w:r>
          </w:p>
          <w:p w14:paraId="2EDA4E5A" w14:textId="77777777" w:rsidR="000F0796" w:rsidRDefault="000F0796" w:rsidP="00973E15">
            <w:r>
              <w:t>V sklopu oddaje prijave sistem preveri, ali je uporabnik morebiti že prijavljen na izbrano izobraževanje. Če se izkaže, da je, uporabnika o tem obvesti in ne registrira takšne prijave.</w:t>
            </w:r>
          </w:p>
          <w:p w14:paraId="07FC8E31" w14:textId="77777777" w:rsidR="000F0796" w:rsidRDefault="000F0796" w:rsidP="00973E15">
            <w:r>
              <w:t>Po oddaji prijave sistem zabeleži prijavni obrazec in uvrsti prijavo na seznam prijav tako, da o prijavi lahko odloča VIPPo.</w:t>
            </w:r>
          </w:p>
          <w:p w14:paraId="7EE7A9D1" w14:textId="77777777" w:rsidR="000F0796" w:rsidRDefault="000F0796" w:rsidP="00973E15">
            <w:r>
              <w:t>Uporabnik mora v sklopu oddaje prijave oddati privolitev za obdelavo osebnih podatkov za potrebe izvedbe izobraževanja in dostop do politike varstva osebnih podatkov.</w:t>
            </w:r>
          </w:p>
          <w:p w14:paraId="186AA3B9" w14:textId="77777777" w:rsidR="000F0796" w:rsidRPr="002773E6" w:rsidRDefault="000F0796" w:rsidP="00973E15">
            <w:r>
              <w:t>Po oddaji prijave sistem uporabniku pošlje elektronsko sporočilo s potrdilom prejema prijave, morebitnimi nadaljnjimi navodili in povezavo do možnosti odjave z izobraževanja.</w:t>
            </w:r>
          </w:p>
        </w:tc>
      </w:tr>
    </w:tbl>
    <w:p w14:paraId="0033911B" w14:textId="77777777" w:rsidR="000F0796" w:rsidRDefault="000F0796" w:rsidP="000F0796">
      <w:pPr>
        <w:pStyle w:val="Heading4"/>
      </w:pPr>
      <w:bookmarkStart w:id="2031" w:name="_Toc194989108"/>
      <w:r>
        <w:lastRenderedPageBreak/>
        <w:t>KLIC-0009: Odjava</w:t>
      </w:r>
      <w:r w:rsidRPr="00C0770A">
        <w:t xml:space="preserve"> </w:t>
      </w:r>
      <w:r>
        <w:t>z</w:t>
      </w:r>
      <w:r w:rsidRPr="00C0770A">
        <w:t xml:space="preserve"> izobraževanj</w:t>
      </w:r>
      <w:r>
        <w:t>a</w:t>
      </w:r>
      <w:r w:rsidRPr="00C0770A">
        <w:t xml:space="preserve"> PPo</w:t>
      </w:r>
      <w:bookmarkEnd w:id="2031"/>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709C182C" w14:textId="77777777" w:rsidTr="007274A6">
        <w:trPr>
          <w:trHeight w:val="300"/>
        </w:trPr>
        <w:tc>
          <w:tcPr>
            <w:tcW w:w="1830" w:type="dxa"/>
            <w:hideMark/>
          </w:tcPr>
          <w:p w14:paraId="555272BA" w14:textId="77777777" w:rsidR="000F0796" w:rsidRPr="002773E6" w:rsidRDefault="000F0796" w:rsidP="007274A6">
            <w:pPr>
              <w:pStyle w:val="Table"/>
            </w:pPr>
            <w:r w:rsidRPr="002773E6">
              <w:t>Oznaka </w:t>
            </w:r>
          </w:p>
        </w:tc>
        <w:tc>
          <w:tcPr>
            <w:tcW w:w="7170" w:type="dxa"/>
            <w:hideMark/>
          </w:tcPr>
          <w:p w14:paraId="57083312" w14:textId="77777777" w:rsidR="000F0796" w:rsidRPr="002773E6" w:rsidRDefault="000F0796" w:rsidP="007274A6">
            <w:pPr>
              <w:pStyle w:val="Table"/>
            </w:pPr>
            <w:r>
              <w:t>KLIC</w:t>
            </w:r>
            <w:r w:rsidRPr="002773E6">
              <w:t>-000</w:t>
            </w:r>
            <w:r>
              <w:t>9</w:t>
            </w:r>
          </w:p>
        </w:tc>
      </w:tr>
      <w:tr w:rsidR="000F0796" w:rsidRPr="002773E6" w14:paraId="506A3136" w14:textId="77777777" w:rsidTr="007274A6">
        <w:trPr>
          <w:trHeight w:val="300"/>
        </w:trPr>
        <w:tc>
          <w:tcPr>
            <w:tcW w:w="1830" w:type="dxa"/>
            <w:hideMark/>
          </w:tcPr>
          <w:p w14:paraId="2F5839A2" w14:textId="77777777" w:rsidR="000F0796" w:rsidRPr="002773E6" w:rsidRDefault="000F0796" w:rsidP="007274A6">
            <w:pPr>
              <w:pStyle w:val="Table"/>
            </w:pPr>
            <w:r w:rsidRPr="002773E6">
              <w:t>Vloga </w:t>
            </w:r>
          </w:p>
        </w:tc>
        <w:tc>
          <w:tcPr>
            <w:tcW w:w="7170" w:type="dxa"/>
            <w:hideMark/>
          </w:tcPr>
          <w:p w14:paraId="66A7DA2F" w14:textId="77777777" w:rsidR="000F0796" w:rsidRPr="002773E6" w:rsidRDefault="000F0796" w:rsidP="007274A6">
            <w:pPr>
              <w:pStyle w:val="Table"/>
            </w:pPr>
            <w:r>
              <w:t>KLIC</w:t>
            </w:r>
          </w:p>
        </w:tc>
      </w:tr>
      <w:tr w:rsidR="000F0796" w:rsidRPr="002773E6" w14:paraId="2AA67558" w14:textId="77777777" w:rsidTr="007274A6">
        <w:trPr>
          <w:trHeight w:val="300"/>
        </w:trPr>
        <w:tc>
          <w:tcPr>
            <w:tcW w:w="1830" w:type="dxa"/>
            <w:hideMark/>
          </w:tcPr>
          <w:p w14:paraId="14EED34A" w14:textId="77777777" w:rsidR="000F0796" w:rsidRPr="002773E6" w:rsidRDefault="000F0796" w:rsidP="007274A6">
            <w:pPr>
              <w:pStyle w:val="Table"/>
            </w:pPr>
            <w:r w:rsidRPr="002773E6">
              <w:t>Povzetek </w:t>
            </w:r>
          </w:p>
        </w:tc>
        <w:tc>
          <w:tcPr>
            <w:tcW w:w="7170" w:type="dxa"/>
            <w:hideMark/>
          </w:tcPr>
          <w:p w14:paraId="292C7C3A" w14:textId="77777777" w:rsidR="000F0796" w:rsidRPr="002773E6" w:rsidRDefault="000F0796" w:rsidP="007274A6">
            <w:pPr>
              <w:pStyle w:val="Table"/>
            </w:pPr>
            <w:r>
              <w:t xml:space="preserve">Odjava z </w:t>
            </w:r>
            <w:r w:rsidRPr="002773E6">
              <w:t>izobraževanj</w:t>
            </w:r>
            <w:r>
              <w:t>a</w:t>
            </w:r>
            <w:r w:rsidRPr="002773E6">
              <w:t xml:space="preserve"> PPo </w:t>
            </w:r>
          </w:p>
        </w:tc>
      </w:tr>
      <w:tr w:rsidR="000F0796" w:rsidRPr="002773E6" w14:paraId="59D2DB4F" w14:textId="77777777" w:rsidTr="007274A6">
        <w:trPr>
          <w:trHeight w:val="300"/>
        </w:trPr>
        <w:tc>
          <w:tcPr>
            <w:tcW w:w="1830" w:type="dxa"/>
            <w:hideMark/>
          </w:tcPr>
          <w:p w14:paraId="4EF07441" w14:textId="77777777" w:rsidR="000F0796" w:rsidRPr="002773E6" w:rsidRDefault="000F0796" w:rsidP="007274A6">
            <w:pPr>
              <w:pStyle w:val="Table"/>
            </w:pPr>
            <w:r w:rsidRPr="002773E6">
              <w:t>Zgodba </w:t>
            </w:r>
          </w:p>
        </w:tc>
        <w:tc>
          <w:tcPr>
            <w:tcW w:w="7170" w:type="dxa"/>
            <w:hideMark/>
          </w:tcPr>
          <w:p w14:paraId="79A8BFCC" w14:textId="77777777" w:rsidR="000F0796" w:rsidRPr="002773E6" w:rsidRDefault="000F0796" w:rsidP="007274A6">
            <w:pPr>
              <w:pStyle w:val="Table"/>
            </w:pPr>
            <w:r w:rsidRPr="002773E6">
              <w:t xml:space="preserve">Kot občan se želim </w:t>
            </w:r>
            <w:r>
              <w:t>odjaviti z</w:t>
            </w:r>
            <w:r w:rsidRPr="002773E6">
              <w:t xml:space="preserve"> izobraževanj</w:t>
            </w:r>
            <w:r>
              <w:t>a</w:t>
            </w:r>
            <w:r w:rsidRPr="002773E6">
              <w:t xml:space="preserve"> za PP</w:t>
            </w:r>
            <w:r>
              <w:t>o, da je organizator izobraževanja seznanjen, da se ne bom udeležil izobraževanja, na katerega sem se prej prijavil.</w:t>
            </w:r>
          </w:p>
        </w:tc>
      </w:tr>
      <w:tr w:rsidR="000F0796" w:rsidRPr="002773E6" w14:paraId="074973C6" w14:textId="77777777" w:rsidTr="007274A6">
        <w:trPr>
          <w:trHeight w:val="300"/>
        </w:trPr>
        <w:tc>
          <w:tcPr>
            <w:tcW w:w="1830" w:type="dxa"/>
            <w:hideMark/>
          </w:tcPr>
          <w:p w14:paraId="09345C9D" w14:textId="77777777" w:rsidR="000F0796" w:rsidRPr="002773E6" w:rsidRDefault="000F0796" w:rsidP="00973E15">
            <w:r w:rsidRPr="002773E6">
              <w:t>Kriteriji sprejemljivosti </w:t>
            </w:r>
          </w:p>
        </w:tc>
        <w:tc>
          <w:tcPr>
            <w:tcW w:w="7170" w:type="dxa"/>
            <w:hideMark/>
          </w:tcPr>
          <w:p w14:paraId="38D1B0A1" w14:textId="77777777" w:rsidR="000F0796" w:rsidRDefault="000F0796" w:rsidP="00973E15">
            <w:r>
              <w:t>Odjavni obrazec za izobraževanja je dostopen preko spleta in zahteva predhodno prijavo preko sistema SI-PASS.</w:t>
            </w:r>
          </w:p>
          <w:p w14:paraId="5F71CFCD" w14:textId="77777777" w:rsidR="000F0796" w:rsidRDefault="000F0796" w:rsidP="00973E15">
            <w:r>
              <w:t>Ko se uporabnik prijavi preko SI-PASS-a in dostopi do sistema za prijavo na izobraževanja, vidi, poleg seznama razpisanih izobraževanj, tudi seznam svojih prijav na izobraževanja, ki še niso bila izvedena. Za ta izobraževanja ima možnost, da se z njih odjavi.</w:t>
            </w:r>
          </w:p>
          <w:p w14:paraId="2C3DD7F8" w14:textId="77777777" w:rsidR="000F0796" w:rsidRDefault="000F0796" w:rsidP="00973E15">
            <w:r>
              <w:t>Pri oddaji odjave mora uporabnik vpisati razlog.</w:t>
            </w:r>
          </w:p>
          <w:p w14:paraId="5B931F88" w14:textId="77777777" w:rsidR="000F0796" w:rsidRDefault="000F0796" w:rsidP="00973E15">
            <w:r>
              <w:t>Uporabnik lahko dostopa do odjave tudi neposredno preko povezave, ki jo je ob oddaji prijave prejel preko elektronske pošte, pri čemer proces dostopa do odjave ravno tako zahteva prijavo preko sistema SI-PASS.</w:t>
            </w:r>
          </w:p>
          <w:p w14:paraId="362D8776" w14:textId="77777777" w:rsidR="000F0796" w:rsidRDefault="000F0796" w:rsidP="00973E15">
            <w:r>
              <w:t>Po oddaji odjave sistem zabeleži odjavni obrazec, odjavi uporabnika z izobraževanja in sprosti mesto.</w:t>
            </w:r>
          </w:p>
          <w:p w14:paraId="0BB298A8" w14:textId="77777777" w:rsidR="000F0796" w:rsidRDefault="000F0796" w:rsidP="00973E15">
            <w:r>
              <w:t>Po oddaji prijave sistem uporabniku pošlje elektronsko sporočilo s potrdilom odjave.</w:t>
            </w:r>
          </w:p>
          <w:p w14:paraId="5D970FE4" w14:textId="77777777" w:rsidR="000F0796" w:rsidRPr="00EF0A4A" w:rsidRDefault="000F0796" w:rsidP="00973E15">
            <w:r w:rsidRPr="00EF0A4A">
              <w:t>Odjava je možna v primeru oddane prijave, ki še ni bila obravnavana oziroma že potrjene prijave.</w:t>
            </w:r>
          </w:p>
        </w:tc>
      </w:tr>
    </w:tbl>
    <w:p w14:paraId="27EB3385" w14:textId="77777777" w:rsidR="000F0796" w:rsidRDefault="000F0796" w:rsidP="000F0796">
      <w:pPr>
        <w:pStyle w:val="Heading4"/>
      </w:pPr>
      <w:bookmarkStart w:id="2032" w:name="_Toc194989109"/>
      <w:r>
        <w:lastRenderedPageBreak/>
        <w:t>KLIC-0010: Vstop v učilnico za izobraževanje PPo</w:t>
      </w:r>
      <w:bookmarkEnd w:id="2032"/>
    </w:p>
    <w:tbl>
      <w:tblPr>
        <w:tblStyle w:val="TableGrid"/>
        <w:tblW w:w="0" w:type="auto"/>
        <w:tblLook w:val="04A0" w:firstRow="1" w:lastRow="0" w:firstColumn="1" w:lastColumn="0" w:noHBand="0" w:noVBand="1"/>
      </w:tblPr>
      <w:tblGrid>
        <w:gridCol w:w="1838"/>
        <w:gridCol w:w="7181"/>
      </w:tblGrid>
      <w:tr w:rsidR="000F0796" w:rsidRPr="001806AE" w14:paraId="1CA90F1E" w14:textId="77777777" w:rsidTr="00973E15">
        <w:tc>
          <w:tcPr>
            <w:tcW w:w="1838" w:type="dxa"/>
          </w:tcPr>
          <w:p w14:paraId="05243ED3" w14:textId="77777777" w:rsidR="000F0796" w:rsidRPr="001806AE" w:rsidRDefault="000F0796" w:rsidP="007274A6">
            <w:pPr>
              <w:pStyle w:val="Table"/>
            </w:pPr>
            <w:r w:rsidRPr="001806AE">
              <w:t>Oznaka</w:t>
            </w:r>
          </w:p>
        </w:tc>
        <w:tc>
          <w:tcPr>
            <w:tcW w:w="7181" w:type="dxa"/>
          </w:tcPr>
          <w:p w14:paraId="5A8ADF65" w14:textId="77777777" w:rsidR="000F0796" w:rsidRPr="001806AE" w:rsidRDefault="000F0796" w:rsidP="007274A6">
            <w:pPr>
              <w:pStyle w:val="Table"/>
            </w:pPr>
            <w:r>
              <w:t>KLIC</w:t>
            </w:r>
            <w:r w:rsidRPr="001806AE">
              <w:t>-00</w:t>
            </w:r>
            <w:r>
              <w:t>10</w:t>
            </w:r>
          </w:p>
        </w:tc>
      </w:tr>
      <w:tr w:rsidR="000F0796" w:rsidRPr="001806AE" w14:paraId="1835A36F" w14:textId="77777777" w:rsidTr="00973E15">
        <w:tc>
          <w:tcPr>
            <w:tcW w:w="1838" w:type="dxa"/>
          </w:tcPr>
          <w:p w14:paraId="1CB5BB2E" w14:textId="77777777" w:rsidR="000F0796" w:rsidRPr="001806AE" w:rsidRDefault="000F0796" w:rsidP="007274A6">
            <w:pPr>
              <w:pStyle w:val="Table"/>
            </w:pPr>
            <w:r w:rsidRPr="001806AE">
              <w:t>Vloga</w:t>
            </w:r>
          </w:p>
        </w:tc>
        <w:tc>
          <w:tcPr>
            <w:tcW w:w="7181" w:type="dxa"/>
          </w:tcPr>
          <w:p w14:paraId="02DA9FEB" w14:textId="77777777" w:rsidR="000F0796" w:rsidRPr="001806AE" w:rsidRDefault="000F0796" w:rsidP="007274A6">
            <w:pPr>
              <w:pStyle w:val="Table"/>
            </w:pPr>
            <w:r>
              <w:t>KLIC</w:t>
            </w:r>
          </w:p>
        </w:tc>
      </w:tr>
      <w:tr w:rsidR="000F0796" w:rsidRPr="001806AE" w14:paraId="6DE914F3" w14:textId="77777777" w:rsidTr="00973E15">
        <w:tc>
          <w:tcPr>
            <w:tcW w:w="1838" w:type="dxa"/>
          </w:tcPr>
          <w:p w14:paraId="5CCBA17B" w14:textId="77777777" w:rsidR="000F0796" w:rsidRPr="001806AE" w:rsidRDefault="000F0796" w:rsidP="007274A6">
            <w:pPr>
              <w:pStyle w:val="Table"/>
            </w:pPr>
            <w:r w:rsidRPr="001806AE">
              <w:t>Povzetek</w:t>
            </w:r>
          </w:p>
        </w:tc>
        <w:tc>
          <w:tcPr>
            <w:tcW w:w="7181" w:type="dxa"/>
          </w:tcPr>
          <w:p w14:paraId="0AFED975" w14:textId="77777777" w:rsidR="000F0796" w:rsidRPr="001806AE" w:rsidRDefault="000F0796" w:rsidP="007274A6">
            <w:pPr>
              <w:pStyle w:val="Table"/>
            </w:pPr>
            <w:r w:rsidRPr="00584AC2">
              <w:t>Vstop v učilnico za izobraževanje PPo</w:t>
            </w:r>
          </w:p>
        </w:tc>
      </w:tr>
      <w:tr w:rsidR="000F0796" w:rsidRPr="001806AE" w14:paraId="02AF2320" w14:textId="77777777" w:rsidTr="00973E15">
        <w:tc>
          <w:tcPr>
            <w:tcW w:w="1838" w:type="dxa"/>
          </w:tcPr>
          <w:p w14:paraId="21D59801" w14:textId="77777777" w:rsidR="000F0796" w:rsidRPr="001806AE" w:rsidRDefault="000F0796" w:rsidP="007274A6">
            <w:pPr>
              <w:pStyle w:val="Table"/>
            </w:pPr>
            <w:r w:rsidRPr="001806AE">
              <w:t>Zgodba</w:t>
            </w:r>
          </w:p>
        </w:tc>
        <w:tc>
          <w:tcPr>
            <w:tcW w:w="7181" w:type="dxa"/>
          </w:tcPr>
          <w:p w14:paraId="1A351D3B" w14:textId="77777777" w:rsidR="000F0796" w:rsidRPr="001806AE" w:rsidRDefault="000F0796" w:rsidP="007274A6">
            <w:pPr>
              <w:pStyle w:val="Table"/>
            </w:pPr>
            <w:r>
              <w:t>Kot prvi posredovalec želim vstopiti v učilnico PPo, da lahko prejmem gradivo, se udeležim izobraževanja in pristopim k preizkusu znanja.</w:t>
            </w:r>
          </w:p>
        </w:tc>
      </w:tr>
      <w:tr w:rsidR="000F0796" w:rsidRPr="001806AE" w14:paraId="1E405733" w14:textId="77777777" w:rsidTr="00973E15">
        <w:tc>
          <w:tcPr>
            <w:tcW w:w="1838" w:type="dxa"/>
          </w:tcPr>
          <w:p w14:paraId="13E32911" w14:textId="77777777" w:rsidR="000F0796" w:rsidRPr="001806AE" w:rsidRDefault="000F0796" w:rsidP="00973E15">
            <w:r w:rsidRPr="001806AE">
              <w:t>Kriteriji sprejemljivosti</w:t>
            </w:r>
          </w:p>
        </w:tc>
        <w:tc>
          <w:tcPr>
            <w:tcW w:w="7181" w:type="dxa"/>
          </w:tcPr>
          <w:p w14:paraId="0CAB2BA0" w14:textId="77777777" w:rsidR="000F0796" w:rsidRDefault="000F0796" w:rsidP="00973E15">
            <w:r>
              <w:t>Uporabnik lahko vstopi v učilnico preko:</w:t>
            </w:r>
          </w:p>
          <w:p w14:paraId="1DB55751" w14:textId="77777777" w:rsidR="000F0796" w:rsidRDefault="000F0796" w:rsidP="000F0796">
            <w:pPr>
              <w:pStyle w:val="Bullet"/>
              <w:ind w:left="360" w:hanging="360"/>
            </w:pPr>
            <w:r>
              <w:t>povezave, ki jo je prejel po elektronski pošti, ko mu je bila potrjena prijava</w:t>
            </w:r>
          </w:p>
          <w:p w14:paraId="50E38F1F" w14:textId="77777777" w:rsidR="000F0796" w:rsidRDefault="000F0796" w:rsidP="000F0796">
            <w:pPr>
              <w:pStyle w:val="Bullet"/>
              <w:ind w:left="360" w:hanging="360"/>
            </w:pPr>
            <w:r>
              <w:t>sistema za izobraževanje, kjer uporabnik vidi izobraževanja oz. termine, na katere je prijavljen in za katera ima potrjeno prijavo</w:t>
            </w:r>
          </w:p>
          <w:p w14:paraId="44F68A27" w14:textId="77777777" w:rsidR="000F0796" w:rsidRDefault="000F0796" w:rsidP="00973E15">
            <w:r>
              <w:t>Uporabnik v učilnici dostopa do gradiva.</w:t>
            </w:r>
          </w:p>
          <w:p w14:paraId="411ED79B" w14:textId="77777777" w:rsidR="000F0796" w:rsidRDefault="000F0796" w:rsidP="00973E15">
            <w:r>
              <w:t>Uporabnik v učilnici lahko pristopi do preizkusa znanja.</w:t>
            </w:r>
          </w:p>
          <w:p w14:paraId="57421C31" w14:textId="77777777" w:rsidR="000F0796" w:rsidRPr="001806AE" w:rsidRDefault="000F0796" w:rsidP="00973E15">
            <w:r>
              <w:t>Ko se uporabnik prijavi v učilnico, sistem označi, da je prisoten na izobraževanju.</w:t>
            </w:r>
          </w:p>
        </w:tc>
      </w:tr>
    </w:tbl>
    <w:p w14:paraId="255DF960" w14:textId="77777777" w:rsidR="000F0796" w:rsidRPr="001806AE" w:rsidRDefault="000F0796" w:rsidP="000F0796">
      <w:pPr>
        <w:pStyle w:val="Heading3"/>
      </w:pPr>
      <w:bookmarkStart w:id="2033" w:name="_Toc194989110"/>
      <w:r w:rsidRPr="001806AE">
        <w:t>Prvi posredovalec (PPo)</w:t>
      </w:r>
      <w:bookmarkEnd w:id="2030"/>
      <w:bookmarkEnd w:id="2033"/>
    </w:p>
    <w:p w14:paraId="2134940B" w14:textId="16D08BBF" w:rsidR="000F0796" w:rsidRPr="001806AE" w:rsidRDefault="000F0796" w:rsidP="000F0796">
      <w:r w:rsidRPr="001806AE">
        <w:t xml:space="preserve">Prvi posredovalec je posameznik, ki praviloma nima zdravstvene izobrazbe in se odzove na poziv dispečerske službe zdravstva ter pride na kraj dogodka z namenom izvajanja ukrepov za ohranitev življenja. Prvi posredovalec mora biti </w:t>
      </w:r>
      <w:r>
        <w:t>usposobljen. Usposabljanje opravi</w:t>
      </w:r>
      <w:r w:rsidRPr="001806AE">
        <w:t xml:space="preserve"> pri izvajalcu izobraževanja za prve posredovalce, tako, da se ga udeleži in ga uspešno opravi. </w:t>
      </w:r>
      <w:r>
        <w:t>Usposabljanje za prvega posredovalca</w:t>
      </w:r>
      <w:r w:rsidR="00271943">
        <w:t xml:space="preserve"> </w:t>
      </w:r>
      <w:r>
        <w:t>mu velja eno leto.</w:t>
      </w:r>
    </w:p>
    <w:p w14:paraId="79203E5D" w14:textId="3A9D3725" w:rsidR="000F0796" w:rsidRPr="001806AE" w:rsidRDefault="000F0796" w:rsidP="000F0796">
      <w:r w:rsidRPr="001806AE">
        <w:t xml:space="preserve">Naročnik bo zagotovil obstoj evidence prvih posredovalcev in razpoložljivost identitet prvih posredovalcev </w:t>
      </w:r>
      <w:r w:rsidR="004801A0">
        <w:t>v EUEZ</w:t>
      </w:r>
      <w:r w:rsidRPr="001806AE">
        <w:t>, tako, da bodo prvi posredovalci lahko uporabljali IS DSZ+NMP in dostopali do podatkov in funkcionalnosti, ki so namenjeni prvim posredovalcem.</w:t>
      </w:r>
    </w:p>
    <w:p w14:paraId="650563DA" w14:textId="77777777" w:rsidR="000F0796" w:rsidRDefault="000F0796" w:rsidP="000F0796">
      <w:r w:rsidRPr="001806AE">
        <w:t>Prvi posredovalec nima vpogleda v zdravstvene podatke pacienta, razen v podatke, ki jih je prejel od dispečerja preko aktivacijskega sporočila. Nima vpogleda v CRPP-ja, lahko pa preko svoje aplikacije v CRPP ustvarja nove zapise.</w:t>
      </w:r>
    </w:p>
    <w:p w14:paraId="1AD49BF5" w14:textId="77777777" w:rsidR="000F0796" w:rsidRPr="00E332FF" w:rsidRDefault="000F0796" w:rsidP="000F0796">
      <w:pPr>
        <w:pStyle w:val="Heading4"/>
      </w:pPr>
      <w:bookmarkStart w:id="2034" w:name="_Toc194989111"/>
      <w:r w:rsidRPr="00E332FF">
        <w:t xml:space="preserve">PPo-0001: </w:t>
      </w:r>
      <w:r>
        <w:t>Odziv na informacijo o dogodku</w:t>
      </w:r>
      <w:bookmarkEnd w:id="2034"/>
    </w:p>
    <w:tbl>
      <w:tblPr>
        <w:tblStyle w:val="TableGrid"/>
        <w:tblW w:w="0" w:type="auto"/>
        <w:tblLook w:val="04A0" w:firstRow="1" w:lastRow="0" w:firstColumn="1" w:lastColumn="0" w:noHBand="0" w:noVBand="1"/>
      </w:tblPr>
      <w:tblGrid>
        <w:gridCol w:w="1838"/>
        <w:gridCol w:w="7181"/>
      </w:tblGrid>
      <w:tr w:rsidR="000F0796" w:rsidRPr="001806AE" w14:paraId="01A32629" w14:textId="77777777" w:rsidTr="00973E15">
        <w:tc>
          <w:tcPr>
            <w:tcW w:w="1838" w:type="dxa"/>
          </w:tcPr>
          <w:p w14:paraId="696FBFD9" w14:textId="77777777" w:rsidR="000F0796" w:rsidRPr="001806AE" w:rsidRDefault="000F0796" w:rsidP="007274A6">
            <w:pPr>
              <w:pStyle w:val="Table"/>
            </w:pPr>
            <w:r w:rsidRPr="001806AE">
              <w:t>Oznaka</w:t>
            </w:r>
          </w:p>
        </w:tc>
        <w:tc>
          <w:tcPr>
            <w:tcW w:w="7181" w:type="dxa"/>
          </w:tcPr>
          <w:p w14:paraId="7F1FCA5C" w14:textId="77777777" w:rsidR="000F0796" w:rsidRPr="001806AE" w:rsidRDefault="000F0796" w:rsidP="007274A6">
            <w:pPr>
              <w:pStyle w:val="Table"/>
            </w:pPr>
            <w:r w:rsidRPr="001806AE">
              <w:t>PP</w:t>
            </w:r>
            <w:r>
              <w:t>o</w:t>
            </w:r>
            <w:r w:rsidRPr="001806AE">
              <w:t>-0001</w:t>
            </w:r>
          </w:p>
        </w:tc>
      </w:tr>
      <w:tr w:rsidR="000F0796" w:rsidRPr="001806AE" w14:paraId="391C163F" w14:textId="77777777" w:rsidTr="00973E15">
        <w:tc>
          <w:tcPr>
            <w:tcW w:w="1838" w:type="dxa"/>
          </w:tcPr>
          <w:p w14:paraId="6AFB9463" w14:textId="77777777" w:rsidR="000F0796" w:rsidRPr="001806AE" w:rsidRDefault="000F0796" w:rsidP="007274A6">
            <w:pPr>
              <w:pStyle w:val="Table"/>
            </w:pPr>
            <w:r w:rsidRPr="001806AE">
              <w:t>Vloga</w:t>
            </w:r>
          </w:p>
        </w:tc>
        <w:tc>
          <w:tcPr>
            <w:tcW w:w="7181" w:type="dxa"/>
          </w:tcPr>
          <w:p w14:paraId="50787B39" w14:textId="77777777" w:rsidR="000F0796" w:rsidRPr="001806AE" w:rsidRDefault="000F0796" w:rsidP="007274A6">
            <w:pPr>
              <w:pStyle w:val="Table"/>
            </w:pPr>
            <w:r w:rsidRPr="001806AE">
              <w:t>PP</w:t>
            </w:r>
            <w:r>
              <w:t>o</w:t>
            </w:r>
          </w:p>
        </w:tc>
      </w:tr>
      <w:tr w:rsidR="000F0796" w:rsidRPr="001806AE" w14:paraId="061E44A3" w14:textId="77777777" w:rsidTr="00973E15">
        <w:tc>
          <w:tcPr>
            <w:tcW w:w="1838" w:type="dxa"/>
          </w:tcPr>
          <w:p w14:paraId="058E2EE1" w14:textId="77777777" w:rsidR="000F0796" w:rsidRPr="001806AE" w:rsidRDefault="000F0796" w:rsidP="007274A6">
            <w:pPr>
              <w:pStyle w:val="Table"/>
            </w:pPr>
            <w:r w:rsidRPr="001806AE">
              <w:t>Povzetek</w:t>
            </w:r>
          </w:p>
        </w:tc>
        <w:tc>
          <w:tcPr>
            <w:tcW w:w="7181" w:type="dxa"/>
          </w:tcPr>
          <w:p w14:paraId="3AA925DC" w14:textId="77777777" w:rsidR="000F0796" w:rsidRPr="001806AE" w:rsidRDefault="000F0796" w:rsidP="007274A6">
            <w:pPr>
              <w:pStyle w:val="Table"/>
            </w:pPr>
            <w:r w:rsidRPr="001806AE">
              <w:t>Odziv na aktivacijsko sporočilo</w:t>
            </w:r>
          </w:p>
        </w:tc>
      </w:tr>
      <w:tr w:rsidR="000F0796" w:rsidRPr="001806AE" w14:paraId="1619B67B" w14:textId="77777777" w:rsidTr="00973E15">
        <w:tc>
          <w:tcPr>
            <w:tcW w:w="1838" w:type="dxa"/>
          </w:tcPr>
          <w:p w14:paraId="523BE147" w14:textId="77777777" w:rsidR="000F0796" w:rsidRPr="001806AE" w:rsidRDefault="000F0796" w:rsidP="007274A6">
            <w:pPr>
              <w:pStyle w:val="Table"/>
            </w:pPr>
            <w:r w:rsidRPr="001806AE">
              <w:t>Zgodba</w:t>
            </w:r>
          </w:p>
        </w:tc>
        <w:tc>
          <w:tcPr>
            <w:tcW w:w="7181" w:type="dxa"/>
          </w:tcPr>
          <w:p w14:paraId="5E3E463F" w14:textId="77777777" w:rsidR="000F0796" w:rsidRPr="001806AE" w:rsidRDefault="000F0796" w:rsidP="007274A6">
            <w:pPr>
              <w:pStyle w:val="Table"/>
            </w:pPr>
            <w:r w:rsidRPr="001806AE">
              <w:t xml:space="preserve">Kot prvi posredovalec </w:t>
            </w:r>
            <w:r>
              <w:t>želim po prejemu informacije o bližnjem dogodku sporočiti, da se lahko oziroma da se ne morem odzvati, da s tem sporočim ONZdrDis-u svojo razpoložljivost za ta dogodek</w:t>
            </w:r>
            <w:r w:rsidRPr="001806AE">
              <w:t>.</w:t>
            </w:r>
          </w:p>
        </w:tc>
      </w:tr>
      <w:tr w:rsidR="000F0796" w:rsidRPr="001806AE" w14:paraId="718B240B" w14:textId="77777777" w:rsidTr="00973E15">
        <w:tc>
          <w:tcPr>
            <w:tcW w:w="1838" w:type="dxa"/>
          </w:tcPr>
          <w:p w14:paraId="737A4D1E" w14:textId="77777777" w:rsidR="000F0796" w:rsidRPr="001806AE" w:rsidRDefault="000F0796" w:rsidP="00973E15">
            <w:r w:rsidRPr="001806AE">
              <w:t>Kriteriji sprejemljivosti</w:t>
            </w:r>
          </w:p>
        </w:tc>
        <w:tc>
          <w:tcPr>
            <w:tcW w:w="7181" w:type="dxa"/>
          </w:tcPr>
          <w:p w14:paraId="35ED8032" w14:textId="77777777" w:rsidR="000F0796" w:rsidRDefault="000F0796" w:rsidP="00973E15">
            <w:r>
              <w:t>Po prejemu obvestila o bližnjem dogodku ima PPo možnost potrditi ali zavrniti svojo razpoložljivost (npr. »lahko se odzovem« in »ne morem se odzvati«).</w:t>
            </w:r>
          </w:p>
          <w:p w14:paraId="735BC139" w14:textId="77777777" w:rsidR="000F0796" w:rsidRDefault="000F0796" w:rsidP="00973E15">
            <w:r>
              <w:t>Ko PPo sporoči svoj odgovor, preneha zvočni opozorilni signal na njegovi napravi.</w:t>
            </w:r>
          </w:p>
          <w:p w14:paraId="2210975A" w14:textId="77777777" w:rsidR="000F0796" w:rsidRPr="001806AE" w:rsidRDefault="000F0796" w:rsidP="00973E15">
            <w:r>
              <w:t>Mobilna aplikacija sporoči odgovor v centralni sistem, ta pa ONZdrDis-u omogoči vpogled v odgovore obveščenih PPo-jev.</w:t>
            </w:r>
          </w:p>
        </w:tc>
      </w:tr>
    </w:tbl>
    <w:p w14:paraId="58652245" w14:textId="77777777" w:rsidR="000F0796" w:rsidRPr="00E332FF" w:rsidRDefault="000F0796" w:rsidP="000F0796">
      <w:pPr>
        <w:pStyle w:val="Heading4"/>
      </w:pPr>
      <w:bookmarkStart w:id="2035" w:name="_Toc191297401"/>
      <w:bookmarkStart w:id="2036" w:name="_Toc194989112"/>
      <w:r w:rsidRPr="00E332FF">
        <w:lastRenderedPageBreak/>
        <w:t>PPo-000</w:t>
      </w:r>
      <w:r>
        <w:t>2</w:t>
      </w:r>
      <w:r w:rsidRPr="00E332FF">
        <w:t>: Odziv na aktivacijsko sporočilo</w:t>
      </w:r>
      <w:bookmarkEnd w:id="2035"/>
      <w:bookmarkEnd w:id="2036"/>
    </w:p>
    <w:tbl>
      <w:tblPr>
        <w:tblStyle w:val="TableGrid"/>
        <w:tblW w:w="0" w:type="auto"/>
        <w:tblLook w:val="04A0" w:firstRow="1" w:lastRow="0" w:firstColumn="1" w:lastColumn="0" w:noHBand="0" w:noVBand="1"/>
      </w:tblPr>
      <w:tblGrid>
        <w:gridCol w:w="1838"/>
        <w:gridCol w:w="7181"/>
      </w:tblGrid>
      <w:tr w:rsidR="000F0796" w:rsidRPr="001806AE" w14:paraId="49DB7A61" w14:textId="77777777" w:rsidTr="00973E15">
        <w:tc>
          <w:tcPr>
            <w:tcW w:w="1838" w:type="dxa"/>
          </w:tcPr>
          <w:p w14:paraId="3AE09686" w14:textId="77777777" w:rsidR="000F0796" w:rsidRPr="001806AE" w:rsidRDefault="000F0796" w:rsidP="007274A6">
            <w:pPr>
              <w:pStyle w:val="Table"/>
            </w:pPr>
            <w:r w:rsidRPr="001806AE">
              <w:t>Oznaka</w:t>
            </w:r>
          </w:p>
        </w:tc>
        <w:tc>
          <w:tcPr>
            <w:tcW w:w="7181" w:type="dxa"/>
          </w:tcPr>
          <w:p w14:paraId="54FB5AE9" w14:textId="77777777" w:rsidR="000F0796" w:rsidRPr="001806AE" w:rsidRDefault="000F0796" w:rsidP="007274A6">
            <w:pPr>
              <w:pStyle w:val="Table"/>
            </w:pPr>
            <w:r w:rsidRPr="001806AE">
              <w:t>PP</w:t>
            </w:r>
            <w:r>
              <w:t>o</w:t>
            </w:r>
            <w:r w:rsidRPr="001806AE">
              <w:t>-000</w:t>
            </w:r>
            <w:r>
              <w:t>2</w:t>
            </w:r>
          </w:p>
        </w:tc>
      </w:tr>
      <w:tr w:rsidR="000F0796" w:rsidRPr="001806AE" w14:paraId="5FBBB690" w14:textId="77777777" w:rsidTr="00973E15">
        <w:tc>
          <w:tcPr>
            <w:tcW w:w="1838" w:type="dxa"/>
          </w:tcPr>
          <w:p w14:paraId="03F2BDFF" w14:textId="77777777" w:rsidR="000F0796" w:rsidRPr="001806AE" w:rsidRDefault="000F0796" w:rsidP="007274A6">
            <w:pPr>
              <w:pStyle w:val="Table"/>
            </w:pPr>
            <w:r w:rsidRPr="001806AE">
              <w:t>Vloga</w:t>
            </w:r>
          </w:p>
        </w:tc>
        <w:tc>
          <w:tcPr>
            <w:tcW w:w="7181" w:type="dxa"/>
          </w:tcPr>
          <w:p w14:paraId="126FA28D" w14:textId="77777777" w:rsidR="000F0796" w:rsidRPr="001806AE" w:rsidRDefault="000F0796" w:rsidP="007274A6">
            <w:pPr>
              <w:pStyle w:val="Table"/>
            </w:pPr>
            <w:r w:rsidRPr="001806AE">
              <w:t>PP</w:t>
            </w:r>
            <w:r>
              <w:t>o</w:t>
            </w:r>
          </w:p>
        </w:tc>
      </w:tr>
      <w:tr w:rsidR="000F0796" w:rsidRPr="001806AE" w14:paraId="11296264" w14:textId="77777777" w:rsidTr="00973E15">
        <w:tc>
          <w:tcPr>
            <w:tcW w:w="1838" w:type="dxa"/>
          </w:tcPr>
          <w:p w14:paraId="3F57AD1F" w14:textId="77777777" w:rsidR="000F0796" w:rsidRPr="001806AE" w:rsidRDefault="000F0796" w:rsidP="007274A6">
            <w:pPr>
              <w:pStyle w:val="Table"/>
            </w:pPr>
            <w:r w:rsidRPr="001806AE">
              <w:t>Povzetek</w:t>
            </w:r>
          </w:p>
        </w:tc>
        <w:tc>
          <w:tcPr>
            <w:tcW w:w="7181" w:type="dxa"/>
          </w:tcPr>
          <w:p w14:paraId="21994CF0" w14:textId="77777777" w:rsidR="000F0796" w:rsidRPr="001806AE" w:rsidRDefault="000F0796" w:rsidP="007274A6">
            <w:pPr>
              <w:pStyle w:val="Table"/>
            </w:pPr>
            <w:r w:rsidRPr="001806AE">
              <w:t>Odziv na aktivacijsko sporočilo</w:t>
            </w:r>
          </w:p>
        </w:tc>
      </w:tr>
      <w:tr w:rsidR="000F0796" w:rsidRPr="001806AE" w14:paraId="659A5804" w14:textId="77777777" w:rsidTr="00973E15">
        <w:tc>
          <w:tcPr>
            <w:tcW w:w="1838" w:type="dxa"/>
          </w:tcPr>
          <w:p w14:paraId="7BB04993" w14:textId="77777777" w:rsidR="000F0796" w:rsidRPr="001806AE" w:rsidRDefault="000F0796" w:rsidP="007274A6">
            <w:pPr>
              <w:pStyle w:val="Table"/>
            </w:pPr>
            <w:r w:rsidRPr="001806AE">
              <w:t>Zgodba</w:t>
            </w:r>
          </w:p>
        </w:tc>
        <w:tc>
          <w:tcPr>
            <w:tcW w:w="7181" w:type="dxa"/>
          </w:tcPr>
          <w:p w14:paraId="350395E6" w14:textId="77777777" w:rsidR="000F0796" w:rsidRPr="001806AE" w:rsidRDefault="000F0796" w:rsidP="007274A6">
            <w:pPr>
              <w:pStyle w:val="Table"/>
            </w:pPr>
            <w:r w:rsidRPr="001806AE">
              <w:t>Kot prvi posredovalec se želim odzvati na aktivacijsko sporočilo, da se lahko vključim v dispečerski dogodek.</w:t>
            </w:r>
          </w:p>
        </w:tc>
      </w:tr>
      <w:tr w:rsidR="000F0796" w:rsidRPr="001806AE" w14:paraId="305D5992" w14:textId="77777777" w:rsidTr="00973E15">
        <w:tc>
          <w:tcPr>
            <w:tcW w:w="1838" w:type="dxa"/>
          </w:tcPr>
          <w:p w14:paraId="6D2F8BE2" w14:textId="77777777" w:rsidR="000F0796" w:rsidRPr="001806AE" w:rsidRDefault="000F0796" w:rsidP="00973E15">
            <w:r w:rsidRPr="001806AE">
              <w:t>Kriteriji sprejemljivosti</w:t>
            </w:r>
          </w:p>
        </w:tc>
        <w:tc>
          <w:tcPr>
            <w:tcW w:w="7181" w:type="dxa"/>
          </w:tcPr>
          <w:p w14:paraId="541655A9" w14:textId="77777777" w:rsidR="000F0796" w:rsidRPr="001806AE" w:rsidRDefault="000F0796" w:rsidP="00973E15">
            <w:r w:rsidRPr="001806AE">
              <w:t>Ob potrditvi aktivaciji mora IS povezati PPo-ja na dogodek.</w:t>
            </w:r>
          </w:p>
          <w:p w14:paraId="77E11845" w14:textId="77777777" w:rsidR="000F0796" w:rsidRPr="001806AE" w:rsidRDefault="000F0796" w:rsidP="00973E15">
            <w:r w:rsidRPr="001806AE">
              <w:t>PPo lahko prejme aktivacijsko sporočilo samo takrat, ko se je deklariral v stanje razpoložljivosti.</w:t>
            </w:r>
          </w:p>
          <w:p w14:paraId="116D1424" w14:textId="77777777" w:rsidR="000F0796" w:rsidRPr="001806AE" w:rsidRDefault="000F0796" w:rsidP="00973E15">
            <w:r w:rsidRPr="001806AE">
              <w:t>Protokol potrditve aktivacijskega sporočila PP</w:t>
            </w:r>
            <w:r>
              <w:t>o</w:t>
            </w:r>
            <w:r w:rsidRPr="001806AE">
              <w:t>-ja je enak protokolu potrditve aktivacijskega sporočila ČENMP.</w:t>
            </w:r>
          </w:p>
          <w:p w14:paraId="20AA7356" w14:textId="77777777" w:rsidR="000F0796" w:rsidRPr="001806AE" w:rsidRDefault="000F0796" w:rsidP="00973E15">
            <w:r w:rsidRPr="001806AE">
              <w:t>PP</w:t>
            </w:r>
            <w:r>
              <w:t>o</w:t>
            </w:r>
            <w:r w:rsidRPr="001806AE">
              <w:t xml:space="preserve"> v aktivacijskem sporočilu vidi:</w:t>
            </w:r>
          </w:p>
          <w:p w14:paraId="46175DF1" w14:textId="77777777" w:rsidR="000F0796" w:rsidRPr="001806AE" w:rsidRDefault="000F0796" w:rsidP="000F0796">
            <w:pPr>
              <w:pStyle w:val="Bullet"/>
              <w:ind w:left="360" w:hanging="360"/>
            </w:pPr>
            <w:r w:rsidRPr="001806AE">
              <w:t>osnovne osebne podatke o pacientu</w:t>
            </w:r>
          </w:p>
          <w:p w14:paraId="097BCD22" w14:textId="77777777" w:rsidR="000F0796" w:rsidRDefault="000F0796" w:rsidP="000F0796">
            <w:pPr>
              <w:pStyle w:val="Bullet"/>
              <w:ind w:left="360" w:hanging="360"/>
            </w:pPr>
            <w:r>
              <w:t>Naslov, stavba, nadstropje</w:t>
            </w:r>
          </w:p>
          <w:p w14:paraId="6D793803" w14:textId="77777777" w:rsidR="000F0796" w:rsidRDefault="000F0796" w:rsidP="000F0796">
            <w:pPr>
              <w:pStyle w:val="Bullet"/>
              <w:ind w:left="360" w:hanging="360"/>
            </w:pPr>
            <w:r w:rsidRPr="001806AE">
              <w:t>prva pripoved</w:t>
            </w:r>
          </w:p>
          <w:p w14:paraId="5E66C0CD" w14:textId="77777777" w:rsidR="000F0796" w:rsidRDefault="000F0796" w:rsidP="000F0796">
            <w:pPr>
              <w:pStyle w:val="Bullet"/>
              <w:ind w:left="360" w:hanging="360"/>
            </w:pPr>
            <w:r w:rsidRPr="001806AE">
              <w:t>dodatna navodila, ki jih je vpisal dispečer</w:t>
            </w:r>
          </w:p>
          <w:p w14:paraId="26FF601A" w14:textId="77777777" w:rsidR="000F0796" w:rsidRDefault="000F0796" w:rsidP="00973E15">
            <w:r>
              <w:t>PPo ne sme prejeti osebnih podatkov akterjev v dispečerskem dogodku.</w:t>
            </w:r>
          </w:p>
          <w:p w14:paraId="2E1680F1" w14:textId="77777777" w:rsidR="000F0796" w:rsidRPr="001806AE" w:rsidRDefault="000F0796" w:rsidP="00973E15">
            <w:r>
              <w:t>V primeru potrditve aktivacije aplikacija omogoča PPo-ju vodenje do izbranega AED-ja in do pacienta.</w:t>
            </w:r>
          </w:p>
        </w:tc>
      </w:tr>
    </w:tbl>
    <w:p w14:paraId="0841FC7A" w14:textId="77777777" w:rsidR="000F0796" w:rsidRPr="00DA73B8" w:rsidRDefault="000F0796" w:rsidP="000F0796">
      <w:pPr>
        <w:pStyle w:val="Heading4"/>
      </w:pPr>
      <w:bookmarkStart w:id="2037" w:name="_Toc191297402"/>
      <w:bookmarkStart w:id="2038" w:name="_Toc194989113"/>
      <w:r w:rsidRPr="00DA73B8">
        <w:t>PPo-000</w:t>
      </w:r>
      <w:r>
        <w:t>3</w:t>
      </w:r>
      <w:r w:rsidRPr="00DA73B8">
        <w:t>: Sporočanje statusov</w:t>
      </w:r>
      <w:bookmarkEnd w:id="2037"/>
      <w:r>
        <w:t xml:space="preserve"> na intervenciji</w:t>
      </w:r>
      <w:bookmarkEnd w:id="2038"/>
    </w:p>
    <w:tbl>
      <w:tblPr>
        <w:tblStyle w:val="TableGrid"/>
        <w:tblW w:w="0" w:type="auto"/>
        <w:tblLook w:val="04A0" w:firstRow="1" w:lastRow="0" w:firstColumn="1" w:lastColumn="0" w:noHBand="0" w:noVBand="1"/>
      </w:tblPr>
      <w:tblGrid>
        <w:gridCol w:w="1838"/>
        <w:gridCol w:w="7181"/>
      </w:tblGrid>
      <w:tr w:rsidR="000F0796" w:rsidRPr="001806AE" w14:paraId="681D2E7A" w14:textId="77777777" w:rsidTr="00973E15">
        <w:tc>
          <w:tcPr>
            <w:tcW w:w="1838" w:type="dxa"/>
          </w:tcPr>
          <w:p w14:paraId="667F7DE7" w14:textId="77777777" w:rsidR="000F0796" w:rsidRPr="001806AE" w:rsidRDefault="000F0796" w:rsidP="007274A6">
            <w:pPr>
              <w:pStyle w:val="Table"/>
            </w:pPr>
            <w:r w:rsidRPr="001806AE">
              <w:t>Oznaka</w:t>
            </w:r>
          </w:p>
        </w:tc>
        <w:tc>
          <w:tcPr>
            <w:tcW w:w="7181" w:type="dxa"/>
          </w:tcPr>
          <w:p w14:paraId="440DFFDA" w14:textId="77777777" w:rsidR="000F0796" w:rsidRPr="001806AE" w:rsidRDefault="000F0796" w:rsidP="007274A6">
            <w:pPr>
              <w:pStyle w:val="Table"/>
            </w:pPr>
            <w:r w:rsidRPr="001806AE">
              <w:t>PP</w:t>
            </w:r>
            <w:r>
              <w:t>o</w:t>
            </w:r>
            <w:r w:rsidRPr="001806AE">
              <w:t>-000</w:t>
            </w:r>
            <w:r>
              <w:t>3</w:t>
            </w:r>
          </w:p>
        </w:tc>
      </w:tr>
      <w:tr w:rsidR="000F0796" w:rsidRPr="001806AE" w14:paraId="2D13FD37" w14:textId="77777777" w:rsidTr="00973E15">
        <w:tc>
          <w:tcPr>
            <w:tcW w:w="1838" w:type="dxa"/>
          </w:tcPr>
          <w:p w14:paraId="428CE7D2" w14:textId="77777777" w:rsidR="000F0796" w:rsidRPr="001806AE" w:rsidRDefault="000F0796" w:rsidP="007274A6">
            <w:pPr>
              <w:pStyle w:val="Table"/>
            </w:pPr>
            <w:r w:rsidRPr="001806AE">
              <w:t>Vloga</w:t>
            </w:r>
          </w:p>
        </w:tc>
        <w:tc>
          <w:tcPr>
            <w:tcW w:w="7181" w:type="dxa"/>
          </w:tcPr>
          <w:p w14:paraId="32A6338A" w14:textId="77777777" w:rsidR="000F0796" w:rsidRPr="001806AE" w:rsidRDefault="000F0796" w:rsidP="007274A6">
            <w:pPr>
              <w:pStyle w:val="Table"/>
            </w:pPr>
            <w:r w:rsidRPr="001806AE">
              <w:t>PP</w:t>
            </w:r>
            <w:r>
              <w:t>o</w:t>
            </w:r>
          </w:p>
        </w:tc>
      </w:tr>
      <w:tr w:rsidR="000F0796" w:rsidRPr="001806AE" w14:paraId="58D8CE68" w14:textId="77777777" w:rsidTr="00973E15">
        <w:tc>
          <w:tcPr>
            <w:tcW w:w="1838" w:type="dxa"/>
          </w:tcPr>
          <w:p w14:paraId="72E5F6C7" w14:textId="77777777" w:rsidR="000F0796" w:rsidRPr="001806AE" w:rsidRDefault="000F0796" w:rsidP="007274A6">
            <w:pPr>
              <w:pStyle w:val="Table"/>
            </w:pPr>
            <w:r w:rsidRPr="001806AE">
              <w:t>Povzetek</w:t>
            </w:r>
          </w:p>
        </w:tc>
        <w:tc>
          <w:tcPr>
            <w:tcW w:w="7181" w:type="dxa"/>
          </w:tcPr>
          <w:p w14:paraId="7B391B4A" w14:textId="77777777" w:rsidR="000F0796" w:rsidRPr="001806AE" w:rsidRDefault="000F0796" w:rsidP="007274A6">
            <w:pPr>
              <w:pStyle w:val="Table"/>
            </w:pPr>
            <w:r w:rsidRPr="001806AE">
              <w:t>Sporočanje statusov</w:t>
            </w:r>
          </w:p>
        </w:tc>
      </w:tr>
      <w:tr w:rsidR="000F0796" w:rsidRPr="001806AE" w14:paraId="0E6053DA" w14:textId="77777777" w:rsidTr="00973E15">
        <w:tc>
          <w:tcPr>
            <w:tcW w:w="1838" w:type="dxa"/>
          </w:tcPr>
          <w:p w14:paraId="1073549C" w14:textId="77777777" w:rsidR="000F0796" w:rsidRPr="001806AE" w:rsidRDefault="000F0796" w:rsidP="007274A6">
            <w:pPr>
              <w:pStyle w:val="Table"/>
            </w:pPr>
            <w:r w:rsidRPr="001806AE">
              <w:t>Zgodba</w:t>
            </w:r>
          </w:p>
        </w:tc>
        <w:tc>
          <w:tcPr>
            <w:tcW w:w="7181" w:type="dxa"/>
          </w:tcPr>
          <w:p w14:paraId="33819C92" w14:textId="77777777" w:rsidR="000F0796" w:rsidRPr="001806AE" w:rsidRDefault="000F0796" w:rsidP="007274A6">
            <w:pPr>
              <w:pStyle w:val="Table"/>
            </w:pPr>
            <w:r w:rsidRPr="001806AE">
              <w:t>Kot prvi posredovalec želim sporočiti moj status v intervenciji, da bodo dispečerji in člani ekip NMP seznanjeni s statusom mojega posredovanja.</w:t>
            </w:r>
          </w:p>
        </w:tc>
      </w:tr>
      <w:tr w:rsidR="000F0796" w:rsidRPr="001806AE" w14:paraId="046BC215" w14:textId="77777777" w:rsidTr="00973E15">
        <w:tc>
          <w:tcPr>
            <w:tcW w:w="1838" w:type="dxa"/>
          </w:tcPr>
          <w:p w14:paraId="207D7843" w14:textId="77777777" w:rsidR="000F0796" w:rsidRPr="001806AE" w:rsidRDefault="000F0796" w:rsidP="00973E15">
            <w:r w:rsidRPr="001806AE">
              <w:t>Kriteriji sprejemljivosti</w:t>
            </w:r>
          </w:p>
        </w:tc>
        <w:tc>
          <w:tcPr>
            <w:tcW w:w="7181" w:type="dxa"/>
          </w:tcPr>
          <w:p w14:paraId="087B604F" w14:textId="77777777" w:rsidR="000F0796" w:rsidRPr="001806AE" w:rsidRDefault="000F0796" w:rsidP="00973E15">
            <w:r w:rsidRPr="001806AE">
              <w:t>Sporočanje statusov je možno po potrditvi aktivacijskega sporočila.</w:t>
            </w:r>
          </w:p>
          <w:p w14:paraId="002A727F" w14:textId="77777777" w:rsidR="000F0796" w:rsidRPr="001806AE" w:rsidRDefault="000F0796" w:rsidP="00973E15">
            <w:r w:rsidRPr="001806AE">
              <w:t>Statusi so:</w:t>
            </w:r>
          </w:p>
          <w:p w14:paraId="777723A9" w14:textId="77777777" w:rsidR="000F0796" w:rsidRPr="001806AE" w:rsidRDefault="000F0796" w:rsidP="000F0796">
            <w:pPr>
              <w:pStyle w:val="Bullet"/>
              <w:ind w:left="360" w:hanging="360"/>
            </w:pPr>
            <w:r w:rsidRPr="001806AE">
              <w:t>na poti</w:t>
            </w:r>
          </w:p>
          <w:p w14:paraId="30A00D12" w14:textId="77777777" w:rsidR="000F0796" w:rsidRPr="001806AE" w:rsidRDefault="000F0796" w:rsidP="000F0796">
            <w:pPr>
              <w:pStyle w:val="Bullet"/>
              <w:ind w:left="360" w:hanging="360"/>
            </w:pPr>
            <w:r w:rsidRPr="001806AE">
              <w:t>na kraju dogodka</w:t>
            </w:r>
          </w:p>
          <w:p w14:paraId="07224B60" w14:textId="77777777" w:rsidR="000F0796" w:rsidRPr="001806AE" w:rsidRDefault="000F0796" w:rsidP="000F0796">
            <w:pPr>
              <w:pStyle w:val="Bullet"/>
              <w:ind w:left="360" w:hanging="360"/>
            </w:pPr>
            <w:r w:rsidRPr="001806AE">
              <w:t>pri pacientu</w:t>
            </w:r>
          </w:p>
          <w:p w14:paraId="49B26190" w14:textId="77777777" w:rsidR="000F0796" w:rsidRPr="001806AE" w:rsidRDefault="000F0796" w:rsidP="000F0796">
            <w:pPr>
              <w:pStyle w:val="Bullet"/>
              <w:ind w:left="360" w:hanging="360"/>
            </w:pPr>
            <w:r w:rsidRPr="001806AE">
              <w:t>vračanje s kraja dogodka</w:t>
            </w:r>
          </w:p>
          <w:p w14:paraId="5B55BA49" w14:textId="77777777" w:rsidR="000F0796" w:rsidRPr="00F02EAF" w:rsidRDefault="000F0796" w:rsidP="000F0796">
            <w:pPr>
              <w:pStyle w:val="Bullet"/>
              <w:ind w:left="360" w:hanging="360"/>
            </w:pPr>
            <w:r>
              <w:t>zaključek intervencije</w:t>
            </w:r>
          </w:p>
          <w:p w14:paraId="02D86EB8" w14:textId="77777777" w:rsidR="000F0796" w:rsidRPr="001806AE" w:rsidRDefault="000F0796" w:rsidP="00973E15">
            <w:r w:rsidRPr="001806AE">
              <w:t>V času od potrditve aktivacije do sporočitve zaključka intervencije je PP označen kot nerazpoložljiv za nove aktivacije.</w:t>
            </w:r>
          </w:p>
          <w:p w14:paraId="441C4769" w14:textId="77777777" w:rsidR="000F0796" w:rsidRPr="001806AE" w:rsidRDefault="000F0796" w:rsidP="00973E15">
            <w:r w:rsidRPr="001806AE">
              <w:t>Sporočen status je evidentiran na dispečerskem dogodku in je viden drugim akterjem v dispečerskem dogodku.</w:t>
            </w:r>
          </w:p>
          <w:p w14:paraId="0BEC5454" w14:textId="77777777" w:rsidR="000F0796" w:rsidRPr="001806AE" w:rsidRDefault="000F0796" w:rsidP="00973E15">
            <w:r w:rsidRPr="001806AE">
              <w:t>Sistem beleži čase sporočitve statusov in trajanje časovnih intervalov med posameznimi statusi.</w:t>
            </w:r>
          </w:p>
        </w:tc>
      </w:tr>
    </w:tbl>
    <w:p w14:paraId="35014F82" w14:textId="77777777" w:rsidR="000F0796" w:rsidRPr="001806AE" w:rsidRDefault="000F0796" w:rsidP="000F0796">
      <w:pPr>
        <w:pStyle w:val="Heading4"/>
      </w:pPr>
      <w:bookmarkStart w:id="2039" w:name="_Toc191297403"/>
      <w:bookmarkStart w:id="2040" w:name="_Toc194989114"/>
      <w:r w:rsidRPr="001806AE">
        <w:t>PP</w:t>
      </w:r>
      <w:r>
        <w:t>o</w:t>
      </w:r>
      <w:r w:rsidRPr="001806AE">
        <w:t>-000</w:t>
      </w:r>
      <w:r>
        <w:t>4</w:t>
      </w:r>
      <w:r w:rsidRPr="001806AE">
        <w:t>: Vzpostavitev komunikacije z vključenimi v dispečerski dogodek</w:t>
      </w:r>
      <w:bookmarkEnd w:id="2039"/>
      <w:bookmarkEnd w:id="2040"/>
    </w:p>
    <w:tbl>
      <w:tblPr>
        <w:tblStyle w:val="TableGrid"/>
        <w:tblW w:w="0" w:type="auto"/>
        <w:tblLook w:val="04A0" w:firstRow="1" w:lastRow="0" w:firstColumn="1" w:lastColumn="0" w:noHBand="0" w:noVBand="1"/>
      </w:tblPr>
      <w:tblGrid>
        <w:gridCol w:w="1838"/>
        <w:gridCol w:w="7181"/>
      </w:tblGrid>
      <w:tr w:rsidR="000F0796" w:rsidRPr="001806AE" w14:paraId="0D12E966" w14:textId="77777777" w:rsidTr="00973E15">
        <w:tc>
          <w:tcPr>
            <w:tcW w:w="1838" w:type="dxa"/>
          </w:tcPr>
          <w:p w14:paraId="0E540AB1" w14:textId="77777777" w:rsidR="000F0796" w:rsidRPr="001806AE" w:rsidRDefault="000F0796" w:rsidP="007274A6">
            <w:pPr>
              <w:pStyle w:val="Table"/>
            </w:pPr>
            <w:r w:rsidRPr="001806AE">
              <w:t>Oznaka</w:t>
            </w:r>
          </w:p>
        </w:tc>
        <w:tc>
          <w:tcPr>
            <w:tcW w:w="7181" w:type="dxa"/>
          </w:tcPr>
          <w:p w14:paraId="492AE152" w14:textId="77777777" w:rsidR="000F0796" w:rsidRPr="001806AE" w:rsidRDefault="000F0796" w:rsidP="007274A6">
            <w:pPr>
              <w:pStyle w:val="Table"/>
            </w:pPr>
            <w:r w:rsidRPr="001806AE">
              <w:t>PP</w:t>
            </w:r>
            <w:r>
              <w:t>o</w:t>
            </w:r>
            <w:r w:rsidRPr="001806AE">
              <w:t>-000</w:t>
            </w:r>
            <w:r>
              <w:t>4</w:t>
            </w:r>
          </w:p>
        </w:tc>
      </w:tr>
      <w:tr w:rsidR="000F0796" w:rsidRPr="001806AE" w14:paraId="099D0E79" w14:textId="77777777" w:rsidTr="00973E15">
        <w:tc>
          <w:tcPr>
            <w:tcW w:w="1838" w:type="dxa"/>
          </w:tcPr>
          <w:p w14:paraId="2990A308" w14:textId="77777777" w:rsidR="000F0796" w:rsidRPr="001806AE" w:rsidRDefault="000F0796" w:rsidP="007274A6">
            <w:pPr>
              <w:pStyle w:val="Table"/>
            </w:pPr>
            <w:r w:rsidRPr="001806AE">
              <w:lastRenderedPageBreak/>
              <w:t>Vloga</w:t>
            </w:r>
          </w:p>
        </w:tc>
        <w:tc>
          <w:tcPr>
            <w:tcW w:w="7181" w:type="dxa"/>
          </w:tcPr>
          <w:p w14:paraId="2CCB2D7E" w14:textId="77777777" w:rsidR="000F0796" w:rsidRPr="001806AE" w:rsidRDefault="000F0796" w:rsidP="007274A6">
            <w:pPr>
              <w:pStyle w:val="Table"/>
            </w:pPr>
            <w:r w:rsidRPr="001806AE">
              <w:t>PP</w:t>
            </w:r>
            <w:r>
              <w:t>o</w:t>
            </w:r>
          </w:p>
        </w:tc>
      </w:tr>
      <w:tr w:rsidR="000F0796" w:rsidRPr="001806AE" w14:paraId="094E9A0B" w14:textId="77777777" w:rsidTr="00973E15">
        <w:tc>
          <w:tcPr>
            <w:tcW w:w="1838" w:type="dxa"/>
          </w:tcPr>
          <w:p w14:paraId="6940E74F" w14:textId="77777777" w:rsidR="000F0796" w:rsidRPr="001806AE" w:rsidRDefault="000F0796" w:rsidP="007274A6">
            <w:pPr>
              <w:pStyle w:val="Table"/>
            </w:pPr>
            <w:r w:rsidRPr="001806AE">
              <w:t>Povzetek</w:t>
            </w:r>
          </w:p>
        </w:tc>
        <w:tc>
          <w:tcPr>
            <w:tcW w:w="7181" w:type="dxa"/>
          </w:tcPr>
          <w:p w14:paraId="79F6BA1B" w14:textId="77777777" w:rsidR="000F0796" w:rsidRPr="001806AE" w:rsidRDefault="000F0796" w:rsidP="007274A6">
            <w:pPr>
              <w:pStyle w:val="Table"/>
            </w:pPr>
            <w:r w:rsidRPr="001806AE">
              <w:t>Vzpostavitev stika z dispečerjem</w:t>
            </w:r>
          </w:p>
        </w:tc>
      </w:tr>
      <w:tr w:rsidR="000F0796" w:rsidRPr="001806AE" w14:paraId="7E61E2B1" w14:textId="77777777" w:rsidTr="00973E15">
        <w:tc>
          <w:tcPr>
            <w:tcW w:w="1838" w:type="dxa"/>
          </w:tcPr>
          <w:p w14:paraId="277851C5" w14:textId="77777777" w:rsidR="000F0796" w:rsidRPr="001806AE" w:rsidRDefault="000F0796" w:rsidP="007274A6">
            <w:pPr>
              <w:pStyle w:val="Table"/>
            </w:pPr>
            <w:r w:rsidRPr="001806AE">
              <w:t>Zgodba</w:t>
            </w:r>
          </w:p>
        </w:tc>
        <w:tc>
          <w:tcPr>
            <w:tcW w:w="7181" w:type="dxa"/>
          </w:tcPr>
          <w:p w14:paraId="4DE5A7C4" w14:textId="77777777" w:rsidR="000F0796" w:rsidRPr="001806AE" w:rsidRDefault="000F0796" w:rsidP="007274A6">
            <w:pPr>
              <w:pStyle w:val="Table"/>
            </w:pPr>
            <w:r w:rsidRPr="001806AE">
              <w:t>Kot prvi posredovalec želim vzpostaviti telefonsko komunikacijo z dispečerjem, da lahko z njimi izmenjujem informacije.</w:t>
            </w:r>
          </w:p>
        </w:tc>
      </w:tr>
      <w:tr w:rsidR="000F0796" w:rsidRPr="001806AE" w14:paraId="4890C430" w14:textId="77777777" w:rsidTr="00973E15">
        <w:tc>
          <w:tcPr>
            <w:tcW w:w="1838" w:type="dxa"/>
          </w:tcPr>
          <w:p w14:paraId="0C428E00" w14:textId="77777777" w:rsidR="000F0796" w:rsidRPr="001806AE" w:rsidRDefault="000F0796" w:rsidP="00973E15">
            <w:r w:rsidRPr="001806AE">
              <w:t>Kriteriji sprejemljivosti</w:t>
            </w:r>
          </w:p>
        </w:tc>
        <w:tc>
          <w:tcPr>
            <w:tcW w:w="7181" w:type="dxa"/>
          </w:tcPr>
          <w:p w14:paraId="704E467A" w14:textId="77777777" w:rsidR="000F0796" w:rsidRDefault="000F0796" w:rsidP="00973E15">
            <w:r>
              <w:t>PPo lahko preko mobilne aplikacije odda zahtevek za komuniciranje z ONZdrDis-om.</w:t>
            </w:r>
          </w:p>
          <w:p w14:paraId="05F2A42B" w14:textId="77777777" w:rsidR="000F0796" w:rsidRPr="001806AE" w:rsidRDefault="000F0796" w:rsidP="00973E15">
            <w:r>
              <w:t>Sistem dostavi zahtevek za komuniciranje na centralno točko za prejemanje takšnih zahtevkov in ONZdrDis-u, ki je aktiviral PPo-ja.</w:t>
            </w:r>
          </w:p>
        </w:tc>
      </w:tr>
    </w:tbl>
    <w:p w14:paraId="74C3329C" w14:textId="77777777" w:rsidR="000F0796" w:rsidRPr="001806AE" w:rsidRDefault="000F0796" w:rsidP="000F0796">
      <w:pPr>
        <w:pStyle w:val="Heading4"/>
      </w:pPr>
      <w:bookmarkStart w:id="2041" w:name="_Toc191297404"/>
      <w:bookmarkStart w:id="2042" w:name="_Toc194989115"/>
      <w:r w:rsidRPr="001806AE">
        <w:t>PP</w:t>
      </w:r>
      <w:r>
        <w:t>o</w:t>
      </w:r>
      <w:r w:rsidRPr="001806AE">
        <w:t>-000</w:t>
      </w:r>
      <w:r>
        <w:t>5</w:t>
      </w:r>
      <w:r w:rsidRPr="001806AE">
        <w:t>: Vpis podatkov</w:t>
      </w:r>
      <w:bookmarkEnd w:id="2041"/>
      <w:bookmarkEnd w:id="2042"/>
    </w:p>
    <w:tbl>
      <w:tblPr>
        <w:tblStyle w:val="TableGrid"/>
        <w:tblW w:w="0" w:type="auto"/>
        <w:tblLook w:val="04A0" w:firstRow="1" w:lastRow="0" w:firstColumn="1" w:lastColumn="0" w:noHBand="0" w:noVBand="1"/>
      </w:tblPr>
      <w:tblGrid>
        <w:gridCol w:w="1838"/>
        <w:gridCol w:w="7181"/>
      </w:tblGrid>
      <w:tr w:rsidR="000F0796" w:rsidRPr="001806AE" w14:paraId="7593DDA9" w14:textId="77777777" w:rsidTr="00973E15">
        <w:tc>
          <w:tcPr>
            <w:tcW w:w="1838" w:type="dxa"/>
          </w:tcPr>
          <w:p w14:paraId="7F798E51" w14:textId="77777777" w:rsidR="000F0796" w:rsidRPr="001806AE" w:rsidRDefault="000F0796" w:rsidP="007274A6">
            <w:pPr>
              <w:pStyle w:val="Table"/>
            </w:pPr>
            <w:r w:rsidRPr="001806AE">
              <w:t>Oznaka</w:t>
            </w:r>
          </w:p>
        </w:tc>
        <w:tc>
          <w:tcPr>
            <w:tcW w:w="7181" w:type="dxa"/>
          </w:tcPr>
          <w:p w14:paraId="7555BF2B" w14:textId="77777777" w:rsidR="000F0796" w:rsidRPr="001806AE" w:rsidRDefault="000F0796" w:rsidP="007274A6">
            <w:pPr>
              <w:pStyle w:val="Table"/>
            </w:pPr>
            <w:r w:rsidRPr="001806AE">
              <w:t>PP</w:t>
            </w:r>
            <w:r>
              <w:t>o</w:t>
            </w:r>
            <w:r w:rsidRPr="001806AE">
              <w:t>-000</w:t>
            </w:r>
            <w:r>
              <w:t>5</w:t>
            </w:r>
          </w:p>
        </w:tc>
      </w:tr>
      <w:tr w:rsidR="000F0796" w:rsidRPr="001806AE" w14:paraId="61B47D68" w14:textId="77777777" w:rsidTr="00973E15">
        <w:tc>
          <w:tcPr>
            <w:tcW w:w="1838" w:type="dxa"/>
          </w:tcPr>
          <w:p w14:paraId="44ABA524" w14:textId="77777777" w:rsidR="000F0796" w:rsidRPr="001806AE" w:rsidRDefault="000F0796" w:rsidP="007274A6">
            <w:pPr>
              <w:pStyle w:val="Table"/>
            </w:pPr>
            <w:r w:rsidRPr="001806AE">
              <w:t>Vloga</w:t>
            </w:r>
          </w:p>
        </w:tc>
        <w:tc>
          <w:tcPr>
            <w:tcW w:w="7181" w:type="dxa"/>
          </w:tcPr>
          <w:p w14:paraId="07EB1C97" w14:textId="77777777" w:rsidR="000F0796" w:rsidRPr="001806AE" w:rsidRDefault="000F0796" w:rsidP="007274A6">
            <w:pPr>
              <w:pStyle w:val="Table"/>
            </w:pPr>
            <w:r w:rsidRPr="001806AE">
              <w:t>PP</w:t>
            </w:r>
            <w:r>
              <w:t>o</w:t>
            </w:r>
          </w:p>
        </w:tc>
      </w:tr>
      <w:tr w:rsidR="000F0796" w:rsidRPr="001806AE" w14:paraId="0464ED5B" w14:textId="77777777" w:rsidTr="00973E15">
        <w:tc>
          <w:tcPr>
            <w:tcW w:w="1838" w:type="dxa"/>
          </w:tcPr>
          <w:p w14:paraId="643BF398" w14:textId="77777777" w:rsidR="000F0796" w:rsidRPr="001806AE" w:rsidRDefault="000F0796" w:rsidP="007274A6">
            <w:pPr>
              <w:pStyle w:val="Table"/>
            </w:pPr>
            <w:r w:rsidRPr="001806AE">
              <w:t>Povzetek</w:t>
            </w:r>
          </w:p>
        </w:tc>
        <w:tc>
          <w:tcPr>
            <w:tcW w:w="7181" w:type="dxa"/>
          </w:tcPr>
          <w:p w14:paraId="6AFCEEE0" w14:textId="77777777" w:rsidR="000F0796" w:rsidRPr="001806AE" w:rsidRDefault="000F0796" w:rsidP="007274A6">
            <w:pPr>
              <w:pStyle w:val="Table"/>
            </w:pPr>
            <w:r w:rsidRPr="001806AE">
              <w:t>Vzpostavitev stika z dispečerjem</w:t>
            </w:r>
          </w:p>
        </w:tc>
      </w:tr>
      <w:tr w:rsidR="000F0796" w:rsidRPr="001806AE" w14:paraId="74FEC469" w14:textId="77777777" w:rsidTr="00973E15">
        <w:tc>
          <w:tcPr>
            <w:tcW w:w="1838" w:type="dxa"/>
          </w:tcPr>
          <w:p w14:paraId="2EF277C7" w14:textId="77777777" w:rsidR="000F0796" w:rsidRPr="001806AE" w:rsidRDefault="000F0796" w:rsidP="007274A6">
            <w:pPr>
              <w:pStyle w:val="Table"/>
            </w:pPr>
            <w:r w:rsidRPr="001806AE">
              <w:t>Zgodba</w:t>
            </w:r>
          </w:p>
        </w:tc>
        <w:tc>
          <w:tcPr>
            <w:tcW w:w="7181" w:type="dxa"/>
          </w:tcPr>
          <w:p w14:paraId="26E9DE38" w14:textId="77777777" w:rsidR="000F0796" w:rsidRPr="001806AE" w:rsidRDefault="000F0796" w:rsidP="007274A6">
            <w:pPr>
              <w:pStyle w:val="Table"/>
            </w:pPr>
            <w:r w:rsidRPr="001806AE">
              <w:t>Kot prvi posredovalec želim na dispečerski dogodek za pacienta vpisati podatke o oživljanju in druge podatke, ki sem jih dolžan sporočiti, da s tem izpolnim svojo dolžnost prvega posredovalca.</w:t>
            </w:r>
          </w:p>
        </w:tc>
      </w:tr>
      <w:tr w:rsidR="000F0796" w:rsidRPr="001806AE" w14:paraId="64155051" w14:textId="77777777" w:rsidTr="00973E15">
        <w:tc>
          <w:tcPr>
            <w:tcW w:w="1838" w:type="dxa"/>
          </w:tcPr>
          <w:p w14:paraId="6CC1E794" w14:textId="77777777" w:rsidR="000F0796" w:rsidRPr="001806AE" w:rsidRDefault="000F0796" w:rsidP="00973E15">
            <w:r w:rsidRPr="001806AE">
              <w:t>Kriteriji sprejemljivosti</w:t>
            </w:r>
          </w:p>
        </w:tc>
        <w:tc>
          <w:tcPr>
            <w:tcW w:w="7181" w:type="dxa"/>
          </w:tcPr>
          <w:p w14:paraId="65DE0748" w14:textId="77777777" w:rsidR="000F0796" w:rsidRPr="001806AE" w:rsidRDefault="000F0796" w:rsidP="00973E15">
            <w:r w:rsidRPr="001806AE">
              <w:t xml:space="preserve">Glej </w:t>
            </w:r>
            <w:r w:rsidRPr="00EF0A4A">
              <w:t>Prilogo 13</w:t>
            </w:r>
            <w:r w:rsidRPr="001806AE">
              <w:t xml:space="preserve"> Pravilnik o službi nujne medicinske pomoči.</w:t>
            </w:r>
          </w:p>
          <w:p w14:paraId="11CA525D" w14:textId="77777777" w:rsidR="000F0796" w:rsidRPr="001806AE" w:rsidRDefault="000F0796" w:rsidP="00973E15">
            <w:r w:rsidRPr="001806AE">
              <w:t>Podatki so:</w:t>
            </w:r>
          </w:p>
          <w:p w14:paraId="19C68145" w14:textId="77777777" w:rsidR="000F0796" w:rsidRPr="001806AE" w:rsidRDefault="000F0796" w:rsidP="000F0796">
            <w:pPr>
              <w:pStyle w:val="Bullet"/>
              <w:ind w:left="360" w:hanging="360"/>
            </w:pPr>
            <w:r w:rsidRPr="001806AE">
              <w:t>oznaka začete kardiopulminarne reanimacije</w:t>
            </w:r>
          </w:p>
          <w:p w14:paraId="6F59F27B" w14:textId="77777777" w:rsidR="000F0796" w:rsidRPr="001806AE" w:rsidRDefault="000F0796" w:rsidP="000F0796">
            <w:pPr>
              <w:pStyle w:val="Bullet"/>
              <w:ind w:left="360" w:hanging="360"/>
            </w:pPr>
            <w:r w:rsidRPr="001806AE">
              <w:t>oznaka, da je bila pri kardiopulminarni reanimaciji izvedena defibrilacija za AED</w:t>
            </w:r>
          </w:p>
          <w:p w14:paraId="68B83E49" w14:textId="77777777" w:rsidR="000F0796" w:rsidRPr="001806AE" w:rsidRDefault="000F0796" w:rsidP="000F0796">
            <w:pPr>
              <w:pStyle w:val="Bullet"/>
              <w:ind w:left="360" w:hanging="360"/>
            </w:pPr>
            <w:r w:rsidRPr="001806AE">
              <w:t>oznaka, da je prišlo do vzpostavitve spontane cirkulacije pred prihodom ekipe NMP</w:t>
            </w:r>
          </w:p>
          <w:p w14:paraId="7F3A5C0B" w14:textId="77777777" w:rsidR="000F0796" w:rsidRPr="001806AE" w:rsidRDefault="000F0796" w:rsidP="000F0796">
            <w:pPr>
              <w:pStyle w:val="Bullet"/>
              <w:ind w:left="360" w:hanging="360"/>
            </w:pPr>
            <w:r w:rsidRPr="001806AE">
              <w:t>zapleti</w:t>
            </w:r>
          </w:p>
          <w:p w14:paraId="7CEA16EA" w14:textId="77777777" w:rsidR="000F0796" w:rsidRPr="00CC73DB" w:rsidRDefault="000F0796" w:rsidP="000F0796">
            <w:pPr>
              <w:pStyle w:val="Bullet"/>
              <w:ind w:left="360" w:hanging="360"/>
              <w:rPr>
                <w:rFonts w:eastAsia="Times New Roman" w:cs="Times New Roman"/>
                <w:szCs w:val="20"/>
              </w:rPr>
            </w:pPr>
            <w:r w:rsidRPr="001806AE">
              <w:t>komentarji / razno</w:t>
            </w:r>
          </w:p>
          <w:p w14:paraId="3B7E1834" w14:textId="77777777" w:rsidR="000F0796" w:rsidRPr="001806AE" w:rsidRDefault="000F0796" w:rsidP="000F0796">
            <w:pPr>
              <w:pStyle w:val="Bullet"/>
              <w:ind w:left="360" w:hanging="360"/>
              <w:rPr>
                <w:rFonts w:eastAsia="Times New Roman" w:cs="Times New Roman"/>
                <w:szCs w:val="20"/>
              </w:rPr>
            </w:pPr>
            <w:r w:rsidRPr="001806AE">
              <w:rPr>
                <w:rFonts w:eastAsia="Times New Roman" w:cs="Times New Roman"/>
                <w:szCs w:val="20"/>
              </w:rPr>
              <w:t>vpisovanje podatkov po standardu Utstein za prve posredovalce!</w:t>
            </w:r>
          </w:p>
          <w:p w14:paraId="6F734CD8" w14:textId="77777777" w:rsidR="000F0796" w:rsidRDefault="000F0796" w:rsidP="000F0796">
            <w:pPr>
              <w:pStyle w:val="Bullet"/>
              <w:ind w:left="360" w:hanging="360"/>
              <w:rPr>
                <w:rFonts w:eastAsia="Times New Roman" w:cs="Times New Roman"/>
                <w:szCs w:val="20"/>
              </w:rPr>
            </w:pPr>
            <w:r>
              <w:rPr>
                <w:rFonts w:eastAsia="Times New Roman" w:cs="Times New Roman"/>
                <w:szCs w:val="20"/>
              </w:rPr>
              <w:t>p</w:t>
            </w:r>
            <w:r w:rsidRPr="001806AE">
              <w:rPr>
                <w:rFonts w:eastAsia="Times New Roman" w:cs="Times New Roman"/>
                <w:szCs w:val="20"/>
              </w:rPr>
              <w:t>osredovanje podatkov iz AED</w:t>
            </w:r>
          </w:p>
          <w:p w14:paraId="3557DF06" w14:textId="77777777" w:rsidR="000F0796" w:rsidRDefault="000F0796" w:rsidP="000F0796">
            <w:pPr>
              <w:pStyle w:val="Bullet"/>
              <w:ind w:left="360" w:hanging="360"/>
              <w:rPr>
                <w:rFonts w:eastAsia="Times New Roman" w:cs="Times New Roman"/>
                <w:szCs w:val="20"/>
              </w:rPr>
            </w:pPr>
            <w:r>
              <w:rPr>
                <w:rFonts w:eastAsia="Times New Roman" w:cs="Times New Roman"/>
                <w:szCs w:val="20"/>
              </w:rPr>
              <w:t>čas začetka oživljanja</w:t>
            </w:r>
          </w:p>
          <w:p w14:paraId="0713BA08" w14:textId="77777777" w:rsidR="000F0796" w:rsidRDefault="000F0796" w:rsidP="000F0796">
            <w:pPr>
              <w:pStyle w:val="Bullet"/>
              <w:ind w:left="360" w:hanging="360"/>
              <w:rPr>
                <w:rFonts w:eastAsia="Times New Roman" w:cs="Times New Roman"/>
                <w:szCs w:val="20"/>
              </w:rPr>
            </w:pPr>
            <w:r>
              <w:rPr>
                <w:rFonts w:eastAsia="Times New Roman" w:cs="Times New Roman"/>
                <w:szCs w:val="20"/>
              </w:rPr>
              <w:t>čas prejema AED</w:t>
            </w:r>
          </w:p>
          <w:p w14:paraId="1AD47803" w14:textId="77777777" w:rsidR="000F0796" w:rsidRPr="00FC150D" w:rsidRDefault="000F0796" w:rsidP="000F0796">
            <w:pPr>
              <w:pStyle w:val="Bullet"/>
              <w:ind w:left="360" w:hanging="360"/>
              <w:rPr>
                <w:rFonts w:eastAsia="Times New Roman" w:cs="Times New Roman"/>
                <w:szCs w:val="20"/>
              </w:rPr>
            </w:pPr>
            <w:r>
              <w:rPr>
                <w:rFonts w:eastAsia="Times New Roman" w:cs="Times New Roman"/>
                <w:szCs w:val="20"/>
              </w:rPr>
              <w:t>čas uporabe AED</w:t>
            </w:r>
          </w:p>
          <w:p w14:paraId="640CB9EB" w14:textId="77777777" w:rsidR="000F0796" w:rsidRPr="00FC150D" w:rsidRDefault="000F0796" w:rsidP="000F0796">
            <w:pPr>
              <w:pStyle w:val="Bullet"/>
              <w:ind w:left="360" w:hanging="360"/>
              <w:rPr>
                <w:rFonts w:eastAsia="Times New Roman" w:cs="Times New Roman"/>
                <w:szCs w:val="20"/>
              </w:rPr>
            </w:pPr>
            <w:r>
              <w:rPr>
                <w:rFonts w:eastAsia="Times New Roman" w:cs="Times New Roman"/>
                <w:szCs w:val="20"/>
              </w:rPr>
              <w:t>v primeru uporabe</w:t>
            </w:r>
            <w:r w:rsidRPr="00FC150D">
              <w:rPr>
                <w:rFonts w:eastAsia="Times New Roman" w:cs="Times New Roman"/>
                <w:szCs w:val="20"/>
              </w:rPr>
              <w:t xml:space="preserve"> AED: </w:t>
            </w:r>
          </w:p>
          <w:p w14:paraId="57455A5D" w14:textId="77777777" w:rsidR="000F0796"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AED uporabljen, šok izveden</w:t>
            </w:r>
          </w:p>
          <w:p w14:paraId="1AA89481" w14:textId="77777777" w:rsidR="000F0796"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AED uporabljen, šok ni izveden</w:t>
            </w:r>
          </w:p>
          <w:p w14:paraId="5055CFDC" w14:textId="77777777" w:rsidR="000F0796"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AED uporabljen, neznan šok</w:t>
            </w:r>
          </w:p>
          <w:p w14:paraId="07141134" w14:textId="77777777" w:rsidR="000F0796"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AED ni uporabljen</w:t>
            </w:r>
          </w:p>
          <w:p w14:paraId="27E4A90C" w14:textId="77777777" w:rsidR="000F0796"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AED uporabljen, tehnične težave</w:t>
            </w:r>
          </w:p>
          <w:p w14:paraId="0A35EAD5" w14:textId="77777777" w:rsidR="000F0796" w:rsidRPr="00FC150D"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neznano</w:t>
            </w:r>
          </w:p>
          <w:p w14:paraId="517EAD11" w14:textId="77777777" w:rsidR="000F0796" w:rsidRPr="00FC150D" w:rsidRDefault="000F0796" w:rsidP="000F0796">
            <w:pPr>
              <w:pStyle w:val="Bullet"/>
              <w:ind w:left="360" w:hanging="360"/>
              <w:rPr>
                <w:rFonts w:eastAsia="Times New Roman" w:cs="Times New Roman"/>
                <w:szCs w:val="20"/>
              </w:rPr>
            </w:pPr>
            <w:r>
              <w:rPr>
                <w:rFonts w:eastAsia="Times New Roman" w:cs="Times New Roman"/>
                <w:szCs w:val="20"/>
              </w:rPr>
              <w:t>čas izvedbe prve</w:t>
            </w:r>
            <w:r w:rsidRPr="00FC150D">
              <w:rPr>
                <w:rFonts w:eastAsia="Times New Roman" w:cs="Times New Roman"/>
                <w:szCs w:val="20"/>
              </w:rPr>
              <w:t xml:space="preserve"> defibrilacij</w:t>
            </w:r>
            <w:r>
              <w:rPr>
                <w:rFonts w:eastAsia="Times New Roman" w:cs="Times New Roman"/>
                <w:szCs w:val="20"/>
              </w:rPr>
              <w:t>e</w:t>
            </w:r>
            <w:r w:rsidRPr="00FC150D">
              <w:rPr>
                <w:rFonts w:eastAsia="Times New Roman" w:cs="Times New Roman"/>
                <w:szCs w:val="20"/>
              </w:rPr>
              <w:t xml:space="preserve"> z AED</w:t>
            </w:r>
          </w:p>
          <w:p w14:paraId="03C24E28" w14:textId="77777777" w:rsidR="000F0796" w:rsidRPr="00FC150D" w:rsidRDefault="000F0796" w:rsidP="000F0796">
            <w:pPr>
              <w:pStyle w:val="Bullet"/>
              <w:ind w:left="360" w:hanging="360"/>
              <w:rPr>
                <w:rFonts w:eastAsia="Times New Roman" w:cs="Times New Roman"/>
                <w:szCs w:val="20"/>
              </w:rPr>
            </w:pPr>
            <w:r>
              <w:rPr>
                <w:rFonts w:eastAsia="Times New Roman" w:cs="Times New Roman"/>
                <w:szCs w:val="20"/>
              </w:rPr>
              <w:t xml:space="preserve">število izvedenih </w:t>
            </w:r>
            <w:r w:rsidRPr="00FC150D">
              <w:rPr>
                <w:rFonts w:eastAsia="Times New Roman" w:cs="Times New Roman"/>
                <w:szCs w:val="20"/>
              </w:rPr>
              <w:t xml:space="preserve">defibrilacij pred prihodom </w:t>
            </w:r>
            <w:r>
              <w:rPr>
                <w:rFonts w:eastAsia="Times New Roman" w:cs="Times New Roman"/>
                <w:szCs w:val="20"/>
              </w:rPr>
              <w:t xml:space="preserve">MoE </w:t>
            </w:r>
            <w:r w:rsidRPr="00FC150D">
              <w:rPr>
                <w:rFonts w:eastAsia="Times New Roman" w:cs="Times New Roman"/>
                <w:szCs w:val="20"/>
              </w:rPr>
              <w:t>NMP</w:t>
            </w:r>
          </w:p>
          <w:p w14:paraId="503CF400" w14:textId="77777777" w:rsidR="000F0796" w:rsidRDefault="000F0796" w:rsidP="000F0796">
            <w:pPr>
              <w:pStyle w:val="Bullet"/>
              <w:ind w:left="360" w:hanging="360"/>
              <w:rPr>
                <w:rFonts w:eastAsia="Times New Roman" w:cs="Times New Roman"/>
                <w:szCs w:val="20"/>
              </w:rPr>
            </w:pPr>
            <w:r>
              <w:rPr>
                <w:rFonts w:eastAsia="Times New Roman" w:cs="Times New Roman"/>
                <w:szCs w:val="20"/>
              </w:rPr>
              <w:t>vzpostavitev spontane cirkulacije pred prihodom ekipe NMP:</w:t>
            </w:r>
          </w:p>
          <w:p w14:paraId="4D6988EE" w14:textId="77777777" w:rsidR="000F0796" w:rsidRDefault="000F0796" w:rsidP="00155DE9">
            <w:pPr>
              <w:pStyle w:val="Bullet"/>
              <w:numPr>
                <w:ilvl w:val="1"/>
                <w:numId w:val="1"/>
              </w:numPr>
              <w:ind w:left="1080"/>
              <w:rPr>
                <w:rFonts w:eastAsia="Times New Roman" w:cs="Times New Roman"/>
                <w:szCs w:val="20"/>
              </w:rPr>
            </w:pPr>
            <w:r>
              <w:rPr>
                <w:rFonts w:eastAsia="Times New Roman" w:cs="Times New Roman"/>
                <w:szCs w:val="20"/>
              </w:rPr>
              <w:t>DA (in če da, še čas vzpostavitve)</w:t>
            </w:r>
          </w:p>
          <w:p w14:paraId="64B6DFA3" w14:textId="77777777" w:rsidR="000F0796" w:rsidRDefault="000F0796" w:rsidP="00155DE9">
            <w:pPr>
              <w:pStyle w:val="Bullet"/>
              <w:numPr>
                <w:ilvl w:val="1"/>
                <w:numId w:val="1"/>
              </w:numPr>
              <w:ind w:left="1080"/>
              <w:rPr>
                <w:rFonts w:eastAsia="Times New Roman" w:cs="Times New Roman"/>
                <w:szCs w:val="20"/>
              </w:rPr>
            </w:pPr>
            <w:r>
              <w:rPr>
                <w:rFonts w:eastAsia="Times New Roman" w:cs="Times New Roman"/>
                <w:szCs w:val="20"/>
              </w:rPr>
              <w:t>NE</w:t>
            </w:r>
          </w:p>
          <w:p w14:paraId="56AE4D80" w14:textId="77777777" w:rsidR="000F0796" w:rsidRDefault="000F0796" w:rsidP="000F0796">
            <w:pPr>
              <w:pStyle w:val="Bullet"/>
              <w:ind w:left="360" w:hanging="360"/>
              <w:rPr>
                <w:rFonts w:eastAsia="Times New Roman" w:cs="Times New Roman"/>
                <w:szCs w:val="20"/>
              </w:rPr>
            </w:pPr>
            <w:r>
              <w:rPr>
                <w:rFonts w:eastAsia="Times New Roman" w:cs="Times New Roman"/>
                <w:szCs w:val="20"/>
              </w:rPr>
              <w:t xml:space="preserve">način izvajanja </w:t>
            </w:r>
            <w:r w:rsidRPr="00FC150D">
              <w:rPr>
                <w:rFonts w:eastAsia="Times New Roman" w:cs="Times New Roman"/>
                <w:szCs w:val="20"/>
              </w:rPr>
              <w:t>CPR</w:t>
            </w:r>
            <w:r>
              <w:rPr>
                <w:rFonts w:eastAsia="Times New Roman" w:cs="Times New Roman"/>
                <w:szCs w:val="20"/>
              </w:rPr>
              <w:t>:</w:t>
            </w:r>
          </w:p>
          <w:p w14:paraId="77E006CE" w14:textId="77777777" w:rsidR="000F0796"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 xml:space="preserve">stisi </w:t>
            </w:r>
            <w:r>
              <w:rPr>
                <w:rFonts w:eastAsia="Times New Roman" w:cs="Times New Roman"/>
                <w:szCs w:val="20"/>
              </w:rPr>
              <w:t>prsnega koša</w:t>
            </w:r>
          </w:p>
          <w:p w14:paraId="68720ED6" w14:textId="398F3CC0" w:rsidR="000F0796" w:rsidRDefault="000F0796" w:rsidP="00155DE9">
            <w:pPr>
              <w:pStyle w:val="Bullet"/>
              <w:numPr>
                <w:ilvl w:val="1"/>
                <w:numId w:val="1"/>
              </w:numPr>
              <w:ind w:left="1080"/>
              <w:rPr>
                <w:rFonts w:eastAsia="Times New Roman" w:cs="Times New Roman"/>
                <w:szCs w:val="20"/>
              </w:rPr>
            </w:pPr>
            <w:r w:rsidRPr="00FC150D">
              <w:rPr>
                <w:rFonts w:eastAsia="Times New Roman" w:cs="Times New Roman"/>
                <w:szCs w:val="20"/>
              </w:rPr>
              <w:t xml:space="preserve">umetno </w:t>
            </w:r>
            <w:r w:rsidR="007274A6" w:rsidRPr="00FC150D">
              <w:rPr>
                <w:rFonts w:eastAsia="Times New Roman" w:cs="Times New Roman"/>
                <w:szCs w:val="20"/>
              </w:rPr>
              <w:t>predihavanje</w:t>
            </w:r>
          </w:p>
          <w:p w14:paraId="7AB00746" w14:textId="77777777" w:rsidR="000F0796" w:rsidRDefault="000F0796" w:rsidP="000F0796">
            <w:pPr>
              <w:pStyle w:val="Bullet"/>
              <w:ind w:left="360" w:hanging="360"/>
            </w:pPr>
            <w:r>
              <w:t>oživljanje ni bilo izvajano</w:t>
            </w:r>
          </w:p>
          <w:p w14:paraId="4E13F8F9" w14:textId="77777777" w:rsidR="000F0796" w:rsidRDefault="000F0796" w:rsidP="00973E15">
            <w:r>
              <w:t>Po zaključku intervencije sistem od PPo-ja zahteva izpolnitev manjkajočih podatkov, potrditev podatkov.</w:t>
            </w:r>
          </w:p>
          <w:p w14:paraId="6F433BB3" w14:textId="77777777" w:rsidR="000F0796" w:rsidRDefault="000F0796" w:rsidP="00973E15">
            <w:r>
              <w:lastRenderedPageBreak/>
              <w:t>Sistem mora omogočati vnos in hrambo podatkov po Utstein protokolu, na način, ki tudi po zaključeni obravnavi omogoča nadaljnje izvajanje Utstein protokola za oživljane paciente.</w:t>
            </w:r>
          </w:p>
          <w:p w14:paraId="01563AAB" w14:textId="77777777" w:rsidR="000F0796" w:rsidRPr="00C376D1" w:rsidRDefault="000F0796" w:rsidP="00973E15">
            <w:r>
              <w:t>Po potrditvi podatkov sistem izdela predpisano poročilo o intervenciji prvega posredovalca in jih vloži v arhiv dispečerskega dogodka.</w:t>
            </w:r>
          </w:p>
        </w:tc>
      </w:tr>
    </w:tbl>
    <w:p w14:paraId="20B714FC" w14:textId="77777777" w:rsidR="000F0796" w:rsidRPr="001806AE" w:rsidRDefault="000F0796" w:rsidP="000F0796">
      <w:pPr>
        <w:pStyle w:val="Heading4"/>
      </w:pPr>
      <w:bookmarkStart w:id="2043" w:name="_Toc191297405"/>
      <w:bookmarkStart w:id="2044" w:name="_Toc194989116"/>
      <w:r w:rsidRPr="001806AE">
        <w:lastRenderedPageBreak/>
        <w:t>PP</w:t>
      </w:r>
      <w:r>
        <w:t>o</w:t>
      </w:r>
      <w:r w:rsidRPr="001806AE">
        <w:t>-000</w:t>
      </w:r>
      <w:r>
        <w:t>6</w:t>
      </w:r>
      <w:r w:rsidRPr="001806AE">
        <w:t>: Sporočanje razpoložljivosti</w:t>
      </w:r>
      <w:bookmarkEnd w:id="2043"/>
      <w:bookmarkEnd w:id="2044"/>
    </w:p>
    <w:tbl>
      <w:tblPr>
        <w:tblStyle w:val="TableGrid"/>
        <w:tblW w:w="0" w:type="auto"/>
        <w:tblLook w:val="04A0" w:firstRow="1" w:lastRow="0" w:firstColumn="1" w:lastColumn="0" w:noHBand="0" w:noVBand="1"/>
      </w:tblPr>
      <w:tblGrid>
        <w:gridCol w:w="1838"/>
        <w:gridCol w:w="7181"/>
      </w:tblGrid>
      <w:tr w:rsidR="000F0796" w:rsidRPr="001806AE" w14:paraId="56F32C15" w14:textId="77777777" w:rsidTr="00973E15">
        <w:tc>
          <w:tcPr>
            <w:tcW w:w="1838" w:type="dxa"/>
          </w:tcPr>
          <w:p w14:paraId="2AACD985" w14:textId="77777777" w:rsidR="000F0796" w:rsidRPr="001806AE" w:rsidRDefault="000F0796" w:rsidP="007274A6">
            <w:pPr>
              <w:pStyle w:val="Table"/>
            </w:pPr>
            <w:r w:rsidRPr="001806AE">
              <w:t>Oznaka</w:t>
            </w:r>
          </w:p>
        </w:tc>
        <w:tc>
          <w:tcPr>
            <w:tcW w:w="7181" w:type="dxa"/>
          </w:tcPr>
          <w:p w14:paraId="44219237" w14:textId="77777777" w:rsidR="000F0796" w:rsidRPr="001806AE" w:rsidRDefault="000F0796" w:rsidP="007274A6">
            <w:pPr>
              <w:pStyle w:val="Table"/>
            </w:pPr>
            <w:r w:rsidRPr="001806AE">
              <w:t>PP</w:t>
            </w:r>
            <w:r>
              <w:t>o</w:t>
            </w:r>
            <w:r w:rsidRPr="001806AE">
              <w:t>-000</w:t>
            </w:r>
            <w:r>
              <w:t>6</w:t>
            </w:r>
          </w:p>
        </w:tc>
      </w:tr>
      <w:tr w:rsidR="000F0796" w:rsidRPr="001806AE" w14:paraId="7745E07A" w14:textId="77777777" w:rsidTr="00973E15">
        <w:tc>
          <w:tcPr>
            <w:tcW w:w="1838" w:type="dxa"/>
          </w:tcPr>
          <w:p w14:paraId="49EF153E" w14:textId="77777777" w:rsidR="000F0796" w:rsidRPr="001806AE" w:rsidRDefault="000F0796" w:rsidP="007274A6">
            <w:pPr>
              <w:pStyle w:val="Table"/>
            </w:pPr>
            <w:r w:rsidRPr="001806AE">
              <w:t>Vloga</w:t>
            </w:r>
          </w:p>
        </w:tc>
        <w:tc>
          <w:tcPr>
            <w:tcW w:w="7181" w:type="dxa"/>
          </w:tcPr>
          <w:p w14:paraId="740ECFC6" w14:textId="77777777" w:rsidR="000F0796" w:rsidRPr="001806AE" w:rsidRDefault="000F0796" w:rsidP="007274A6">
            <w:pPr>
              <w:pStyle w:val="Table"/>
            </w:pPr>
            <w:r w:rsidRPr="001806AE">
              <w:t>PP</w:t>
            </w:r>
            <w:r>
              <w:t>o</w:t>
            </w:r>
          </w:p>
        </w:tc>
      </w:tr>
      <w:tr w:rsidR="000F0796" w:rsidRPr="001806AE" w14:paraId="6B8A14AC" w14:textId="77777777" w:rsidTr="00973E15">
        <w:tc>
          <w:tcPr>
            <w:tcW w:w="1838" w:type="dxa"/>
          </w:tcPr>
          <w:p w14:paraId="4EC1AAC5" w14:textId="77777777" w:rsidR="000F0796" w:rsidRPr="001806AE" w:rsidRDefault="000F0796" w:rsidP="007274A6">
            <w:pPr>
              <w:pStyle w:val="Table"/>
            </w:pPr>
            <w:r w:rsidRPr="001806AE">
              <w:t>Povzetek</w:t>
            </w:r>
          </w:p>
        </w:tc>
        <w:tc>
          <w:tcPr>
            <w:tcW w:w="7181" w:type="dxa"/>
          </w:tcPr>
          <w:p w14:paraId="76C12A8B" w14:textId="77777777" w:rsidR="000F0796" w:rsidRPr="001806AE" w:rsidRDefault="000F0796" w:rsidP="007274A6">
            <w:pPr>
              <w:pStyle w:val="Table"/>
            </w:pPr>
            <w:r w:rsidRPr="001806AE">
              <w:t>Sporočanje razpoložljivosti</w:t>
            </w:r>
          </w:p>
        </w:tc>
      </w:tr>
      <w:tr w:rsidR="000F0796" w:rsidRPr="001806AE" w14:paraId="121AEF7F" w14:textId="77777777" w:rsidTr="00973E15">
        <w:tc>
          <w:tcPr>
            <w:tcW w:w="1838" w:type="dxa"/>
          </w:tcPr>
          <w:p w14:paraId="2B480631" w14:textId="77777777" w:rsidR="000F0796" w:rsidRPr="001806AE" w:rsidRDefault="000F0796" w:rsidP="007274A6">
            <w:pPr>
              <w:pStyle w:val="Table"/>
            </w:pPr>
            <w:r w:rsidRPr="001806AE">
              <w:t>Zgodba</w:t>
            </w:r>
          </w:p>
        </w:tc>
        <w:tc>
          <w:tcPr>
            <w:tcW w:w="7181" w:type="dxa"/>
          </w:tcPr>
          <w:p w14:paraId="05225B73" w14:textId="77777777" w:rsidR="000F0796" w:rsidRPr="001806AE" w:rsidRDefault="000F0796" w:rsidP="007274A6">
            <w:pPr>
              <w:pStyle w:val="Table"/>
            </w:pPr>
            <w:r w:rsidRPr="001806AE">
              <w:t>Kot prvi posredovalec želim sporočiti svojo razpoložljivost, da so dispečerji seznanjeni s tem, ali me lahko aktivirajo.</w:t>
            </w:r>
          </w:p>
        </w:tc>
      </w:tr>
      <w:tr w:rsidR="000F0796" w:rsidRPr="001806AE" w14:paraId="6B06A2AA" w14:textId="77777777" w:rsidTr="00973E15">
        <w:tc>
          <w:tcPr>
            <w:tcW w:w="1838" w:type="dxa"/>
          </w:tcPr>
          <w:p w14:paraId="2E628EC4" w14:textId="77777777" w:rsidR="000F0796" w:rsidRPr="001806AE" w:rsidRDefault="000F0796" w:rsidP="00973E15">
            <w:r w:rsidRPr="001806AE">
              <w:t>Kriteriji sprejemljivosti</w:t>
            </w:r>
          </w:p>
        </w:tc>
        <w:tc>
          <w:tcPr>
            <w:tcW w:w="7181" w:type="dxa"/>
          </w:tcPr>
          <w:p w14:paraId="160BAE74" w14:textId="77777777" w:rsidR="000F0796" w:rsidRPr="001806AE" w:rsidRDefault="000F0796" w:rsidP="00973E15">
            <w:r w:rsidRPr="001806AE">
              <w:t>PP lahko sporoči svojo razpoložljivost.</w:t>
            </w:r>
          </w:p>
          <w:p w14:paraId="593042EC" w14:textId="77777777" w:rsidR="000F0796" w:rsidRPr="007274A6" w:rsidRDefault="000F0796" w:rsidP="00973E15">
            <w:r w:rsidRPr="007274A6">
              <w:t>PPo lahko določi časovno obdobje razpoložljivosti na način od-do ali število ur od zdaj.</w:t>
            </w:r>
          </w:p>
          <w:p w14:paraId="2B844D13" w14:textId="77777777" w:rsidR="000F0796" w:rsidRPr="007274A6" w:rsidRDefault="000F0796" w:rsidP="00973E15">
            <w:r w:rsidRPr="007274A6">
              <w:t>PPo lahko kadarkoli umakne svojo razpoložljivost tako, da sporoči, da ni več razpoložljiv.</w:t>
            </w:r>
          </w:p>
          <w:p w14:paraId="0D8D969D" w14:textId="77777777" w:rsidR="000F0796" w:rsidRPr="007274A6" w:rsidRDefault="000F0796" w:rsidP="00973E15">
            <w:r w:rsidRPr="007274A6">
              <w:t>Ob izteku časovnega intervala, za katerega je PPo sporočil svojo razpoložljivost, sistem samodejno prekliče razpoložljivost.</w:t>
            </w:r>
          </w:p>
          <w:p w14:paraId="0BD7CE2B" w14:textId="77777777" w:rsidR="000F0796" w:rsidRPr="007274A6" w:rsidRDefault="000F0796" w:rsidP="00973E15">
            <w:r w:rsidRPr="007274A6">
              <w:t>PPo lahko za vsako obdobje razpoložljivosti določi možnosti glede svoje mobilnosti, na primer:</w:t>
            </w:r>
          </w:p>
          <w:p w14:paraId="710D05E2" w14:textId="77777777" w:rsidR="000F0796" w:rsidRPr="007274A6" w:rsidRDefault="000F0796" w:rsidP="000F0796">
            <w:pPr>
              <w:pStyle w:val="Bullet"/>
              <w:ind w:left="360" w:hanging="360"/>
            </w:pPr>
            <w:r w:rsidRPr="007274A6">
              <w:t>peš</w:t>
            </w:r>
          </w:p>
          <w:p w14:paraId="1BA7AD22" w14:textId="77777777" w:rsidR="000F0796" w:rsidRPr="007274A6" w:rsidRDefault="000F0796" w:rsidP="000F0796">
            <w:pPr>
              <w:pStyle w:val="Bullet"/>
              <w:ind w:left="360" w:hanging="360"/>
            </w:pPr>
            <w:r w:rsidRPr="007274A6">
              <w:t>kolo</w:t>
            </w:r>
          </w:p>
          <w:p w14:paraId="0AA9B8E9" w14:textId="77777777" w:rsidR="000F0796" w:rsidRPr="007274A6" w:rsidRDefault="000F0796" w:rsidP="000F0796">
            <w:pPr>
              <w:pStyle w:val="Bullet"/>
              <w:ind w:left="360" w:hanging="360"/>
            </w:pPr>
            <w:r w:rsidRPr="007274A6">
              <w:t>motor</w:t>
            </w:r>
          </w:p>
          <w:p w14:paraId="2C278808" w14:textId="77777777" w:rsidR="000F0796" w:rsidRPr="007274A6" w:rsidRDefault="000F0796" w:rsidP="000F0796">
            <w:pPr>
              <w:pStyle w:val="Bullet"/>
              <w:ind w:left="360" w:hanging="360"/>
            </w:pPr>
            <w:r w:rsidRPr="007274A6">
              <w:t>osebno vozilo</w:t>
            </w:r>
          </w:p>
          <w:p w14:paraId="039A5607" w14:textId="77777777" w:rsidR="000F0796" w:rsidRPr="007274A6" w:rsidRDefault="000F0796" w:rsidP="00973E15">
            <w:r w:rsidRPr="007274A6">
              <w:t>Podatke o mobilnosti sistem upošteva pri izračunih ETA.</w:t>
            </w:r>
          </w:p>
          <w:p w14:paraId="52E30A15" w14:textId="77777777" w:rsidR="000F0796" w:rsidRPr="001806AE" w:rsidRDefault="000F0796" w:rsidP="00973E15">
            <w:r w:rsidRPr="007274A6">
              <w:t>PPo ima možnost, da iz v naprej pripravljenega seznama dodatne opreme označi, katero opremo ima pri sebi (npr. prenosni AED).</w:t>
            </w:r>
          </w:p>
        </w:tc>
      </w:tr>
    </w:tbl>
    <w:p w14:paraId="789B4831" w14:textId="77777777" w:rsidR="000F0796" w:rsidRPr="00C376D1" w:rsidRDefault="000F0796" w:rsidP="000F0796">
      <w:pPr>
        <w:pStyle w:val="Heading4"/>
      </w:pPr>
      <w:bookmarkStart w:id="2045" w:name="_Toc189906247"/>
      <w:bookmarkStart w:id="2046" w:name="_Toc189906248"/>
      <w:bookmarkStart w:id="2047" w:name="_Toc194989117"/>
      <w:bookmarkEnd w:id="2045"/>
      <w:bookmarkEnd w:id="2046"/>
      <w:r w:rsidRPr="00C376D1">
        <w:t>PPo-000</w:t>
      </w:r>
      <w:r>
        <w:t>7</w:t>
      </w:r>
      <w:r w:rsidRPr="00C376D1">
        <w:t>: Oddaja SOS</w:t>
      </w:r>
      <w:bookmarkEnd w:id="2047"/>
    </w:p>
    <w:tbl>
      <w:tblPr>
        <w:tblStyle w:val="TableGrid"/>
        <w:tblW w:w="0" w:type="auto"/>
        <w:tblLook w:val="04A0" w:firstRow="1" w:lastRow="0" w:firstColumn="1" w:lastColumn="0" w:noHBand="0" w:noVBand="1"/>
      </w:tblPr>
      <w:tblGrid>
        <w:gridCol w:w="1838"/>
        <w:gridCol w:w="7181"/>
      </w:tblGrid>
      <w:tr w:rsidR="000F0796" w:rsidRPr="001806AE" w14:paraId="1D52934D" w14:textId="77777777" w:rsidTr="00973E15">
        <w:tc>
          <w:tcPr>
            <w:tcW w:w="1838" w:type="dxa"/>
          </w:tcPr>
          <w:p w14:paraId="782D8A7D" w14:textId="77777777" w:rsidR="000F0796" w:rsidRPr="001806AE" w:rsidRDefault="000F0796" w:rsidP="007274A6">
            <w:pPr>
              <w:pStyle w:val="Table"/>
            </w:pPr>
            <w:r w:rsidRPr="001806AE">
              <w:t>Oznaka</w:t>
            </w:r>
          </w:p>
        </w:tc>
        <w:tc>
          <w:tcPr>
            <w:tcW w:w="7181" w:type="dxa"/>
          </w:tcPr>
          <w:p w14:paraId="0626E602" w14:textId="77777777" w:rsidR="000F0796" w:rsidRPr="001806AE" w:rsidRDefault="000F0796" w:rsidP="007274A6">
            <w:pPr>
              <w:pStyle w:val="Table"/>
            </w:pPr>
            <w:r w:rsidRPr="001806AE">
              <w:t>PP</w:t>
            </w:r>
            <w:r>
              <w:t>o</w:t>
            </w:r>
            <w:r w:rsidRPr="001806AE">
              <w:t>-000</w:t>
            </w:r>
            <w:r>
              <w:t>7</w:t>
            </w:r>
          </w:p>
        </w:tc>
      </w:tr>
      <w:tr w:rsidR="000F0796" w:rsidRPr="001806AE" w14:paraId="6D03F067" w14:textId="77777777" w:rsidTr="00973E15">
        <w:tc>
          <w:tcPr>
            <w:tcW w:w="1838" w:type="dxa"/>
          </w:tcPr>
          <w:p w14:paraId="03E9A9C6" w14:textId="77777777" w:rsidR="000F0796" w:rsidRPr="001806AE" w:rsidRDefault="000F0796" w:rsidP="007274A6">
            <w:pPr>
              <w:pStyle w:val="Table"/>
            </w:pPr>
            <w:r w:rsidRPr="001806AE">
              <w:t>Vloga</w:t>
            </w:r>
          </w:p>
        </w:tc>
        <w:tc>
          <w:tcPr>
            <w:tcW w:w="7181" w:type="dxa"/>
          </w:tcPr>
          <w:p w14:paraId="3622B845" w14:textId="77777777" w:rsidR="000F0796" w:rsidRPr="001806AE" w:rsidRDefault="000F0796" w:rsidP="007274A6">
            <w:pPr>
              <w:pStyle w:val="Table"/>
            </w:pPr>
            <w:r w:rsidRPr="001806AE">
              <w:t>PP</w:t>
            </w:r>
            <w:r>
              <w:t>o</w:t>
            </w:r>
          </w:p>
        </w:tc>
      </w:tr>
      <w:tr w:rsidR="000F0796" w:rsidRPr="001806AE" w14:paraId="1EF715B3" w14:textId="77777777" w:rsidTr="00973E15">
        <w:tc>
          <w:tcPr>
            <w:tcW w:w="1838" w:type="dxa"/>
          </w:tcPr>
          <w:p w14:paraId="4B2A883E" w14:textId="77777777" w:rsidR="000F0796" w:rsidRPr="001806AE" w:rsidRDefault="000F0796" w:rsidP="007274A6">
            <w:pPr>
              <w:pStyle w:val="Table"/>
            </w:pPr>
            <w:r w:rsidRPr="001806AE">
              <w:t>Povzetek</w:t>
            </w:r>
          </w:p>
        </w:tc>
        <w:tc>
          <w:tcPr>
            <w:tcW w:w="7181" w:type="dxa"/>
          </w:tcPr>
          <w:p w14:paraId="39B990DC" w14:textId="77777777" w:rsidR="000F0796" w:rsidRPr="001806AE" w:rsidRDefault="000F0796" w:rsidP="007274A6">
            <w:pPr>
              <w:pStyle w:val="Table"/>
            </w:pPr>
            <w:r>
              <w:t>Oddaja SOS</w:t>
            </w:r>
          </w:p>
        </w:tc>
      </w:tr>
      <w:tr w:rsidR="000F0796" w:rsidRPr="001806AE" w14:paraId="681BCBC3" w14:textId="77777777" w:rsidTr="00973E15">
        <w:tc>
          <w:tcPr>
            <w:tcW w:w="1838" w:type="dxa"/>
          </w:tcPr>
          <w:p w14:paraId="08083C56" w14:textId="77777777" w:rsidR="000F0796" w:rsidRPr="001806AE" w:rsidRDefault="000F0796" w:rsidP="007274A6">
            <w:pPr>
              <w:pStyle w:val="Table"/>
            </w:pPr>
            <w:r w:rsidRPr="001806AE">
              <w:t>Zgodba</w:t>
            </w:r>
          </w:p>
        </w:tc>
        <w:tc>
          <w:tcPr>
            <w:tcW w:w="7181" w:type="dxa"/>
          </w:tcPr>
          <w:p w14:paraId="3EFF6D95" w14:textId="77777777" w:rsidR="000F0796" w:rsidRPr="001806AE" w:rsidRDefault="000F0796" w:rsidP="007274A6">
            <w:pPr>
              <w:pStyle w:val="Table"/>
            </w:pPr>
            <w:r w:rsidRPr="001806AE">
              <w:t xml:space="preserve">Kot prvi posredovalec želim </w:t>
            </w:r>
            <w:r>
              <w:t>oddati SOS signal, da seznanim ONZdrDis-a o nevarnosti na kraju dogodka</w:t>
            </w:r>
            <w:r w:rsidRPr="001806AE">
              <w:t>.</w:t>
            </w:r>
          </w:p>
        </w:tc>
      </w:tr>
      <w:tr w:rsidR="000F0796" w:rsidRPr="001806AE" w14:paraId="0F455EC9" w14:textId="77777777" w:rsidTr="00973E15">
        <w:tc>
          <w:tcPr>
            <w:tcW w:w="1838" w:type="dxa"/>
          </w:tcPr>
          <w:p w14:paraId="0D64E17E" w14:textId="77777777" w:rsidR="000F0796" w:rsidRPr="001806AE" w:rsidRDefault="000F0796" w:rsidP="00973E15">
            <w:r w:rsidRPr="001806AE">
              <w:t>Kriteriji sprejemljivosti</w:t>
            </w:r>
          </w:p>
        </w:tc>
        <w:tc>
          <w:tcPr>
            <w:tcW w:w="7181" w:type="dxa"/>
          </w:tcPr>
          <w:p w14:paraId="722B5698" w14:textId="77777777" w:rsidR="000F0796" w:rsidRDefault="000F0796" w:rsidP="00973E15">
            <w:r>
              <w:t>PPo ima možnost, da preko mobilne aplikacije na zelo enostaven in hiter način pošlje SOS signal.</w:t>
            </w:r>
          </w:p>
          <w:p w14:paraId="03A5EB6D" w14:textId="77777777" w:rsidR="000F0796" w:rsidRPr="001806AE" w:rsidRDefault="000F0796" w:rsidP="00973E15">
            <w:r>
              <w:t>Sistem dostavi SOS signal ONZdrDis-u, ki je aktiviral PPo-ja.</w:t>
            </w:r>
          </w:p>
        </w:tc>
      </w:tr>
    </w:tbl>
    <w:p w14:paraId="7352029C" w14:textId="77777777" w:rsidR="000F0796" w:rsidRPr="00C376D1" w:rsidRDefault="000F0796" w:rsidP="000F0796">
      <w:pPr>
        <w:pStyle w:val="Heading4"/>
      </w:pPr>
      <w:bookmarkStart w:id="2048" w:name="_Toc194989118"/>
      <w:r w:rsidRPr="00C376D1">
        <w:t>PPo-000</w:t>
      </w:r>
      <w:r>
        <w:t>8</w:t>
      </w:r>
      <w:r w:rsidRPr="00C376D1">
        <w:t xml:space="preserve">: </w:t>
      </w:r>
      <w:r w:rsidRPr="00DA73B8">
        <w:t>Pregled razpoložljivosti AED v bližini dogodka</w:t>
      </w:r>
      <w:bookmarkEnd w:id="2048"/>
    </w:p>
    <w:tbl>
      <w:tblPr>
        <w:tblStyle w:val="TableGrid"/>
        <w:tblW w:w="0" w:type="auto"/>
        <w:tblLook w:val="04A0" w:firstRow="1" w:lastRow="0" w:firstColumn="1" w:lastColumn="0" w:noHBand="0" w:noVBand="1"/>
      </w:tblPr>
      <w:tblGrid>
        <w:gridCol w:w="1838"/>
        <w:gridCol w:w="7181"/>
      </w:tblGrid>
      <w:tr w:rsidR="000F0796" w:rsidRPr="001806AE" w14:paraId="22D87954" w14:textId="77777777" w:rsidTr="00973E15">
        <w:tc>
          <w:tcPr>
            <w:tcW w:w="1838" w:type="dxa"/>
          </w:tcPr>
          <w:p w14:paraId="2C3B005A" w14:textId="77777777" w:rsidR="000F0796" w:rsidRPr="001806AE" w:rsidRDefault="000F0796" w:rsidP="007274A6">
            <w:pPr>
              <w:pStyle w:val="Table"/>
            </w:pPr>
            <w:r w:rsidRPr="001806AE">
              <w:t>Oznaka</w:t>
            </w:r>
          </w:p>
        </w:tc>
        <w:tc>
          <w:tcPr>
            <w:tcW w:w="7181" w:type="dxa"/>
          </w:tcPr>
          <w:p w14:paraId="6E8942E7" w14:textId="77777777" w:rsidR="000F0796" w:rsidRPr="001806AE" w:rsidRDefault="000F0796" w:rsidP="007274A6">
            <w:pPr>
              <w:pStyle w:val="Table"/>
            </w:pPr>
            <w:r w:rsidRPr="001806AE">
              <w:t>PP</w:t>
            </w:r>
            <w:r>
              <w:t>o</w:t>
            </w:r>
            <w:r w:rsidRPr="001806AE">
              <w:t>-000</w:t>
            </w:r>
            <w:r>
              <w:t>8</w:t>
            </w:r>
          </w:p>
        </w:tc>
      </w:tr>
      <w:tr w:rsidR="000F0796" w:rsidRPr="001806AE" w14:paraId="4548A8DE" w14:textId="77777777" w:rsidTr="00973E15">
        <w:tc>
          <w:tcPr>
            <w:tcW w:w="1838" w:type="dxa"/>
          </w:tcPr>
          <w:p w14:paraId="65B34416" w14:textId="77777777" w:rsidR="000F0796" w:rsidRPr="001806AE" w:rsidRDefault="000F0796" w:rsidP="007274A6">
            <w:pPr>
              <w:pStyle w:val="Table"/>
            </w:pPr>
            <w:r w:rsidRPr="001806AE">
              <w:t>Vloga</w:t>
            </w:r>
          </w:p>
        </w:tc>
        <w:tc>
          <w:tcPr>
            <w:tcW w:w="7181" w:type="dxa"/>
          </w:tcPr>
          <w:p w14:paraId="2947DF27" w14:textId="77777777" w:rsidR="000F0796" w:rsidRPr="001806AE" w:rsidRDefault="000F0796" w:rsidP="007274A6">
            <w:pPr>
              <w:pStyle w:val="Table"/>
            </w:pPr>
            <w:r w:rsidRPr="001806AE">
              <w:t>PP</w:t>
            </w:r>
            <w:r>
              <w:t>o</w:t>
            </w:r>
          </w:p>
        </w:tc>
      </w:tr>
      <w:tr w:rsidR="000F0796" w:rsidRPr="001806AE" w14:paraId="305D93CB" w14:textId="77777777" w:rsidTr="00973E15">
        <w:tc>
          <w:tcPr>
            <w:tcW w:w="1838" w:type="dxa"/>
          </w:tcPr>
          <w:p w14:paraId="0F83345A" w14:textId="77777777" w:rsidR="000F0796" w:rsidRPr="001806AE" w:rsidRDefault="000F0796" w:rsidP="007274A6">
            <w:pPr>
              <w:pStyle w:val="Table"/>
            </w:pPr>
            <w:r w:rsidRPr="001806AE">
              <w:t>Povzetek</w:t>
            </w:r>
          </w:p>
        </w:tc>
        <w:tc>
          <w:tcPr>
            <w:tcW w:w="7181" w:type="dxa"/>
          </w:tcPr>
          <w:p w14:paraId="377C2328" w14:textId="77777777" w:rsidR="000F0796" w:rsidRPr="001806AE" w:rsidRDefault="000F0796" w:rsidP="007274A6">
            <w:pPr>
              <w:pStyle w:val="Table"/>
            </w:pPr>
            <w:r w:rsidRPr="00DA73B8">
              <w:t>Pregled razpoložljivosti AED v bližini dogodka</w:t>
            </w:r>
          </w:p>
        </w:tc>
      </w:tr>
      <w:tr w:rsidR="000F0796" w:rsidRPr="001806AE" w14:paraId="41E6BC6B" w14:textId="77777777" w:rsidTr="00973E15">
        <w:tc>
          <w:tcPr>
            <w:tcW w:w="1838" w:type="dxa"/>
          </w:tcPr>
          <w:p w14:paraId="10FB998E" w14:textId="77777777" w:rsidR="000F0796" w:rsidRPr="001806AE" w:rsidRDefault="000F0796" w:rsidP="007274A6">
            <w:pPr>
              <w:pStyle w:val="Table"/>
            </w:pPr>
            <w:r w:rsidRPr="001806AE">
              <w:lastRenderedPageBreak/>
              <w:t>Zgodba</w:t>
            </w:r>
          </w:p>
        </w:tc>
        <w:tc>
          <w:tcPr>
            <w:tcW w:w="7181" w:type="dxa"/>
          </w:tcPr>
          <w:p w14:paraId="1F3EA904" w14:textId="77777777" w:rsidR="000F0796" w:rsidRPr="001806AE" w:rsidRDefault="000F0796" w:rsidP="007274A6">
            <w:pPr>
              <w:pStyle w:val="Table"/>
            </w:pPr>
            <w:r>
              <w:t>Kot PPo se želim seznaniti z razpoložljivimi AED-ji v bližini kraja dogodka, na katerega sem napoten, da lahko v najkrajšem možnem času lociram primeren AED.</w:t>
            </w:r>
          </w:p>
        </w:tc>
      </w:tr>
      <w:tr w:rsidR="000F0796" w:rsidRPr="001806AE" w14:paraId="0A197715" w14:textId="77777777" w:rsidTr="00973E15">
        <w:tc>
          <w:tcPr>
            <w:tcW w:w="1838" w:type="dxa"/>
          </w:tcPr>
          <w:p w14:paraId="4BD73707" w14:textId="77777777" w:rsidR="000F0796" w:rsidRPr="001806AE" w:rsidRDefault="000F0796" w:rsidP="00973E15">
            <w:r w:rsidRPr="001806AE">
              <w:t>Kriteriji sprejemljivosti</w:t>
            </w:r>
          </w:p>
        </w:tc>
        <w:tc>
          <w:tcPr>
            <w:tcW w:w="7181" w:type="dxa"/>
          </w:tcPr>
          <w:p w14:paraId="1A66DF70" w14:textId="77777777" w:rsidR="000F0796" w:rsidRDefault="000F0796" w:rsidP="00973E15">
            <w:r>
              <w:t>Aplikacija prikaže seznam AED-jev, ki so v bližini dogodka. Kaj šteje kot »bližina dogodka«, je parameter, ki ga določajo administratorji in skrbniki centralnega sistema.</w:t>
            </w:r>
          </w:p>
          <w:p w14:paraId="779681A2" w14:textId="77777777" w:rsidR="000F0796" w:rsidRDefault="000F0796" w:rsidP="00973E15">
            <w:r>
              <w:t>Na seznamu AED-jev so prikazani podatki, ki uporabniku omogočajo oceniti čas, ki ga potrebuje, da pride do AED-ja in nato do pacienta. Ti podatki so razdalje in ETA.</w:t>
            </w:r>
          </w:p>
          <w:p w14:paraId="63F81BA9" w14:textId="77777777" w:rsidR="000F0796" w:rsidRDefault="000F0796" w:rsidP="00973E15">
            <w:r>
              <w:t>Seznam AED-jev je sortiran tako, da so na začetku seznama tisti AED-ji, ki jih prvi posredovalec lahko najhitreje prinese k pacientu.</w:t>
            </w:r>
          </w:p>
          <w:p w14:paraId="404A0D51" w14:textId="77777777" w:rsidR="000F0796" w:rsidRDefault="000F0796" w:rsidP="00973E15">
            <w:r>
              <w:t>PPo lahko označi, kateri AED je izbral. To informacijo mora prejeti ONZdrDis.</w:t>
            </w:r>
          </w:p>
          <w:p w14:paraId="73EDBDFB" w14:textId="06F9FFA4" w:rsidR="000F0796" w:rsidRDefault="000F0796" w:rsidP="00973E15">
            <w:r>
              <w:t xml:space="preserve">Aplikacija omogoča </w:t>
            </w:r>
            <w:r w:rsidR="007274A6">
              <w:t>usmerjanje</w:t>
            </w:r>
            <w:r>
              <w:t xml:space="preserve"> PPo-ja do AED-ja.</w:t>
            </w:r>
          </w:p>
          <w:p w14:paraId="029E330F" w14:textId="77777777" w:rsidR="000F0796" w:rsidRPr="001806AE" w:rsidRDefault="000F0796" w:rsidP="00973E15">
            <w:r>
              <w:t>Aplikacija omogoča, za izbran AED, vpogled v podrobnejše informacije o AED-ju.</w:t>
            </w:r>
          </w:p>
        </w:tc>
      </w:tr>
    </w:tbl>
    <w:p w14:paraId="0DFA0FB1" w14:textId="77777777" w:rsidR="000F0796" w:rsidRDefault="000F0796" w:rsidP="000F0796">
      <w:pPr>
        <w:pStyle w:val="Heading4"/>
      </w:pPr>
      <w:bookmarkStart w:id="2049" w:name="_Toc194989119"/>
      <w:bookmarkStart w:id="2050" w:name="_Toc191297406"/>
      <w:r>
        <w:t>PPo-0009: Aktiviranje uporabniškega računa v aplikaciji za PPo</w:t>
      </w:r>
      <w:bookmarkEnd w:id="2049"/>
    </w:p>
    <w:tbl>
      <w:tblPr>
        <w:tblStyle w:val="TableGrid"/>
        <w:tblW w:w="0" w:type="auto"/>
        <w:tblLook w:val="04A0" w:firstRow="1" w:lastRow="0" w:firstColumn="1" w:lastColumn="0" w:noHBand="0" w:noVBand="1"/>
      </w:tblPr>
      <w:tblGrid>
        <w:gridCol w:w="1838"/>
        <w:gridCol w:w="7181"/>
      </w:tblGrid>
      <w:tr w:rsidR="000F0796" w:rsidRPr="001806AE" w14:paraId="4017C74F" w14:textId="77777777" w:rsidTr="00973E15">
        <w:tc>
          <w:tcPr>
            <w:tcW w:w="1838" w:type="dxa"/>
          </w:tcPr>
          <w:p w14:paraId="4D38A01B" w14:textId="77777777" w:rsidR="000F0796" w:rsidRPr="001806AE" w:rsidRDefault="000F0796" w:rsidP="007274A6">
            <w:pPr>
              <w:pStyle w:val="Table"/>
            </w:pPr>
            <w:r w:rsidRPr="001806AE">
              <w:t>Oznaka</w:t>
            </w:r>
          </w:p>
        </w:tc>
        <w:tc>
          <w:tcPr>
            <w:tcW w:w="7181" w:type="dxa"/>
          </w:tcPr>
          <w:p w14:paraId="1062F9DA" w14:textId="77777777" w:rsidR="000F0796" w:rsidRPr="001806AE" w:rsidRDefault="000F0796" w:rsidP="007274A6">
            <w:pPr>
              <w:pStyle w:val="Table"/>
            </w:pPr>
            <w:r w:rsidRPr="001806AE">
              <w:t>PP</w:t>
            </w:r>
            <w:r>
              <w:t>o</w:t>
            </w:r>
            <w:r w:rsidRPr="001806AE">
              <w:t>-00</w:t>
            </w:r>
            <w:r>
              <w:t>09</w:t>
            </w:r>
          </w:p>
        </w:tc>
      </w:tr>
      <w:tr w:rsidR="000F0796" w:rsidRPr="001806AE" w14:paraId="1A970C81" w14:textId="77777777" w:rsidTr="00973E15">
        <w:tc>
          <w:tcPr>
            <w:tcW w:w="1838" w:type="dxa"/>
          </w:tcPr>
          <w:p w14:paraId="6B45F47E" w14:textId="77777777" w:rsidR="000F0796" w:rsidRPr="001806AE" w:rsidRDefault="000F0796" w:rsidP="007274A6">
            <w:pPr>
              <w:pStyle w:val="Table"/>
            </w:pPr>
            <w:r w:rsidRPr="001806AE">
              <w:t>Vloga</w:t>
            </w:r>
          </w:p>
        </w:tc>
        <w:tc>
          <w:tcPr>
            <w:tcW w:w="7181" w:type="dxa"/>
          </w:tcPr>
          <w:p w14:paraId="75C17AF5" w14:textId="77777777" w:rsidR="000F0796" w:rsidRPr="001806AE" w:rsidRDefault="000F0796" w:rsidP="007274A6">
            <w:pPr>
              <w:pStyle w:val="Table"/>
            </w:pPr>
            <w:r w:rsidRPr="001806AE">
              <w:t>PP</w:t>
            </w:r>
            <w:r>
              <w:t>o</w:t>
            </w:r>
          </w:p>
        </w:tc>
      </w:tr>
      <w:tr w:rsidR="000F0796" w:rsidRPr="001806AE" w14:paraId="6C650472" w14:textId="77777777" w:rsidTr="00973E15">
        <w:tc>
          <w:tcPr>
            <w:tcW w:w="1838" w:type="dxa"/>
          </w:tcPr>
          <w:p w14:paraId="2FC78250" w14:textId="77777777" w:rsidR="000F0796" w:rsidRPr="001806AE" w:rsidRDefault="000F0796" w:rsidP="007274A6">
            <w:pPr>
              <w:pStyle w:val="Table"/>
            </w:pPr>
            <w:r w:rsidRPr="001806AE">
              <w:t>Povzetek</w:t>
            </w:r>
          </w:p>
        </w:tc>
        <w:tc>
          <w:tcPr>
            <w:tcW w:w="7181" w:type="dxa"/>
          </w:tcPr>
          <w:p w14:paraId="13DEFB8D" w14:textId="77777777" w:rsidR="000F0796" w:rsidRPr="001806AE" w:rsidRDefault="000F0796" w:rsidP="007274A6">
            <w:pPr>
              <w:pStyle w:val="Table"/>
            </w:pPr>
            <w:r w:rsidRPr="004F5649">
              <w:t>Aktiviranje uporabniškega računa v aplikaciji za PPo</w:t>
            </w:r>
          </w:p>
        </w:tc>
      </w:tr>
      <w:tr w:rsidR="000F0796" w:rsidRPr="001806AE" w14:paraId="708E4832" w14:textId="77777777" w:rsidTr="00973E15">
        <w:tc>
          <w:tcPr>
            <w:tcW w:w="1838" w:type="dxa"/>
          </w:tcPr>
          <w:p w14:paraId="7A687A67" w14:textId="77777777" w:rsidR="000F0796" w:rsidRPr="001806AE" w:rsidRDefault="000F0796" w:rsidP="007274A6">
            <w:pPr>
              <w:pStyle w:val="Table"/>
            </w:pPr>
            <w:r w:rsidRPr="001806AE">
              <w:t>Zgodba</w:t>
            </w:r>
          </w:p>
        </w:tc>
        <w:tc>
          <w:tcPr>
            <w:tcW w:w="7181" w:type="dxa"/>
          </w:tcPr>
          <w:p w14:paraId="152CBE54" w14:textId="77777777" w:rsidR="000F0796" w:rsidRPr="001806AE" w:rsidRDefault="000F0796" w:rsidP="007274A6">
            <w:pPr>
              <w:pStyle w:val="Table"/>
            </w:pPr>
            <w:r>
              <w:t>Kot prvi posredovalec želim aktivirati uporabniški račun v aplikaciji za PPo, da bom lahko uporabljal aplikacijo in da bom lahko aktiviran.</w:t>
            </w:r>
          </w:p>
        </w:tc>
      </w:tr>
      <w:tr w:rsidR="000F0796" w:rsidRPr="001806AE" w14:paraId="0D8BFD4B" w14:textId="77777777" w:rsidTr="00973E15">
        <w:tc>
          <w:tcPr>
            <w:tcW w:w="1838" w:type="dxa"/>
          </w:tcPr>
          <w:p w14:paraId="1D74A266" w14:textId="77777777" w:rsidR="000F0796" w:rsidRPr="001806AE" w:rsidRDefault="000F0796" w:rsidP="00973E15">
            <w:r w:rsidRPr="001806AE">
              <w:t>Kriteriji sprejemljivosti</w:t>
            </w:r>
          </w:p>
        </w:tc>
        <w:tc>
          <w:tcPr>
            <w:tcW w:w="7181" w:type="dxa"/>
          </w:tcPr>
          <w:p w14:paraId="1E86DCD4" w14:textId="77777777" w:rsidR="000F0796" w:rsidRDefault="000F0796" w:rsidP="00973E15">
            <w:r>
              <w:t>Proces aktiviranja uporabniškega računa mora biti izveden tako, da so minimizirana varnostna tveganja.</w:t>
            </w:r>
          </w:p>
          <w:p w14:paraId="36D26637" w14:textId="77777777" w:rsidR="000F0796" w:rsidRDefault="000F0796" w:rsidP="00973E15">
            <w:r>
              <w:t>Aktivacijo lahko začnejo samo tiste osebe, ki jih je k temu pozval centralni sistem, po tem, ko so uspešno izvedli prvo usposabljanje za PPo.</w:t>
            </w:r>
          </w:p>
          <w:p w14:paraId="40A82479" w14:textId="77777777" w:rsidR="000F0796" w:rsidRPr="001806AE" w:rsidRDefault="000F0796" w:rsidP="00973E15">
            <w:r>
              <w:t>V postopku aktivacije mora sistem dvofaktorsko preveriti identiteto uporabnika in se tako prepričati, da postopek aktivacije res izvaja tista oseba, ki je bila k temu pozvana.</w:t>
            </w:r>
          </w:p>
        </w:tc>
      </w:tr>
    </w:tbl>
    <w:p w14:paraId="3FBA650D" w14:textId="77777777" w:rsidR="000F0796" w:rsidRDefault="000F0796" w:rsidP="000F0796">
      <w:pPr>
        <w:pStyle w:val="Heading4"/>
      </w:pPr>
      <w:bookmarkStart w:id="2051" w:name="_Toc194989120"/>
      <w:r>
        <w:t xml:space="preserve">PPo-0010: </w:t>
      </w:r>
      <w:r w:rsidRPr="00AD1DB8">
        <w:t xml:space="preserve">Pregled </w:t>
      </w:r>
      <w:r>
        <w:t xml:space="preserve">svojih </w:t>
      </w:r>
      <w:r w:rsidRPr="00AD1DB8">
        <w:t>podatkov</w:t>
      </w:r>
      <w:bookmarkEnd w:id="205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719DD6F8" w14:textId="77777777" w:rsidTr="007274A6">
        <w:trPr>
          <w:trHeight w:val="300"/>
        </w:trPr>
        <w:tc>
          <w:tcPr>
            <w:tcW w:w="1830" w:type="dxa"/>
            <w:hideMark/>
          </w:tcPr>
          <w:p w14:paraId="6CC38880" w14:textId="77777777" w:rsidR="000F0796" w:rsidRPr="002773E6" w:rsidRDefault="000F0796" w:rsidP="007274A6">
            <w:pPr>
              <w:pStyle w:val="Table"/>
            </w:pPr>
            <w:r w:rsidRPr="002773E6">
              <w:t>Oznaka </w:t>
            </w:r>
          </w:p>
        </w:tc>
        <w:tc>
          <w:tcPr>
            <w:tcW w:w="7170" w:type="dxa"/>
            <w:hideMark/>
          </w:tcPr>
          <w:p w14:paraId="24587C1B" w14:textId="77777777" w:rsidR="000F0796" w:rsidRPr="002773E6" w:rsidRDefault="000F0796" w:rsidP="007274A6">
            <w:pPr>
              <w:pStyle w:val="Table"/>
            </w:pPr>
            <w:r w:rsidRPr="002773E6">
              <w:t>PPo-00</w:t>
            </w:r>
            <w:r>
              <w:t>10</w:t>
            </w:r>
          </w:p>
        </w:tc>
      </w:tr>
      <w:tr w:rsidR="000F0796" w:rsidRPr="002773E6" w14:paraId="50C4DB66" w14:textId="77777777" w:rsidTr="007274A6">
        <w:trPr>
          <w:trHeight w:val="300"/>
        </w:trPr>
        <w:tc>
          <w:tcPr>
            <w:tcW w:w="1830" w:type="dxa"/>
            <w:hideMark/>
          </w:tcPr>
          <w:p w14:paraId="4F4CED04" w14:textId="77777777" w:rsidR="000F0796" w:rsidRPr="002773E6" w:rsidRDefault="000F0796" w:rsidP="007274A6">
            <w:pPr>
              <w:pStyle w:val="Table"/>
            </w:pPr>
            <w:r w:rsidRPr="002773E6">
              <w:t>Vloga </w:t>
            </w:r>
          </w:p>
        </w:tc>
        <w:tc>
          <w:tcPr>
            <w:tcW w:w="7170" w:type="dxa"/>
            <w:hideMark/>
          </w:tcPr>
          <w:p w14:paraId="552D9548" w14:textId="77777777" w:rsidR="000F0796" w:rsidRPr="002773E6" w:rsidRDefault="000F0796" w:rsidP="007274A6">
            <w:pPr>
              <w:pStyle w:val="Table"/>
            </w:pPr>
            <w:r w:rsidRPr="002773E6">
              <w:t>PPo</w:t>
            </w:r>
          </w:p>
        </w:tc>
      </w:tr>
      <w:tr w:rsidR="000F0796" w:rsidRPr="002773E6" w14:paraId="503AF935" w14:textId="77777777" w:rsidTr="007274A6">
        <w:trPr>
          <w:trHeight w:val="300"/>
        </w:trPr>
        <w:tc>
          <w:tcPr>
            <w:tcW w:w="1830" w:type="dxa"/>
            <w:hideMark/>
          </w:tcPr>
          <w:p w14:paraId="2B21B5A4" w14:textId="77777777" w:rsidR="000F0796" w:rsidRPr="002773E6" w:rsidRDefault="000F0796" w:rsidP="007274A6">
            <w:pPr>
              <w:pStyle w:val="Table"/>
            </w:pPr>
            <w:r w:rsidRPr="002773E6">
              <w:t>Povzetek </w:t>
            </w:r>
          </w:p>
        </w:tc>
        <w:tc>
          <w:tcPr>
            <w:tcW w:w="7170" w:type="dxa"/>
            <w:hideMark/>
          </w:tcPr>
          <w:p w14:paraId="47422966" w14:textId="77777777" w:rsidR="000F0796" w:rsidRPr="002773E6" w:rsidRDefault="000F0796" w:rsidP="007274A6">
            <w:pPr>
              <w:pStyle w:val="Table"/>
            </w:pPr>
            <w:r w:rsidRPr="00AD1DB8">
              <w:t>Pregled svojih podatkov</w:t>
            </w:r>
          </w:p>
        </w:tc>
      </w:tr>
      <w:tr w:rsidR="000F0796" w:rsidRPr="002773E6" w14:paraId="3CD0E355" w14:textId="77777777" w:rsidTr="007274A6">
        <w:trPr>
          <w:trHeight w:val="300"/>
        </w:trPr>
        <w:tc>
          <w:tcPr>
            <w:tcW w:w="1830" w:type="dxa"/>
            <w:hideMark/>
          </w:tcPr>
          <w:p w14:paraId="01774737" w14:textId="77777777" w:rsidR="000F0796" w:rsidRPr="002773E6" w:rsidRDefault="000F0796" w:rsidP="007274A6">
            <w:pPr>
              <w:pStyle w:val="Table"/>
            </w:pPr>
            <w:r w:rsidRPr="002773E6">
              <w:t>Zgodba </w:t>
            </w:r>
          </w:p>
        </w:tc>
        <w:tc>
          <w:tcPr>
            <w:tcW w:w="7170" w:type="dxa"/>
            <w:hideMark/>
          </w:tcPr>
          <w:p w14:paraId="57F3BE1A" w14:textId="77777777" w:rsidR="000F0796" w:rsidRPr="002773E6" w:rsidRDefault="000F0796" w:rsidP="007274A6">
            <w:pPr>
              <w:pStyle w:val="Table"/>
            </w:pPr>
            <w:r w:rsidRPr="002773E6">
              <w:t>Kot PPo želim</w:t>
            </w:r>
            <w:r>
              <w:t xml:space="preserve"> imeti v svoji aplikaciji vpogled v moje podatke in možnost urejanja nekaterih podatkov, da lahko zagotavljam ažurne podatke in spremljam zgodovino moje aktivnosti v sistemu prvih posredovalcev.</w:t>
            </w:r>
          </w:p>
        </w:tc>
      </w:tr>
      <w:tr w:rsidR="000F0796" w:rsidRPr="002773E6" w14:paraId="523EABF4" w14:textId="77777777" w:rsidTr="007274A6">
        <w:trPr>
          <w:trHeight w:val="300"/>
        </w:trPr>
        <w:tc>
          <w:tcPr>
            <w:tcW w:w="1830" w:type="dxa"/>
            <w:hideMark/>
          </w:tcPr>
          <w:p w14:paraId="34AE0ACC" w14:textId="77777777" w:rsidR="000F0796" w:rsidRPr="002773E6" w:rsidRDefault="000F0796" w:rsidP="00973E15">
            <w:r w:rsidRPr="002773E6">
              <w:t>Kriteriji sprejemljivosti </w:t>
            </w:r>
          </w:p>
        </w:tc>
        <w:tc>
          <w:tcPr>
            <w:tcW w:w="7170" w:type="dxa"/>
            <w:hideMark/>
          </w:tcPr>
          <w:p w14:paraId="13E10290" w14:textId="77777777" w:rsidR="000F0796" w:rsidRDefault="000F0796" w:rsidP="00973E15">
            <w:r>
              <w:t>Vir podatkov so centralna evidenca PPo-jev in podatki z dispečerskih dogodkov, v katere je bil aktiviran PPo.</w:t>
            </w:r>
          </w:p>
          <w:p w14:paraId="3A2C089B" w14:textId="77777777" w:rsidR="000F0796" w:rsidRDefault="000F0796" w:rsidP="00973E15">
            <w:r>
              <w:t>Osebni podatki:</w:t>
            </w:r>
          </w:p>
          <w:p w14:paraId="46530849" w14:textId="77777777" w:rsidR="000F0796" w:rsidRDefault="000F0796" w:rsidP="000F0796">
            <w:pPr>
              <w:pStyle w:val="Bullet"/>
              <w:ind w:left="360" w:hanging="360"/>
            </w:pPr>
            <w:r>
              <w:t>ime in priimek</w:t>
            </w:r>
          </w:p>
          <w:p w14:paraId="7A71BA86" w14:textId="77777777" w:rsidR="000F0796" w:rsidRDefault="000F0796" w:rsidP="000F0796">
            <w:pPr>
              <w:pStyle w:val="Bullet"/>
              <w:ind w:left="360" w:hanging="360"/>
            </w:pPr>
            <w:r>
              <w:t>naslov stalnega bivališča</w:t>
            </w:r>
          </w:p>
          <w:p w14:paraId="780D96FE" w14:textId="77777777" w:rsidR="000F0796" w:rsidRDefault="000F0796" w:rsidP="000F0796">
            <w:pPr>
              <w:pStyle w:val="Bullet"/>
              <w:ind w:left="360" w:hanging="360"/>
            </w:pPr>
            <w:r>
              <w:t>naslov začasnega bivališča</w:t>
            </w:r>
          </w:p>
          <w:p w14:paraId="3C669944" w14:textId="77777777" w:rsidR="000F0796" w:rsidRDefault="000F0796" w:rsidP="000F0796">
            <w:pPr>
              <w:pStyle w:val="Bullet"/>
              <w:ind w:left="360" w:hanging="360"/>
            </w:pPr>
            <w:r>
              <w:lastRenderedPageBreak/>
              <w:t>telefonska številka (uporabnik lahko ta podatek spremeni)</w:t>
            </w:r>
          </w:p>
          <w:p w14:paraId="47129D72" w14:textId="77777777" w:rsidR="000F0796" w:rsidRDefault="000F0796" w:rsidP="000F0796">
            <w:pPr>
              <w:pStyle w:val="Bullet"/>
              <w:ind w:left="360" w:hanging="360"/>
            </w:pPr>
            <w:r>
              <w:t>e-mail naslov (uporabnik lahko ta podatek spremeni)</w:t>
            </w:r>
          </w:p>
          <w:p w14:paraId="302EECCA" w14:textId="77777777" w:rsidR="000F0796" w:rsidRDefault="000F0796" w:rsidP="00973E15">
            <w:r>
              <w:t>Podatki o vključenosti v sistem prvih posredovalcev:</w:t>
            </w:r>
          </w:p>
          <w:p w14:paraId="133EDB13" w14:textId="77777777" w:rsidR="000F0796" w:rsidRDefault="000F0796" w:rsidP="000F0796">
            <w:pPr>
              <w:pStyle w:val="Bullet"/>
              <w:ind w:left="360" w:hanging="360"/>
            </w:pPr>
            <w:r>
              <w:t>številka potrdila PPo</w:t>
            </w:r>
          </w:p>
          <w:p w14:paraId="6D672BA3" w14:textId="77777777" w:rsidR="000F0796" w:rsidRDefault="000F0796" w:rsidP="000F0796">
            <w:pPr>
              <w:pStyle w:val="Bullet"/>
              <w:ind w:left="360" w:hanging="360"/>
            </w:pPr>
            <w:r>
              <w:t>status PPo (aktiven, neaktiven)</w:t>
            </w:r>
          </w:p>
          <w:p w14:paraId="2A01EDD9" w14:textId="77777777" w:rsidR="000F0796" w:rsidRDefault="000F0796" w:rsidP="000F0796">
            <w:pPr>
              <w:pStyle w:val="Bullet"/>
              <w:ind w:left="360" w:hanging="360"/>
            </w:pPr>
            <w:r>
              <w:t>u</w:t>
            </w:r>
            <w:r w:rsidRPr="002773E6">
              <w:t>sposobljenost: zdravstveni delavec, dodatna izobraževanja,…</w:t>
            </w:r>
          </w:p>
          <w:p w14:paraId="270E6B62" w14:textId="77777777" w:rsidR="000F0796" w:rsidRDefault="000F0796" w:rsidP="000F0796">
            <w:pPr>
              <w:pStyle w:val="Bullet"/>
              <w:ind w:left="360" w:hanging="360"/>
            </w:pPr>
            <w:r>
              <w:t>s</w:t>
            </w:r>
            <w:r w:rsidRPr="002773E6">
              <w:t>tatus zavarovanja</w:t>
            </w:r>
          </w:p>
          <w:p w14:paraId="6F3A685D" w14:textId="77777777" w:rsidR="000F0796" w:rsidRDefault="000F0796" w:rsidP="000F0796">
            <w:pPr>
              <w:pStyle w:val="Bullet"/>
              <w:ind w:left="360" w:hanging="360"/>
            </w:pPr>
            <w:r>
              <w:t>javni zdravstveni zavod, ki sodeluje v službi NMP in h kateremu spada PPo</w:t>
            </w:r>
          </w:p>
          <w:p w14:paraId="2EC2A8DA" w14:textId="77777777" w:rsidR="000F0796" w:rsidRDefault="000F0796" w:rsidP="000F0796">
            <w:pPr>
              <w:pStyle w:val="Bullet"/>
              <w:ind w:left="360" w:hanging="360"/>
            </w:pPr>
            <w:r>
              <w:t>zgodovina izobraževanj</w:t>
            </w:r>
          </w:p>
          <w:p w14:paraId="7CD490C7" w14:textId="77777777" w:rsidR="000F0796" w:rsidRDefault="000F0796" w:rsidP="00973E15">
            <w:r>
              <w:t>Zgodovina aktivnosti:</w:t>
            </w:r>
          </w:p>
          <w:p w14:paraId="01C31D7B" w14:textId="77777777" w:rsidR="000F0796" w:rsidRDefault="000F0796" w:rsidP="000F0796">
            <w:pPr>
              <w:pStyle w:val="Bullet"/>
              <w:ind w:left="360" w:hanging="360"/>
            </w:pPr>
            <w:r>
              <w:t>pregled vseh dispečerskih dogodkov, v katere je bil aktiviran PPo</w:t>
            </w:r>
          </w:p>
          <w:p w14:paraId="354E9C79" w14:textId="77777777" w:rsidR="000F0796" w:rsidRDefault="000F0796" w:rsidP="000F0796">
            <w:pPr>
              <w:pStyle w:val="Bullet"/>
              <w:ind w:left="360" w:hanging="360"/>
            </w:pPr>
            <w:r>
              <w:t>pregled vseh aktivacij</w:t>
            </w:r>
          </w:p>
          <w:p w14:paraId="23D5AEEB" w14:textId="77777777" w:rsidR="000F0796" w:rsidRDefault="000F0796" w:rsidP="000F0796">
            <w:pPr>
              <w:pStyle w:val="Bullet"/>
              <w:ind w:left="360" w:hanging="360"/>
            </w:pPr>
            <w:r>
              <w:t>pregled vseh odzivov na aktivacije</w:t>
            </w:r>
          </w:p>
          <w:p w14:paraId="57A4397F" w14:textId="77777777" w:rsidR="000F0796" w:rsidRPr="00D94EAB" w:rsidRDefault="000F0796" w:rsidP="00155DE9">
            <w:pPr>
              <w:numPr>
                <w:ilvl w:val="0"/>
                <w:numId w:val="15"/>
              </w:numPr>
              <w:rPr>
                <w:strike/>
              </w:rPr>
            </w:pPr>
            <w:r>
              <w:t>Opomba: pri pregledih ne sme biti nobenih osebnih podatkov. Pri pregledih mora biti vizualno prikazano, na katere dogodke je bil PPo aktiviran ter na katere se je odzval in na katere ne.</w:t>
            </w:r>
          </w:p>
        </w:tc>
      </w:tr>
    </w:tbl>
    <w:p w14:paraId="4957A248" w14:textId="77777777" w:rsidR="000F0796" w:rsidRDefault="000F0796" w:rsidP="000F0796"/>
    <w:p w14:paraId="41F97A8C" w14:textId="77777777" w:rsidR="000F0796" w:rsidRDefault="000F0796" w:rsidP="000F0796">
      <w:pPr>
        <w:pStyle w:val="Heading4"/>
      </w:pPr>
      <w:bookmarkStart w:id="2052" w:name="_Toc194989121"/>
      <w:r>
        <w:t>PPo-0011: Opozorilo o bližanju poteka veljavnosti licence</w:t>
      </w:r>
      <w:bookmarkEnd w:id="2052"/>
    </w:p>
    <w:tbl>
      <w:tblPr>
        <w:tblStyle w:val="TableGrid"/>
        <w:tblW w:w="0" w:type="auto"/>
        <w:tblLook w:val="04A0" w:firstRow="1" w:lastRow="0" w:firstColumn="1" w:lastColumn="0" w:noHBand="0" w:noVBand="1"/>
      </w:tblPr>
      <w:tblGrid>
        <w:gridCol w:w="1838"/>
        <w:gridCol w:w="7181"/>
      </w:tblGrid>
      <w:tr w:rsidR="000F0796" w:rsidRPr="001806AE" w14:paraId="3FF28041" w14:textId="77777777" w:rsidTr="00973E15">
        <w:tc>
          <w:tcPr>
            <w:tcW w:w="1838" w:type="dxa"/>
          </w:tcPr>
          <w:p w14:paraId="1ADF3743" w14:textId="77777777" w:rsidR="000F0796" w:rsidRPr="001806AE" w:rsidRDefault="000F0796" w:rsidP="007274A6">
            <w:pPr>
              <w:pStyle w:val="Table"/>
            </w:pPr>
            <w:r w:rsidRPr="001806AE">
              <w:t>Oznaka</w:t>
            </w:r>
          </w:p>
        </w:tc>
        <w:tc>
          <w:tcPr>
            <w:tcW w:w="7181" w:type="dxa"/>
          </w:tcPr>
          <w:p w14:paraId="0057B61F" w14:textId="77777777" w:rsidR="000F0796" w:rsidRPr="001806AE" w:rsidRDefault="000F0796" w:rsidP="007274A6">
            <w:pPr>
              <w:pStyle w:val="Table"/>
            </w:pPr>
            <w:r w:rsidRPr="001806AE">
              <w:t>PP</w:t>
            </w:r>
            <w:r>
              <w:t>o</w:t>
            </w:r>
            <w:r w:rsidRPr="001806AE">
              <w:t>-00</w:t>
            </w:r>
            <w:r>
              <w:t>11</w:t>
            </w:r>
          </w:p>
        </w:tc>
      </w:tr>
      <w:tr w:rsidR="000F0796" w:rsidRPr="001806AE" w14:paraId="6177E636" w14:textId="77777777" w:rsidTr="00973E15">
        <w:tc>
          <w:tcPr>
            <w:tcW w:w="1838" w:type="dxa"/>
          </w:tcPr>
          <w:p w14:paraId="552F11E8" w14:textId="77777777" w:rsidR="000F0796" w:rsidRPr="001806AE" w:rsidRDefault="000F0796" w:rsidP="007274A6">
            <w:pPr>
              <w:pStyle w:val="Table"/>
            </w:pPr>
            <w:r w:rsidRPr="001806AE">
              <w:t>Vloga</w:t>
            </w:r>
          </w:p>
        </w:tc>
        <w:tc>
          <w:tcPr>
            <w:tcW w:w="7181" w:type="dxa"/>
          </w:tcPr>
          <w:p w14:paraId="09CEE6C6" w14:textId="77777777" w:rsidR="000F0796" w:rsidRPr="001806AE" w:rsidRDefault="000F0796" w:rsidP="007274A6">
            <w:pPr>
              <w:pStyle w:val="Table"/>
            </w:pPr>
            <w:r w:rsidRPr="001806AE">
              <w:t>PP</w:t>
            </w:r>
            <w:r>
              <w:t>o</w:t>
            </w:r>
          </w:p>
        </w:tc>
      </w:tr>
      <w:tr w:rsidR="000F0796" w:rsidRPr="001806AE" w14:paraId="3F180B2B" w14:textId="77777777" w:rsidTr="00973E15">
        <w:tc>
          <w:tcPr>
            <w:tcW w:w="1838" w:type="dxa"/>
          </w:tcPr>
          <w:p w14:paraId="4FC78CDE" w14:textId="77777777" w:rsidR="000F0796" w:rsidRPr="001806AE" w:rsidRDefault="000F0796" w:rsidP="007274A6">
            <w:pPr>
              <w:pStyle w:val="Table"/>
            </w:pPr>
            <w:r w:rsidRPr="001806AE">
              <w:t>Povzetek</w:t>
            </w:r>
          </w:p>
        </w:tc>
        <w:tc>
          <w:tcPr>
            <w:tcW w:w="7181" w:type="dxa"/>
          </w:tcPr>
          <w:p w14:paraId="35740607" w14:textId="77777777" w:rsidR="000F0796" w:rsidRPr="001806AE" w:rsidRDefault="000F0796" w:rsidP="007274A6">
            <w:pPr>
              <w:pStyle w:val="Table"/>
            </w:pPr>
            <w:r w:rsidRPr="00D745EF">
              <w:t xml:space="preserve">Opozorilo o bližanju poteka veljavnosti </w:t>
            </w:r>
            <w:r>
              <w:t>potrdila o usposabljanju</w:t>
            </w:r>
          </w:p>
        </w:tc>
      </w:tr>
      <w:tr w:rsidR="000F0796" w:rsidRPr="001806AE" w14:paraId="30ADA893" w14:textId="77777777" w:rsidTr="00973E15">
        <w:tc>
          <w:tcPr>
            <w:tcW w:w="1838" w:type="dxa"/>
          </w:tcPr>
          <w:p w14:paraId="1871352F" w14:textId="77777777" w:rsidR="000F0796" w:rsidRPr="001806AE" w:rsidRDefault="000F0796" w:rsidP="007274A6">
            <w:pPr>
              <w:pStyle w:val="Table"/>
            </w:pPr>
            <w:r w:rsidRPr="001806AE">
              <w:t>Zgodba</w:t>
            </w:r>
          </w:p>
        </w:tc>
        <w:tc>
          <w:tcPr>
            <w:tcW w:w="7181" w:type="dxa"/>
          </w:tcPr>
          <w:p w14:paraId="4A120744" w14:textId="77777777" w:rsidR="000F0796" w:rsidRPr="001806AE" w:rsidRDefault="000F0796" w:rsidP="007274A6">
            <w:pPr>
              <w:pStyle w:val="Table"/>
            </w:pPr>
            <w:r>
              <w:t>Kot prvi posredovalec želim prejeti opozorilo, da se bliža potek veljavnosti potrdila, da lahko pravočasno obnovim.</w:t>
            </w:r>
          </w:p>
        </w:tc>
      </w:tr>
      <w:tr w:rsidR="000F0796" w:rsidRPr="001806AE" w14:paraId="269999AC" w14:textId="77777777" w:rsidTr="00973E15">
        <w:tc>
          <w:tcPr>
            <w:tcW w:w="1838" w:type="dxa"/>
          </w:tcPr>
          <w:p w14:paraId="1128E653" w14:textId="77777777" w:rsidR="000F0796" w:rsidRPr="001806AE" w:rsidRDefault="000F0796" w:rsidP="00973E15">
            <w:r w:rsidRPr="001806AE">
              <w:t>Kriteriji sprejemljivosti</w:t>
            </w:r>
          </w:p>
        </w:tc>
        <w:tc>
          <w:tcPr>
            <w:tcW w:w="7181" w:type="dxa"/>
          </w:tcPr>
          <w:p w14:paraId="6918A63D" w14:textId="77777777" w:rsidR="000F0796" w:rsidRDefault="000F0796" w:rsidP="00973E15">
            <w:r>
              <w:t>V sistemu je mogoče nastaviti do 3 vrednosti, ki predstavljajo število dni pred potekom veljavnosti licence, ko sistem opozori uporabnika (npr. 90 dni pred iztekom, 60 dni pred iztekom in 30 dni pred iztekom).</w:t>
            </w:r>
          </w:p>
          <w:p w14:paraId="71AE52D1" w14:textId="77777777" w:rsidR="000F0796" w:rsidRDefault="000F0796" w:rsidP="00973E15">
            <w:r>
              <w:t>Za vsako nastavljeno vrednost lahko skrbnik sistema pripravi svojo predlogo elektronske pošte opomnika in predloge SMS sporočila.</w:t>
            </w:r>
          </w:p>
          <w:p w14:paraId="47AC01E7" w14:textId="77777777" w:rsidR="000F0796" w:rsidRDefault="000F0796" w:rsidP="00973E15">
            <w:r>
              <w:t>Ko je izpolnjen kriterij za pošiljanje opomnika, sistem obvesti uporabnika preko:</w:t>
            </w:r>
          </w:p>
          <w:p w14:paraId="2CD1DD00" w14:textId="77777777" w:rsidR="000F0796" w:rsidRDefault="000F0796" w:rsidP="000F0796">
            <w:pPr>
              <w:pStyle w:val="Bullet"/>
              <w:ind w:left="360" w:hanging="360"/>
            </w:pPr>
            <w:r>
              <w:t>elektronske pošte: sistem za pošiljanje uporabi predlogo, ki lahko poleg zgolj obvestila pošlje tudi povezavo do razpisanih terminov izobraževanj in druge informacije;</w:t>
            </w:r>
          </w:p>
          <w:p w14:paraId="0A1819ED" w14:textId="77777777" w:rsidR="000F0796" w:rsidRDefault="000F0796" w:rsidP="000F0796">
            <w:pPr>
              <w:pStyle w:val="Bullet"/>
              <w:ind w:left="360" w:hanging="360"/>
            </w:pPr>
            <w:r>
              <w:t>SMS: sistem za pošiljanje uporabi predlogo SMS-ja</w:t>
            </w:r>
          </w:p>
          <w:p w14:paraId="59A7532A" w14:textId="77777777" w:rsidR="000F0796" w:rsidRDefault="000F0796" w:rsidP="000F0796">
            <w:pPr>
              <w:pStyle w:val="Bullet"/>
              <w:ind w:left="360" w:hanging="360"/>
            </w:pPr>
            <w:r>
              <w:t>vizualnih elementov v mobilni aplikaciji</w:t>
            </w:r>
          </w:p>
          <w:p w14:paraId="032E69B3" w14:textId="77777777" w:rsidR="000F0796" w:rsidRPr="001806AE" w:rsidRDefault="000F0796" w:rsidP="00973E15">
            <w:r>
              <w:t>Sistem mora vsak opomnik poslati samo enkrat. To pomeni, da opomnik za (na primer) 90 dni pred iztekom pošlje samo 90 dni pred iztekom in ne ponovno še 89 dni pred iztekom, 88 dni pred iztekom in tako naprej. To velja za elektronsko pošto in SMS-e, medtem ko morajo vizualni elementi v aplikaciji biti vidni ves čas.</w:t>
            </w:r>
          </w:p>
        </w:tc>
      </w:tr>
    </w:tbl>
    <w:p w14:paraId="6DA92451" w14:textId="77777777" w:rsidR="000F0796" w:rsidRDefault="000F0796" w:rsidP="000F0796">
      <w:pPr>
        <w:pStyle w:val="Heading4"/>
      </w:pPr>
      <w:bookmarkStart w:id="2053" w:name="_Toc194989122"/>
      <w:r>
        <w:t>PPo-0012: Opozorilo o preteku veljavnosti potrdila PPo</w:t>
      </w:r>
      <w:bookmarkEnd w:id="2053"/>
    </w:p>
    <w:tbl>
      <w:tblPr>
        <w:tblStyle w:val="TableGrid"/>
        <w:tblW w:w="0" w:type="auto"/>
        <w:tblLook w:val="04A0" w:firstRow="1" w:lastRow="0" w:firstColumn="1" w:lastColumn="0" w:noHBand="0" w:noVBand="1"/>
      </w:tblPr>
      <w:tblGrid>
        <w:gridCol w:w="1838"/>
        <w:gridCol w:w="7181"/>
      </w:tblGrid>
      <w:tr w:rsidR="000F0796" w:rsidRPr="001806AE" w14:paraId="5558BC5E" w14:textId="77777777" w:rsidTr="00973E15">
        <w:tc>
          <w:tcPr>
            <w:tcW w:w="1838" w:type="dxa"/>
          </w:tcPr>
          <w:p w14:paraId="0CE31730" w14:textId="77777777" w:rsidR="000F0796" w:rsidRPr="001806AE" w:rsidRDefault="000F0796" w:rsidP="007274A6">
            <w:pPr>
              <w:pStyle w:val="Table"/>
            </w:pPr>
            <w:r w:rsidRPr="001806AE">
              <w:t>Oznaka</w:t>
            </w:r>
          </w:p>
        </w:tc>
        <w:tc>
          <w:tcPr>
            <w:tcW w:w="7181" w:type="dxa"/>
          </w:tcPr>
          <w:p w14:paraId="7EFD454E" w14:textId="77777777" w:rsidR="000F0796" w:rsidRPr="001806AE" w:rsidRDefault="000F0796" w:rsidP="007274A6">
            <w:pPr>
              <w:pStyle w:val="Table"/>
            </w:pPr>
            <w:r w:rsidRPr="001806AE">
              <w:t>PP</w:t>
            </w:r>
            <w:r>
              <w:t>o</w:t>
            </w:r>
            <w:r w:rsidRPr="001806AE">
              <w:t>-00</w:t>
            </w:r>
            <w:r>
              <w:t>12</w:t>
            </w:r>
          </w:p>
        </w:tc>
      </w:tr>
      <w:tr w:rsidR="000F0796" w:rsidRPr="001806AE" w14:paraId="4DD60916" w14:textId="77777777" w:rsidTr="00973E15">
        <w:tc>
          <w:tcPr>
            <w:tcW w:w="1838" w:type="dxa"/>
          </w:tcPr>
          <w:p w14:paraId="483F45E1" w14:textId="77777777" w:rsidR="000F0796" w:rsidRPr="001806AE" w:rsidRDefault="000F0796" w:rsidP="007274A6">
            <w:pPr>
              <w:pStyle w:val="Table"/>
            </w:pPr>
            <w:r w:rsidRPr="001806AE">
              <w:lastRenderedPageBreak/>
              <w:t>Vloga</w:t>
            </w:r>
          </w:p>
        </w:tc>
        <w:tc>
          <w:tcPr>
            <w:tcW w:w="7181" w:type="dxa"/>
          </w:tcPr>
          <w:p w14:paraId="3E689983" w14:textId="77777777" w:rsidR="000F0796" w:rsidRPr="001806AE" w:rsidRDefault="000F0796" w:rsidP="007274A6">
            <w:pPr>
              <w:pStyle w:val="Table"/>
            </w:pPr>
            <w:r w:rsidRPr="001806AE">
              <w:t>PP</w:t>
            </w:r>
            <w:r>
              <w:t>o</w:t>
            </w:r>
          </w:p>
        </w:tc>
      </w:tr>
      <w:tr w:rsidR="000F0796" w:rsidRPr="001806AE" w14:paraId="07A4C9E2" w14:textId="77777777" w:rsidTr="00973E15">
        <w:tc>
          <w:tcPr>
            <w:tcW w:w="1838" w:type="dxa"/>
          </w:tcPr>
          <w:p w14:paraId="27276A4F" w14:textId="77777777" w:rsidR="000F0796" w:rsidRPr="001806AE" w:rsidRDefault="000F0796" w:rsidP="007274A6">
            <w:pPr>
              <w:pStyle w:val="Table"/>
            </w:pPr>
            <w:r w:rsidRPr="001806AE">
              <w:t>Povzetek</w:t>
            </w:r>
          </w:p>
        </w:tc>
        <w:tc>
          <w:tcPr>
            <w:tcW w:w="7181" w:type="dxa"/>
          </w:tcPr>
          <w:p w14:paraId="2E261FF5" w14:textId="77777777" w:rsidR="000F0796" w:rsidRPr="001806AE" w:rsidRDefault="000F0796" w:rsidP="007274A6">
            <w:pPr>
              <w:pStyle w:val="Table"/>
            </w:pPr>
            <w:r w:rsidRPr="00D745EF">
              <w:t xml:space="preserve">Opozorilo o </w:t>
            </w:r>
            <w:r>
              <w:t xml:space="preserve">preteku </w:t>
            </w:r>
            <w:r w:rsidRPr="00D745EF">
              <w:t xml:space="preserve">veljavnosti </w:t>
            </w:r>
            <w:r>
              <w:t>potrdila</w:t>
            </w:r>
          </w:p>
        </w:tc>
      </w:tr>
      <w:tr w:rsidR="000F0796" w:rsidRPr="001806AE" w14:paraId="464873DA" w14:textId="77777777" w:rsidTr="00973E15">
        <w:tc>
          <w:tcPr>
            <w:tcW w:w="1838" w:type="dxa"/>
          </w:tcPr>
          <w:p w14:paraId="57E18857" w14:textId="77777777" w:rsidR="000F0796" w:rsidRPr="001806AE" w:rsidRDefault="000F0796" w:rsidP="007274A6">
            <w:pPr>
              <w:pStyle w:val="Table"/>
            </w:pPr>
            <w:r w:rsidRPr="001806AE">
              <w:t>Zgodba</w:t>
            </w:r>
          </w:p>
        </w:tc>
        <w:tc>
          <w:tcPr>
            <w:tcW w:w="7181" w:type="dxa"/>
          </w:tcPr>
          <w:p w14:paraId="02385603" w14:textId="77777777" w:rsidR="000F0796" w:rsidRPr="001806AE" w:rsidRDefault="000F0796" w:rsidP="007274A6">
            <w:pPr>
              <w:pStyle w:val="Table"/>
            </w:pPr>
            <w:r>
              <w:t>Kot prvi posredovalec želim prejeti obvestilo, da je moje potrdilo o usposobljenosti prenehalo veljati, da se s tem seznanim, da nisem več aktiven prvi posredovalec.</w:t>
            </w:r>
          </w:p>
        </w:tc>
      </w:tr>
      <w:tr w:rsidR="000F0796" w:rsidRPr="001806AE" w14:paraId="2D5B1033" w14:textId="77777777" w:rsidTr="00973E15">
        <w:tc>
          <w:tcPr>
            <w:tcW w:w="1838" w:type="dxa"/>
          </w:tcPr>
          <w:p w14:paraId="649145F7" w14:textId="77777777" w:rsidR="000F0796" w:rsidRPr="001806AE" w:rsidRDefault="000F0796" w:rsidP="00973E15">
            <w:r w:rsidRPr="001806AE">
              <w:t>Kriteriji sprejemljivosti</w:t>
            </w:r>
          </w:p>
        </w:tc>
        <w:tc>
          <w:tcPr>
            <w:tcW w:w="7181" w:type="dxa"/>
          </w:tcPr>
          <w:p w14:paraId="3436086C" w14:textId="77777777" w:rsidR="000F0796" w:rsidRDefault="000F0796" w:rsidP="00973E15">
            <w:r>
              <w:t>Na dan prenehanja veljavnosti potrdila sistem obvesti uporabnika preko:</w:t>
            </w:r>
          </w:p>
          <w:p w14:paraId="17EDDC19" w14:textId="77777777" w:rsidR="000F0796" w:rsidRDefault="000F0796" w:rsidP="000F0796">
            <w:pPr>
              <w:pStyle w:val="Bullet"/>
              <w:ind w:left="360" w:hanging="360"/>
            </w:pPr>
            <w:r>
              <w:t>elektronske pošte</w:t>
            </w:r>
          </w:p>
          <w:p w14:paraId="1B215BCA" w14:textId="77777777" w:rsidR="000F0796" w:rsidRDefault="000F0796" w:rsidP="000F0796">
            <w:pPr>
              <w:pStyle w:val="Bullet"/>
              <w:ind w:left="360" w:hanging="360"/>
            </w:pPr>
            <w:r>
              <w:t>SMS</w:t>
            </w:r>
          </w:p>
          <w:p w14:paraId="69CB0A67" w14:textId="77777777" w:rsidR="000F0796" w:rsidRPr="001806AE" w:rsidRDefault="000F0796" w:rsidP="00973E15">
            <w:r>
              <w:t>Ko uporabnik nima veljavnega potrdila, se ne more prijaviti v mobilno aplikacijo.</w:t>
            </w:r>
          </w:p>
        </w:tc>
      </w:tr>
    </w:tbl>
    <w:p w14:paraId="3FBEE9CB" w14:textId="77777777" w:rsidR="000F0796" w:rsidRPr="001806AE" w:rsidRDefault="000F0796" w:rsidP="000F0796">
      <w:pPr>
        <w:pStyle w:val="Heading3"/>
      </w:pPr>
      <w:bookmarkStart w:id="2054" w:name="_Toc194989123"/>
      <w:r w:rsidRPr="001806AE">
        <w:t>Član RKSZ (RKSZ)</w:t>
      </w:r>
      <w:bookmarkEnd w:id="2050"/>
      <w:bookmarkEnd w:id="2054"/>
    </w:p>
    <w:p w14:paraId="1A1BD7DB" w14:textId="77777777" w:rsidR="000F0796" w:rsidRPr="001806AE" w:rsidRDefault="000F0796" w:rsidP="000F0796">
      <w:r>
        <w:t>RKSZ se oblikuje po potrebi v pristojnem DCZ (vsak DCZ ima dva prostora za krizno vodenje, DCZ Maribor ima RKSZ-1 in RKSZ-2 ter DCZ Ljubljana ima RKSZ-3 in RKSZ-4) oz. v primeru posebej kompleksnega posebnega dogodka in več sočasno delujočih RKSZ še v prostorih vodstva DSZ (RKSZ-5).</w:t>
      </w:r>
      <w:r w:rsidRPr="001806AE">
        <w:t xml:space="preserve">Član RKSZ (Regijska koordinacijska skupina zdravstva) je katerakoli oseba, ki je imenovana v RKSZ. </w:t>
      </w:r>
      <w:r>
        <w:t xml:space="preserve">Člani RKSZ imajo različne vloge: operativni član RKSZ (ima vse pravice vpogleda, kreiranja podatkov in sprejemanja odločitev), podporni član RKSZ (pravica vpogleda in kreiranja podatkov), zunanji član RKSZ (pravica vpogleda podatkov in po potrebi podajanja usmeritev) ter gostujoči član RKSZ (samo pravica vpogleda v podatke). </w:t>
      </w:r>
      <w:r w:rsidRPr="001806AE">
        <w:t>Vsi člani RKSZ morajo imeti v informacijskem sistemu možnost, da s pomočjo sistema dostopajo do informacij o posebnem dogodku, zaradi katerega je bila sklicana RKSZ in da preko informacijskega sistema upravljajo dogodek</w:t>
      </w:r>
      <w:r>
        <w:t>-odvisno od svoje vloge</w:t>
      </w:r>
      <w:r w:rsidRPr="001806AE">
        <w:t>.</w:t>
      </w:r>
    </w:p>
    <w:p w14:paraId="3934AE7F" w14:textId="77777777" w:rsidR="000F0796" w:rsidRPr="001806AE" w:rsidRDefault="000F0796" w:rsidP="000F0796">
      <w:pPr>
        <w:pStyle w:val="Heading4"/>
      </w:pPr>
      <w:bookmarkStart w:id="2055" w:name="_Toc191297407"/>
      <w:bookmarkStart w:id="2056" w:name="_Toc194989124"/>
      <w:r w:rsidRPr="001806AE">
        <w:t xml:space="preserve">RKSZ-0001: Imenovanje vlog v </w:t>
      </w:r>
      <w:r>
        <w:t>posebnem dogodku</w:t>
      </w:r>
      <w:bookmarkEnd w:id="2055"/>
      <w:bookmarkEnd w:id="2056"/>
    </w:p>
    <w:tbl>
      <w:tblPr>
        <w:tblStyle w:val="TableGrid"/>
        <w:tblW w:w="0" w:type="auto"/>
        <w:tblLook w:val="04A0" w:firstRow="1" w:lastRow="0" w:firstColumn="1" w:lastColumn="0" w:noHBand="0" w:noVBand="1"/>
      </w:tblPr>
      <w:tblGrid>
        <w:gridCol w:w="1838"/>
        <w:gridCol w:w="7181"/>
      </w:tblGrid>
      <w:tr w:rsidR="000F0796" w:rsidRPr="001806AE" w14:paraId="612EDAE8" w14:textId="77777777" w:rsidTr="00973E15">
        <w:tc>
          <w:tcPr>
            <w:tcW w:w="1838" w:type="dxa"/>
          </w:tcPr>
          <w:p w14:paraId="351711FC" w14:textId="77777777" w:rsidR="000F0796" w:rsidRPr="001806AE" w:rsidRDefault="000F0796" w:rsidP="007274A6">
            <w:pPr>
              <w:pStyle w:val="Table"/>
            </w:pPr>
            <w:r w:rsidRPr="001806AE">
              <w:t>Oznaka</w:t>
            </w:r>
          </w:p>
        </w:tc>
        <w:tc>
          <w:tcPr>
            <w:tcW w:w="7181" w:type="dxa"/>
          </w:tcPr>
          <w:p w14:paraId="5119ADD6" w14:textId="77777777" w:rsidR="000F0796" w:rsidRPr="001806AE" w:rsidRDefault="000F0796" w:rsidP="007274A6">
            <w:pPr>
              <w:pStyle w:val="Table"/>
            </w:pPr>
            <w:r w:rsidRPr="001806AE">
              <w:t>RKSZ-0001</w:t>
            </w:r>
          </w:p>
        </w:tc>
      </w:tr>
      <w:tr w:rsidR="000F0796" w:rsidRPr="001806AE" w14:paraId="1F4FD6F0" w14:textId="77777777" w:rsidTr="00973E15">
        <w:tc>
          <w:tcPr>
            <w:tcW w:w="1838" w:type="dxa"/>
          </w:tcPr>
          <w:p w14:paraId="5D90F343" w14:textId="77777777" w:rsidR="000F0796" w:rsidRPr="001806AE" w:rsidRDefault="000F0796" w:rsidP="007274A6">
            <w:pPr>
              <w:pStyle w:val="Table"/>
            </w:pPr>
            <w:r w:rsidRPr="001806AE">
              <w:t>Vloga</w:t>
            </w:r>
          </w:p>
        </w:tc>
        <w:tc>
          <w:tcPr>
            <w:tcW w:w="7181" w:type="dxa"/>
          </w:tcPr>
          <w:p w14:paraId="1CD12A48" w14:textId="77777777" w:rsidR="000F0796" w:rsidRPr="001806AE" w:rsidRDefault="000F0796" w:rsidP="007274A6">
            <w:pPr>
              <w:pStyle w:val="Table"/>
            </w:pPr>
            <w:r w:rsidRPr="001806AE">
              <w:t>RKSZ</w:t>
            </w:r>
          </w:p>
        </w:tc>
      </w:tr>
      <w:tr w:rsidR="000F0796" w:rsidRPr="001806AE" w14:paraId="4CADF8D3" w14:textId="77777777" w:rsidTr="00973E15">
        <w:tc>
          <w:tcPr>
            <w:tcW w:w="1838" w:type="dxa"/>
          </w:tcPr>
          <w:p w14:paraId="54F5734D" w14:textId="77777777" w:rsidR="000F0796" w:rsidRPr="001806AE" w:rsidRDefault="000F0796" w:rsidP="007274A6">
            <w:pPr>
              <w:pStyle w:val="Table"/>
            </w:pPr>
            <w:r w:rsidRPr="001806AE">
              <w:t>Povzetek</w:t>
            </w:r>
          </w:p>
        </w:tc>
        <w:tc>
          <w:tcPr>
            <w:tcW w:w="7181" w:type="dxa"/>
          </w:tcPr>
          <w:p w14:paraId="67554110" w14:textId="77777777" w:rsidR="000F0796" w:rsidRPr="001806AE" w:rsidRDefault="000F0796" w:rsidP="007274A6">
            <w:pPr>
              <w:pStyle w:val="Table"/>
            </w:pPr>
            <w:r w:rsidRPr="001806AE">
              <w:t xml:space="preserve">Imenovanje vlog v </w:t>
            </w:r>
            <w:r>
              <w:t>posebnem dogodku</w:t>
            </w:r>
          </w:p>
        </w:tc>
      </w:tr>
      <w:tr w:rsidR="000F0796" w:rsidRPr="001806AE" w14:paraId="33AFCF1A" w14:textId="77777777" w:rsidTr="00973E15">
        <w:tc>
          <w:tcPr>
            <w:tcW w:w="1838" w:type="dxa"/>
          </w:tcPr>
          <w:p w14:paraId="492F93B7" w14:textId="77777777" w:rsidR="000F0796" w:rsidRPr="001806AE" w:rsidRDefault="000F0796" w:rsidP="007274A6">
            <w:pPr>
              <w:pStyle w:val="Table"/>
            </w:pPr>
            <w:r w:rsidRPr="001806AE">
              <w:t>Zgodba</w:t>
            </w:r>
          </w:p>
        </w:tc>
        <w:tc>
          <w:tcPr>
            <w:tcW w:w="7181" w:type="dxa"/>
          </w:tcPr>
          <w:p w14:paraId="41429DE2" w14:textId="77777777" w:rsidR="000F0796" w:rsidRPr="001806AE" w:rsidRDefault="000F0796" w:rsidP="007274A6">
            <w:pPr>
              <w:pStyle w:val="Table"/>
            </w:pPr>
            <w:r w:rsidRPr="001806AE">
              <w:t xml:space="preserve">Kot član RKSZ želim na </w:t>
            </w:r>
            <w:r>
              <w:t>posebnem dogodku</w:t>
            </w:r>
            <w:r w:rsidRPr="001806AE">
              <w:t xml:space="preserve"> imenovati eno od ključnih vlog, da bodo ta oseba in vsi akterji v </w:t>
            </w:r>
            <w:r>
              <w:t>posebnem dogodku</w:t>
            </w:r>
            <w:r w:rsidRPr="001806AE">
              <w:t xml:space="preserve"> s tem seznanjeni.</w:t>
            </w:r>
          </w:p>
        </w:tc>
      </w:tr>
      <w:tr w:rsidR="000F0796" w:rsidRPr="001806AE" w14:paraId="0A89A199" w14:textId="77777777" w:rsidTr="00973E15">
        <w:tc>
          <w:tcPr>
            <w:tcW w:w="1838" w:type="dxa"/>
          </w:tcPr>
          <w:p w14:paraId="7AA8F6C7" w14:textId="77777777" w:rsidR="000F0796" w:rsidRPr="001806AE" w:rsidRDefault="000F0796" w:rsidP="00973E15">
            <w:r w:rsidRPr="001806AE">
              <w:t>Kriteriji sprejemljivosti</w:t>
            </w:r>
          </w:p>
        </w:tc>
        <w:tc>
          <w:tcPr>
            <w:tcW w:w="7181" w:type="dxa"/>
          </w:tcPr>
          <w:p w14:paraId="3F10246F" w14:textId="77777777" w:rsidR="000F0796" w:rsidRDefault="000F0796" w:rsidP="00973E15">
            <w:r>
              <w:t>Imenovanje posameznika v vlogo poteka tako, da uporabnik vnese oziroma izbere želeno osebo in ji določi vlogo v posebnem dogodku.</w:t>
            </w:r>
          </w:p>
          <w:p w14:paraId="69527EC7" w14:textId="77777777" w:rsidR="000F0796" w:rsidRDefault="000F0796" w:rsidP="00973E15">
            <w:r>
              <w:t xml:space="preserve">Sem sodi tudi imenovanje posameznikov kot člane RKSZ. </w:t>
            </w:r>
            <w:r w:rsidRPr="00696CF1">
              <w:t>Osnovna sestava RKSZ so 4 operativni člani RKSZ</w:t>
            </w:r>
            <w:r>
              <w:t xml:space="preserve"> je naslednja</w:t>
            </w:r>
            <w:r w:rsidRPr="00696CF1">
              <w:t xml:space="preserve">: </w:t>
            </w:r>
            <w:r>
              <w:t xml:space="preserve">(1) </w:t>
            </w:r>
            <w:r w:rsidRPr="00696CF1">
              <w:t>vodja izmene DCZ</w:t>
            </w:r>
            <w:r>
              <w:t>, (2)</w:t>
            </w:r>
            <w:r w:rsidRPr="00696CF1">
              <w:t xml:space="preserve"> zdravnik konzultant DSZ, </w:t>
            </w:r>
            <w:r>
              <w:t xml:space="preserve">(3) </w:t>
            </w:r>
            <w:r w:rsidRPr="00696CF1">
              <w:t xml:space="preserve">SZdrDis in </w:t>
            </w:r>
            <w:r>
              <w:t xml:space="preserve">(4) </w:t>
            </w:r>
            <w:r w:rsidRPr="00696CF1">
              <w:t>ONZdrDis. V primeru potreb se v delovanje RKSZ vključijo še podporni, zunanji in/ali gostujoči člani.</w:t>
            </w:r>
            <w:r>
              <w:t xml:space="preserve"> Sistem podpira uporabnike pri imenovanju posameznikov v RKSZ tako, da vizualno izpostavlja skladnost sestave RKSZ z osnovno sestavo RKSZ. Na primer tako, da vizualno izpostavi še nezasedeno vlogo (manjka zdravnik konzultant).</w:t>
            </w:r>
          </w:p>
          <w:p w14:paraId="1CD68AF0" w14:textId="77777777" w:rsidR="000F0796" w:rsidRDefault="000F0796" w:rsidP="00973E15">
            <w:r>
              <w:t xml:space="preserve">Člani RKSZ, ki so uporabniki sistema IS DSZ+NMP, so izbrani iz seznama uporabnikov preko iskalnika, kar omogoča prenos točnih imen, priimkov, identifikatorjev in kontaktnih podatkov iz matičnih podatkov o uporabniku. Člane RKSZ, ki niso uporabniki IS DSZ+NMP, se vpiše </w:t>
            </w:r>
            <w:r>
              <w:lastRenderedPageBreak/>
              <w:t>ročno z minimalnim naborom podatkov ime, priimek, telefonska številka in e-mail naslov.</w:t>
            </w:r>
          </w:p>
          <w:p w14:paraId="6D9CC937" w14:textId="77777777" w:rsidR="000F0796" w:rsidRPr="001806AE" w:rsidRDefault="000F0796" w:rsidP="00973E15">
            <w:r w:rsidRPr="001806AE">
              <w:t>Ko je posameznik imenovan za eno od vlog, mora ta posameznik na svojo napravo dobiti obvestilo (notification).</w:t>
            </w:r>
          </w:p>
          <w:p w14:paraId="32E02D61" w14:textId="77777777" w:rsidR="000F0796" w:rsidRPr="001806AE" w:rsidRDefault="000F0796" w:rsidP="00973E15">
            <w:r w:rsidRPr="001806AE">
              <w:t xml:space="preserve">Vsi akterji v </w:t>
            </w:r>
            <w:r>
              <w:t>posebnem dogodku</w:t>
            </w:r>
            <w:r w:rsidRPr="001806AE">
              <w:t xml:space="preserve"> morajo na svojo napravo prejeti obvestilo (notification), da je bila oseba imenovana v vlogo.</w:t>
            </w:r>
            <w:r>
              <w:t xml:space="preserve"> Uporabniki sistema IS DSZ+NMP prejmejo obvestilo v mobilno aplikacijo, zunanji uporabniki pa SMS in elektronsko pošto.</w:t>
            </w:r>
          </w:p>
          <w:p w14:paraId="5D39B961" w14:textId="77777777" w:rsidR="000F0796" w:rsidRPr="001806AE" w:rsidRDefault="000F0796" w:rsidP="00973E15">
            <w:r w:rsidRPr="001806AE">
              <w:t xml:space="preserve">Kontaktni podatki vseh imenovanih oseb morajo biti dostopni v informacijskem sistemu vsem akterjem v </w:t>
            </w:r>
            <w:r>
              <w:t>posebnem dogodku</w:t>
            </w:r>
            <w:r w:rsidRPr="001806AE">
              <w:t xml:space="preserve"> tako, da lahko akterji v </w:t>
            </w:r>
            <w:r>
              <w:t>posebnem dogodku</w:t>
            </w:r>
            <w:r w:rsidRPr="001806AE">
              <w:t xml:space="preserve"> zlahka stopijo v stik z njimi (jih pokličejo, jim pošljejo sporočilo ali vzpostavijo z njimi konferenčni klic).</w:t>
            </w:r>
          </w:p>
        </w:tc>
      </w:tr>
    </w:tbl>
    <w:p w14:paraId="5D091883" w14:textId="77777777" w:rsidR="000F0796" w:rsidRPr="001806AE" w:rsidRDefault="000F0796" w:rsidP="000F0796">
      <w:pPr>
        <w:pStyle w:val="Heading4"/>
      </w:pPr>
      <w:bookmarkStart w:id="2057" w:name="_Toc191297408"/>
      <w:bookmarkStart w:id="2058" w:name="_Toc194989125"/>
      <w:r w:rsidRPr="001806AE">
        <w:lastRenderedPageBreak/>
        <w:t xml:space="preserve">RKSZ-0002: Zamenjava vlog v </w:t>
      </w:r>
      <w:r>
        <w:t>posebnem dogodku</w:t>
      </w:r>
      <w:bookmarkEnd w:id="2057"/>
      <w:bookmarkEnd w:id="2058"/>
    </w:p>
    <w:tbl>
      <w:tblPr>
        <w:tblStyle w:val="TableGrid"/>
        <w:tblW w:w="0" w:type="auto"/>
        <w:tblLook w:val="04A0" w:firstRow="1" w:lastRow="0" w:firstColumn="1" w:lastColumn="0" w:noHBand="0" w:noVBand="1"/>
      </w:tblPr>
      <w:tblGrid>
        <w:gridCol w:w="1838"/>
        <w:gridCol w:w="7181"/>
      </w:tblGrid>
      <w:tr w:rsidR="000F0796" w:rsidRPr="001806AE" w14:paraId="4D245AE3" w14:textId="77777777" w:rsidTr="00973E15">
        <w:tc>
          <w:tcPr>
            <w:tcW w:w="1838" w:type="dxa"/>
          </w:tcPr>
          <w:p w14:paraId="40FE40B1" w14:textId="77777777" w:rsidR="000F0796" w:rsidRPr="001806AE" w:rsidRDefault="000F0796" w:rsidP="007274A6">
            <w:pPr>
              <w:pStyle w:val="Table"/>
            </w:pPr>
            <w:r w:rsidRPr="001806AE">
              <w:t>Oznaka</w:t>
            </w:r>
          </w:p>
        </w:tc>
        <w:tc>
          <w:tcPr>
            <w:tcW w:w="7181" w:type="dxa"/>
          </w:tcPr>
          <w:p w14:paraId="75049DBD" w14:textId="77777777" w:rsidR="000F0796" w:rsidRPr="001806AE" w:rsidRDefault="000F0796" w:rsidP="007274A6">
            <w:pPr>
              <w:pStyle w:val="Table"/>
            </w:pPr>
            <w:r w:rsidRPr="001806AE">
              <w:t>RKSZ-0002</w:t>
            </w:r>
          </w:p>
        </w:tc>
      </w:tr>
      <w:tr w:rsidR="000F0796" w:rsidRPr="001806AE" w14:paraId="047B7011" w14:textId="77777777" w:rsidTr="00973E15">
        <w:tc>
          <w:tcPr>
            <w:tcW w:w="1838" w:type="dxa"/>
          </w:tcPr>
          <w:p w14:paraId="06BFA0CB" w14:textId="77777777" w:rsidR="000F0796" w:rsidRPr="001806AE" w:rsidRDefault="000F0796" w:rsidP="007274A6">
            <w:pPr>
              <w:pStyle w:val="Table"/>
            </w:pPr>
            <w:r w:rsidRPr="001806AE">
              <w:t>Vloga</w:t>
            </w:r>
          </w:p>
        </w:tc>
        <w:tc>
          <w:tcPr>
            <w:tcW w:w="7181" w:type="dxa"/>
          </w:tcPr>
          <w:p w14:paraId="0088358F" w14:textId="77777777" w:rsidR="000F0796" w:rsidRPr="001806AE" w:rsidRDefault="000F0796" w:rsidP="007274A6">
            <w:pPr>
              <w:pStyle w:val="Table"/>
            </w:pPr>
            <w:r w:rsidRPr="001806AE">
              <w:t>RKSZ</w:t>
            </w:r>
          </w:p>
        </w:tc>
      </w:tr>
      <w:tr w:rsidR="000F0796" w:rsidRPr="001806AE" w14:paraId="674C62CB" w14:textId="77777777" w:rsidTr="00973E15">
        <w:tc>
          <w:tcPr>
            <w:tcW w:w="1838" w:type="dxa"/>
          </w:tcPr>
          <w:p w14:paraId="0E86E9BD" w14:textId="77777777" w:rsidR="000F0796" w:rsidRPr="001806AE" w:rsidRDefault="000F0796" w:rsidP="007274A6">
            <w:pPr>
              <w:pStyle w:val="Table"/>
            </w:pPr>
            <w:r w:rsidRPr="001806AE">
              <w:t>Povzetek</w:t>
            </w:r>
          </w:p>
        </w:tc>
        <w:tc>
          <w:tcPr>
            <w:tcW w:w="7181" w:type="dxa"/>
          </w:tcPr>
          <w:p w14:paraId="68C1A10D" w14:textId="77777777" w:rsidR="000F0796" w:rsidRPr="001806AE" w:rsidRDefault="000F0796" w:rsidP="007274A6">
            <w:pPr>
              <w:pStyle w:val="Table"/>
            </w:pPr>
            <w:r w:rsidRPr="001806AE">
              <w:t xml:space="preserve">Zamenjava vlog v </w:t>
            </w:r>
            <w:r>
              <w:t>posebnem dogodku</w:t>
            </w:r>
          </w:p>
        </w:tc>
      </w:tr>
      <w:tr w:rsidR="000F0796" w:rsidRPr="001806AE" w14:paraId="2807463E" w14:textId="77777777" w:rsidTr="00973E15">
        <w:tc>
          <w:tcPr>
            <w:tcW w:w="1838" w:type="dxa"/>
          </w:tcPr>
          <w:p w14:paraId="7876E773" w14:textId="77777777" w:rsidR="000F0796" w:rsidRPr="001806AE" w:rsidRDefault="000F0796" w:rsidP="007274A6">
            <w:pPr>
              <w:pStyle w:val="Table"/>
            </w:pPr>
            <w:r w:rsidRPr="001806AE">
              <w:t>Zgodba</w:t>
            </w:r>
          </w:p>
        </w:tc>
        <w:tc>
          <w:tcPr>
            <w:tcW w:w="7181" w:type="dxa"/>
          </w:tcPr>
          <w:p w14:paraId="049A2197" w14:textId="77777777" w:rsidR="000F0796" w:rsidRPr="001806AE" w:rsidRDefault="000F0796" w:rsidP="007274A6">
            <w:pPr>
              <w:pStyle w:val="Table"/>
            </w:pPr>
            <w:r w:rsidRPr="001806AE">
              <w:t xml:space="preserve">Kot član RKSZ želim na </w:t>
            </w:r>
            <w:r>
              <w:t>posebnem dogodku</w:t>
            </w:r>
            <w:r w:rsidRPr="001806AE">
              <w:t xml:space="preserve"> spremeniti nosilca ene od ključnih vlog, da bodo ta oseba in vsi akterji v </w:t>
            </w:r>
            <w:r>
              <w:t>posebnem dogodku</w:t>
            </w:r>
            <w:r w:rsidRPr="001806AE">
              <w:t xml:space="preserve"> s tem seznanjeni.</w:t>
            </w:r>
          </w:p>
        </w:tc>
      </w:tr>
      <w:tr w:rsidR="000F0796" w:rsidRPr="001806AE" w14:paraId="355985A7" w14:textId="77777777" w:rsidTr="00973E15">
        <w:tc>
          <w:tcPr>
            <w:tcW w:w="1838" w:type="dxa"/>
          </w:tcPr>
          <w:p w14:paraId="3A1E8EB1" w14:textId="77777777" w:rsidR="000F0796" w:rsidRPr="001806AE" w:rsidRDefault="000F0796" w:rsidP="00973E15">
            <w:r w:rsidRPr="001806AE">
              <w:t>Kriteriji sprejemljivosti</w:t>
            </w:r>
          </w:p>
        </w:tc>
        <w:tc>
          <w:tcPr>
            <w:tcW w:w="7181" w:type="dxa"/>
          </w:tcPr>
          <w:p w14:paraId="4154F1CB" w14:textId="77777777" w:rsidR="000F0796" w:rsidRPr="001806AE" w:rsidRDefault="000F0796" w:rsidP="00973E15">
            <w:r w:rsidRPr="001806AE">
              <w:t>Ko je posameznik imenovan za eno od vlog, mora ta posameznik na svojo napravo dobiti obvestilo (notification).</w:t>
            </w:r>
          </w:p>
          <w:p w14:paraId="72CCDC40" w14:textId="77777777" w:rsidR="000F0796" w:rsidRPr="001806AE" w:rsidRDefault="000F0796" w:rsidP="00973E15">
            <w:r w:rsidRPr="001806AE">
              <w:t>Oseba, ki je bila prej imenovana v določeno vlogo, mora prejeti obvestilo (notification), da je razrešena z vloge.</w:t>
            </w:r>
          </w:p>
          <w:p w14:paraId="382A657B" w14:textId="0DD0D8FB" w:rsidR="000F0796" w:rsidRPr="001806AE" w:rsidRDefault="000F0796" w:rsidP="00973E15">
            <w:r w:rsidRPr="001806AE">
              <w:t>Vsi akterji v</w:t>
            </w:r>
            <w:r w:rsidR="007274A6">
              <w:t xml:space="preserve"> </w:t>
            </w:r>
            <w:r>
              <w:t>posebnem dogodku</w:t>
            </w:r>
            <w:r w:rsidRPr="001806AE">
              <w:t xml:space="preserve"> morajo na svojo napravo prejeti obvestilo (notification), da je bila oseba imenovana v vlogo.</w:t>
            </w:r>
          </w:p>
          <w:p w14:paraId="4D83FE9E" w14:textId="77777777" w:rsidR="000F0796" w:rsidRDefault="000F0796" w:rsidP="00973E15">
            <w:r w:rsidRPr="001806AE">
              <w:t xml:space="preserve">Kontaktni podatki vseh imenovanih oseb morajo biti dostopni v informacijskem sistemu vsem akterjem v </w:t>
            </w:r>
            <w:r>
              <w:t>posebnem dogodku</w:t>
            </w:r>
            <w:r w:rsidRPr="001806AE">
              <w:t xml:space="preserve">, tako, da lahko akterji v </w:t>
            </w:r>
            <w:r>
              <w:t>posebnem dogodku</w:t>
            </w:r>
            <w:r w:rsidRPr="001806AE">
              <w:t xml:space="preserve"> zlahka stopijo v stik z njimi (jih pokličejo, jim pošljejo sporočilo ali vzpostavijo z njimi konferenčni klic).</w:t>
            </w:r>
          </w:p>
          <w:p w14:paraId="5BCBD28E" w14:textId="77777777" w:rsidR="000F0796" w:rsidRPr="001806AE" w:rsidRDefault="000F0796" w:rsidP="00973E15">
            <w:r>
              <w:t>Smiselno se upošteva še kriterije sprejemljivosti iz uporabniške zgodba »</w:t>
            </w:r>
            <w:r w:rsidRPr="00C25923">
              <w:t>Imenovanje vlog v posebnem dogodku</w:t>
            </w:r>
            <w:r>
              <w:t>«.</w:t>
            </w:r>
          </w:p>
        </w:tc>
      </w:tr>
    </w:tbl>
    <w:p w14:paraId="46691901" w14:textId="77777777" w:rsidR="000F0796" w:rsidRPr="001806AE" w:rsidRDefault="000F0796" w:rsidP="000F0796">
      <w:pPr>
        <w:pStyle w:val="Heading4"/>
      </w:pPr>
      <w:bookmarkStart w:id="2059" w:name="_Toc191297409"/>
      <w:bookmarkStart w:id="2060" w:name="_Toc194989126"/>
      <w:r w:rsidRPr="001806AE">
        <w:t xml:space="preserve">RKSZ-0003: </w:t>
      </w:r>
      <w:r>
        <w:t>Sektorizacija prizorišča posebnega dogodka in vnos</w:t>
      </w:r>
      <w:r w:rsidRPr="001806AE">
        <w:t xml:space="preserve"> delovišč</w:t>
      </w:r>
      <w:r>
        <w:t xml:space="preserve"> zdravstvene oskrbe</w:t>
      </w:r>
      <w:bookmarkEnd w:id="2059"/>
      <w:bookmarkEnd w:id="2060"/>
    </w:p>
    <w:tbl>
      <w:tblPr>
        <w:tblStyle w:val="TableGrid"/>
        <w:tblW w:w="0" w:type="auto"/>
        <w:tblLook w:val="04A0" w:firstRow="1" w:lastRow="0" w:firstColumn="1" w:lastColumn="0" w:noHBand="0" w:noVBand="1"/>
      </w:tblPr>
      <w:tblGrid>
        <w:gridCol w:w="1838"/>
        <w:gridCol w:w="7181"/>
      </w:tblGrid>
      <w:tr w:rsidR="000F0796" w:rsidRPr="001806AE" w14:paraId="149450D6" w14:textId="77777777" w:rsidTr="00973E15">
        <w:tc>
          <w:tcPr>
            <w:tcW w:w="1838" w:type="dxa"/>
          </w:tcPr>
          <w:p w14:paraId="48F12430" w14:textId="77777777" w:rsidR="000F0796" w:rsidRPr="001806AE" w:rsidRDefault="000F0796" w:rsidP="007274A6">
            <w:pPr>
              <w:pStyle w:val="Table"/>
            </w:pPr>
            <w:r w:rsidRPr="001806AE">
              <w:t>Oznaka</w:t>
            </w:r>
          </w:p>
        </w:tc>
        <w:tc>
          <w:tcPr>
            <w:tcW w:w="7181" w:type="dxa"/>
          </w:tcPr>
          <w:p w14:paraId="660623B2" w14:textId="77777777" w:rsidR="000F0796" w:rsidRPr="001806AE" w:rsidRDefault="000F0796" w:rsidP="007274A6">
            <w:pPr>
              <w:pStyle w:val="Table"/>
            </w:pPr>
            <w:r w:rsidRPr="001806AE">
              <w:t>RKSZ-0003</w:t>
            </w:r>
          </w:p>
        </w:tc>
      </w:tr>
      <w:tr w:rsidR="000F0796" w:rsidRPr="001806AE" w14:paraId="1D5B0B70" w14:textId="77777777" w:rsidTr="00973E15">
        <w:tc>
          <w:tcPr>
            <w:tcW w:w="1838" w:type="dxa"/>
          </w:tcPr>
          <w:p w14:paraId="18EDEE2C" w14:textId="77777777" w:rsidR="000F0796" w:rsidRPr="001806AE" w:rsidRDefault="000F0796" w:rsidP="007274A6">
            <w:pPr>
              <w:pStyle w:val="Table"/>
            </w:pPr>
            <w:r w:rsidRPr="001806AE">
              <w:t>Vloga</w:t>
            </w:r>
          </w:p>
        </w:tc>
        <w:tc>
          <w:tcPr>
            <w:tcW w:w="7181" w:type="dxa"/>
          </w:tcPr>
          <w:p w14:paraId="7AD6CBF2" w14:textId="77777777" w:rsidR="000F0796" w:rsidRPr="001806AE" w:rsidRDefault="000F0796" w:rsidP="007274A6">
            <w:pPr>
              <w:pStyle w:val="Table"/>
            </w:pPr>
            <w:r>
              <w:t>RKSZ</w:t>
            </w:r>
          </w:p>
        </w:tc>
      </w:tr>
      <w:tr w:rsidR="000F0796" w:rsidRPr="001806AE" w14:paraId="47C15579" w14:textId="77777777" w:rsidTr="00973E15">
        <w:tc>
          <w:tcPr>
            <w:tcW w:w="1838" w:type="dxa"/>
          </w:tcPr>
          <w:p w14:paraId="48D2795D" w14:textId="77777777" w:rsidR="000F0796" w:rsidRPr="001806AE" w:rsidRDefault="000F0796" w:rsidP="007274A6">
            <w:pPr>
              <w:pStyle w:val="Table"/>
            </w:pPr>
            <w:r w:rsidRPr="001806AE">
              <w:t>Povzetek</w:t>
            </w:r>
          </w:p>
        </w:tc>
        <w:tc>
          <w:tcPr>
            <w:tcW w:w="7181" w:type="dxa"/>
          </w:tcPr>
          <w:p w14:paraId="4D86CF08" w14:textId="77777777" w:rsidR="000F0796" w:rsidRPr="001806AE" w:rsidRDefault="000F0796" w:rsidP="007274A6">
            <w:pPr>
              <w:pStyle w:val="Table"/>
            </w:pPr>
            <w:r w:rsidRPr="008749CC">
              <w:t>Sektorizacija prizorišča posebnega dogodka in vnos delovišč zdravstvene oskrbe</w:t>
            </w:r>
          </w:p>
        </w:tc>
      </w:tr>
      <w:tr w:rsidR="000F0796" w:rsidRPr="001806AE" w14:paraId="71A08D21" w14:textId="77777777" w:rsidTr="00973E15">
        <w:tc>
          <w:tcPr>
            <w:tcW w:w="1838" w:type="dxa"/>
          </w:tcPr>
          <w:p w14:paraId="5EF8EE8D" w14:textId="77777777" w:rsidR="000F0796" w:rsidRPr="001806AE" w:rsidRDefault="000F0796" w:rsidP="007274A6">
            <w:pPr>
              <w:pStyle w:val="Table"/>
            </w:pPr>
            <w:r w:rsidRPr="001806AE">
              <w:t>Zgodba</w:t>
            </w:r>
          </w:p>
        </w:tc>
        <w:tc>
          <w:tcPr>
            <w:tcW w:w="7181" w:type="dxa"/>
          </w:tcPr>
          <w:p w14:paraId="0EE49122" w14:textId="77777777" w:rsidR="000F0796" w:rsidRPr="001806AE" w:rsidRDefault="000F0796" w:rsidP="007274A6">
            <w:pPr>
              <w:pStyle w:val="Table"/>
            </w:pPr>
            <w:r w:rsidRPr="001806AE">
              <w:t>Kot član RKSZ želim</w:t>
            </w:r>
            <w:r>
              <w:t xml:space="preserve"> za prizorišče posebnega dogodka določiti sektorizacijo in delovišča zdravstvene oskrbe, da s tem zagotovim temeljne podatke, potrebne za upravljanje posebnega dogodka.</w:t>
            </w:r>
          </w:p>
        </w:tc>
      </w:tr>
      <w:tr w:rsidR="000F0796" w:rsidRPr="001806AE" w14:paraId="2E6A360C" w14:textId="77777777" w:rsidTr="00973E15">
        <w:tc>
          <w:tcPr>
            <w:tcW w:w="1838" w:type="dxa"/>
          </w:tcPr>
          <w:p w14:paraId="37532BA4" w14:textId="77777777" w:rsidR="000F0796" w:rsidRPr="001806AE" w:rsidRDefault="000F0796" w:rsidP="00973E15">
            <w:r w:rsidRPr="001806AE">
              <w:t>Kriteriji sprejemljivosti</w:t>
            </w:r>
          </w:p>
        </w:tc>
        <w:tc>
          <w:tcPr>
            <w:tcW w:w="7181" w:type="dxa"/>
          </w:tcPr>
          <w:p w14:paraId="0CBE07C6" w14:textId="77777777" w:rsidR="000F0796" w:rsidRPr="001806AE" w:rsidRDefault="000F0796" w:rsidP="00973E15">
            <w:r w:rsidRPr="001806AE">
              <w:t xml:space="preserve">Sistem omogoča pripravo osnutkov (templateov) </w:t>
            </w:r>
            <w:r>
              <w:t>prizorišč posebnega dogodka tako, da so že v naprej nastavljeni sektorji in DZO-ji</w:t>
            </w:r>
            <w:r w:rsidRPr="001806AE">
              <w:t>, da lahko član RKSZ hitreje in z manjšo možnostjo napake pripravi organizacijsko strukturo DZO in sektorjev.</w:t>
            </w:r>
          </w:p>
          <w:p w14:paraId="713CFE8F" w14:textId="77777777" w:rsidR="000F0796" w:rsidRDefault="000F0796" w:rsidP="00973E15">
            <w:r w:rsidRPr="001806AE">
              <w:lastRenderedPageBreak/>
              <w:t>Vsi akterji na posebnem dogodku morajo imeti na svoji napravi možnost vpogleda v shemo DZO-jev in sektorjev, z jasnimi informacijami o funkciji posameznih segmentov in ključnimi kontaktnimi osebami.</w:t>
            </w:r>
          </w:p>
          <w:p w14:paraId="4BFEA6AA" w14:textId="77777777" w:rsidR="000F0796" w:rsidRDefault="000F0796" w:rsidP="00973E15">
            <w:r>
              <w:t>Sistem omogoča opredelitev geografskega območja lokacije oz. območja posebnega dogodka, s pomočjo GIS sistema.</w:t>
            </w:r>
          </w:p>
          <w:p w14:paraId="034CA533" w14:textId="77777777" w:rsidR="000F0796" w:rsidRPr="001806AE" w:rsidRDefault="000F0796" w:rsidP="00973E15">
            <w:r>
              <w:t>Vnesena sektorizacija in DZO-ji so podlaga za imenovanje ključnih oseb na posebnem dogodku (vodja intervencije NMP, vodja primarne triaže itd.).</w:t>
            </w:r>
          </w:p>
        </w:tc>
      </w:tr>
    </w:tbl>
    <w:p w14:paraId="3BA83DC2" w14:textId="77777777" w:rsidR="000F0796" w:rsidRPr="00590D7F" w:rsidRDefault="000F0796" w:rsidP="000F0796">
      <w:pPr>
        <w:pStyle w:val="Heading4"/>
      </w:pPr>
      <w:bookmarkStart w:id="2061" w:name="_Toc191297410"/>
      <w:bookmarkStart w:id="2062" w:name="_Toc194989127"/>
      <w:r w:rsidRPr="00590D7F">
        <w:lastRenderedPageBreak/>
        <w:t>RKSZ-0004: Aktivacija napotnih/sprejemnih ustanov v stanje pripravljenosti za posebni dogodek</w:t>
      </w:r>
      <w:bookmarkEnd w:id="2061"/>
      <w:bookmarkEnd w:id="2062"/>
    </w:p>
    <w:tbl>
      <w:tblPr>
        <w:tblStyle w:val="TableGrid"/>
        <w:tblW w:w="0" w:type="auto"/>
        <w:tblLook w:val="04A0" w:firstRow="1" w:lastRow="0" w:firstColumn="1" w:lastColumn="0" w:noHBand="0" w:noVBand="1"/>
      </w:tblPr>
      <w:tblGrid>
        <w:gridCol w:w="1838"/>
        <w:gridCol w:w="7181"/>
      </w:tblGrid>
      <w:tr w:rsidR="000F0796" w:rsidRPr="001806AE" w14:paraId="32957398" w14:textId="77777777" w:rsidTr="00973E15">
        <w:tc>
          <w:tcPr>
            <w:tcW w:w="1838" w:type="dxa"/>
          </w:tcPr>
          <w:p w14:paraId="40560C53" w14:textId="77777777" w:rsidR="000F0796" w:rsidRPr="001806AE" w:rsidRDefault="000F0796" w:rsidP="007274A6">
            <w:pPr>
              <w:pStyle w:val="Table"/>
            </w:pPr>
            <w:r w:rsidRPr="001806AE">
              <w:t>Oznaka</w:t>
            </w:r>
          </w:p>
        </w:tc>
        <w:tc>
          <w:tcPr>
            <w:tcW w:w="7181" w:type="dxa"/>
          </w:tcPr>
          <w:p w14:paraId="4023A59E" w14:textId="77777777" w:rsidR="000F0796" w:rsidRPr="001806AE" w:rsidRDefault="000F0796" w:rsidP="007274A6">
            <w:pPr>
              <w:pStyle w:val="Table"/>
            </w:pPr>
            <w:r w:rsidRPr="001806AE">
              <w:t>RKSZ-0004</w:t>
            </w:r>
          </w:p>
        </w:tc>
      </w:tr>
      <w:tr w:rsidR="000F0796" w:rsidRPr="001806AE" w14:paraId="42D3D038" w14:textId="77777777" w:rsidTr="00973E15">
        <w:tc>
          <w:tcPr>
            <w:tcW w:w="1838" w:type="dxa"/>
          </w:tcPr>
          <w:p w14:paraId="2A8055DA" w14:textId="77777777" w:rsidR="000F0796" w:rsidRPr="001806AE" w:rsidRDefault="000F0796" w:rsidP="007274A6">
            <w:pPr>
              <w:pStyle w:val="Table"/>
            </w:pPr>
            <w:r w:rsidRPr="001806AE">
              <w:t>Vloga</w:t>
            </w:r>
          </w:p>
        </w:tc>
        <w:tc>
          <w:tcPr>
            <w:tcW w:w="7181" w:type="dxa"/>
          </w:tcPr>
          <w:p w14:paraId="186A588D" w14:textId="77777777" w:rsidR="000F0796" w:rsidRPr="001806AE" w:rsidRDefault="000F0796" w:rsidP="007274A6">
            <w:pPr>
              <w:pStyle w:val="Table"/>
            </w:pPr>
            <w:r w:rsidRPr="001806AE">
              <w:t>RKSZ</w:t>
            </w:r>
          </w:p>
        </w:tc>
      </w:tr>
      <w:tr w:rsidR="000F0796" w:rsidRPr="001806AE" w14:paraId="52C7CCA0" w14:textId="77777777" w:rsidTr="00973E15">
        <w:tc>
          <w:tcPr>
            <w:tcW w:w="1838" w:type="dxa"/>
          </w:tcPr>
          <w:p w14:paraId="52E7DA9F" w14:textId="77777777" w:rsidR="000F0796" w:rsidRPr="001806AE" w:rsidRDefault="000F0796" w:rsidP="007274A6">
            <w:pPr>
              <w:pStyle w:val="Table"/>
            </w:pPr>
            <w:r w:rsidRPr="001806AE">
              <w:t>Povzetek</w:t>
            </w:r>
          </w:p>
        </w:tc>
        <w:tc>
          <w:tcPr>
            <w:tcW w:w="7181" w:type="dxa"/>
          </w:tcPr>
          <w:p w14:paraId="23BADD48" w14:textId="77777777" w:rsidR="000F0796" w:rsidRPr="001806AE" w:rsidRDefault="000F0796" w:rsidP="007274A6">
            <w:pPr>
              <w:pStyle w:val="Table"/>
            </w:pPr>
            <w:r w:rsidRPr="001806AE">
              <w:t xml:space="preserve">Aktivacija napotnih/sprejemnih ustanov v stanje pripravljenosti za </w:t>
            </w:r>
            <w:r>
              <w:t>posebni dogodek</w:t>
            </w:r>
          </w:p>
        </w:tc>
      </w:tr>
      <w:tr w:rsidR="000F0796" w:rsidRPr="001806AE" w14:paraId="5EA1BCFC" w14:textId="77777777" w:rsidTr="00973E15">
        <w:tc>
          <w:tcPr>
            <w:tcW w:w="1838" w:type="dxa"/>
          </w:tcPr>
          <w:p w14:paraId="5601FC2D" w14:textId="77777777" w:rsidR="000F0796" w:rsidRPr="001806AE" w:rsidRDefault="000F0796" w:rsidP="007274A6">
            <w:pPr>
              <w:pStyle w:val="Table"/>
            </w:pPr>
            <w:r w:rsidRPr="001806AE">
              <w:t>Zgodba</w:t>
            </w:r>
          </w:p>
        </w:tc>
        <w:tc>
          <w:tcPr>
            <w:tcW w:w="7181" w:type="dxa"/>
          </w:tcPr>
          <w:p w14:paraId="25343353" w14:textId="77777777" w:rsidR="000F0796" w:rsidRPr="001806AE" w:rsidRDefault="000F0796" w:rsidP="007274A6">
            <w:pPr>
              <w:pStyle w:val="Table"/>
            </w:pPr>
            <w:r w:rsidRPr="001806AE">
              <w:t xml:space="preserve">Kot član RKSZ želim izbranim napotnim/sprejemnim ustanovam poslati aktivacijsko sporočilo, s katerim zahtevam, da vzpostavijo stanje pripravljenosti za </w:t>
            </w:r>
            <w:r>
              <w:t>posebni dogodek</w:t>
            </w:r>
            <w:r w:rsidRPr="001806AE">
              <w:t>.</w:t>
            </w:r>
          </w:p>
        </w:tc>
      </w:tr>
      <w:tr w:rsidR="000F0796" w:rsidRPr="001806AE" w14:paraId="759F721B" w14:textId="77777777" w:rsidTr="00973E15">
        <w:tc>
          <w:tcPr>
            <w:tcW w:w="1838" w:type="dxa"/>
          </w:tcPr>
          <w:p w14:paraId="7DDBF479" w14:textId="77777777" w:rsidR="000F0796" w:rsidRPr="001806AE" w:rsidRDefault="000F0796" w:rsidP="00973E15">
            <w:r w:rsidRPr="001806AE">
              <w:t>Kriteriji sprejemljivosti</w:t>
            </w:r>
          </w:p>
        </w:tc>
        <w:tc>
          <w:tcPr>
            <w:tcW w:w="7181" w:type="dxa"/>
          </w:tcPr>
          <w:p w14:paraId="7A3EB97E" w14:textId="77777777" w:rsidR="000F0796" w:rsidRPr="001806AE" w:rsidRDefault="000F0796" w:rsidP="00973E15">
            <w:r w:rsidRPr="001806AE">
              <w:t>Napotne/sprejemne ustanove se izbira iz predpripravljenega seznama, na katerem so urgentni centri, satelitski urgentni centri in urgentne ambulante.</w:t>
            </w:r>
          </w:p>
          <w:p w14:paraId="535F1A92" w14:textId="77777777" w:rsidR="000F0796" w:rsidRPr="001806AE" w:rsidRDefault="000F0796" w:rsidP="00973E15">
            <w:r w:rsidRPr="001806AE">
              <w:t>Sistem mora omogočati aktivacijo večih ustanov hkrati.</w:t>
            </w:r>
          </w:p>
          <w:p w14:paraId="028B405D" w14:textId="77777777" w:rsidR="000F0796" w:rsidRPr="001806AE" w:rsidRDefault="000F0796" w:rsidP="00973E15">
            <w:r w:rsidRPr="001806AE">
              <w:t>Ob odpošiljanju aktivacijskega sporočila mora biti osebje v aktiviranih ustanovah seznanjeni z aktivacijo, tako, da prejmejo aktivacijsko sporočilo in opomnike (notifications).</w:t>
            </w:r>
          </w:p>
          <w:p w14:paraId="3330E3C9" w14:textId="77777777" w:rsidR="000F0796" w:rsidRPr="001806AE" w:rsidRDefault="000F0796" w:rsidP="00973E15">
            <w:r w:rsidRPr="001806AE">
              <w:t xml:space="preserve">Osebje v aktiviranih ustanovah morajo prejeti možnost dostopa do podatkov o </w:t>
            </w:r>
            <w:r>
              <w:t>posebnem dogodku.</w:t>
            </w:r>
          </w:p>
        </w:tc>
      </w:tr>
    </w:tbl>
    <w:p w14:paraId="00E96FB9" w14:textId="3006A4FA" w:rsidR="000F0796" w:rsidRPr="001806AE" w:rsidRDefault="000F0796" w:rsidP="000F0796">
      <w:pPr>
        <w:pStyle w:val="Heading4"/>
      </w:pPr>
      <w:bookmarkStart w:id="2063" w:name="_Toc191297411"/>
      <w:bookmarkStart w:id="2064" w:name="_Toc194989128"/>
      <w:r w:rsidRPr="001806AE">
        <w:t>RKSZ-0005: Pošiljanje obvestil v zvezi s posebnimi dogodki</w:t>
      </w:r>
      <w:bookmarkEnd w:id="2063"/>
      <w:bookmarkEnd w:id="2064"/>
      <w:r w:rsidR="00271943">
        <w:t xml:space="preserve"> </w:t>
      </w:r>
    </w:p>
    <w:tbl>
      <w:tblPr>
        <w:tblStyle w:val="TableGrid"/>
        <w:tblW w:w="0" w:type="auto"/>
        <w:tblLook w:val="04A0" w:firstRow="1" w:lastRow="0" w:firstColumn="1" w:lastColumn="0" w:noHBand="0" w:noVBand="1"/>
      </w:tblPr>
      <w:tblGrid>
        <w:gridCol w:w="1838"/>
        <w:gridCol w:w="7181"/>
      </w:tblGrid>
      <w:tr w:rsidR="000F0796" w:rsidRPr="001806AE" w14:paraId="00A40606" w14:textId="77777777" w:rsidTr="00973E15">
        <w:tc>
          <w:tcPr>
            <w:tcW w:w="1838" w:type="dxa"/>
          </w:tcPr>
          <w:p w14:paraId="166FADB4" w14:textId="77777777" w:rsidR="000F0796" w:rsidRPr="001806AE" w:rsidRDefault="000F0796" w:rsidP="007274A6">
            <w:pPr>
              <w:pStyle w:val="Table"/>
            </w:pPr>
            <w:r w:rsidRPr="001806AE">
              <w:t>Oznaka</w:t>
            </w:r>
          </w:p>
        </w:tc>
        <w:tc>
          <w:tcPr>
            <w:tcW w:w="7181" w:type="dxa"/>
          </w:tcPr>
          <w:p w14:paraId="55678D49" w14:textId="77777777" w:rsidR="000F0796" w:rsidRPr="001806AE" w:rsidRDefault="000F0796" w:rsidP="007274A6">
            <w:pPr>
              <w:pStyle w:val="Table"/>
            </w:pPr>
            <w:r w:rsidRPr="001806AE">
              <w:t>RKSZ-0005</w:t>
            </w:r>
          </w:p>
        </w:tc>
      </w:tr>
      <w:tr w:rsidR="000F0796" w:rsidRPr="001806AE" w14:paraId="7D0D8C0A" w14:textId="77777777" w:rsidTr="00973E15">
        <w:tc>
          <w:tcPr>
            <w:tcW w:w="1838" w:type="dxa"/>
          </w:tcPr>
          <w:p w14:paraId="2F87BD8B" w14:textId="77777777" w:rsidR="000F0796" w:rsidRPr="001806AE" w:rsidRDefault="000F0796" w:rsidP="007274A6">
            <w:pPr>
              <w:pStyle w:val="Table"/>
            </w:pPr>
            <w:r w:rsidRPr="001806AE">
              <w:t>Vloga</w:t>
            </w:r>
          </w:p>
        </w:tc>
        <w:tc>
          <w:tcPr>
            <w:tcW w:w="7181" w:type="dxa"/>
          </w:tcPr>
          <w:p w14:paraId="057F3B2B" w14:textId="77777777" w:rsidR="000F0796" w:rsidRPr="001806AE" w:rsidRDefault="000F0796" w:rsidP="007274A6">
            <w:pPr>
              <w:pStyle w:val="Table"/>
            </w:pPr>
            <w:r w:rsidRPr="001806AE">
              <w:t>RKSZ</w:t>
            </w:r>
          </w:p>
        </w:tc>
      </w:tr>
      <w:tr w:rsidR="000F0796" w:rsidRPr="001806AE" w14:paraId="7D384A18" w14:textId="77777777" w:rsidTr="00973E15">
        <w:tc>
          <w:tcPr>
            <w:tcW w:w="1838" w:type="dxa"/>
          </w:tcPr>
          <w:p w14:paraId="0BC252A9" w14:textId="77777777" w:rsidR="000F0796" w:rsidRPr="001806AE" w:rsidRDefault="000F0796" w:rsidP="007274A6">
            <w:pPr>
              <w:pStyle w:val="Table"/>
            </w:pPr>
            <w:r w:rsidRPr="001806AE">
              <w:t>Povzetek</w:t>
            </w:r>
          </w:p>
        </w:tc>
        <w:tc>
          <w:tcPr>
            <w:tcW w:w="7181" w:type="dxa"/>
          </w:tcPr>
          <w:p w14:paraId="38E9D25F" w14:textId="77777777" w:rsidR="000F0796" w:rsidRPr="001806AE" w:rsidRDefault="000F0796" w:rsidP="007274A6">
            <w:pPr>
              <w:pStyle w:val="Table"/>
            </w:pPr>
            <w:r w:rsidRPr="001806AE">
              <w:t>Pošiljanje obvestil v zvezi s posebnimi dogodki</w:t>
            </w:r>
          </w:p>
        </w:tc>
      </w:tr>
      <w:tr w:rsidR="000F0796" w:rsidRPr="001806AE" w14:paraId="22354116" w14:textId="77777777" w:rsidTr="00973E15">
        <w:tc>
          <w:tcPr>
            <w:tcW w:w="1838" w:type="dxa"/>
          </w:tcPr>
          <w:p w14:paraId="737F74C6" w14:textId="77777777" w:rsidR="000F0796" w:rsidRPr="001806AE" w:rsidRDefault="000F0796" w:rsidP="007274A6">
            <w:pPr>
              <w:pStyle w:val="Table"/>
            </w:pPr>
            <w:r w:rsidRPr="001806AE">
              <w:t>Zgodba</w:t>
            </w:r>
          </w:p>
        </w:tc>
        <w:tc>
          <w:tcPr>
            <w:tcW w:w="7181" w:type="dxa"/>
          </w:tcPr>
          <w:p w14:paraId="7BAFCC15" w14:textId="77777777" w:rsidR="000F0796" w:rsidRPr="001806AE" w:rsidRDefault="000F0796" w:rsidP="007274A6">
            <w:pPr>
              <w:pStyle w:val="Table"/>
            </w:pPr>
            <w:r w:rsidRPr="001806AE">
              <w:t>Kot član RKSZ želim poslati poljubno sporočilo v zvezi s posebnim dogodkom, da se akterji lahko seznanijo z aktualnimi informacijami.</w:t>
            </w:r>
          </w:p>
        </w:tc>
      </w:tr>
      <w:tr w:rsidR="000F0796" w:rsidRPr="001806AE" w14:paraId="2009B14D" w14:textId="77777777" w:rsidTr="00973E15">
        <w:tc>
          <w:tcPr>
            <w:tcW w:w="1838" w:type="dxa"/>
          </w:tcPr>
          <w:p w14:paraId="700E9B6B" w14:textId="77777777" w:rsidR="000F0796" w:rsidRPr="001806AE" w:rsidRDefault="000F0796" w:rsidP="00973E15">
            <w:r w:rsidRPr="001806AE">
              <w:t>Kriteriji sprejemljivosti</w:t>
            </w:r>
          </w:p>
        </w:tc>
        <w:tc>
          <w:tcPr>
            <w:tcW w:w="7181" w:type="dxa"/>
          </w:tcPr>
          <w:p w14:paraId="7B6D3B13" w14:textId="77777777" w:rsidR="000F0796" w:rsidRDefault="000F0796" w:rsidP="00973E15">
            <w:r w:rsidRPr="001806AE">
              <w:t>Sporočilo mora omogočati pošiljanje urejenega besedila (npr. rich text format ali HTML format) in slik.</w:t>
            </w:r>
          </w:p>
          <w:p w14:paraId="288034A0" w14:textId="77777777" w:rsidR="000F0796" w:rsidRDefault="000F0796" w:rsidP="00973E15">
            <w:r>
              <w:t>RKSZ redno komunicira z vodjo intervencije NMP, koordinatorjem prevozov in BPS-ji. V primeru, ko je več sektorjev, komunicira samo s krovnim vodjo intervencije NMP, krovnim koordinatorjem prevozov in BPS-ji.</w:t>
            </w:r>
          </w:p>
          <w:p w14:paraId="596FA72E" w14:textId="77777777" w:rsidR="000F0796" w:rsidRPr="001806AE" w:rsidRDefault="000F0796" w:rsidP="00973E15">
            <w:r>
              <w:t>RKSZ lahko pošilja posebna obvestila, ki bodo vidna vsem akterjem v posebnem dogodku. To je namenjeno predvsem pošiljanju varnostnih obvestil. Uporabnik ima vizualno izpostavljeno, da pripravlja obvestilo, ki bo vidno vsem in mora dodatno potrditi odpošiljanja takšnega obvestila.</w:t>
            </w:r>
          </w:p>
          <w:p w14:paraId="2B6D6D5F" w14:textId="77777777" w:rsidR="000F0796" w:rsidRPr="001806AE" w:rsidRDefault="000F0796" w:rsidP="00973E15">
            <w:r>
              <w:lastRenderedPageBreak/>
              <w:t>Če sistem omogoča pošiljanje obvestil še drugim akterjem, mora biti uporabnik pri pripravi takšnega sporočila opozorjen z vizualnimi elementi, odpošiljanje takšnega sporočila pa dodatno potrditi.</w:t>
            </w:r>
          </w:p>
        </w:tc>
      </w:tr>
    </w:tbl>
    <w:p w14:paraId="2EE39E02" w14:textId="77777777" w:rsidR="000F0796" w:rsidRPr="001806AE" w:rsidRDefault="000F0796" w:rsidP="000F0796">
      <w:pPr>
        <w:pStyle w:val="Heading4"/>
      </w:pPr>
      <w:bookmarkStart w:id="2065" w:name="_Toc191297412"/>
      <w:bookmarkStart w:id="2066" w:name="_Toc194989129"/>
      <w:r w:rsidRPr="001806AE">
        <w:lastRenderedPageBreak/>
        <w:t>RKSZ-0006: Prejem obvestila o imenovanju v RKSZ</w:t>
      </w:r>
      <w:bookmarkEnd w:id="2065"/>
      <w:bookmarkEnd w:id="2066"/>
    </w:p>
    <w:tbl>
      <w:tblPr>
        <w:tblStyle w:val="TableGrid"/>
        <w:tblW w:w="0" w:type="auto"/>
        <w:tblLook w:val="04A0" w:firstRow="1" w:lastRow="0" w:firstColumn="1" w:lastColumn="0" w:noHBand="0" w:noVBand="1"/>
      </w:tblPr>
      <w:tblGrid>
        <w:gridCol w:w="1838"/>
        <w:gridCol w:w="7181"/>
      </w:tblGrid>
      <w:tr w:rsidR="000F0796" w:rsidRPr="001806AE" w14:paraId="625F8CEB" w14:textId="77777777" w:rsidTr="00973E15">
        <w:tc>
          <w:tcPr>
            <w:tcW w:w="1838" w:type="dxa"/>
          </w:tcPr>
          <w:p w14:paraId="6D316DB1" w14:textId="77777777" w:rsidR="000F0796" w:rsidRPr="001806AE" w:rsidRDefault="000F0796" w:rsidP="007274A6">
            <w:pPr>
              <w:pStyle w:val="Table"/>
            </w:pPr>
            <w:r w:rsidRPr="001806AE">
              <w:t>Oznaka</w:t>
            </w:r>
          </w:p>
        </w:tc>
        <w:tc>
          <w:tcPr>
            <w:tcW w:w="7181" w:type="dxa"/>
          </w:tcPr>
          <w:p w14:paraId="1C4A1DA2" w14:textId="77777777" w:rsidR="000F0796" w:rsidRPr="001806AE" w:rsidRDefault="000F0796" w:rsidP="007274A6">
            <w:pPr>
              <w:pStyle w:val="Table"/>
            </w:pPr>
            <w:r w:rsidRPr="001806AE">
              <w:t>RKSZ-0006</w:t>
            </w:r>
          </w:p>
        </w:tc>
      </w:tr>
      <w:tr w:rsidR="000F0796" w:rsidRPr="001806AE" w14:paraId="35088632" w14:textId="77777777" w:rsidTr="00973E15">
        <w:tc>
          <w:tcPr>
            <w:tcW w:w="1838" w:type="dxa"/>
          </w:tcPr>
          <w:p w14:paraId="06ADEEA3" w14:textId="77777777" w:rsidR="000F0796" w:rsidRPr="001806AE" w:rsidRDefault="000F0796" w:rsidP="007274A6">
            <w:pPr>
              <w:pStyle w:val="Table"/>
            </w:pPr>
            <w:r w:rsidRPr="001806AE">
              <w:t>Vloga</w:t>
            </w:r>
          </w:p>
        </w:tc>
        <w:tc>
          <w:tcPr>
            <w:tcW w:w="7181" w:type="dxa"/>
          </w:tcPr>
          <w:p w14:paraId="59A89FD5" w14:textId="77777777" w:rsidR="000F0796" w:rsidRPr="001806AE" w:rsidRDefault="000F0796" w:rsidP="007274A6">
            <w:pPr>
              <w:pStyle w:val="Table"/>
            </w:pPr>
            <w:r w:rsidRPr="001806AE">
              <w:t>RKSZ</w:t>
            </w:r>
          </w:p>
        </w:tc>
      </w:tr>
      <w:tr w:rsidR="000F0796" w:rsidRPr="001806AE" w14:paraId="16DF2F39" w14:textId="77777777" w:rsidTr="00973E15">
        <w:tc>
          <w:tcPr>
            <w:tcW w:w="1838" w:type="dxa"/>
          </w:tcPr>
          <w:p w14:paraId="23110182" w14:textId="77777777" w:rsidR="000F0796" w:rsidRPr="001806AE" w:rsidRDefault="000F0796" w:rsidP="007274A6">
            <w:pPr>
              <w:pStyle w:val="Table"/>
            </w:pPr>
            <w:r w:rsidRPr="001806AE">
              <w:t>Povzetek</w:t>
            </w:r>
          </w:p>
        </w:tc>
        <w:tc>
          <w:tcPr>
            <w:tcW w:w="7181" w:type="dxa"/>
          </w:tcPr>
          <w:p w14:paraId="5E73ADCB" w14:textId="77777777" w:rsidR="000F0796" w:rsidRPr="001806AE" w:rsidRDefault="000F0796" w:rsidP="007274A6">
            <w:pPr>
              <w:pStyle w:val="Table"/>
            </w:pPr>
            <w:r w:rsidRPr="001806AE">
              <w:t>Prejem obvestila o imenovanju v RKSZ</w:t>
            </w:r>
          </w:p>
        </w:tc>
      </w:tr>
      <w:tr w:rsidR="000F0796" w:rsidRPr="001806AE" w14:paraId="323D918C" w14:textId="77777777" w:rsidTr="00973E15">
        <w:tc>
          <w:tcPr>
            <w:tcW w:w="1838" w:type="dxa"/>
          </w:tcPr>
          <w:p w14:paraId="0B235575" w14:textId="77777777" w:rsidR="000F0796" w:rsidRPr="001806AE" w:rsidRDefault="000F0796" w:rsidP="007274A6">
            <w:pPr>
              <w:pStyle w:val="Table"/>
            </w:pPr>
            <w:r w:rsidRPr="001806AE">
              <w:t>Zgodba</w:t>
            </w:r>
          </w:p>
        </w:tc>
        <w:tc>
          <w:tcPr>
            <w:tcW w:w="7181" w:type="dxa"/>
          </w:tcPr>
          <w:p w14:paraId="6592225F" w14:textId="77777777" w:rsidR="000F0796" w:rsidRPr="001806AE" w:rsidRDefault="000F0796" w:rsidP="007274A6">
            <w:pPr>
              <w:pStyle w:val="Table"/>
            </w:pPr>
            <w:r w:rsidRPr="001806AE">
              <w:t>Kot oseba, imenovana v RKSZ, želim prejeti obvestilo o imenovanju v RKSZ, zato, da bom s tem seznanjen z mojim imenovanjem v RKSZ.</w:t>
            </w:r>
          </w:p>
        </w:tc>
      </w:tr>
      <w:tr w:rsidR="000F0796" w:rsidRPr="001806AE" w14:paraId="5863872F" w14:textId="77777777" w:rsidTr="00973E15">
        <w:tc>
          <w:tcPr>
            <w:tcW w:w="1838" w:type="dxa"/>
          </w:tcPr>
          <w:p w14:paraId="7F056513" w14:textId="77777777" w:rsidR="000F0796" w:rsidRPr="001806AE" w:rsidRDefault="000F0796" w:rsidP="00973E15">
            <w:r w:rsidRPr="001806AE">
              <w:t>Kriteriji sprejemljivosti</w:t>
            </w:r>
          </w:p>
        </w:tc>
        <w:tc>
          <w:tcPr>
            <w:tcW w:w="7181" w:type="dxa"/>
          </w:tcPr>
          <w:p w14:paraId="0D03731B" w14:textId="77777777" w:rsidR="000F0796" w:rsidRPr="001806AE" w:rsidRDefault="000F0796" w:rsidP="00973E15">
            <w:r>
              <w:t>Posameznik, ki je uporabnik IS DSZ+NMP, prejme obvestilo (notification) v svojo aplikacijo, SMS in elektronsko pošto. Drugi posamezniki prejmejo SMS in elektronsko pošto.</w:t>
            </w:r>
          </w:p>
        </w:tc>
      </w:tr>
    </w:tbl>
    <w:p w14:paraId="7D45EEA3" w14:textId="77777777" w:rsidR="000F0796" w:rsidRPr="001806AE" w:rsidRDefault="000F0796" w:rsidP="000F0796">
      <w:pPr>
        <w:pStyle w:val="Heading4"/>
      </w:pPr>
      <w:bookmarkStart w:id="2067" w:name="_Toc191297413"/>
      <w:bookmarkStart w:id="2068" w:name="_Toc194989130"/>
      <w:r w:rsidRPr="001806AE">
        <w:t>RKSZ-0007: Izbor SOP-ja</w:t>
      </w:r>
      <w:bookmarkEnd w:id="2067"/>
      <w:bookmarkEnd w:id="2068"/>
    </w:p>
    <w:tbl>
      <w:tblPr>
        <w:tblStyle w:val="TableGrid"/>
        <w:tblW w:w="0" w:type="auto"/>
        <w:tblLook w:val="04A0" w:firstRow="1" w:lastRow="0" w:firstColumn="1" w:lastColumn="0" w:noHBand="0" w:noVBand="1"/>
      </w:tblPr>
      <w:tblGrid>
        <w:gridCol w:w="1838"/>
        <w:gridCol w:w="7181"/>
      </w:tblGrid>
      <w:tr w:rsidR="000F0796" w:rsidRPr="001806AE" w14:paraId="69C947AB" w14:textId="77777777" w:rsidTr="00973E15">
        <w:tc>
          <w:tcPr>
            <w:tcW w:w="1838" w:type="dxa"/>
          </w:tcPr>
          <w:p w14:paraId="7EE0D7E0" w14:textId="77777777" w:rsidR="000F0796" w:rsidRPr="001806AE" w:rsidRDefault="000F0796" w:rsidP="007274A6">
            <w:pPr>
              <w:pStyle w:val="Table"/>
            </w:pPr>
            <w:r w:rsidRPr="001806AE">
              <w:t>Oznaka</w:t>
            </w:r>
          </w:p>
        </w:tc>
        <w:tc>
          <w:tcPr>
            <w:tcW w:w="7181" w:type="dxa"/>
          </w:tcPr>
          <w:p w14:paraId="12C6A58A" w14:textId="77777777" w:rsidR="000F0796" w:rsidRPr="001806AE" w:rsidRDefault="000F0796" w:rsidP="007274A6">
            <w:pPr>
              <w:pStyle w:val="Table"/>
            </w:pPr>
            <w:r w:rsidRPr="001806AE">
              <w:t>RKSZ-0007</w:t>
            </w:r>
          </w:p>
        </w:tc>
      </w:tr>
      <w:tr w:rsidR="000F0796" w:rsidRPr="001806AE" w14:paraId="34B3FB0B" w14:textId="77777777" w:rsidTr="00973E15">
        <w:tc>
          <w:tcPr>
            <w:tcW w:w="1838" w:type="dxa"/>
          </w:tcPr>
          <w:p w14:paraId="69CF4F39" w14:textId="77777777" w:rsidR="000F0796" w:rsidRPr="001806AE" w:rsidRDefault="000F0796" w:rsidP="007274A6">
            <w:pPr>
              <w:pStyle w:val="Table"/>
            </w:pPr>
            <w:r w:rsidRPr="001806AE">
              <w:t>Vloga</w:t>
            </w:r>
          </w:p>
        </w:tc>
        <w:tc>
          <w:tcPr>
            <w:tcW w:w="7181" w:type="dxa"/>
          </w:tcPr>
          <w:p w14:paraId="511F3152" w14:textId="77777777" w:rsidR="000F0796" w:rsidRPr="001806AE" w:rsidRDefault="000F0796" w:rsidP="007274A6">
            <w:pPr>
              <w:pStyle w:val="Table"/>
            </w:pPr>
            <w:r w:rsidRPr="001806AE">
              <w:t>RKSZ</w:t>
            </w:r>
          </w:p>
        </w:tc>
      </w:tr>
      <w:tr w:rsidR="000F0796" w:rsidRPr="001806AE" w14:paraId="1CD142EF" w14:textId="77777777" w:rsidTr="00973E15">
        <w:tc>
          <w:tcPr>
            <w:tcW w:w="1838" w:type="dxa"/>
          </w:tcPr>
          <w:p w14:paraId="77B2B02E" w14:textId="77777777" w:rsidR="000F0796" w:rsidRPr="001806AE" w:rsidRDefault="000F0796" w:rsidP="007274A6">
            <w:pPr>
              <w:pStyle w:val="Table"/>
            </w:pPr>
            <w:r w:rsidRPr="001806AE">
              <w:t>Povzetek</w:t>
            </w:r>
          </w:p>
        </w:tc>
        <w:tc>
          <w:tcPr>
            <w:tcW w:w="7181" w:type="dxa"/>
          </w:tcPr>
          <w:p w14:paraId="1D1DD717" w14:textId="77777777" w:rsidR="000F0796" w:rsidRPr="001806AE" w:rsidRDefault="000F0796" w:rsidP="007274A6">
            <w:pPr>
              <w:pStyle w:val="Table"/>
            </w:pPr>
            <w:r w:rsidRPr="001806AE">
              <w:t>Izbor SOP-ja</w:t>
            </w:r>
          </w:p>
        </w:tc>
      </w:tr>
      <w:tr w:rsidR="000F0796" w:rsidRPr="001806AE" w14:paraId="28D1AD71" w14:textId="77777777" w:rsidTr="00973E15">
        <w:tc>
          <w:tcPr>
            <w:tcW w:w="1838" w:type="dxa"/>
          </w:tcPr>
          <w:p w14:paraId="2301796F" w14:textId="77777777" w:rsidR="000F0796" w:rsidRPr="001806AE" w:rsidRDefault="000F0796" w:rsidP="007274A6">
            <w:pPr>
              <w:pStyle w:val="Table"/>
            </w:pPr>
            <w:r w:rsidRPr="001806AE">
              <w:t>Zgodba</w:t>
            </w:r>
          </w:p>
        </w:tc>
        <w:tc>
          <w:tcPr>
            <w:tcW w:w="7181" w:type="dxa"/>
          </w:tcPr>
          <w:p w14:paraId="0A9C4A0E" w14:textId="77777777" w:rsidR="000F0796" w:rsidRPr="001806AE" w:rsidRDefault="000F0796" w:rsidP="007274A6">
            <w:pPr>
              <w:pStyle w:val="Table"/>
            </w:pPr>
            <w:r w:rsidRPr="001806AE">
              <w:t>Kot član RKSZ želim iz nabora pripravljenih SOP-jev izbrati SOP, ki ga želim implementirati v posebnem dogodku, da lahko sledim v naprej pripravljenim načrtom.</w:t>
            </w:r>
          </w:p>
        </w:tc>
      </w:tr>
      <w:tr w:rsidR="000F0796" w:rsidRPr="001806AE" w14:paraId="1B8E64B9" w14:textId="77777777" w:rsidTr="00973E15">
        <w:tc>
          <w:tcPr>
            <w:tcW w:w="1838" w:type="dxa"/>
          </w:tcPr>
          <w:p w14:paraId="0EF77DED" w14:textId="77777777" w:rsidR="000F0796" w:rsidRPr="001806AE" w:rsidRDefault="000F0796" w:rsidP="00973E15">
            <w:r w:rsidRPr="001806AE">
              <w:t>Kriteriji sprejemljivosti</w:t>
            </w:r>
          </w:p>
        </w:tc>
        <w:tc>
          <w:tcPr>
            <w:tcW w:w="7181" w:type="dxa"/>
          </w:tcPr>
          <w:p w14:paraId="47A6B794" w14:textId="77777777" w:rsidR="000F0796" w:rsidRPr="001806AE" w:rsidRDefault="000F0796" w:rsidP="00973E15">
            <w:r w:rsidRPr="001806AE">
              <w:t>Sistem mora članom RKSZ omogočati, da jih vodi skozi postopke izbranega SOP-ja.</w:t>
            </w:r>
          </w:p>
          <w:p w14:paraId="61DD715F" w14:textId="77777777" w:rsidR="000F0796" w:rsidRPr="001806AE" w:rsidRDefault="000F0796" w:rsidP="00973E15">
            <w:r w:rsidRPr="001806AE">
              <w:t>Sistem mora članom RKSZ omogočati vnos podatkov, ki jih zahteva SOP.</w:t>
            </w:r>
          </w:p>
          <w:p w14:paraId="075323BB" w14:textId="77777777" w:rsidR="000F0796" w:rsidRPr="001806AE" w:rsidRDefault="000F0796" w:rsidP="00973E15">
            <w:r w:rsidRPr="001806AE">
              <w:t>Sistem mora omogočati, da je SOP nastavljen tako, da lahko sistem samodejno beleži podatke o uporabi sistema, ki so relevantni za SOP.</w:t>
            </w:r>
          </w:p>
        </w:tc>
      </w:tr>
    </w:tbl>
    <w:p w14:paraId="40BAD1FE" w14:textId="77777777" w:rsidR="000F0796" w:rsidRPr="001806AE" w:rsidRDefault="000F0796" w:rsidP="000F0796">
      <w:pPr>
        <w:pStyle w:val="Heading4"/>
      </w:pPr>
      <w:bookmarkStart w:id="2069" w:name="_Toc191297414"/>
      <w:bookmarkStart w:id="2070" w:name="_Toc194989131"/>
      <w:r w:rsidRPr="001806AE">
        <w:t>RKSZ-0008: Izdelava ad hoc načrta za obvladovanje posebnega dogodka</w:t>
      </w:r>
      <w:bookmarkEnd w:id="2069"/>
      <w:bookmarkEnd w:id="2070"/>
    </w:p>
    <w:tbl>
      <w:tblPr>
        <w:tblStyle w:val="TableGrid"/>
        <w:tblW w:w="0" w:type="auto"/>
        <w:tblLook w:val="04A0" w:firstRow="1" w:lastRow="0" w:firstColumn="1" w:lastColumn="0" w:noHBand="0" w:noVBand="1"/>
      </w:tblPr>
      <w:tblGrid>
        <w:gridCol w:w="1838"/>
        <w:gridCol w:w="7181"/>
      </w:tblGrid>
      <w:tr w:rsidR="000F0796" w:rsidRPr="001806AE" w14:paraId="7E7515DB" w14:textId="77777777" w:rsidTr="00973E15">
        <w:tc>
          <w:tcPr>
            <w:tcW w:w="1838" w:type="dxa"/>
          </w:tcPr>
          <w:p w14:paraId="5A16CD5F" w14:textId="77777777" w:rsidR="000F0796" w:rsidRPr="001806AE" w:rsidRDefault="000F0796" w:rsidP="007274A6">
            <w:pPr>
              <w:pStyle w:val="Table"/>
            </w:pPr>
            <w:r w:rsidRPr="001806AE">
              <w:t>Oznaka</w:t>
            </w:r>
          </w:p>
        </w:tc>
        <w:tc>
          <w:tcPr>
            <w:tcW w:w="7181" w:type="dxa"/>
          </w:tcPr>
          <w:p w14:paraId="37D19605" w14:textId="77777777" w:rsidR="000F0796" w:rsidRPr="001806AE" w:rsidRDefault="000F0796" w:rsidP="007274A6">
            <w:pPr>
              <w:pStyle w:val="Table"/>
            </w:pPr>
            <w:r w:rsidRPr="001806AE">
              <w:t>RKSZ-0008</w:t>
            </w:r>
          </w:p>
        </w:tc>
      </w:tr>
      <w:tr w:rsidR="000F0796" w:rsidRPr="001806AE" w14:paraId="59482CD4" w14:textId="77777777" w:rsidTr="00973E15">
        <w:tc>
          <w:tcPr>
            <w:tcW w:w="1838" w:type="dxa"/>
          </w:tcPr>
          <w:p w14:paraId="6CD45CCE" w14:textId="77777777" w:rsidR="000F0796" w:rsidRPr="001806AE" w:rsidRDefault="000F0796" w:rsidP="007274A6">
            <w:pPr>
              <w:pStyle w:val="Table"/>
            </w:pPr>
            <w:r w:rsidRPr="001806AE">
              <w:t>Vloga</w:t>
            </w:r>
          </w:p>
        </w:tc>
        <w:tc>
          <w:tcPr>
            <w:tcW w:w="7181" w:type="dxa"/>
          </w:tcPr>
          <w:p w14:paraId="29F93A8E" w14:textId="77777777" w:rsidR="000F0796" w:rsidRPr="001806AE" w:rsidRDefault="000F0796" w:rsidP="007274A6">
            <w:pPr>
              <w:pStyle w:val="Table"/>
            </w:pPr>
            <w:r w:rsidRPr="001806AE">
              <w:t>RKSZ</w:t>
            </w:r>
          </w:p>
        </w:tc>
      </w:tr>
      <w:tr w:rsidR="000F0796" w:rsidRPr="001806AE" w14:paraId="595ED2E2" w14:textId="77777777" w:rsidTr="00973E15">
        <w:tc>
          <w:tcPr>
            <w:tcW w:w="1838" w:type="dxa"/>
          </w:tcPr>
          <w:p w14:paraId="40ECB9A7" w14:textId="77777777" w:rsidR="000F0796" w:rsidRPr="001806AE" w:rsidRDefault="000F0796" w:rsidP="007274A6">
            <w:pPr>
              <w:pStyle w:val="Table"/>
            </w:pPr>
            <w:r w:rsidRPr="001806AE">
              <w:t>Povzetek</w:t>
            </w:r>
          </w:p>
        </w:tc>
        <w:tc>
          <w:tcPr>
            <w:tcW w:w="7181" w:type="dxa"/>
          </w:tcPr>
          <w:p w14:paraId="549B0014" w14:textId="77777777" w:rsidR="000F0796" w:rsidRPr="001806AE" w:rsidRDefault="000F0796" w:rsidP="007274A6">
            <w:pPr>
              <w:pStyle w:val="Table"/>
            </w:pPr>
            <w:r w:rsidRPr="001806AE">
              <w:t>Izdelava ad hoc načrta za obvladovanje posebnega dogodka</w:t>
            </w:r>
          </w:p>
        </w:tc>
      </w:tr>
      <w:tr w:rsidR="000F0796" w:rsidRPr="001806AE" w14:paraId="5227904C" w14:textId="77777777" w:rsidTr="00973E15">
        <w:tc>
          <w:tcPr>
            <w:tcW w:w="1838" w:type="dxa"/>
          </w:tcPr>
          <w:p w14:paraId="25CD1D37" w14:textId="77777777" w:rsidR="000F0796" w:rsidRPr="001806AE" w:rsidRDefault="000F0796" w:rsidP="007274A6">
            <w:pPr>
              <w:pStyle w:val="Table"/>
            </w:pPr>
            <w:r w:rsidRPr="001806AE">
              <w:t>Zgodba</w:t>
            </w:r>
          </w:p>
        </w:tc>
        <w:tc>
          <w:tcPr>
            <w:tcW w:w="7181" w:type="dxa"/>
          </w:tcPr>
          <w:p w14:paraId="48E69D26" w14:textId="77777777" w:rsidR="000F0796" w:rsidRPr="001806AE" w:rsidRDefault="000F0796" w:rsidP="007274A6">
            <w:pPr>
              <w:pStyle w:val="Table"/>
            </w:pPr>
            <w:r w:rsidRPr="001806AE">
              <w:t>Kot član RKSZ želim imeti možnost kreiranja in shranjevanja ad hoc načrtov za obvladovanje posebnih dogodkov, da lahko prilagodim delovanje glede na situacijo.</w:t>
            </w:r>
          </w:p>
        </w:tc>
      </w:tr>
      <w:tr w:rsidR="000F0796" w:rsidRPr="001806AE" w14:paraId="5DC8DF10" w14:textId="77777777" w:rsidTr="00973E15">
        <w:tc>
          <w:tcPr>
            <w:tcW w:w="1838" w:type="dxa"/>
          </w:tcPr>
          <w:p w14:paraId="52D7971D" w14:textId="77777777" w:rsidR="000F0796" w:rsidRPr="001806AE" w:rsidRDefault="000F0796" w:rsidP="00973E15">
            <w:r w:rsidRPr="001806AE">
              <w:t>Kriteriji sprejemljivosti</w:t>
            </w:r>
          </w:p>
        </w:tc>
        <w:tc>
          <w:tcPr>
            <w:tcW w:w="7181" w:type="dxa"/>
          </w:tcPr>
          <w:p w14:paraId="33CD15C4" w14:textId="77777777" w:rsidR="000F0796" w:rsidRPr="001806AE" w:rsidRDefault="000F0796" w:rsidP="00973E15">
            <w:r w:rsidRPr="001806AE">
              <w:t>Sistem mora omogočati, da za potrebe obvladovanja točno določenega posebnega dogodka član RKSZ definira nov (ad hoc) SOP.</w:t>
            </w:r>
          </w:p>
        </w:tc>
      </w:tr>
    </w:tbl>
    <w:p w14:paraId="7E224100" w14:textId="77777777" w:rsidR="000F0796" w:rsidRPr="001806AE" w:rsidRDefault="000F0796" w:rsidP="000F0796">
      <w:pPr>
        <w:pStyle w:val="Heading4"/>
      </w:pPr>
      <w:bookmarkStart w:id="2071" w:name="_Toc191297415"/>
      <w:bookmarkStart w:id="2072" w:name="_Toc194989132"/>
      <w:r w:rsidRPr="001806AE">
        <w:t>RKSZ-0009: Spremljanje delta T</w:t>
      </w:r>
      <w:bookmarkEnd w:id="2071"/>
      <w:bookmarkEnd w:id="2072"/>
    </w:p>
    <w:tbl>
      <w:tblPr>
        <w:tblStyle w:val="TableGrid"/>
        <w:tblW w:w="0" w:type="auto"/>
        <w:tblLook w:val="04A0" w:firstRow="1" w:lastRow="0" w:firstColumn="1" w:lastColumn="0" w:noHBand="0" w:noVBand="1"/>
      </w:tblPr>
      <w:tblGrid>
        <w:gridCol w:w="1838"/>
        <w:gridCol w:w="7181"/>
      </w:tblGrid>
      <w:tr w:rsidR="000F0796" w:rsidRPr="001806AE" w14:paraId="0C011C68" w14:textId="77777777" w:rsidTr="00973E15">
        <w:tc>
          <w:tcPr>
            <w:tcW w:w="1838" w:type="dxa"/>
          </w:tcPr>
          <w:p w14:paraId="03249530" w14:textId="77777777" w:rsidR="000F0796" w:rsidRPr="001806AE" w:rsidRDefault="000F0796" w:rsidP="007274A6">
            <w:pPr>
              <w:pStyle w:val="Table"/>
            </w:pPr>
            <w:r w:rsidRPr="001806AE">
              <w:t>Oznaka</w:t>
            </w:r>
          </w:p>
        </w:tc>
        <w:tc>
          <w:tcPr>
            <w:tcW w:w="7181" w:type="dxa"/>
          </w:tcPr>
          <w:p w14:paraId="2D7C1367" w14:textId="77777777" w:rsidR="000F0796" w:rsidRPr="001806AE" w:rsidRDefault="000F0796" w:rsidP="007274A6">
            <w:pPr>
              <w:pStyle w:val="Table"/>
            </w:pPr>
            <w:r w:rsidRPr="001806AE">
              <w:t>RKSZ-0009</w:t>
            </w:r>
          </w:p>
        </w:tc>
      </w:tr>
      <w:tr w:rsidR="000F0796" w:rsidRPr="001806AE" w14:paraId="32BEB397" w14:textId="77777777" w:rsidTr="00973E15">
        <w:tc>
          <w:tcPr>
            <w:tcW w:w="1838" w:type="dxa"/>
          </w:tcPr>
          <w:p w14:paraId="21AB7EED" w14:textId="77777777" w:rsidR="000F0796" w:rsidRPr="001806AE" w:rsidRDefault="000F0796" w:rsidP="007274A6">
            <w:pPr>
              <w:pStyle w:val="Table"/>
            </w:pPr>
            <w:r w:rsidRPr="001806AE">
              <w:t>Vloga</w:t>
            </w:r>
          </w:p>
        </w:tc>
        <w:tc>
          <w:tcPr>
            <w:tcW w:w="7181" w:type="dxa"/>
          </w:tcPr>
          <w:p w14:paraId="4B3105F7" w14:textId="77777777" w:rsidR="000F0796" w:rsidRPr="001806AE" w:rsidRDefault="000F0796" w:rsidP="007274A6">
            <w:pPr>
              <w:pStyle w:val="Table"/>
            </w:pPr>
            <w:r w:rsidRPr="001806AE">
              <w:t>RKSZ</w:t>
            </w:r>
          </w:p>
        </w:tc>
      </w:tr>
      <w:tr w:rsidR="000F0796" w:rsidRPr="001806AE" w14:paraId="6397B209" w14:textId="77777777" w:rsidTr="00973E15">
        <w:tc>
          <w:tcPr>
            <w:tcW w:w="1838" w:type="dxa"/>
          </w:tcPr>
          <w:p w14:paraId="58FC800B" w14:textId="77777777" w:rsidR="000F0796" w:rsidRPr="001806AE" w:rsidRDefault="000F0796" w:rsidP="007274A6">
            <w:pPr>
              <w:pStyle w:val="Table"/>
            </w:pPr>
            <w:r w:rsidRPr="001806AE">
              <w:t>Povzetek</w:t>
            </w:r>
          </w:p>
        </w:tc>
        <w:tc>
          <w:tcPr>
            <w:tcW w:w="7181" w:type="dxa"/>
          </w:tcPr>
          <w:p w14:paraId="69C91E2E" w14:textId="77777777" w:rsidR="000F0796" w:rsidRPr="001806AE" w:rsidRDefault="000F0796" w:rsidP="007274A6">
            <w:pPr>
              <w:pStyle w:val="Table"/>
            </w:pPr>
            <w:r w:rsidRPr="001806AE">
              <w:t>Spremljanje delta T</w:t>
            </w:r>
          </w:p>
        </w:tc>
      </w:tr>
      <w:tr w:rsidR="000F0796" w:rsidRPr="001806AE" w14:paraId="4E90FEDA" w14:textId="77777777" w:rsidTr="00973E15">
        <w:tc>
          <w:tcPr>
            <w:tcW w:w="1838" w:type="dxa"/>
          </w:tcPr>
          <w:p w14:paraId="4D95EF9E" w14:textId="77777777" w:rsidR="000F0796" w:rsidRPr="001806AE" w:rsidRDefault="000F0796" w:rsidP="007274A6">
            <w:pPr>
              <w:pStyle w:val="Table"/>
            </w:pPr>
            <w:r w:rsidRPr="001806AE">
              <w:t>Zgodba</w:t>
            </w:r>
          </w:p>
        </w:tc>
        <w:tc>
          <w:tcPr>
            <w:tcW w:w="7181" w:type="dxa"/>
          </w:tcPr>
          <w:p w14:paraId="0C164CE7" w14:textId="77777777" w:rsidR="000F0796" w:rsidRPr="001806AE" w:rsidRDefault="000F0796" w:rsidP="007274A6">
            <w:pPr>
              <w:pStyle w:val="Table"/>
            </w:pPr>
            <w:r w:rsidRPr="001806AE">
              <w:t>Kot član RKSZ želim spremljati vrednost delta T, da lahko z aktiviranjem ustreznega števila ekip čim prej zagotovim, da ima vsak pacient oz. ponesrečenec svojo ekipo NMP, ki bo poskrbela zanj.</w:t>
            </w:r>
          </w:p>
        </w:tc>
      </w:tr>
      <w:tr w:rsidR="000F0796" w:rsidRPr="001806AE" w14:paraId="6C99ACA7" w14:textId="77777777" w:rsidTr="00973E15">
        <w:tc>
          <w:tcPr>
            <w:tcW w:w="1838" w:type="dxa"/>
          </w:tcPr>
          <w:p w14:paraId="2B8DCF3B" w14:textId="77777777" w:rsidR="000F0796" w:rsidRPr="001806AE" w:rsidRDefault="000F0796" w:rsidP="00973E15">
            <w:r w:rsidRPr="001806AE">
              <w:lastRenderedPageBreak/>
              <w:t>Kriteriji sprejemljivosti</w:t>
            </w:r>
          </w:p>
        </w:tc>
        <w:tc>
          <w:tcPr>
            <w:tcW w:w="7181" w:type="dxa"/>
          </w:tcPr>
          <w:p w14:paraId="7A53E2B2" w14:textId="77777777" w:rsidR="000F0796" w:rsidRDefault="000F0796" w:rsidP="00973E15">
            <w:r>
              <w:t>Delta T je čas, ko se na kraju dogodka doseže razmerje 1:1 med številom ekip NMP in številom pacientov prve in druge triažne kategorije (primarna triaža). Ko je delta T dosežen se ne spreminja več.</w:t>
            </w:r>
          </w:p>
          <w:p w14:paraId="7F2CC5D0" w14:textId="77777777" w:rsidR="000F0796" w:rsidRPr="001806AE" w:rsidRDefault="000F0796" w:rsidP="00973E15">
            <w:r w:rsidRPr="00135C39">
              <w:t>Sistem mora na podlagi ocenjenega števila žrtev</w:t>
            </w:r>
            <w:r>
              <w:t>,</w:t>
            </w:r>
            <w:r w:rsidRPr="00135C39">
              <w:t xml:space="preserve"> M</w:t>
            </w:r>
            <w:r>
              <w:t>/</w:t>
            </w:r>
            <w:r w:rsidRPr="00135C39">
              <w:t>ETHANE</w:t>
            </w:r>
            <w:r>
              <w:t xml:space="preserve"> poročila</w:t>
            </w:r>
            <w:r w:rsidRPr="00135C39">
              <w:t xml:space="preserve"> in pravila 20:30:50 oceniti najslabši možen izid.</w:t>
            </w:r>
          </w:p>
          <w:p w14:paraId="73ADC634" w14:textId="77777777" w:rsidR="000F0796" w:rsidRPr="001806AE" w:rsidRDefault="000F0796" w:rsidP="00973E15">
            <w:r>
              <w:t xml:space="preserve">Sistem mora predvideti, kdaj bo dosežen delta T na podlagi števila aktiviranih ekip NMP ob upoštevanju njihovih ETA ter ali ocenjenem številu pacientov prve in druge triažne kategorije ali na podlagi končnega rezultata primarne triaže. </w:t>
            </w:r>
            <w:r w:rsidRPr="001806AE">
              <w:t>Sistem mora zabeležiti trenutek, ko je dosežen delta T = 1 in čas, ki je pretekel od razglasitve množične nesreče do doseženega delta T = 1.</w:t>
            </w:r>
          </w:p>
        </w:tc>
      </w:tr>
    </w:tbl>
    <w:p w14:paraId="5E8174EF" w14:textId="77777777" w:rsidR="000F0796" w:rsidRPr="00FA083A" w:rsidRDefault="000F0796" w:rsidP="000F0796">
      <w:pPr>
        <w:pStyle w:val="Heading4"/>
      </w:pPr>
      <w:bookmarkStart w:id="2073" w:name="_Toc191297416"/>
      <w:bookmarkStart w:id="2074" w:name="_Toc194989133"/>
      <w:r w:rsidRPr="00FA083A">
        <w:t>RKSZ-0011: Spremljanje stanja na posebnem dogodku</w:t>
      </w:r>
      <w:bookmarkEnd w:id="2073"/>
      <w:bookmarkEnd w:id="2074"/>
    </w:p>
    <w:tbl>
      <w:tblPr>
        <w:tblStyle w:val="TableGrid"/>
        <w:tblW w:w="0" w:type="auto"/>
        <w:tblLook w:val="04A0" w:firstRow="1" w:lastRow="0" w:firstColumn="1" w:lastColumn="0" w:noHBand="0" w:noVBand="1"/>
      </w:tblPr>
      <w:tblGrid>
        <w:gridCol w:w="1838"/>
        <w:gridCol w:w="7181"/>
      </w:tblGrid>
      <w:tr w:rsidR="000F0796" w:rsidRPr="001806AE" w14:paraId="37942622" w14:textId="77777777" w:rsidTr="00973E15">
        <w:tc>
          <w:tcPr>
            <w:tcW w:w="1838" w:type="dxa"/>
          </w:tcPr>
          <w:p w14:paraId="276FCED1" w14:textId="77777777" w:rsidR="000F0796" w:rsidRPr="001806AE" w:rsidRDefault="000F0796" w:rsidP="007274A6">
            <w:pPr>
              <w:pStyle w:val="Table"/>
            </w:pPr>
            <w:r w:rsidRPr="001806AE">
              <w:t>Oznaka</w:t>
            </w:r>
          </w:p>
        </w:tc>
        <w:tc>
          <w:tcPr>
            <w:tcW w:w="7181" w:type="dxa"/>
          </w:tcPr>
          <w:p w14:paraId="075DE12D" w14:textId="77777777" w:rsidR="000F0796" w:rsidRPr="001806AE" w:rsidRDefault="000F0796" w:rsidP="007274A6">
            <w:pPr>
              <w:pStyle w:val="Table"/>
            </w:pPr>
            <w:r w:rsidRPr="001806AE">
              <w:t>RKSZ-0010</w:t>
            </w:r>
          </w:p>
        </w:tc>
      </w:tr>
      <w:tr w:rsidR="000F0796" w:rsidRPr="001806AE" w14:paraId="2DFBA634" w14:textId="77777777" w:rsidTr="00973E15">
        <w:tc>
          <w:tcPr>
            <w:tcW w:w="1838" w:type="dxa"/>
          </w:tcPr>
          <w:p w14:paraId="4987B553" w14:textId="77777777" w:rsidR="000F0796" w:rsidRPr="001806AE" w:rsidRDefault="000F0796" w:rsidP="007274A6">
            <w:pPr>
              <w:pStyle w:val="Table"/>
            </w:pPr>
            <w:r w:rsidRPr="001806AE">
              <w:t>Vloga</w:t>
            </w:r>
          </w:p>
        </w:tc>
        <w:tc>
          <w:tcPr>
            <w:tcW w:w="7181" w:type="dxa"/>
          </w:tcPr>
          <w:p w14:paraId="76441C39" w14:textId="77777777" w:rsidR="000F0796" w:rsidRPr="001806AE" w:rsidRDefault="000F0796" w:rsidP="007274A6">
            <w:pPr>
              <w:pStyle w:val="Table"/>
            </w:pPr>
            <w:r w:rsidRPr="001806AE">
              <w:t>RKSZ</w:t>
            </w:r>
          </w:p>
        </w:tc>
      </w:tr>
      <w:tr w:rsidR="000F0796" w:rsidRPr="001806AE" w14:paraId="318EF8EF" w14:textId="77777777" w:rsidTr="00973E15">
        <w:tc>
          <w:tcPr>
            <w:tcW w:w="1838" w:type="dxa"/>
          </w:tcPr>
          <w:p w14:paraId="2A23D728" w14:textId="77777777" w:rsidR="000F0796" w:rsidRPr="001806AE" w:rsidRDefault="000F0796" w:rsidP="007274A6">
            <w:pPr>
              <w:pStyle w:val="Table"/>
            </w:pPr>
            <w:r w:rsidRPr="001806AE">
              <w:t>Povzetek</w:t>
            </w:r>
          </w:p>
        </w:tc>
        <w:tc>
          <w:tcPr>
            <w:tcW w:w="7181" w:type="dxa"/>
          </w:tcPr>
          <w:p w14:paraId="3C01F133" w14:textId="77777777" w:rsidR="000F0796" w:rsidRPr="001806AE" w:rsidRDefault="000F0796" w:rsidP="007274A6">
            <w:pPr>
              <w:pStyle w:val="Table"/>
            </w:pPr>
            <w:r w:rsidRPr="001806AE">
              <w:t xml:space="preserve">Spremljanje stanja na </w:t>
            </w:r>
            <w:r>
              <w:t>posebnem dogodku</w:t>
            </w:r>
          </w:p>
        </w:tc>
      </w:tr>
      <w:tr w:rsidR="000F0796" w:rsidRPr="001806AE" w14:paraId="29FED28F" w14:textId="77777777" w:rsidTr="00973E15">
        <w:tc>
          <w:tcPr>
            <w:tcW w:w="1838" w:type="dxa"/>
          </w:tcPr>
          <w:p w14:paraId="54F0C6A2" w14:textId="77777777" w:rsidR="000F0796" w:rsidRPr="001806AE" w:rsidRDefault="000F0796" w:rsidP="007274A6">
            <w:pPr>
              <w:pStyle w:val="Table"/>
            </w:pPr>
            <w:r w:rsidRPr="001806AE">
              <w:t>Zgodba</w:t>
            </w:r>
          </w:p>
        </w:tc>
        <w:tc>
          <w:tcPr>
            <w:tcW w:w="7181" w:type="dxa"/>
          </w:tcPr>
          <w:p w14:paraId="34011E94" w14:textId="77777777" w:rsidR="000F0796" w:rsidRPr="001806AE" w:rsidRDefault="000F0796" w:rsidP="007274A6">
            <w:pPr>
              <w:pStyle w:val="Table"/>
            </w:pPr>
            <w:r w:rsidRPr="001806AE">
              <w:t xml:space="preserve">Kot član RKSZ želim kadarkoli med upravljanjem </w:t>
            </w:r>
            <w:r>
              <w:t>posebnega dogodka</w:t>
            </w:r>
            <w:r w:rsidRPr="001806AE">
              <w:t xml:space="preserve"> videti podatke o trenutnem stanju</w:t>
            </w:r>
            <w:r>
              <w:t>.</w:t>
            </w:r>
          </w:p>
        </w:tc>
      </w:tr>
      <w:tr w:rsidR="000F0796" w:rsidRPr="001806AE" w14:paraId="2AD45292" w14:textId="77777777" w:rsidTr="00973E15">
        <w:tc>
          <w:tcPr>
            <w:tcW w:w="1838" w:type="dxa"/>
          </w:tcPr>
          <w:p w14:paraId="2FE073AB" w14:textId="77777777" w:rsidR="000F0796" w:rsidRPr="001806AE" w:rsidRDefault="000F0796" w:rsidP="00973E15">
            <w:r w:rsidRPr="001806AE">
              <w:t>Kriteriji sprejemljivosti</w:t>
            </w:r>
          </w:p>
        </w:tc>
        <w:tc>
          <w:tcPr>
            <w:tcW w:w="7181" w:type="dxa"/>
          </w:tcPr>
          <w:p w14:paraId="50C2380B" w14:textId="77777777" w:rsidR="000F0796" w:rsidRPr="001806AE" w:rsidRDefault="000F0796" w:rsidP="00973E15">
            <w:r w:rsidRPr="001806AE">
              <w:t>Sistem mora stalno prikazovati naslednje podatke:</w:t>
            </w:r>
          </w:p>
          <w:p w14:paraId="45ECDE6E" w14:textId="77777777" w:rsidR="000F0796" w:rsidRPr="001806AE" w:rsidRDefault="000F0796" w:rsidP="00155DE9">
            <w:pPr>
              <w:pStyle w:val="ListParagraph"/>
              <w:numPr>
                <w:ilvl w:val="0"/>
                <w:numId w:val="10"/>
              </w:numPr>
            </w:pPr>
            <w:r w:rsidRPr="4A6635B4">
              <w:t>seznam delovišč in sektorjev</w:t>
            </w:r>
          </w:p>
          <w:p w14:paraId="2B1DF309" w14:textId="77777777" w:rsidR="000F0796" w:rsidRPr="001806AE" w:rsidRDefault="000F0796" w:rsidP="00155DE9">
            <w:pPr>
              <w:pStyle w:val="ListParagraph"/>
              <w:numPr>
                <w:ilvl w:val="0"/>
                <w:numId w:val="10"/>
              </w:numPr>
            </w:pPr>
            <w:r w:rsidRPr="4A6635B4">
              <w:t>število ponesrečencev (skupaj in po sektorjih/deloviščih/conah)</w:t>
            </w:r>
          </w:p>
          <w:p w14:paraId="37016847" w14:textId="77777777" w:rsidR="000F0796" w:rsidRPr="001806AE" w:rsidRDefault="000F0796" w:rsidP="00155DE9">
            <w:pPr>
              <w:pStyle w:val="ListParagraph"/>
              <w:numPr>
                <w:ilvl w:val="0"/>
                <w:numId w:val="10"/>
              </w:numPr>
            </w:pPr>
            <w:r w:rsidRPr="4A6635B4">
              <w:t>število ekip NMP, po posameznih statusih ekip (aktivirani, na poti, na lokaciji, na poti v ustanovo…)</w:t>
            </w:r>
          </w:p>
          <w:p w14:paraId="4C0A349F" w14:textId="77777777" w:rsidR="000F0796" w:rsidRPr="001806AE" w:rsidRDefault="000F0796" w:rsidP="00155DE9">
            <w:pPr>
              <w:pStyle w:val="ListParagraph"/>
              <w:numPr>
                <w:ilvl w:val="0"/>
                <w:numId w:val="10"/>
              </w:numPr>
            </w:pPr>
            <w:r w:rsidRPr="4A6635B4">
              <w:t xml:space="preserve">število zdravstvenih delavcev na </w:t>
            </w:r>
            <w:r>
              <w:t>posebnem dogodku</w:t>
            </w:r>
            <w:r w:rsidRPr="4A6635B4">
              <w:t xml:space="preserve"> (skupaj, po stroke in po sektorjih/deloviščih/conah)</w:t>
            </w:r>
          </w:p>
          <w:p w14:paraId="3E91A6E1" w14:textId="77777777" w:rsidR="000F0796" w:rsidRPr="001806AE" w:rsidRDefault="000F0796" w:rsidP="00155DE9">
            <w:pPr>
              <w:pStyle w:val="ListParagraph"/>
              <w:numPr>
                <w:ilvl w:val="0"/>
                <w:numId w:val="10"/>
              </w:numPr>
            </w:pPr>
            <w:r>
              <w:t>stanje sekundarnie triaže in končni rezultat</w:t>
            </w:r>
          </w:p>
          <w:p w14:paraId="74BBEDE3" w14:textId="77777777" w:rsidR="000F0796" w:rsidRPr="001806AE" w:rsidRDefault="000F0796" w:rsidP="00155DE9">
            <w:pPr>
              <w:pStyle w:val="ListParagraph"/>
              <w:numPr>
                <w:ilvl w:val="0"/>
                <w:numId w:val="10"/>
              </w:numPr>
            </w:pPr>
            <w:r w:rsidRPr="4A6635B4">
              <w:t>stanje transportnih triaž</w:t>
            </w:r>
          </w:p>
          <w:p w14:paraId="68A209BC" w14:textId="77777777" w:rsidR="000F0796" w:rsidRPr="001806AE" w:rsidRDefault="000F0796" w:rsidP="00155DE9">
            <w:pPr>
              <w:pStyle w:val="ListParagraph"/>
              <w:numPr>
                <w:ilvl w:val="0"/>
                <w:numId w:val="10"/>
              </w:numPr>
            </w:pPr>
            <w:r w:rsidRPr="4A6635B4">
              <w:t>stanje primarne triaže</w:t>
            </w:r>
            <w:r>
              <w:t xml:space="preserve"> in končni rezultat.</w:t>
            </w:r>
          </w:p>
          <w:p w14:paraId="2B5C5D45" w14:textId="77777777" w:rsidR="000F0796" w:rsidRDefault="000F0796" w:rsidP="00155DE9">
            <w:pPr>
              <w:pStyle w:val="ListParagraph"/>
              <w:numPr>
                <w:ilvl w:val="0"/>
                <w:numId w:val="10"/>
              </w:numPr>
            </w:pPr>
            <w:r>
              <w:t>Načrt trasportov v bolnišnice/druge destinacije</w:t>
            </w:r>
          </w:p>
          <w:p w14:paraId="1172F018" w14:textId="77777777" w:rsidR="000F0796" w:rsidRDefault="000F0796" w:rsidP="00155DE9">
            <w:pPr>
              <w:pStyle w:val="ListParagraph"/>
              <w:numPr>
                <w:ilvl w:val="0"/>
                <w:numId w:val="10"/>
              </w:numPr>
            </w:pPr>
            <w:r>
              <w:t>Stanje čakanja na transporte</w:t>
            </w:r>
          </w:p>
          <w:p w14:paraId="01717BE6" w14:textId="77777777" w:rsidR="000F0796" w:rsidRDefault="000F0796" w:rsidP="00155DE9">
            <w:pPr>
              <w:pStyle w:val="ListParagraph"/>
              <w:numPr>
                <w:ilvl w:val="0"/>
                <w:numId w:val="10"/>
              </w:numPr>
            </w:pPr>
            <w:r>
              <w:t>Sprejeti P po bolnišnicah in TK</w:t>
            </w:r>
          </w:p>
          <w:p w14:paraId="79AADC5A" w14:textId="77777777" w:rsidR="000F0796" w:rsidRPr="001806AE" w:rsidRDefault="000F0796" w:rsidP="00155DE9">
            <w:pPr>
              <w:pStyle w:val="ListParagraph"/>
              <w:numPr>
                <w:ilvl w:val="0"/>
                <w:numId w:val="10"/>
              </w:numPr>
            </w:pPr>
            <w:r w:rsidRPr="4A6635B4">
              <w:t xml:space="preserve">kontaktni podatki ključnih oseb na </w:t>
            </w:r>
            <w:r>
              <w:t>posebnem dogodku</w:t>
            </w:r>
          </w:p>
        </w:tc>
      </w:tr>
    </w:tbl>
    <w:p w14:paraId="2E708362" w14:textId="77777777" w:rsidR="000F0796" w:rsidRPr="001806AE" w:rsidRDefault="000F0796" w:rsidP="000F0796">
      <w:pPr>
        <w:pStyle w:val="Heading4"/>
      </w:pPr>
      <w:bookmarkStart w:id="2075" w:name="_Toc191297417"/>
      <w:bookmarkStart w:id="2076" w:name="_Toc194989134"/>
      <w:r w:rsidRPr="001806AE">
        <w:t>RKSZ-0011: Vključitev koordinatorja v BPS</w:t>
      </w:r>
      <w:bookmarkEnd w:id="2075"/>
      <w:bookmarkEnd w:id="2076"/>
    </w:p>
    <w:tbl>
      <w:tblPr>
        <w:tblStyle w:val="TableGrid"/>
        <w:tblW w:w="0" w:type="auto"/>
        <w:tblLook w:val="04A0" w:firstRow="1" w:lastRow="0" w:firstColumn="1" w:lastColumn="0" w:noHBand="0" w:noVBand="1"/>
      </w:tblPr>
      <w:tblGrid>
        <w:gridCol w:w="1838"/>
        <w:gridCol w:w="7181"/>
      </w:tblGrid>
      <w:tr w:rsidR="000F0796" w:rsidRPr="001806AE" w14:paraId="75AC57F0" w14:textId="77777777" w:rsidTr="00973E15">
        <w:tc>
          <w:tcPr>
            <w:tcW w:w="1838" w:type="dxa"/>
          </w:tcPr>
          <w:p w14:paraId="2D6D0000" w14:textId="77777777" w:rsidR="000F0796" w:rsidRPr="001806AE" w:rsidRDefault="000F0796" w:rsidP="007274A6">
            <w:pPr>
              <w:pStyle w:val="Table"/>
            </w:pPr>
            <w:r w:rsidRPr="001806AE">
              <w:t>Oznaka</w:t>
            </w:r>
          </w:p>
        </w:tc>
        <w:tc>
          <w:tcPr>
            <w:tcW w:w="7181" w:type="dxa"/>
          </w:tcPr>
          <w:p w14:paraId="49A5B8B8" w14:textId="77777777" w:rsidR="000F0796" w:rsidRPr="001806AE" w:rsidRDefault="000F0796" w:rsidP="007274A6">
            <w:pPr>
              <w:pStyle w:val="Table"/>
            </w:pPr>
            <w:r w:rsidRPr="001806AE">
              <w:t>RKSZ-0011</w:t>
            </w:r>
          </w:p>
        </w:tc>
      </w:tr>
      <w:tr w:rsidR="000F0796" w:rsidRPr="001806AE" w14:paraId="580FAF13" w14:textId="77777777" w:rsidTr="00973E15">
        <w:tc>
          <w:tcPr>
            <w:tcW w:w="1838" w:type="dxa"/>
          </w:tcPr>
          <w:p w14:paraId="6FB67E02" w14:textId="77777777" w:rsidR="000F0796" w:rsidRPr="001806AE" w:rsidRDefault="000F0796" w:rsidP="007274A6">
            <w:pPr>
              <w:pStyle w:val="Table"/>
            </w:pPr>
            <w:r w:rsidRPr="001806AE">
              <w:t>Vloga</w:t>
            </w:r>
          </w:p>
        </w:tc>
        <w:tc>
          <w:tcPr>
            <w:tcW w:w="7181" w:type="dxa"/>
          </w:tcPr>
          <w:p w14:paraId="470CFB40" w14:textId="77777777" w:rsidR="000F0796" w:rsidRPr="001806AE" w:rsidRDefault="000F0796" w:rsidP="007274A6">
            <w:pPr>
              <w:pStyle w:val="Table"/>
            </w:pPr>
            <w:r w:rsidRPr="001806AE">
              <w:t>RKSZ</w:t>
            </w:r>
          </w:p>
        </w:tc>
      </w:tr>
      <w:tr w:rsidR="000F0796" w:rsidRPr="001806AE" w14:paraId="5E20FCAD" w14:textId="77777777" w:rsidTr="00973E15">
        <w:tc>
          <w:tcPr>
            <w:tcW w:w="1838" w:type="dxa"/>
          </w:tcPr>
          <w:p w14:paraId="6CBC4A29" w14:textId="77777777" w:rsidR="000F0796" w:rsidRPr="001806AE" w:rsidRDefault="000F0796" w:rsidP="007274A6">
            <w:pPr>
              <w:pStyle w:val="Table"/>
            </w:pPr>
            <w:r w:rsidRPr="001806AE">
              <w:t>Povzetek</w:t>
            </w:r>
          </w:p>
        </w:tc>
        <w:tc>
          <w:tcPr>
            <w:tcW w:w="7181" w:type="dxa"/>
          </w:tcPr>
          <w:p w14:paraId="0E75F412" w14:textId="77777777" w:rsidR="000F0796" w:rsidRPr="001806AE" w:rsidRDefault="000F0796" w:rsidP="007274A6">
            <w:pPr>
              <w:pStyle w:val="Table"/>
            </w:pPr>
            <w:r w:rsidRPr="001806AE">
              <w:t>Vključitev koordinatorja v BPS</w:t>
            </w:r>
          </w:p>
        </w:tc>
      </w:tr>
      <w:tr w:rsidR="000F0796" w:rsidRPr="001806AE" w14:paraId="22E1C997" w14:textId="77777777" w:rsidTr="00973E15">
        <w:tc>
          <w:tcPr>
            <w:tcW w:w="1838" w:type="dxa"/>
          </w:tcPr>
          <w:p w14:paraId="328A6425" w14:textId="77777777" w:rsidR="000F0796" w:rsidRPr="001806AE" w:rsidRDefault="000F0796" w:rsidP="007274A6">
            <w:pPr>
              <w:pStyle w:val="Table"/>
            </w:pPr>
            <w:r w:rsidRPr="001806AE">
              <w:t>Zgodba</w:t>
            </w:r>
          </w:p>
        </w:tc>
        <w:tc>
          <w:tcPr>
            <w:tcW w:w="7181" w:type="dxa"/>
          </w:tcPr>
          <w:p w14:paraId="0230BD7B" w14:textId="77777777" w:rsidR="000F0796" w:rsidRPr="001806AE" w:rsidRDefault="000F0796" w:rsidP="007274A6">
            <w:pPr>
              <w:pStyle w:val="Table"/>
            </w:pPr>
            <w:r w:rsidRPr="001806AE">
              <w:t>Kot član RKSZ želim koordinatorju v BPS, ki se je javil za to vlogo za svojo ustanovo, poslati vabilo, da se bo lahko vključil v poseben dogodek.</w:t>
            </w:r>
          </w:p>
        </w:tc>
      </w:tr>
      <w:tr w:rsidR="000F0796" w:rsidRPr="001806AE" w14:paraId="1B6CB24A" w14:textId="77777777" w:rsidTr="00973E15">
        <w:tc>
          <w:tcPr>
            <w:tcW w:w="1838" w:type="dxa"/>
          </w:tcPr>
          <w:p w14:paraId="4AFF5849" w14:textId="77777777" w:rsidR="000F0796" w:rsidRPr="001806AE" w:rsidRDefault="000F0796" w:rsidP="00973E15">
            <w:r w:rsidRPr="001806AE">
              <w:t>Kriteriji sprejemljivosti</w:t>
            </w:r>
          </w:p>
        </w:tc>
        <w:tc>
          <w:tcPr>
            <w:tcW w:w="7181" w:type="dxa"/>
          </w:tcPr>
          <w:p w14:paraId="40EABC5D" w14:textId="77777777" w:rsidR="000F0796" w:rsidRPr="001806AE" w:rsidRDefault="000F0796" w:rsidP="00973E15">
            <w:r w:rsidRPr="001806AE">
              <w:t>Član RKSZ s pomočjo iskalnika, ki v RIZDDZ omogoča iskanje zdravnikov po ustanovah, poiščem zdravnika, ki se je javil in ga dodam na dispečerski dogodek kot zdravnika koordinatorja v BPS za njegovo ustanovo.</w:t>
            </w:r>
          </w:p>
          <w:p w14:paraId="08491F72" w14:textId="77777777" w:rsidR="000F0796" w:rsidRPr="001806AE" w:rsidRDefault="000F0796" w:rsidP="00973E15">
            <w:r w:rsidRPr="001806AE">
              <w:t>Pri dodajanju koordinatorja</w:t>
            </w:r>
            <w:r>
              <w:t xml:space="preserve"> BPS</w:t>
            </w:r>
            <w:r w:rsidRPr="001806AE">
              <w:t xml:space="preserve"> sistem prevzame iz RIZDDZ njegove kontaktne podatke. Če med kontaktnimi podatki ni njegovega naslova </w:t>
            </w:r>
            <w:r w:rsidRPr="001806AE">
              <w:lastRenderedPageBreak/>
              <w:t>elektronske pošte in telefonske številke, mora član RKSZ imeti možnost ročnega vnosa teh podatkov.</w:t>
            </w:r>
          </w:p>
          <w:p w14:paraId="7847FBDA" w14:textId="77777777" w:rsidR="000F0796" w:rsidRPr="001806AE" w:rsidRDefault="000F0796" w:rsidP="00973E15">
            <w:r w:rsidRPr="001806AE">
              <w:t>Naslov elektronske pošte je obvezen podatek.</w:t>
            </w:r>
          </w:p>
          <w:p w14:paraId="7C95D72C" w14:textId="77777777" w:rsidR="000F0796" w:rsidRPr="001806AE" w:rsidRDefault="000F0796" w:rsidP="00973E15">
            <w:r w:rsidRPr="001806AE">
              <w:t>Po dodajanju koordinatorja v BPS ta po elektronski pošti prejme povezavo, da jo klikne in se s tem vključi v dogodek.</w:t>
            </w:r>
          </w:p>
        </w:tc>
      </w:tr>
    </w:tbl>
    <w:p w14:paraId="34008BBD" w14:textId="77777777" w:rsidR="000F0796" w:rsidRPr="001806AE" w:rsidRDefault="000F0796" w:rsidP="000F0796">
      <w:pPr>
        <w:pStyle w:val="Heading4"/>
      </w:pPr>
      <w:bookmarkStart w:id="2077" w:name="_Toc191297418"/>
      <w:bookmarkStart w:id="2078" w:name="_Toc194989135"/>
      <w:r w:rsidRPr="001806AE">
        <w:lastRenderedPageBreak/>
        <w:t>RKSZ-0012: Poziv BPS-ju za podatke o razpoložljivostih</w:t>
      </w:r>
      <w:bookmarkEnd w:id="2077"/>
      <w:bookmarkEnd w:id="2078"/>
    </w:p>
    <w:tbl>
      <w:tblPr>
        <w:tblStyle w:val="TableGrid"/>
        <w:tblW w:w="0" w:type="auto"/>
        <w:tblLook w:val="04A0" w:firstRow="1" w:lastRow="0" w:firstColumn="1" w:lastColumn="0" w:noHBand="0" w:noVBand="1"/>
      </w:tblPr>
      <w:tblGrid>
        <w:gridCol w:w="1838"/>
        <w:gridCol w:w="7181"/>
      </w:tblGrid>
      <w:tr w:rsidR="000F0796" w:rsidRPr="001806AE" w14:paraId="71ED20A8" w14:textId="77777777" w:rsidTr="00973E15">
        <w:tc>
          <w:tcPr>
            <w:tcW w:w="1838" w:type="dxa"/>
          </w:tcPr>
          <w:p w14:paraId="13FD96BF" w14:textId="77777777" w:rsidR="000F0796" w:rsidRPr="001806AE" w:rsidRDefault="000F0796" w:rsidP="007274A6">
            <w:pPr>
              <w:pStyle w:val="Table"/>
            </w:pPr>
            <w:r w:rsidRPr="001806AE">
              <w:t>Oznaka</w:t>
            </w:r>
          </w:p>
        </w:tc>
        <w:tc>
          <w:tcPr>
            <w:tcW w:w="7181" w:type="dxa"/>
          </w:tcPr>
          <w:p w14:paraId="028CE300" w14:textId="77777777" w:rsidR="000F0796" w:rsidRPr="001806AE" w:rsidRDefault="000F0796" w:rsidP="007274A6">
            <w:pPr>
              <w:pStyle w:val="Table"/>
            </w:pPr>
            <w:r w:rsidRPr="001806AE">
              <w:t>RKSZ-0012</w:t>
            </w:r>
          </w:p>
        </w:tc>
      </w:tr>
      <w:tr w:rsidR="000F0796" w:rsidRPr="001806AE" w14:paraId="66F1CDB7" w14:textId="77777777" w:rsidTr="00973E15">
        <w:tc>
          <w:tcPr>
            <w:tcW w:w="1838" w:type="dxa"/>
          </w:tcPr>
          <w:p w14:paraId="310ACCF0" w14:textId="77777777" w:rsidR="000F0796" w:rsidRPr="001806AE" w:rsidRDefault="000F0796" w:rsidP="007274A6">
            <w:pPr>
              <w:pStyle w:val="Table"/>
            </w:pPr>
            <w:r w:rsidRPr="001806AE">
              <w:t>Vloga</w:t>
            </w:r>
          </w:p>
        </w:tc>
        <w:tc>
          <w:tcPr>
            <w:tcW w:w="7181" w:type="dxa"/>
          </w:tcPr>
          <w:p w14:paraId="0664DFFE" w14:textId="77777777" w:rsidR="000F0796" w:rsidRPr="001806AE" w:rsidRDefault="000F0796" w:rsidP="007274A6">
            <w:pPr>
              <w:pStyle w:val="Table"/>
            </w:pPr>
            <w:r w:rsidRPr="001806AE">
              <w:t>RKSZ</w:t>
            </w:r>
          </w:p>
        </w:tc>
      </w:tr>
      <w:tr w:rsidR="000F0796" w:rsidRPr="001806AE" w14:paraId="3F254035" w14:textId="77777777" w:rsidTr="00973E15">
        <w:tc>
          <w:tcPr>
            <w:tcW w:w="1838" w:type="dxa"/>
          </w:tcPr>
          <w:p w14:paraId="656DD964" w14:textId="77777777" w:rsidR="000F0796" w:rsidRPr="001806AE" w:rsidRDefault="000F0796" w:rsidP="007274A6">
            <w:pPr>
              <w:pStyle w:val="Table"/>
            </w:pPr>
            <w:r w:rsidRPr="001806AE">
              <w:t>Povzetek</w:t>
            </w:r>
          </w:p>
        </w:tc>
        <w:tc>
          <w:tcPr>
            <w:tcW w:w="7181" w:type="dxa"/>
          </w:tcPr>
          <w:p w14:paraId="4239D175" w14:textId="77777777" w:rsidR="000F0796" w:rsidRPr="001806AE" w:rsidRDefault="000F0796" w:rsidP="007274A6">
            <w:pPr>
              <w:pStyle w:val="Table"/>
            </w:pPr>
            <w:r w:rsidRPr="001806AE">
              <w:t>Poziv BPS-ju za podatke o razpoložljivostih</w:t>
            </w:r>
          </w:p>
        </w:tc>
      </w:tr>
      <w:tr w:rsidR="000F0796" w:rsidRPr="001806AE" w14:paraId="23353F5D" w14:textId="77777777" w:rsidTr="00973E15">
        <w:tc>
          <w:tcPr>
            <w:tcW w:w="1838" w:type="dxa"/>
          </w:tcPr>
          <w:p w14:paraId="131D0EC4" w14:textId="77777777" w:rsidR="000F0796" w:rsidRPr="001806AE" w:rsidRDefault="000F0796" w:rsidP="007274A6">
            <w:pPr>
              <w:pStyle w:val="Table"/>
            </w:pPr>
            <w:r w:rsidRPr="001806AE">
              <w:t>Zgodba</w:t>
            </w:r>
          </w:p>
        </w:tc>
        <w:tc>
          <w:tcPr>
            <w:tcW w:w="7181" w:type="dxa"/>
          </w:tcPr>
          <w:p w14:paraId="5CCC430D" w14:textId="77777777" w:rsidR="000F0796" w:rsidRPr="001806AE" w:rsidRDefault="000F0796" w:rsidP="007274A6">
            <w:pPr>
              <w:pStyle w:val="Table"/>
            </w:pPr>
            <w:r w:rsidRPr="001806AE">
              <w:t>Kot član RKSZ želim koordinatorja v BPS pozvati, da sporoči podatke o razpoložljivosti v njegovi ustanovi, da s tem začnem postopek pridobivanja podatkov, potrebnih za nadaljnje odločanje.</w:t>
            </w:r>
          </w:p>
        </w:tc>
      </w:tr>
      <w:tr w:rsidR="000F0796" w:rsidRPr="001806AE" w14:paraId="61CAFA9C" w14:textId="77777777" w:rsidTr="00973E15">
        <w:tc>
          <w:tcPr>
            <w:tcW w:w="1838" w:type="dxa"/>
          </w:tcPr>
          <w:p w14:paraId="4CCC8D01" w14:textId="77777777" w:rsidR="000F0796" w:rsidRPr="001806AE" w:rsidRDefault="000F0796" w:rsidP="00973E15">
            <w:r w:rsidRPr="001806AE">
              <w:t>Kriteriji sprejemljivosti</w:t>
            </w:r>
          </w:p>
        </w:tc>
        <w:tc>
          <w:tcPr>
            <w:tcW w:w="7181" w:type="dxa"/>
          </w:tcPr>
          <w:p w14:paraId="5E4A3E5F" w14:textId="77777777" w:rsidR="000F0796" w:rsidRPr="001806AE" w:rsidRDefault="000F0796" w:rsidP="00973E15">
            <w:r w:rsidRPr="001806AE">
              <w:t>Član RKSZ iz seznama izbere ustanovo, ki jo želi pozvati in potrdi oddajo poziva.</w:t>
            </w:r>
          </w:p>
          <w:p w14:paraId="6147A8A3" w14:textId="77777777" w:rsidR="000F0796" w:rsidRPr="001806AE" w:rsidRDefault="000F0796" w:rsidP="00973E15">
            <w:r w:rsidRPr="001806AE">
              <w:t>Poziv prejme koordinator BPS izbrane ustanove, po elektronski pošti in kot obvestilo (notification) v informacijskem sistemu.</w:t>
            </w:r>
          </w:p>
          <w:p w14:paraId="151D6529" w14:textId="77777777" w:rsidR="000F0796" w:rsidRPr="001806AE" w:rsidRDefault="000F0796" w:rsidP="00973E15">
            <w:r w:rsidRPr="001806AE">
              <w:t>Sistem omogoča nastavitev periodičnega pošiljanja pozivov (npr. vsakih 15 minut) enemu, več izbranim ali vsem koordinatorjem BPS.</w:t>
            </w:r>
          </w:p>
          <w:p w14:paraId="23BE979C" w14:textId="77777777" w:rsidR="000F0796" w:rsidRPr="001806AE" w:rsidRDefault="000F0796" w:rsidP="00973E15">
            <w:r w:rsidRPr="001806AE">
              <w:t xml:space="preserve">Sistem zabeleži čas pošiljanja poziva in meri čas do prispetja zahtevanih podatkov. </w:t>
            </w:r>
          </w:p>
        </w:tc>
      </w:tr>
    </w:tbl>
    <w:p w14:paraId="42FD22B1" w14:textId="77777777" w:rsidR="000F0796" w:rsidRPr="001806AE" w:rsidRDefault="000F0796" w:rsidP="000F0796">
      <w:pPr>
        <w:pStyle w:val="Heading4"/>
      </w:pPr>
      <w:bookmarkStart w:id="2079" w:name="_Toc191297419"/>
      <w:bookmarkStart w:id="2080" w:name="_Toc194989136"/>
      <w:r w:rsidRPr="001806AE">
        <w:t>RKSZ-0013: Spremljanje stanja razpoložljivosti napotnih/sprejemnih ustanov</w:t>
      </w:r>
      <w:bookmarkEnd w:id="2079"/>
      <w:bookmarkEnd w:id="2080"/>
    </w:p>
    <w:tbl>
      <w:tblPr>
        <w:tblStyle w:val="TableGrid"/>
        <w:tblW w:w="0" w:type="auto"/>
        <w:tblLook w:val="04A0" w:firstRow="1" w:lastRow="0" w:firstColumn="1" w:lastColumn="0" w:noHBand="0" w:noVBand="1"/>
      </w:tblPr>
      <w:tblGrid>
        <w:gridCol w:w="1838"/>
        <w:gridCol w:w="7181"/>
      </w:tblGrid>
      <w:tr w:rsidR="000F0796" w:rsidRPr="001806AE" w14:paraId="1B1A8E2E" w14:textId="77777777" w:rsidTr="00973E15">
        <w:tc>
          <w:tcPr>
            <w:tcW w:w="1838" w:type="dxa"/>
          </w:tcPr>
          <w:p w14:paraId="0428A8FC" w14:textId="77777777" w:rsidR="000F0796" w:rsidRPr="001806AE" w:rsidRDefault="000F0796" w:rsidP="007274A6">
            <w:pPr>
              <w:pStyle w:val="Table"/>
            </w:pPr>
            <w:r w:rsidRPr="001806AE">
              <w:t>Oznaka</w:t>
            </w:r>
          </w:p>
        </w:tc>
        <w:tc>
          <w:tcPr>
            <w:tcW w:w="7181" w:type="dxa"/>
          </w:tcPr>
          <w:p w14:paraId="26E7865E" w14:textId="77777777" w:rsidR="000F0796" w:rsidRPr="001806AE" w:rsidRDefault="000F0796" w:rsidP="007274A6">
            <w:pPr>
              <w:pStyle w:val="Table"/>
            </w:pPr>
            <w:r w:rsidRPr="001806AE">
              <w:t>RKSZ-0013</w:t>
            </w:r>
          </w:p>
        </w:tc>
      </w:tr>
      <w:tr w:rsidR="000F0796" w:rsidRPr="001806AE" w14:paraId="04C0DEC3" w14:textId="77777777" w:rsidTr="00973E15">
        <w:tc>
          <w:tcPr>
            <w:tcW w:w="1838" w:type="dxa"/>
          </w:tcPr>
          <w:p w14:paraId="64CD3FDE" w14:textId="77777777" w:rsidR="000F0796" w:rsidRPr="001806AE" w:rsidRDefault="000F0796" w:rsidP="007274A6">
            <w:pPr>
              <w:pStyle w:val="Table"/>
            </w:pPr>
            <w:r w:rsidRPr="001806AE">
              <w:t>Vloga</w:t>
            </w:r>
          </w:p>
        </w:tc>
        <w:tc>
          <w:tcPr>
            <w:tcW w:w="7181" w:type="dxa"/>
          </w:tcPr>
          <w:p w14:paraId="31181A97" w14:textId="77777777" w:rsidR="000F0796" w:rsidRPr="001806AE" w:rsidRDefault="000F0796" w:rsidP="007274A6">
            <w:pPr>
              <w:pStyle w:val="Table"/>
            </w:pPr>
            <w:r w:rsidRPr="001806AE">
              <w:t>RKSZ</w:t>
            </w:r>
          </w:p>
        </w:tc>
      </w:tr>
      <w:tr w:rsidR="000F0796" w:rsidRPr="001806AE" w14:paraId="3020A570" w14:textId="77777777" w:rsidTr="00973E15">
        <w:tc>
          <w:tcPr>
            <w:tcW w:w="1838" w:type="dxa"/>
          </w:tcPr>
          <w:p w14:paraId="762E9263" w14:textId="77777777" w:rsidR="000F0796" w:rsidRPr="001806AE" w:rsidRDefault="000F0796" w:rsidP="007274A6">
            <w:pPr>
              <w:pStyle w:val="Table"/>
            </w:pPr>
            <w:r w:rsidRPr="001806AE">
              <w:t>Povzetek</w:t>
            </w:r>
          </w:p>
        </w:tc>
        <w:tc>
          <w:tcPr>
            <w:tcW w:w="7181" w:type="dxa"/>
          </w:tcPr>
          <w:p w14:paraId="73B2DEF7" w14:textId="77777777" w:rsidR="000F0796" w:rsidRPr="001806AE" w:rsidRDefault="000F0796" w:rsidP="007274A6">
            <w:pPr>
              <w:pStyle w:val="Table"/>
            </w:pPr>
            <w:r w:rsidRPr="001806AE">
              <w:t>Spremljanje stanja razpoložljivosti napotnih/sprejemnih ustanov</w:t>
            </w:r>
          </w:p>
        </w:tc>
      </w:tr>
      <w:tr w:rsidR="000F0796" w:rsidRPr="001806AE" w14:paraId="37F3E325" w14:textId="77777777" w:rsidTr="00973E15">
        <w:tc>
          <w:tcPr>
            <w:tcW w:w="1838" w:type="dxa"/>
          </w:tcPr>
          <w:p w14:paraId="6F778F54" w14:textId="77777777" w:rsidR="000F0796" w:rsidRPr="001806AE" w:rsidRDefault="000F0796" w:rsidP="007274A6">
            <w:pPr>
              <w:pStyle w:val="Table"/>
            </w:pPr>
            <w:r w:rsidRPr="001806AE">
              <w:t>Zgodba</w:t>
            </w:r>
          </w:p>
        </w:tc>
        <w:tc>
          <w:tcPr>
            <w:tcW w:w="7181" w:type="dxa"/>
          </w:tcPr>
          <w:p w14:paraId="58C27AF5" w14:textId="77777777" w:rsidR="000F0796" w:rsidRPr="001806AE" w:rsidRDefault="000F0796" w:rsidP="007274A6">
            <w:pPr>
              <w:pStyle w:val="Table"/>
            </w:pPr>
            <w:r w:rsidRPr="001806AE">
              <w:t xml:space="preserve">Kot RKSZ želim kadarkoli med upravljanjem </w:t>
            </w:r>
            <w:r>
              <w:t>posebnega dogodka</w:t>
            </w:r>
            <w:r w:rsidRPr="001806AE">
              <w:t xml:space="preserve"> videti podatke o trenutnem stanju razpoložljivosti napotnih/sprejemnih ustanov, da lahko sprejemam informirane odločitve o tem, katera ustanova je najprimernejša za pacienta.</w:t>
            </w:r>
          </w:p>
        </w:tc>
      </w:tr>
      <w:tr w:rsidR="000F0796" w:rsidRPr="001806AE" w14:paraId="1038C686" w14:textId="77777777" w:rsidTr="00973E15">
        <w:trPr>
          <w:trHeight w:val="450"/>
        </w:trPr>
        <w:tc>
          <w:tcPr>
            <w:tcW w:w="1838" w:type="dxa"/>
          </w:tcPr>
          <w:p w14:paraId="225DC9A0" w14:textId="77777777" w:rsidR="000F0796" w:rsidRPr="001806AE" w:rsidRDefault="000F0796" w:rsidP="00973E15">
            <w:r w:rsidRPr="001806AE">
              <w:t>Kriteriji sprejemljivosti</w:t>
            </w:r>
          </w:p>
        </w:tc>
        <w:tc>
          <w:tcPr>
            <w:tcW w:w="7181" w:type="dxa"/>
          </w:tcPr>
          <w:p w14:paraId="030CC809" w14:textId="77777777" w:rsidR="000F0796" w:rsidRPr="001806AE" w:rsidRDefault="000F0796" w:rsidP="00973E15">
            <w:r w:rsidRPr="001806AE">
              <w:t>Sistem mora stalno prikazovati ažurne podatke v skladu s predpisano strukturo poročanih podatkov, skupaj z informacijo, kdaj je bil podatek poročan.</w:t>
            </w:r>
          </w:p>
          <w:p w14:paraId="1C62AAA2" w14:textId="77777777" w:rsidR="000F0796" w:rsidRPr="001806AE" w:rsidRDefault="000F0796" w:rsidP="00973E15">
            <w:r w:rsidRPr="001806AE">
              <w:t>Sistem mora prikazati podatke o pacientih, ki so na poti v posamezne ustanove, da jih člani RKSZ lahko upoštevajo pri nadaljnjih odločitvah.</w:t>
            </w:r>
          </w:p>
        </w:tc>
      </w:tr>
    </w:tbl>
    <w:p w14:paraId="6D24B99A" w14:textId="77777777" w:rsidR="000F0796" w:rsidRPr="001806AE" w:rsidRDefault="000F0796" w:rsidP="000F0796">
      <w:pPr>
        <w:pStyle w:val="Heading4"/>
      </w:pPr>
      <w:bookmarkStart w:id="2081" w:name="_Toc194989137"/>
      <w:r w:rsidRPr="001806AE">
        <w:t>RKSZ-001</w:t>
      </w:r>
      <w:r>
        <w:t>4</w:t>
      </w:r>
      <w:r w:rsidRPr="001806AE">
        <w:t xml:space="preserve">: </w:t>
      </w:r>
      <w:r>
        <w:t>Vodenje dnevnika komunikacij</w:t>
      </w:r>
      <w:bookmarkEnd w:id="2081"/>
    </w:p>
    <w:tbl>
      <w:tblPr>
        <w:tblStyle w:val="TableGrid"/>
        <w:tblW w:w="0" w:type="auto"/>
        <w:tblLook w:val="04A0" w:firstRow="1" w:lastRow="0" w:firstColumn="1" w:lastColumn="0" w:noHBand="0" w:noVBand="1"/>
      </w:tblPr>
      <w:tblGrid>
        <w:gridCol w:w="1838"/>
        <w:gridCol w:w="7181"/>
      </w:tblGrid>
      <w:tr w:rsidR="000F0796" w:rsidRPr="001806AE" w14:paraId="40E273B5" w14:textId="77777777" w:rsidTr="00973E15">
        <w:tc>
          <w:tcPr>
            <w:tcW w:w="1838" w:type="dxa"/>
          </w:tcPr>
          <w:p w14:paraId="34F12841" w14:textId="77777777" w:rsidR="000F0796" w:rsidRPr="001806AE" w:rsidRDefault="000F0796" w:rsidP="007274A6">
            <w:pPr>
              <w:pStyle w:val="Table"/>
            </w:pPr>
            <w:r w:rsidRPr="001806AE">
              <w:t>Oznaka</w:t>
            </w:r>
          </w:p>
        </w:tc>
        <w:tc>
          <w:tcPr>
            <w:tcW w:w="7181" w:type="dxa"/>
          </w:tcPr>
          <w:p w14:paraId="22A22141" w14:textId="77777777" w:rsidR="000F0796" w:rsidRPr="001806AE" w:rsidRDefault="000F0796" w:rsidP="007274A6">
            <w:pPr>
              <w:pStyle w:val="Table"/>
            </w:pPr>
            <w:r w:rsidRPr="001806AE">
              <w:t>RKSZ-001</w:t>
            </w:r>
            <w:r>
              <w:t>4</w:t>
            </w:r>
          </w:p>
        </w:tc>
      </w:tr>
      <w:tr w:rsidR="000F0796" w:rsidRPr="001806AE" w14:paraId="48EBD942" w14:textId="77777777" w:rsidTr="00973E15">
        <w:tc>
          <w:tcPr>
            <w:tcW w:w="1838" w:type="dxa"/>
          </w:tcPr>
          <w:p w14:paraId="4A7DD054" w14:textId="77777777" w:rsidR="000F0796" w:rsidRPr="001806AE" w:rsidRDefault="000F0796" w:rsidP="007274A6">
            <w:pPr>
              <w:pStyle w:val="Table"/>
            </w:pPr>
            <w:r w:rsidRPr="001806AE">
              <w:t>Vloga</w:t>
            </w:r>
          </w:p>
        </w:tc>
        <w:tc>
          <w:tcPr>
            <w:tcW w:w="7181" w:type="dxa"/>
          </w:tcPr>
          <w:p w14:paraId="57ADFDBB" w14:textId="77777777" w:rsidR="000F0796" w:rsidRPr="001806AE" w:rsidRDefault="000F0796" w:rsidP="007274A6">
            <w:pPr>
              <w:pStyle w:val="Table"/>
            </w:pPr>
            <w:r w:rsidRPr="001806AE">
              <w:t>RKSZ</w:t>
            </w:r>
          </w:p>
        </w:tc>
      </w:tr>
      <w:tr w:rsidR="000F0796" w:rsidRPr="001806AE" w14:paraId="1069C414" w14:textId="77777777" w:rsidTr="00973E15">
        <w:tc>
          <w:tcPr>
            <w:tcW w:w="1838" w:type="dxa"/>
          </w:tcPr>
          <w:p w14:paraId="1AFA8927" w14:textId="77777777" w:rsidR="000F0796" w:rsidRPr="001806AE" w:rsidRDefault="000F0796" w:rsidP="007274A6">
            <w:pPr>
              <w:pStyle w:val="Table"/>
            </w:pPr>
            <w:r w:rsidRPr="001806AE">
              <w:t>Povzetek</w:t>
            </w:r>
          </w:p>
        </w:tc>
        <w:tc>
          <w:tcPr>
            <w:tcW w:w="7181" w:type="dxa"/>
          </w:tcPr>
          <w:p w14:paraId="186C5E49" w14:textId="77777777" w:rsidR="000F0796" w:rsidRPr="001806AE" w:rsidRDefault="000F0796" w:rsidP="007274A6">
            <w:pPr>
              <w:pStyle w:val="Table"/>
            </w:pPr>
            <w:r w:rsidRPr="00C376D1">
              <w:t>Vodenje dnevnika komunikacij</w:t>
            </w:r>
          </w:p>
        </w:tc>
      </w:tr>
      <w:tr w:rsidR="000F0796" w:rsidRPr="001806AE" w14:paraId="3AADA590" w14:textId="77777777" w:rsidTr="00973E15">
        <w:tc>
          <w:tcPr>
            <w:tcW w:w="1838" w:type="dxa"/>
          </w:tcPr>
          <w:p w14:paraId="4493F786" w14:textId="77777777" w:rsidR="000F0796" w:rsidRPr="001806AE" w:rsidRDefault="000F0796" w:rsidP="007274A6">
            <w:pPr>
              <w:pStyle w:val="Table"/>
            </w:pPr>
            <w:r w:rsidRPr="001806AE">
              <w:t>Zgodba</w:t>
            </w:r>
          </w:p>
        </w:tc>
        <w:tc>
          <w:tcPr>
            <w:tcW w:w="7181" w:type="dxa"/>
          </w:tcPr>
          <w:p w14:paraId="7B8BBBB9" w14:textId="77777777" w:rsidR="000F0796" w:rsidRPr="001806AE" w:rsidRDefault="000F0796" w:rsidP="007274A6">
            <w:pPr>
              <w:pStyle w:val="Table"/>
            </w:pPr>
            <w:r>
              <w:t xml:space="preserve">Kot RKSZ želim voditi dnevnik komunikacij, da </w:t>
            </w:r>
            <w:r w:rsidRPr="00302FE2">
              <w:t xml:space="preserve">dokumentiram vse </w:t>
            </w:r>
            <w:r>
              <w:t>moje komunikacije</w:t>
            </w:r>
            <w:r w:rsidRPr="00302FE2">
              <w:t xml:space="preserve"> </w:t>
            </w:r>
            <w:r>
              <w:t>v posebnem dogodku</w:t>
            </w:r>
            <w:r w:rsidRPr="00302FE2">
              <w:t xml:space="preserve"> ter zagotavljam transparentnost in sledljivost delovanja </w:t>
            </w:r>
            <w:r>
              <w:t>celotne RKSZ</w:t>
            </w:r>
            <w:r w:rsidRPr="00302FE2">
              <w:t>.</w:t>
            </w:r>
          </w:p>
        </w:tc>
      </w:tr>
      <w:tr w:rsidR="000F0796" w:rsidRPr="001806AE" w14:paraId="52C1AE6F" w14:textId="77777777" w:rsidTr="00973E15">
        <w:trPr>
          <w:trHeight w:val="450"/>
        </w:trPr>
        <w:tc>
          <w:tcPr>
            <w:tcW w:w="1838" w:type="dxa"/>
          </w:tcPr>
          <w:p w14:paraId="32B55ACF" w14:textId="77777777" w:rsidR="000F0796" w:rsidRPr="001806AE" w:rsidRDefault="000F0796" w:rsidP="00973E15">
            <w:r w:rsidRPr="001806AE">
              <w:lastRenderedPageBreak/>
              <w:t>Kriteriji sprejemljivosti</w:t>
            </w:r>
          </w:p>
        </w:tc>
        <w:tc>
          <w:tcPr>
            <w:tcW w:w="7181" w:type="dxa"/>
          </w:tcPr>
          <w:p w14:paraId="72697457" w14:textId="77777777" w:rsidR="000F0796" w:rsidRDefault="000F0796" w:rsidP="00973E15">
            <w:r>
              <w:t>Uporabnik ima možnost enostavno vnesti podatke o komunikaciji, vključno z datumom, časom, imenom oz. opisom deležnika, s katerim je komuniciral, vsebino komunikacije in morebitnimi pripombami.</w:t>
            </w:r>
          </w:p>
          <w:p w14:paraId="52A10FD6" w14:textId="77777777" w:rsidR="000F0796" w:rsidRDefault="000F0796" w:rsidP="00973E15">
            <w:r>
              <w:t>Pri vnosu podatkov sistem pomaga tako, da predlaga vnose v tista polja, kjer je z večjo stopnjo zanesljivosti mogoče predvideti pravo vrednost.</w:t>
            </w:r>
          </w:p>
          <w:p w14:paraId="07E963AE" w14:textId="77777777" w:rsidR="000F0796" w:rsidRDefault="000F0796" w:rsidP="00973E15">
            <w:r>
              <w:t>Sistem mora beležiti zgodovino sprememb za vsak vnos, da se lahko sledi, kdo je spremenil informacije in kdaj.</w:t>
            </w:r>
          </w:p>
          <w:p w14:paraId="1FA1C302" w14:textId="77777777" w:rsidR="000F0796" w:rsidRDefault="000F0796" w:rsidP="00973E15">
            <w:r>
              <w:t>Sistem omogoča izdelavo seznama opravil (»to do list«), ki si jih pripravi uporabnik tako, da lahko po končani komunikaciji izvaja zapisana opravila in označuje tista, ki jih je že opravil.</w:t>
            </w:r>
          </w:p>
          <w:p w14:paraId="1BC2F16E" w14:textId="77777777" w:rsidR="000F0796" w:rsidRDefault="000F0796" w:rsidP="00973E15">
            <w:r>
              <w:t>Vse informacije morajo biti zaščitene in dostopne le pooblaščenim članom skupine, da se zagotovi zaupnost podatkov.</w:t>
            </w:r>
          </w:p>
          <w:p w14:paraId="20B4CA4D" w14:textId="77777777" w:rsidR="000F0796" w:rsidRPr="001806AE" w:rsidRDefault="000F0796" w:rsidP="00973E15">
            <w:r>
              <w:t>Zaželena je integracija dnevnika komunikacij s telefonijo, sistemom radijskih zvez in videokonferenčnim sistemom, saj to omogoča samodejno »registracijo« komunikacije in samodejen prepis nekaterih podatkov iz komunikacijskih sistemov v dnevnik.</w:t>
            </w:r>
          </w:p>
        </w:tc>
      </w:tr>
    </w:tbl>
    <w:p w14:paraId="6B4DB695" w14:textId="77777777" w:rsidR="000F0796" w:rsidRPr="001806AE" w:rsidRDefault="000F0796" w:rsidP="000F0796">
      <w:pPr>
        <w:pStyle w:val="Heading4"/>
      </w:pPr>
      <w:bookmarkStart w:id="2082" w:name="_Toc194989138"/>
      <w:bookmarkStart w:id="2083" w:name="_Toc191297420"/>
      <w:r w:rsidRPr="001806AE">
        <w:t>RKSZ-00</w:t>
      </w:r>
      <w:r>
        <w:t>15</w:t>
      </w:r>
      <w:r w:rsidRPr="001806AE">
        <w:t xml:space="preserve">: </w:t>
      </w:r>
      <w:r>
        <w:t>I</w:t>
      </w:r>
      <w:r w:rsidRPr="00135C39">
        <w:t>zračun doseganja praga množične nesreč</w:t>
      </w:r>
      <w:r>
        <w:t>e</w:t>
      </w:r>
      <w:bookmarkEnd w:id="2082"/>
    </w:p>
    <w:tbl>
      <w:tblPr>
        <w:tblStyle w:val="TableGrid"/>
        <w:tblW w:w="0" w:type="auto"/>
        <w:tblLook w:val="04A0" w:firstRow="1" w:lastRow="0" w:firstColumn="1" w:lastColumn="0" w:noHBand="0" w:noVBand="1"/>
      </w:tblPr>
      <w:tblGrid>
        <w:gridCol w:w="1838"/>
        <w:gridCol w:w="7181"/>
      </w:tblGrid>
      <w:tr w:rsidR="000F0796" w:rsidRPr="001806AE" w14:paraId="3519E241" w14:textId="77777777" w:rsidTr="00973E15">
        <w:tc>
          <w:tcPr>
            <w:tcW w:w="1838" w:type="dxa"/>
          </w:tcPr>
          <w:p w14:paraId="1F625F4D" w14:textId="77777777" w:rsidR="000F0796" w:rsidRPr="001806AE" w:rsidRDefault="000F0796" w:rsidP="007274A6">
            <w:pPr>
              <w:pStyle w:val="Table"/>
            </w:pPr>
            <w:r w:rsidRPr="001806AE">
              <w:t>Oznaka</w:t>
            </w:r>
          </w:p>
        </w:tc>
        <w:tc>
          <w:tcPr>
            <w:tcW w:w="7181" w:type="dxa"/>
          </w:tcPr>
          <w:p w14:paraId="1BEED97A" w14:textId="77777777" w:rsidR="000F0796" w:rsidRPr="001806AE" w:rsidRDefault="000F0796" w:rsidP="007274A6">
            <w:pPr>
              <w:pStyle w:val="Table"/>
            </w:pPr>
            <w:r w:rsidRPr="001806AE">
              <w:t>RKSZ-00</w:t>
            </w:r>
            <w:r>
              <w:t>15</w:t>
            </w:r>
          </w:p>
        </w:tc>
      </w:tr>
      <w:tr w:rsidR="000F0796" w:rsidRPr="001806AE" w14:paraId="3366AED5" w14:textId="77777777" w:rsidTr="00973E15">
        <w:tc>
          <w:tcPr>
            <w:tcW w:w="1838" w:type="dxa"/>
          </w:tcPr>
          <w:p w14:paraId="3D09B5A6" w14:textId="77777777" w:rsidR="000F0796" w:rsidRPr="001806AE" w:rsidRDefault="000F0796" w:rsidP="007274A6">
            <w:pPr>
              <w:pStyle w:val="Table"/>
            </w:pPr>
            <w:r w:rsidRPr="001806AE">
              <w:t>Vloga</w:t>
            </w:r>
          </w:p>
        </w:tc>
        <w:tc>
          <w:tcPr>
            <w:tcW w:w="7181" w:type="dxa"/>
          </w:tcPr>
          <w:p w14:paraId="388A7992" w14:textId="77777777" w:rsidR="000F0796" w:rsidRPr="001806AE" w:rsidRDefault="000F0796" w:rsidP="007274A6">
            <w:pPr>
              <w:pStyle w:val="Table"/>
            </w:pPr>
            <w:r w:rsidRPr="001806AE">
              <w:t>RKSZ</w:t>
            </w:r>
          </w:p>
        </w:tc>
      </w:tr>
      <w:tr w:rsidR="000F0796" w:rsidRPr="001806AE" w14:paraId="64DD1027" w14:textId="77777777" w:rsidTr="00973E15">
        <w:tc>
          <w:tcPr>
            <w:tcW w:w="1838" w:type="dxa"/>
          </w:tcPr>
          <w:p w14:paraId="054DDE39" w14:textId="77777777" w:rsidR="000F0796" w:rsidRPr="001806AE" w:rsidRDefault="000F0796" w:rsidP="007274A6">
            <w:pPr>
              <w:pStyle w:val="Table"/>
            </w:pPr>
            <w:r w:rsidRPr="001806AE">
              <w:t>Povzetek</w:t>
            </w:r>
          </w:p>
        </w:tc>
        <w:tc>
          <w:tcPr>
            <w:tcW w:w="7181" w:type="dxa"/>
          </w:tcPr>
          <w:p w14:paraId="1752F711" w14:textId="77777777" w:rsidR="000F0796" w:rsidRPr="001806AE" w:rsidRDefault="000F0796" w:rsidP="007274A6">
            <w:pPr>
              <w:pStyle w:val="Table"/>
            </w:pPr>
            <w:r w:rsidRPr="00135C39">
              <w:t>Izračun doseganja praga množične nesreče</w:t>
            </w:r>
            <w:r>
              <w:t xml:space="preserve"> (PMN)</w:t>
            </w:r>
          </w:p>
        </w:tc>
      </w:tr>
      <w:tr w:rsidR="000F0796" w:rsidRPr="001806AE" w14:paraId="1083830F" w14:textId="77777777" w:rsidTr="00973E15">
        <w:tc>
          <w:tcPr>
            <w:tcW w:w="1838" w:type="dxa"/>
          </w:tcPr>
          <w:p w14:paraId="0FC1A53A" w14:textId="77777777" w:rsidR="000F0796" w:rsidRPr="001806AE" w:rsidRDefault="000F0796" w:rsidP="007274A6">
            <w:pPr>
              <w:pStyle w:val="Table"/>
            </w:pPr>
            <w:r w:rsidRPr="001806AE">
              <w:t>Zgodba</w:t>
            </w:r>
          </w:p>
        </w:tc>
        <w:tc>
          <w:tcPr>
            <w:tcW w:w="7181" w:type="dxa"/>
          </w:tcPr>
          <w:p w14:paraId="12EC5B9E" w14:textId="77777777" w:rsidR="000F0796" w:rsidRPr="001806AE" w:rsidRDefault="000F0796" w:rsidP="007274A6">
            <w:pPr>
              <w:pStyle w:val="Table"/>
            </w:pPr>
            <w:r w:rsidRPr="001806AE">
              <w:t xml:space="preserve">Kot član RKSZ </w:t>
            </w:r>
            <w:r>
              <w:t xml:space="preserve">se </w:t>
            </w:r>
            <w:r w:rsidRPr="001806AE">
              <w:t xml:space="preserve">želim </w:t>
            </w:r>
            <w:r>
              <w:t>seznaniti z doseganjem praga množične nesreče, ker ta podatek potrebujem pri oceni situacije in sprejemam informirane odločitve glede mobilizacije vseh potrebnih virov.</w:t>
            </w:r>
          </w:p>
        </w:tc>
      </w:tr>
      <w:tr w:rsidR="000F0796" w:rsidRPr="001806AE" w14:paraId="29631F7D" w14:textId="77777777" w:rsidTr="00973E15">
        <w:tc>
          <w:tcPr>
            <w:tcW w:w="1838" w:type="dxa"/>
          </w:tcPr>
          <w:p w14:paraId="204794F1" w14:textId="77777777" w:rsidR="000F0796" w:rsidRPr="001806AE" w:rsidRDefault="000F0796" w:rsidP="00973E15">
            <w:r w:rsidRPr="001806AE">
              <w:t>Kriteriji sprejemljivosti</w:t>
            </w:r>
          </w:p>
        </w:tc>
        <w:tc>
          <w:tcPr>
            <w:tcW w:w="7181" w:type="dxa"/>
          </w:tcPr>
          <w:p w14:paraId="7529A7C1" w14:textId="24375668" w:rsidR="000F0796" w:rsidRDefault="000F0796" w:rsidP="00973E15">
            <w:r w:rsidRPr="248DC1B2">
              <w:t>PMN je točka, ko število pacientov na množični nesreči in resnost njihovih stanj presegata</w:t>
            </w:r>
            <w:r w:rsidR="00271943">
              <w:t xml:space="preserve"> </w:t>
            </w:r>
            <w:r w:rsidRPr="248DC1B2">
              <w:t>zmožnost razpoložljivih virov, da zagotovijo</w:t>
            </w:r>
            <w:r w:rsidR="00271943">
              <w:t xml:space="preserve"> </w:t>
            </w:r>
            <w:r w:rsidRPr="248DC1B2">
              <w:t>ustrezno oskrbo.</w:t>
            </w:r>
            <w:r w:rsidRPr="248DC1B2">
              <w:rPr>
                <w:rFonts w:eastAsia="Arial" w:cs="Arial"/>
              </w:rPr>
              <w:t xml:space="preserve"> </w:t>
            </w:r>
            <w:r>
              <w:t>Prag mora izračunati informacijski sistem. Pri izračunu mora upoštevate naslednje podatke:</w:t>
            </w:r>
          </w:p>
          <w:p w14:paraId="5A159EE2" w14:textId="77777777" w:rsidR="000F0796" w:rsidRDefault="000F0796" w:rsidP="000F0796">
            <w:pPr>
              <w:pStyle w:val="Bullet"/>
              <w:ind w:left="360" w:hanging="360"/>
            </w:pPr>
            <w:r>
              <w:t>število ekip NMP napotenih na kraj dogodka z ocenjenim dostopnim časom (ETA) ≤15 minut,</w:t>
            </w:r>
          </w:p>
          <w:p w14:paraId="0A7D230A" w14:textId="77777777" w:rsidR="000F0796" w:rsidRDefault="000F0796" w:rsidP="000F0796">
            <w:pPr>
              <w:pStyle w:val="Bullet"/>
              <w:ind w:left="360" w:hanging="360"/>
            </w:pPr>
            <w:r>
              <w:t xml:space="preserve">število pacientov na kraju dogodka (ocenjeno število ali podatek iz METHANE oz. končni rezultat primarne triaže). </w:t>
            </w:r>
          </w:p>
          <w:p w14:paraId="47AF1CA9" w14:textId="77777777" w:rsidR="000F0796" w:rsidRDefault="000F0796" w:rsidP="007274A6">
            <w:r>
              <w:t>Formula za izračun PMN: (število ekip NMP z ETA ≤ 15 min.x2)+1</w:t>
            </w:r>
          </w:p>
          <w:p w14:paraId="23EB672C" w14:textId="77777777" w:rsidR="000F0796" w:rsidRDefault="000F0796" w:rsidP="00973E15">
            <w:pPr>
              <w:pStyle w:val="Bullet"/>
              <w:numPr>
                <w:ilvl w:val="0"/>
                <w:numId w:val="0"/>
              </w:numPr>
            </w:pPr>
            <w:r>
              <w:t>Pomembna je razlika med številom pacientov in PMA. V kolikor je rezultat &gt;0 je MN potrjena. V kolikor je rezultat ≤ MN ni potrjena.</w:t>
            </w:r>
          </w:p>
          <w:p w14:paraId="18E1CC6B" w14:textId="77777777" w:rsidR="000F0796" w:rsidRDefault="000F0796" w:rsidP="00973E15">
            <w:r>
              <w:t>Sistem mora prag izračunavati v predpisanih rednih časovnih intervalih, samodejno, oziroma na zahtevo uporabnika.</w:t>
            </w:r>
          </w:p>
          <w:p w14:paraId="296BD8A6" w14:textId="77777777" w:rsidR="000F0796" w:rsidRPr="001806AE" w:rsidRDefault="000F0796" w:rsidP="00973E15">
            <w:r>
              <w:t>Sistem vodi hrani časovno vrsto izračunanih vrednosti.</w:t>
            </w:r>
          </w:p>
        </w:tc>
      </w:tr>
    </w:tbl>
    <w:p w14:paraId="5ABBC750" w14:textId="77777777" w:rsidR="000F0796" w:rsidRDefault="000F0796" w:rsidP="000F0796">
      <w:pPr>
        <w:pStyle w:val="Heading3"/>
      </w:pPr>
      <w:bookmarkStart w:id="2084" w:name="_Toc194989139"/>
      <w:r>
        <w:t>Koordinator sistema nujne medicinske pomoči (KSNMP)</w:t>
      </w:r>
      <w:bookmarkEnd w:id="2084"/>
    </w:p>
    <w:p w14:paraId="70DA3E26" w14:textId="77777777" w:rsidR="000F0796" w:rsidRDefault="000F0796" w:rsidP="000F0796">
      <w:r>
        <w:t xml:space="preserve">Koordinator sistema KSNMP deluje v dispečerskih centrih zdravstva in je lahko zadolžen za: </w:t>
      </w:r>
    </w:p>
    <w:p w14:paraId="7F8F1BD5" w14:textId="77777777" w:rsidR="000F0796" w:rsidRDefault="000F0796" w:rsidP="000F0796">
      <w:pPr>
        <w:pStyle w:val="Bullet"/>
        <w:ind w:left="360" w:hanging="360"/>
      </w:pPr>
      <w:r>
        <w:t>koordiniranje izvajanja intervencij ekip NMP na področju DCZ,</w:t>
      </w:r>
    </w:p>
    <w:p w14:paraId="302BA71A" w14:textId="77777777" w:rsidR="000F0796" w:rsidRDefault="000F0796" w:rsidP="000F0796">
      <w:pPr>
        <w:pStyle w:val="Bullet"/>
        <w:ind w:left="360" w:hanging="360"/>
      </w:pPr>
      <w:r>
        <w:lastRenderedPageBreak/>
        <w:t>nadziranje delovanja ONZdrDis v Enoti za koordinacijo in nadzor DCZ,</w:t>
      </w:r>
    </w:p>
    <w:p w14:paraId="15B65981" w14:textId="77777777" w:rsidR="000F0796" w:rsidRDefault="000F0796" w:rsidP="000F0796">
      <w:pPr>
        <w:pStyle w:val="Bullet"/>
        <w:ind w:left="360" w:hanging="360"/>
      </w:pPr>
      <w:r>
        <w:t>usklajevanje komunikacij različnih deležnikov vključenih v intervencije NMP na področju DCZ ,</w:t>
      </w:r>
    </w:p>
    <w:p w14:paraId="0F94612A" w14:textId="77777777" w:rsidR="000F0796" w:rsidRDefault="000F0796" w:rsidP="000F0796">
      <w:pPr>
        <w:pStyle w:val="Bullet"/>
        <w:ind w:left="360" w:hanging="360"/>
      </w:pPr>
      <w:r>
        <w:t>spremljanje razpoložljivosti virov za izvajanje NMP na področju DCZ,</w:t>
      </w:r>
    </w:p>
    <w:p w14:paraId="4A603DAE" w14:textId="77777777" w:rsidR="000F0796" w:rsidRDefault="000F0796" w:rsidP="000F0796">
      <w:pPr>
        <w:pStyle w:val="Bullet"/>
        <w:ind w:left="360" w:hanging="360"/>
      </w:pPr>
      <w:r>
        <w:t>skrb za optimalno izkoriščenost virov NMP glede na potrebe po NMP na terenu.</w:t>
      </w:r>
    </w:p>
    <w:p w14:paraId="692B299B" w14:textId="77777777" w:rsidR="000F0796" w:rsidRDefault="000F0796" w:rsidP="000F0796">
      <w:r>
        <w:t>KSNMP za svoje delo potrebuje enake preglede podatkov o stanju ekip NMP in intervencijah, kot jih ima ONZdrDis, z razširjeno izkušnjo pregledovanja celovitih informacij o stanju sistema NMP preko različnih prikazovalnikov (dashboardi).</w:t>
      </w:r>
    </w:p>
    <w:p w14:paraId="37E800A4" w14:textId="77777777" w:rsidR="000F0796" w:rsidRDefault="000F0796" w:rsidP="000F0796">
      <w:r>
        <w:t>Opomba: oznaka EzKiN pomeni »Enota za koordiniranje in nadzor«, ki deluje v DCZ.</w:t>
      </w:r>
    </w:p>
    <w:p w14:paraId="5A6D6B8B" w14:textId="77777777" w:rsidR="000F0796" w:rsidRDefault="000F0796" w:rsidP="000F0796">
      <w:pPr>
        <w:pStyle w:val="Heading4"/>
      </w:pPr>
      <w:bookmarkStart w:id="2085" w:name="_Toc194989140"/>
      <w:r w:rsidRPr="00795761">
        <w:t>KSNMP-0001: Pregled ekip NMP</w:t>
      </w:r>
      <w:bookmarkEnd w:id="2085"/>
    </w:p>
    <w:tbl>
      <w:tblPr>
        <w:tblStyle w:val="TableGrid"/>
        <w:tblW w:w="0" w:type="auto"/>
        <w:tblLook w:val="04A0" w:firstRow="1" w:lastRow="0" w:firstColumn="1" w:lastColumn="0" w:noHBand="0" w:noVBand="1"/>
      </w:tblPr>
      <w:tblGrid>
        <w:gridCol w:w="1838"/>
        <w:gridCol w:w="7181"/>
      </w:tblGrid>
      <w:tr w:rsidR="000F0796" w:rsidRPr="001806AE" w14:paraId="7889219E" w14:textId="77777777" w:rsidTr="00973E15">
        <w:tc>
          <w:tcPr>
            <w:tcW w:w="1838" w:type="dxa"/>
          </w:tcPr>
          <w:p w14:paraId="32C396C7" w14:textId="77777777" w:rsidR="000F0796" w:rsidRPr="001806AE" w:rsidRDefault="000F0796" w:rsidP="00973E15">
            <w:pPr>
              <w:pStyle w:val="Table"/>
            </w:pPr>
            <w:r w:rsidRPr="00795761">
              <w:t>Oznaka</w:t>
            </w:r>
          </w:p>
        </w:tc>
        <w:tc>
          <w:tcPr>
            <w:tcW w:w="7181" w:type="dxa"/>
          </w:tcPr>
          <w:p w14:paraId="147C1D9F" w14:textId="77777777" w:rsidR="000F0796" w:rsidRPr="001806AE" w:rsidRDefault="000F0796" w:rsidP="00973E15">
            <w:pPr>
              <w:pStyle w:val="Table"/>
            </w:pPr>
            <w:r w:rsidRPr="00795761">
              <w:t>KSNMP-0001</w:t>
            </w:r>
          </w:p>
        </w:tc>
      </w:tr>
      <w:tr w:rsidR="000F0796" w:rsidRPr="001806AE" w14:paraId="00FFA394" w14:textId="77777777" w:rsidTr="00973E15">
        <w:tc>
          <w:tcPr>
            <w:tcW w:w="1838" w:type="dxa"/>
          </w:tcPr>
          <w:p w14:paraId="3FDBA7D4" w14:textId="77777777" w:rsidR="000F0796" w:rsidRPr="001806AE" w:rsidRDefault="000F0796" w:rsidP="00973E15">
            <w:pPr>
              <w:pStyle w:val="Table"/>
            </w:pPr>
            <w:r w:rsidRPr="00795761">
              <w:t>Vloga</w:t>
            </w:r>
          </w:p>
        </w:tc>
        <w:tc>
          <w:tcPr>
            <w:tcW w:w="7181" w:type="dxa"/>
          </w:tcPr>
          <w:p w14:paraId="68C24C8D" w14:textId="77777777" w:rsidR="000F0796" w:rsidRPr="001806AE" w:rsidRDefault="000F0796" w:rsidP="00973E15">
            <w:pPr>
              <w:pStyle w:val="Table"/>
            </w:pPr>
            <w:r w:rsidRPr="00795761">
              <w:t>KSNMP</w:t>
            </w:r>
          </w:p>
        </w:tc>
      </w:tr>
      <w:tr w:rsidR="000F0796" w:rsidRPr="001806AE" w14:paraId="72280C3C" w14:textId="77777777" w:rsidTr="00973E15">
        <w:tc>
          <w:tcPr>
            <w:tcW w:w="1838" w:type="dxa"/>
          </w:tcPr>
          <w:p w14:paraId="6A331CE2" w14:textId="77777777" w:rsidR="000F0796" w:rsidRPr="001806AE" w:rsidRDefault="000F0796" w:rsidP="00973E15">
            <w:pPr>
              <w:pStyle w:val="Table"/>
            </w:pPr>
            <w:r w:rsidRPr="00795761">
              <w:t>Povzetek</w:t>
            </w:r>
          </w:p>
        </w:tc>
        <w:tc>
          <w:tcPr>
            <w:tcW w:w="7181" w:type="dxa"/>
          </w:tcPr>
          <w:p w14:paraId="45E80C2E" w14:textId="77777777" w:rsidR="000F0796" w:rsidRPr="001806AE" w:rsidRDefault="000F0796" w:rsidP="00973E15">
            <w:pPr>
              <w:pStyle w:val="Table"/>
            </w:pPr>
            <w:r w:rsidRPr="00795761">
              <w:t>Pregled ekip NMP</w:t>
            </w:r>
          </w:p>
        </w:tc>
      </w:tr>
      <w:tr w:rsidR="000F0796" w:rsidRPr="001806AE" w14:paraId="6DFDF17E" w14:textId="77777777" w:rsidTr="00973E15">
        <w:tc>
          <w:tcPr>
            <w:tcW w:w="1838" w:type="dxa"/>
          </w:tcPr>
          <w:p w14:paraId="056A5D9A" w14:textId="77777777" w:rsidR="000F0796" w:rsidRPr="001806AE" w:rsidRDefault="000F0796" w:rsidP="00973E15">
            <w:pPr>
              <w:pStyle w:val="Table"/>
            </w:pPr>
            <w:r w:rsidRPr="00795761">
              <w:t>Zgodba</w:t>
            </w:r>
          </w:p>
        </w:tc>
        <w:tc>
          <w:tcPr>
            <w:tcW w:w="7181" w:type="dxa"/>
          </w:tcPr>
          <w:p w14:paraId="5C957D8A" w14:textId="77777777" w:rsidR="000F0796" w:rsidRPr="001806AE" w:rsidRDefault="000F0796" w:rsidP="00973E15">
            <w:pPr>
              <w:pStyle w:val="Table"/>
            </w:pPr>
            <w:r w:rsidRPr="00795761">
              <w:t>Kot KSNMP želim videti stanje ekip v danem trenutku, zato, da bom imel pregled nad stanjem ekip NMP.</w:t>
            </w:r>
          </w:p>
        </w:tc>
      </w:tr>
      <w:tr w:rsidR="000F0796" w:rsidRPr="001806AE" w14:paraId="1D5CB2C2" w14:textId="77777777" w:rsidTr="00973E15">
        <w:tc>
          <w:tcPr>
            <w:tcW w:w="1838" w:type="dxa"/>
          </w:tcPr>
          <w:p w14:paraId="42267139" w14:textId="77777777" w:rsidR="000F0796" w:rsidRPr="001806AE" w:rsidRDefault="000F0796" w:rsidP="00973E15">
            <w:r w:rsidRPr="00795761">
              <w:t>Kriteriji sprejemljivosti</w:t>
            </w:r>
          </w:p>
        </w:tc>
        <w:tc>
          <w:tcPr>
            <w:tcW w:w="7181" w:type="dxa"/>
          </w:tcPr>
          <w:p w14:paraId="57D27AB0" w14:textId="77777777" w:rsidR="000F0796" w:rsidRPr="00795761" w:rsidRDefault="000F0796" w:rsidP="00973E15">
            <w:r w:rsidRPr="00795761">
              <w:t>Pregled ekip NMP mora biti možna tudi, ko KSNMP nima odprtega</w:t>
            </w:r>
            <w:r>
              <w:t xml:space="preserve"> </w:t>
            </w:r>
            <w:r w:rsidRPr="00795761">
              <w:t>konkretnega dogodka.</w:t>
            </w:r>
          </w:p>
          <w:p w14:paraId="40B989C1" w14:textId="77777777" w:rsidR="000F0796" w:rsidRPr="00795761" w:rsidRDefault="000F0796" w:rsidP="00973E15">
            <w:r w:rsidRPr="00795761">
              <w:t>Seznam mora prikazovati naslednje metapodatke ekip:</w:t>
            </w:r>
          </w:p>
          <w:p w14:paraId="28E68675" w14:textId="2E0723A3" w:rsidR="000F0796" w:rsidRPr="00795761" w:rsidRDefault="000F0796" w:rsidP="000F0796">
            <w:pPr>
              <w:pStyle w:val="Bullet"/>
              <w:ind w:left="360" w:hanging="360"/>
            </w:pPr>
            <w:r w:rsidRPr="00795761">
              <w:t>razpoložljivost</w:t>
            </w:r>
            <w:r w:rsidR="00271943">
              <w:t xml:space="preserve"> </w:t>
            </w:r>
            <w:r w:rsidRPr="00795761">
              <w:t>(razpoložljiv,</w:t>
            </w:r>
            <w:r w:rsidR="00271943">
              <w:t xml:space="preserve"> </w:t>
            </w:r>
            <w:r w:rsidRPr="00795761">
              <w:t>pogojno</w:t>
            </w:r>
            <w:r w:rsidR="00271943">
              <w:t xml:space="preserve"> </w:t>
            </w:r>
            <w:r w:rsidRPr="00795761">
              <w:t>razpoložljiv</w:t>
            </w:r>
            <w:r w:rsidR="00271943">
              <w:t xml:space="preserve"> </w:t>
            </w:r>
            <w:r w:rsidRPr="00795761">
              <w:t>+</w:t>
            </w:r>
            <w:r w:rsidR="00271943">
              <w:t xml:space="preserve"> </w:t>
            </w:r>
            <w:r w:rsidRPr="00795761">
              <w:t>pogoji, nerazpoložljiv</w:t>
            </w:r>
            <w:r>
              <w:t>osti</w:t>
            </w:r>
            <w:r w:rsidRPr="00795761">
              <w:t>)</w:t>
            </w:r>
          </w:p>
          <w:p w14:paraId="2EC10C13" w14:textId="77777777" w:rsidR="000F0796" w:rsidRPr="00795761" w:rsidRDefault="000F0796" w:rsidP="000F0796">
            <w:pPr>
              <w:pStyle w:val="Bullet"/>
              <w:ind w:left="360" w:hanging="360"/>
            </w:pPr>
            <w:r w:rsidRPr="00795761">
              <w:t>predviden preostali čas nerazpoložljivosti (prikazan kot odštevalnik časa)</w:t>
            </w:r>
          </w:p>
          <w:p w14:paraId="3EF8F903" w14:textId="77777777" w:rsidR="000F0796" w:rsidRPr="00795761" w:rsidRDefault="000F0796" w:rsidP="000F0796">
            <w:pPr>
              <w:pStyle w:val="Bullet"/>
              <w:ind w:left="360" w:hanging="360"/>
            </w:pPr>
            <w:r w:rsidRPr="00795761">
              <w:t>tip vozila</w:t>
            </w:r>
          </w:p>
          <w:p w14:paraId="7075C632" w14:textId="77777777" w:rsidR="000F0796" w:rsidRPr="00795761" w:rsidRDefault="000F0796" w:rsidP="000F0796">
            <w:pPr>
              <w:pStyle w:val="Bullet"/>
              <w:ind w:left="360" w:hanging="360"/>
            </w:pPr>
            <w:r w:rsidRPr="00795761">
              <w:t>opremljenost vozila</w:t>
            </w:r>
          </w:p>
          <w:p w14:paraId="714171C2" w14:textId="77777777" w:rsidR="000F0796" w:rsidRPr="00795761" w:rsidRDefault="000F0796" w:rsidP="000F0796">
            <w:pPr>
              <w:pStyle w:val="Bullet"/>
              <w:ind w:left="360" w:hanging="360"/>
            </w:pPr>
            <w:r w:rsidRPr="00795761">
              <w:t>lokacija vozila</w:t>
            </w:r>
          </w:p>
          <w:p w14:paraId="76B61A95" w14:textId="77777777" w:rsidR="000F0796" w:rsidRPr="00795761" w:rsidRDefault="000F0796" w:rsidP="000F0796">
            <w:pPr>
              <w:pStyle w:val="Bullet"/>
              <w:ind w:left="360" w:hanging="360"/>
            </w:pPr>
            <w:r w:rsidRPr="00795761">
              <w:t>območje, ki ga pokriva vozilo</w:t>
            </w:r>
          </w:p>
          <w:p w14:paraId="4326B0C1" w14:textId="77777777" w:rsidR="000F0796" w:rsidRPr="00795761" w:rsidRDefault="000F0796" w:rsidP="000F0796">
            <w:pPr>
              <w:pStyle w:val="Bullet"/>
              <w:ind w:left="360" w:hanging="360"/>
            </w:pPr>
            <w:r>
              <w:t>oc</w:t>
            </w:r>
            <w:r w:rsidRPr="00795761">
              <w:t>enjena čas prihoda na lokacijo (ETA) – samo v primeru, ko ima dispečer odprt konkreten dogodek, na katerem je znana končna lokacija</w:t>
            </w:r>
          </w:p>
          <w:p w14:paraId="3E57A1DF" w14:textId="77777777" w:rsidR="000F0796" w:rsidRPr="00795761" w:rsidRDefault="000F0796" w:rsidP="00973E15">
            <w:r w:rsidRPr="00795761">
              <w:t>V primeru, da KSNMP pregleduje seznam ekip v kontekstu izbranega dogodka, morajo biti ekipe sortirane tako, da so na vrhu razpoložljive ekipe z najkrajšimi ETA.</w:t>
            </w:r>
          </w:p>
          <w:p w14:paraId="42E9C5F9" w14:textId="77777777" w:rsidR="000F0796" w:rsidRPr="001806AE" w:rsidRDefault="000F0796" w:rsidP="00973E15">
            <w:r w:rsidRPr="00795761">
              <w:t>Izračun ETA za cestna vozila mora biti »po optimalni poti«. Zaželeno je upoštevanje trenutnih razmer na cesti, kot npr. trenutni prometni zastoji. Izračun ETA za helikopter mora biti na podlagi zračne razdalje in potovalne hitrosti upoštevajoč čas za vzlet in pristanek.</w:t>
            </w:r>
          </w:p>
        </w:tc>
      </w:tr>
    </w:tbl>
    <w:p w14:paraId="08427307" w14:textId="77777777" w:rsidR="000F0796" w:rsidRPr="00795761" w:rsidRDefault="000F0796" w:rsidP="000F0796">
      <w:pPr>
        <w:pStyle w:val="Heading4"/>
      </w:pPr>
      <w:r w:rsidRPr="00795761">
        <w:tab/>
      </w:r>
      <w:bookmarkStart w:id="2086" w:name="_Toc194989141"/>
      <w:r w:rsidRPr="00795761">
        <w:t>KSNMP-0002: Pregled dogodkov v izvajanju</w:t>
      </w:r>
      <w:bookmarkEnd w:id="2086"/>
    </w:p>
    <w:tbl>
      <w:tblPr>
        <w:tblStyle w:val="TableGrid"/>
        <w:tblW w:w="0" w:type="auto"/>
        <w:tblLook w:val="04A0" w:firstRow="1" w:lastRow="0" w:firstColumn="1" w:lastColumn="0" w:noHBand="0" w:noVBand="1"/>
      </w:tblPr>
      <w:tblGrid>
        <w:gridCol w:w="1838"/>
        <w:gridCol w:w="7181"/>
      </w:tblGrid>
      <w:tr w:rsidR="000F0796" w:rsidRPr="001806AE" w14:paraId="2444E3D5" w14:textId="77777777" w:rsidTr="00973E15">
        <w:tc>
          <w:tcPr>
            <w:tcW w:w="1838" w:type="dxa"/>
          </w:tcPr>
          <w:p w14:paraId="78439002" w14:textId="77777777" w:rsidR="000F0796" w:rsidRPr="001806AE" w:rsidRDefault="000F0796" w:rsidP="00973E15">
            <w:pPr>
              <w:pStyle w:val="Table"/>
            </w:pPr>
            <w:r w:rsidRPr="00795761">
              <w:t>Oznaka</w:t>
            </w:r>
          </w:p>
        </w:tc>
        <w:tc>
          <w:tcPr>
            <w:tcW w:w="7181" w:type="dxa"/>
          </w:tcPr>
          <w:p w14:paraId="52F88CF8" w14:textId="77777777" w:rsidR="000F0796" w:rsidRPr="001806AE" w:rsidRDefault="000F0796" w:rsidP="00973E15">
            <w:pPr>
              <w:pStyle w:val="Table"/>
            </w:pPr>
            <w:r w:rsidRPr="00795761">
              <w:t>KSNMP-0002</w:t>
            </w:r>
          </w:p>
        </w:tc>
      </w:tr>
      <w:tr w:rsidR="000F0796" w:rsidRPr="001806AE" w14:paraId="4BF59DD0" w14:textId="77777777" w:rsidTr="00973E15">
        <w:tc>
          <w:tcPr>
            <w:tcW w:w="1838" w:type="dxa"/>
          </w:tcPr>
          <w:p w14:paraId="01E51EC6" w14:textId="77777777" w:rsidR="000F0796" w:rsidRPr="001806AE" w:rsidRDefault="000F0796" w:rsidP="00973E15">
            <w:pPr>
              <w:pStyle w:val="Table"/>
            </w:pPr>
            <w:r w:rsidRPr="00795761">
              <w:t>Vloga</w:t>
            </w:r>
          </w:p>
        </w:tc>
        <w:tc>
          <w:tcPr>
            <w:tcW w:w="7181" w:type="dxa"/>
          </w:tcPr>
          <w:p w14:paraId="4DDA54D7" w14:textId="77777777" w:rsidR="000F0796" w:rsidRPr="001806AE" w:rsidRDefault="000F0796" w:rsidP="00973E15">
            <w:pPr>
              <w:pStyle w:val="Table"/>
            </w:pPr>
            <w:r w:rsidRPr="00795761">
              <w:t>KSNMP</w:t>
            </w:r>
          </w:p>
        </w:tc>
      </w:tr>
      <w:tr w:rsidR="000F0796" w:rsidRPr="001806AE" w14:paraId="36521B0D" w14:textId="77777777" w:rsidTr="00973E15">
        <w:tc>
          <w:tcPr>
            <w:tcW w:w="1838" w:type="dxa"/>
          </w:tcPr>
          <w:p w14:paraId="28B42003" w14:textId="77777777" w:rsidR="000F0796" w:rsidRPr="001806AE" w:rsidRDefault="000F0796" w:rsidP="00973E15">
            <w:pPr>
              <w:pStyle w:val="Table"/>
            </w:pPr>
            <w:r w:rsidRPr="00795761">
              <w:t>Povzetek</w:t>
            </w:r>
          </w:p>
        </w:tc>
        <w:tc>
          <w:tcPr>
            <w:tcW w:w="7181" w:type="dxa"/>
          </w:tcPr>
          <w:p w14:paraId="213CD8B3" w14:textId="77777777" w:rsidR="000F0796" w:rsidRPr="001806AE" w:rsidRDefault="000F0796" w:rsidP="00973E15">
            <w:pPr>
              <w:pStyle w:val="Table"/>
            </w:pPr>
            <w:r w:rsidRPr="00795761">
              <w:t xml:space="preserve">Pregled dogodkov v </w:t>
            </w:r>
            <w:r>
              <w:t>izvajanju</w:t>
            </w:r>
          </w:p>
        </w:tc>
      </w:tr>
      <w:tr w:rsidR="000F0796" w:rsidRPr="001806AE" w14:paraId="2D825960" w14:textId="77777777" w:rsidTr="00973E15">
        <w:tc>
          <w:tcPr>
            <w:tcW w:w="1838" w:type="dxa"/>
          </w:tcPr>
          <w:p w14:paraId="06E49B44" w14:textId="77777777" w:rsidR="000F0796" w:rsidRPr="001806AE" w:rsidRDefault="000F0796" w:rsidP="00973E15">
            <w:pPr>
              <w:pStyle w:val="Table"/>
            </w:pPr>
            <w:r w:rsidRPr="00795761">
              <w:t>Zgodba</w:t>
            </w:r>
          </w:p>
        </w:tc>
        <w:tc>
          <w:tcPr>
            <w:tcW w:w="7181" w:type="dxa"/>
          </w:tcPr>
          <w:p w14:paraId="0B253581" w14:textId="77777777" w:rsidR="000F0796" w:rsidRPr="001806AE" w:rsidRDefault="000F0796" w:rsidP="00973E15">
            <w:pPr>
              <w:pStyle w:val="Table"/>
            </w:pPr>
            <w:r w:rsidRPr="00795761">
              <w:t>Kot KSNMP želim videti seznam dogodkov, ki so v izvajanju</w:t>
            </w:r>
            <w:r>
              <w:t>, da sem seznanjen s trenutnim dogajanjem in lahko sprejemam informirane odločitve.</w:t>
            </w:r>
          </w:p>
        </w:tc>
      </w:tr>
      <w:tr w:rsidR="000F0796" w:rsidRPr="001806AE" w14:paraId="10BA166B" w14:textId="77777777" w:rsidTr="00973E15">
        <w:tc>
          <w:tcPr>
            <w:tcW w:w="1838" w:type="dxa"/>
          </w:tcPr>
          <w:p w14:paraId="5B0AE1C8" w14:textId="5E830567" w:rsidR="000F0796" w:rsidRPr="001806AE" w:rsidRDefault="000F0796" w:rsidP="007274A6">
            <w:pPr>
              <w:pStyle w:val="Table"/>
            </w:pPr>
            <w:r w:rsidRPr="00795761">
              <w:lastRenderedPageBreak/>
              <w:t>Kriteriji sprejemljivosti</w:t>
            </w:r>
          </w:p>
        </w:tc>
        <w:tc>
          <w:tcPr>
            <w:tcW w:w="7181" w:type="dxa"/>
          </w:tcPr>
          <w:p w14:paraId="4B84ADC4" w14:textId="77777777" w:rsidR="000F0796" w:rsidRPr="00795761" w:rsidRDefault="000F0796" w:rsidP="00973E15">
            <w:r w:rsidRPr="00795761">
              <w:t>Na seznamu morajo biti samo dogodki, ki so v izvajanju (t.j. dogodki, ki so trenutno v teku še niso zaključeni).</w:t>
            </w:r>
          </w:p>
          <w:p w14:paraId="3C0B1890" w14:textId="77777777" w:rsidR="000F0796" w:rsidRPr="001806AE" w:rsidRDefault="000F0796" w:rsidP="00973E15">
            <w:r w:rsidRPr="00795761">
              <w:t>Na seznamu morajo biti hitro in jasno razvidni statusi aktivacij in intervencij na dogodku. Npr.: število aktiviranih ekip, število ekip, ki so se odzvali, število ekip, ki se še niso odzvale, statusi ekip (npr. odziv, na poti, na lokaciji, vračanje, zaključeno), intervencija na čakanju…</w:t>
            </w:r>
          </w:p>
        </w:tc>
      </w:tr>
    </w:tbl>
    <w:p w14:paraId="4DFAD2FF" w14:textId="77777777" w:rsidR="000F0796" w:rsidRPr="00795761" w:rsidRDefault="000F0796" w:rsidP="000F0796">
      <w:pPr>
        <w:pStyle w:val="Heading4"/>
      </w:pPr>
      <w:bookmarkStart w:id="2087" w:name="_Toc194989142"/>
      <w:r w:rsidRPr="00795761">
        <w:t>KSNMP-0003: Pregled stanja ekip NMP na dogodku/intervenciji</w:t>
      </w:r>
      <w:bookmarkEnd w:id="2087"/>
    </w:p>
    <w:tbl>
      <w:tblPr>
        <w:tblStyle w:val="TableGrid"/>
        <w:tblW w:w="0" w:type="auto"/>
        <w:tblLook w:val="04A0" w:firstRow="1" w:lastRow="0" w:firstColumn="1" w:lastColumn="0" w:noHBand="0" w:noVBand="1"/>
      </w:tblPr>
      <w:tblGrid>
        <w:gridCol w:w="1838"/>
        <w:gridCol w:w="7181"/>
      </w:tblGrid>
      <w:tr w:rsidR="000F0796" w:rsidRPr="001806AE" w14:paraId="3E167A0D" w14:textId="77777777" w:rsidTr="00973E15">
        <w:tc>
          <w:tcPr>
            <w:tcW w:w="1838" w:type="dxa"/>
          </w:tcPr>
          <w:p w14:paraId="2A7D6F75" w14:textId="77777777" w:rsidR="000F0796" w:rsidRPr="001806AE" w:rsidRDefault="000F0796" w:rsidP="00973E15">
            <w:pPr>
              <w:pStyle w:val="Table"/>
            </w:pPr>
            <w:r w:rsidRPr="00795761">
              <w:t>Oznaka</w:t>
            </w:r>
          </w:p>
        </w:tc>
        <w:tc>
          <w:tcPr>
            <w:tcW w:w="7181" w:type="dxa"/>
          </w:tcPr>
          <w:p w14:paraId="2929A7C8" w14:textId="77777777" w:rsidR="000F0796" w:rsidRPr="001806AE" w:rsidRDefault="000F0796" w:rsidP="00973E15">
            <w:pPr>
              <w:pStyle w:val="Table"/>
            </w:pPr>
            <w:r w:rsidRPr="00795761">
              <w:t>KSNMP-0003</w:t>
            </w:r>
          </w:p>
        </w:tc>
      </w:tr>
      <w:tr w:rsidR="000F0796" w:rsidRPr="001806AE" w14:paraId="6A9F7DD3" w14:textId="77777777" w:rsidTr="00973E15">
        <w:tc>
          <w:tcPr>
            <w:tcW w:w="1838" w:type="dxa"/>
          </w:tcPr>
          <w:p w14:paraId="7F5508C1" w14:textId="77777777" w:rsidR="000F0796" w:rsidRPr="001806AE" w:rsidRDefault="000F0796" w:rsidP="00973E15">
            <w:pPr>
              <w:pStyle w:val="Table"/>
            </w:pPr>
            <w:r w:rsidRPr="00795761">
              <w:t>Vloga</w:t>
            </w:r>
          </w:p>
        </w:tc>
        <w:tc>
          <w:tcPr>
            <w:tcW w:w="7181" w:type="dxa"/>
          </w:tcPr>
          <w:p w14:paraId="7C3DD19D" w14:textId="77777777" w:rsidR="000F0796" w:rsidRPr="001806AE" w:rsidRDefault="000F0796" w:rsidP="00973E15">
            <w:pPr>
              <w:pStyle w:val="Table"/>
            </w:pPr>
            <w:r w:rsidRPr="00795761">
              <w:t>KSNMP</w:t>
            </w:r>
          </w:p>
        </w:tc>
      </w:tr>
      <w:tr w:rsidR="000F0796" w:rsidRPr="001806AE" w14:paraId="3CCFACA3" w14:textId="77777777" w:rsidTr="00973E15">
        <w:tc>
          <w:tcPr>
            <w:tcW w:w="1838" w:type="dxa"/>
          </w:tcPr>
          <w:p w14:paraId="03AB095B" w14:textId="77777777" w:rsidR="000F0796" w:rsidRPr="001806AE" w:rsidRDefault="000F0796" w:rsidP="00973E15">
            <w:pPr>
              <w:pStyle w:val="Table"/>
            </w:pPr>
            <w:r w:rsidRPr="00795761">
              <w:t>Povzetek</w:t>
            </w:r>
          </w:p>
        </w:tc>
        <w:tc>
          <w:tcPr>
            <w:tcW w:w="7181" w:type="dxa"/>
          </w:tcPr>
          <w:p w14:paraId="5392ABA5" w14:textId="77777777" w:rsidR="000F0796" w:rsidRPr="001806AE" w:rsidRDefault="000F0796" w:rsidP="00973E15">
            <w:pPr>
              <w:pStyle w:val="Table"/>
            </w:pPr>
            <w:r w:rsidRPr="00795761">
              <w:t>Pregled stanja ekip NMP na dogodku/intervenciji</w:t>
            </w:r>
          </w:p>
        </w:tc>
      </w:tr>
      <w:tr w:rsidR="000F0796" w:rsidRPr="001806AE" w14:paraId="764E48E0" w14:textId="77777777" w:rsidTr="00973E15">
        <w:tc>
          <w:tcPr>
            <w:tcW w:w="1838" w:type="dxa"/>
          </w:tcPr>
          <w:p w14:paraId="061EBEF0" w14:textId="77777777" w:rsidR="000F0796" w:rsidRPr="001806AE" w:rsidRDefault="000F0796" w:rsidP="00973E15">
            <w:pPr>
              <w:pStyle w:val="Table"/>
            </w:pPr>
            <w:r w:rsidRPr="00795761">
              <w:t>Zgodba</w:t>
            </w:r>
          </w:p>
        </w:tc>
        <w:tc>
          <w:tcPr>
            <w:tcW w:w="7181" w:type="dxa"/>
          </w:tcPr>
          <w:p w14:paraId="648FA8DE" w14:textId="77777777" w:rsidR="000F0796" w:rsidRPr="001806AE" w:rsidRDefault="000F0796" w:rsidP="00973E15">
            <w:pPr>
              <w:pStyle w:val="Table"/>
            </w:pPr>
            <w:r w:rsidRPr="00795761">
              <w:t>Kot KSNMP želim sproti spremljati podatke o dogodku, zato da lahko nudimo podporo ONZdrDis.</w:t>
            </w:r>
          </w:p>
        </w:tc>
      </w:tr>
      <w:tr w:rsidR="000F0796" w:rsidRPr="001806AE" w14:paraId="73C441E5" w14:textId="77777777" w:rsidTr="00973E15">
        <w:tc>
          <w:tcPr>
            <w:tcW w:w="1838" w:type="dxa"/>
          </w:tcPr>
          <w:p w14:paraId="344EBFB9" w14:textId="77777777" w:rsidR="000F0796" w:rsidRPr="001806AE" w:rsidRDefault="000F0796" w:rsidP="00973E15">
            <w:r w:rsidRPr="00795761">
              <w:t>Kriteriji sprejemljivosti</w:t>
            </w:r>
          </w:p>
        </w:tc>
        <w:tc>
          <w:tcPr>
            <w:tcW w:w="7181" w:type="dxa"/>
          </w:tcPr>
          <w:p w14:paraId="4C1DE9E8" w14:textId="77777777" w:rsidR="000F0796" w:rsidRPr="00795761" w:rsidRDefault="000F0796" w:rsidP="007274A6">
            <w:r w:rsidRPr="00795761">
              <w:t>V pregledu podatkov o dogodku morajo vsi, ki so vključeni v dogodek, imeti možnost videti seznam aktivacij na tem dogodku.</w:t>
            </w:r>
          </w:p>
          <w:p w14:paraId="32A350FC" w14:textId="1E333177" w:rsidR="000F0796" w:rsidRPr="00795761" w:rsidRDefault="000F0796" w:rsidP="007274A6">
            <w:pPr>
              <w:rPr>
                <w:lang w:val="en-US"/>
              </w:rPr>
            </w:pPr>
            <w:r w:rsidRPr="00795761">
              <w:t xml:space="preserve">Vsaka aktivacija mora vsebovati podatke: tip vozila, člani ekipe, status, trenutna lokacija, ETA, razdalja do končne lokacije v km, v času </w:t>
            </w:r>
            <w:r w:rsidRPr="00795761">
              <w:rPr>
                <w:lang w:val="en-US"/>
              </w:rPr>
              <w:t>čakanja na odziv tudi statuse odzivov na posamezna aktivacijska poročila, vizualna izpostavljenost v primeru prekoračitev predpisanih časov.</w:t>
            </w:r>
          </w:p>
          <w:p w14:paraId="0880B8B9" w14:textId="6D5B9505" w:rsidR="000F0796" w:rsidRPr="00795761" w:rsidRDefault="000F0796" w:rsidP="007274A6">
            <w:pPr>
              <w:rPr>
                <w:lang w:val="en-US"/>
              </w:rPr>
            </w:pPr>
            <w:r w:rsidRPr="00795761">
              <w:rPr>
                <w:lang w:val="en-US"/>
              </w:rPr>
              <w:t>Prikaz zemljevida s predpisanimi sloji, na zemljevidu označena končna</w:t>
            </w:r>
            <w:r w:rsidR="002D5AEF">
              <w:rPr>
                <w:lang w:val="en-US"/>
              </w:rPr>
              <w:t xml:space="preserve"> </w:t>
            </w:r>
            <w:r w:rsidRPr="00795761">
              <w:rPr>
                <w:lang w:val="en-US"/>
              </w:rPr>
              <w:t>lokacija in trenutne lokacije aktiviranih vozil.</w:t>
            </w:r>
          </w:p>
          <w:p w14:paraId="4D3B3745" w14:textId="77777777" w:rsidR="000F0796" w:rsidRPr="001806AE" w:rsidRDefault="000F0796" w:rsidP="007274A6">
            <w:r w:rsidRPr="00795761">
              <w:rPr>
                <w:lang w:val="en-US"/>
              </w:rPr>
              <w:t>Vsi klici dispečerja ven mora biti zabeležen o dogodku.</w:t>
            </w:r>
          </w:p>
        </w:tc>
      </w:tr>
    </w:tbl>
    <w:p w14:paraId="4B20DF08" w14:textId="77777777" w:rsidR="000F0796" w:rsidRPr="00311501" w:rsidRDefault="000F0796" w:rsidP="000F0796">
      <w:pPr>
        <w:pStyle w:val="Heading4"/>
      </w:pPr>
      <w:bookmarkStart w:id="2088" w:name="_Toc194989143"/>
      <w:r w:rsidRPr="00795761">
        <w:t>KSNMP-0004: Pregled razporedov ekip NMP</w:t>
      </w:r>
      <w:bookmarkEnd w:id="2088"/>
    </w:p>
    <w:tbl>
      <w:tblPr>
        <w:tblStyle w:val="TableGrid"/>
        <w:tblW w:w="0" w:type="auto"/>
        <w:tblLook w:val="04A0" w:firstRow="1" w:lastRow="0" w:firstColumn="1" w:lastColumn="0" w:noHBand="0" w:noVBand="1"/>
      </w:tblPr>
      <w:tblGrid>
        <w:gridCol w:w="1838"/>
        <w:gridCol w:w="7181"/>
      </w:tblGrid>
      <w:tr w:rsidR="000F0796" w:rsidRPr="001806AE" w14:paraId="79C065C9" w14:textId="77777777" w:rsidTr="00973E15">
        <w:tc>
          <w:tcPr>
            <w:tcW w:w="1838" w:type="dxa"/>
          </w:tcPr>
          <w:p w14:paraId="47192506" w14:textId="77777777" w:rsidR="000F0796" w:rsidRPr="001806AE" w:rsidRDefault="000F0796" w:rsidP="00973E15">
            <w:pPr>
              <w:pStyle w:val="Table"/>
            </w:pPr>
            <w:r w:rsidRPr="00795761">
              <w:t>Oznaka</w:t>
            </w:r>
          </w:p>
        </w:tc>
        <w:tc>
          <w:tcPr>
            <w:tcW w:w="7181" w:type="dxa"/>
          </w:tcPr>
          <w:p w14:paraId="2AAE3F55" w14:textId="77777777" w:rsidR="000F0796" w:rsidRPr="001806AE" w:rsidRDefault="000F0796" w:rsidP="00973E15">
            <w:pPr>
              <w:pStyle w:val="Table"/>
            </w:pPr>
            <w:r w:rsidRPr="00795761">
              <w:t>KSNMP-0004</w:t>
            </w:r>
          </w:p>
        </w:tc>
      </w:tr>
      <w:tr w:rsidR="000F0796" w:rsidRPr="001806AE" w14:paraId="1B640643" w14:textId="77777777" w:rsidTr="00973E15">
        <w:tc>
          <w:tcPr>
            <w:tcW w:w="1838" w:type="dxa"/>
          </w:tcPr>
          <w:p w14:paraId="650DBBEA" w14:textId="77777777" w:rsidR="000F0796" w:rsidRPr="001806AE" w:rsidRDefault="000F0796" w:rsidP="00973E15">
            <w:pPr>
              <w:pStyle w:val="Table"/>
            </w:pPr>
            <w:r w:rsidRPr="00795761">
              <w:t>Vloga</w:t>
            </w:r>
          </w:p>
        </w:tc>
        <w:tc>
          <w:tcPr>
            <w:tcW w:w="7181" w:type="dxa"/>
          </w:tcPr>
          <w:p w14:paraId="5AEEEF6D" w14:textId="77777777" w:rsidR="000F0796" w:rsidRPr="001806AE" w:rsidRDefault="000F0796" w:rsidP="00973E15">
            <w:pPr>
              <w:pStyle w:val="Table"/>
            </w:pPr>
            <w:r w:rsidRPr="00795761">
              <w:t>KSNMP</w:t>
            </w:r>
          </w:p>
        </w:tc>
      </w:tr>
      <w:tr w:rsidR="000F0796" w:rsidRPr="001806AE" w14:paraId="6B8CC220" w14:textId="77777777" w:rsidTr="00973E15">
        <w:tc>
          <w:tcPr>
            <w:tcW w:w="1838" w:type="dxa"/>
          </w:tcPr>
          <w:p w14:paraId="6750EDC3" w14:textId="77777777" w:rsidR="000F0796" w:rsidRPr="001806AE" w:rsidRDefault="000F0796" w:rsidP="00973E15">
            <w:pPr>
              <w:pStyle w:val="Table"/>
            </w:pPr>
            <w:r w:rsidRPr="00795761">
              <w:t>Povzetek</w:t>
            </w:r>
          </w:p>
        </w:tc>
        <w:tc>
          <w:tcPr>
            <w:tcW w:w="7181" w:type="dxa"/>
          </w:tcPr>
          <w:p w14:paraId="26BE3F3D" w14:textId="77777777" w:rsidR="000F0796" w:rsidRPr="001806AE" w:rsidRDefault="000F0796" w:rsidP="00973E15">
            <w:pPr>
              <w:pStyle w:val="Table"/>
            </w:pPr>
            <w:r w:rsidRPr="00795761">
              <w:t>Pregled razporedov ekip NMP</w:t>
            </w:r>
          </w:p>
        </w:tc>
      </w:tr>
      <w:tr w:rsidR="000F0796" w:rsidRPr="001806AE" w14:paraId="23EA4CCE" w14:textId="77777777" w:rsidTr="00973E15">
        <w:tc>
          <w:tcPr>
            <w:tcW w:w="1838" w:type="dxa"/>
          </w:tcPr>
          <w:p w14:paraId="120043F5" w14:textId="77777777" w:rsidR="000F0796" w:rsidRPr="001806AE" w:rsidRDefault="000F0796" w:rsidP="00973E15">
            <w:pPr>
              <w:pStyle w:val="Table"/>
            </w:pPr>
            <w:r w:rsidRPr="00795761">
              <w:t>Zgodba</w:t>
            </w:r>
          </w:p>
        </w:tc>
        <w:tc>
          <w:tcPr>
            <w:tcW w:w="7181" w:type="dxa"/>
          </w:tcPr>
          <w:p w14:paraId="2F3BCB12" w14:textId="77777777" w:rsidR="000F0796" w:rsidRPr="001806AE" w:rsidRDefault="000F0796" w:rsidP="00973E15">
            <w:pPr>
              <w:pStyle w:val="Table"/>
            </w:pPr>
            <w:r w:rsidRPr="00795761">
              <w:t>Kot KSNMP želim videti razpored ekip NMP, zato da se seznanim z</w:t>
            </w:r>
            <w:r>
              <w:t xml:space="preserve"> </w:t>
            </w:r>
            <w:r w:rsidRPr="00795761">
              <w:t>razporedom.</w:t>
            </w:r>
          </w:p>
        </w:tc>
      </w:tr>
      <w:tr w:rsidR="000F0796" w:rsidRPr="001806AE" w14:paraId="6923F107" w14:textId="77777777" w:rsidTr="00973E15">
        <w:tc>
          <w:tcPr>
            <w:tcW w:w="1838" w:type="dxa"/>
          </w:tcPr>
          <w:p w14:paraId="6E913773" w14:textId="77777777" w:rsidR="000F0796" w:rsidRPr="001806AE" w:rsidRDefault="000F0796" w:rsidP="00973E15">
            <w:r w:rsidRPr="00795761">
              <w:t>Kriteriji sprejemljivosti</w:t>
            </w:r>
          </w:p>
        </w:tc>
        <w:tc>
          <w:tcPr>
            <w:tcW w:w="7181" w:type="dxa"/>
          </w:tcPr>
          <w:p w14:paraId="540934F5" w14:textId="77777777" w:rsidR="000F0796" w:rsidRPr="00795761" w:rsidRDefault="000F0796" w:rsidP="00973E15">
            <w:r w:rsidRPr="00795761">
              <w:t>Aplikacija omogoča, da KSNMP vidi seznam razporedov vseh ekip</w:t>
            </w:r>
            <w:r>
              <w:t xml:space="preserve"> </w:t>
            </w:r>
            <w:r w:rsidRPr="00795761">
              <w:t>NMP.</w:t>
            </w:r>
          </w:p>
          <w:p w14:paraId="0041705A" w14:textId="02CC2655" w:rsidR="000F0796" w:rsidRPr="00795761" w:rsidRDefault="000F0796" w:rsidP="00973E15">
            <w:r w:rsidRPr="00795761">
              <w:t>Razpored ekip je prikazan v jasnem in preglednem formatu, kar</w:t>
            </w:r>
            <w:r>
              <w:t xml:space="preserve"> </w:t>
            </w:r>
            <w:r w:rsidRPr="00795761">
              <w:t>omogoča hitro iskanje in pregledovanje.</w:t>
            </w:r>
          </w:p>
          <w:p w14:paraId="697FDBE6" w14:textId="77777777" w:rsidR="000F0796" w:rsidRPr="001806AE" w:rsidRDefault="000F0796" w:rsidP="00973E15">
            <w:r w:rsidRPr="00795761">
              <w:t>Aplikacija omogoča filtriranje in iskanje ekip glede na različne kriterije.</w:t>
            </w:r>
          </w:p>
        </w:tc>
      </w:tr>
    </w:tbl>
    <w:p w14:paraId="22E2860B" w14:textId="77777777" w:rsidR="000F0796" w:rsidRPr="00795761" w:rsidRDefault="000F0796" w:rsidP="000F0796">
      <w:pPr>
        <w:pStyle w:val="Heading4"/>
      </w:pPr>
      <w:bookmarkStart w:id="2089" w:name="_Toc194989144"/>
      <w:r w:rsidRPr="00795761">
        <w:t>KSNMP-0005: Seznanitev z neodzivnostjo aktivirane ekipe v 30 sekundah</w:t>
      </w:r>
      <w:bookmarkEnd w:id="2089"/>
    </w:p>
    <w:tbl>
      <w:tblPr>
        <w:tblStyle w:val="TableGrid"/>
        <w:tblW w:w="0" w:type="auto"/>
        <w:tblLook w:val="04A0" w:firstRow="1" w:lastRow="0" w:firstColumn="1" w:lastColumn="0" w:noHBand="0" w:noVBand="1"/>
      </w:tblPr>
      <w:tblGrid>
        <w:gridCol w:w="1838"/>
        <w:gridCol w:w="7181"/>
      </w:tblGrid>
      <w:tr w:rsidR="000F0796" w:rsidRPr="001806AE" w14:paraId="55BE0F01" w14:textId="77777777" w:rsidTr="00973E15">
        <w:tc>
          <w:tcPr>
            <w:tcW w:w="1838" w:type="dxa"/>
          </w:tcPr>
          <w:p w14:paraId="673D0812" w14:textId="77777777" w:rsidR="000F0796" w:rsidRPr="001806AE" w:rsidRDefault="000F0796" w:rsidP="00973E15">
            <w:pPr>
              <w:pStyle w:val="Table"/>
            </w:pPr>
            <w:r w:rsidRPr="00795761">
              <w:t>Oznaka</w:t>
            </w:r>
          </w:p>
        </w:tc>
        <w:tc>
          <w:tcPr>
            <w:tcW w:w="7181" w:type="dxa"/>
          </w:tcPr>
          <w:p w14:paraId="2B6B7D99" w14:textId="77777777" w:rsidR="000F0796" w:rsidRPr="001806AE" w:rsidRDefault="000F0796" w:rsidP="00973E15">
            <w:pPr>
              <w:pStyle w:val="Table"/>
            </w:pPr>
            <w:r w:rsidRPr="00795761">
              <w:t>KSNMP-0005</w:t>
            </w:r>
          </w:p>
        </w:tc>
      </w:tr>
      <w:tr w:rsidR="000F0796" w:rsidRPr="001806AE" w14:paraId="52C8D35A" w14:textId="77777777" w:rsidTr="00973E15">
        <w:tc>
          <w:tcPr>
            <w:tcW w:w="1838" w:type="dxa"/>
          </w:tcPr>
          <w:p w14:paraId="77526A95" w14:textId="77777777" w:rsidR="000F0796" w:rsidRPr="001806AE" w:rsidRDefault="000F0796" w:rsidP="00973E15">
            <w:pPr>
              <w:pStyle w:val="Table"/>
            </w:pPr>
            <w:r w:rsidRPr="00795761">
              <w:t>Vloga</w:t>
            </w:r>
          </w:p>
        </w:tc>
        <w:tc>
          <w:tcPr>
            <w:tcW w:w="7181" w:type="dxa"/>
          </w:tcPr>
          <w:p w14:paraId="2FCFD270" w14:textId="77777777" w:rsidR="000F0796" w:rsidRPr="001806AE" w:rsidRDefault="000F0796" w:rsidP="00973E15">
            <w:pPr>
              <w:pStyle w:val="Table"/>
            </w:pPr>
            <w:r w:rsidRPr="00795761">
              <w:t>KSNMP</w:t>
            </w:r>
          </w:p>
        </w:tc>
      </w:tr>
      <w:tr w:rsidR="000F0796" w:rsidRPr="001806AE" w14:paraId="5FFF0E2E" w14:textId="77777777" w:rsidTr="00973E15">
        <w:tc>
          <w:tcPr>
            <w:tcW w:w="1838" w:type="dxa"/>
          </w:tcPr>
          <w:p w14:paraId="7D60F42A" w14:textId="77777777" w:rsidR="000F0796" w:rsidRPr="001806AE" w:rsidRDefault="000F0796" w:rsidP="00973E15">
            <w:pPr>
              <w:pStyle w:val="Table"/>
            </w:pPr>
            <w:r w:rsidRPr="00795761">
              <w:t>Povzetek</w:t>
            </w:r>
          </w:p>
        </w:tc>
        <w:tc>
          <w:tcPr>
            <w:tcW w:w="7181" w:type="dxa"/>
          </w:tcPr>
          <w:p w14:paraId="0B83F29C" w14:textId="77777777" w:rsidR="000F0796" w:rsidRPr="001806AE" w:rsidRDefault="000F0796" w:rsidP="00973E15">
            <w:pPr>
              <w:pStyle w:val="Table"/>
            </w:pPr>
            <w:r w:rsidRPr="000779D6">
              <w:t>Seznanitev z neodzivnostjo aktivirane ekipe v 30 sekundah</w:t>
            </w:r>
          </w:p>
        </w:tc>
      </w:tr>
      <w:tr w:rsidR="000F0796" w:rsidRPr="001806AE" w14:paraId="6FD2EDBB" w14:textId="77777777" w:rsidTr="00973E15">
        <w:tc>
          <w:tcPr>
            <w:tcW w:w="1838" w:type="dxa"/>
          </w:tcPr>
          <w:p w14:paraId="56CFEDCD" w14:textId="77777777" w:rsidR="000F0796" w:rsidRPr="001806AE" w:rsidRDefault="000F0796" w:rsidP="00973E15">
            <w:pPr>
              <w:pStyle w:val="Table"/>
            </w:pPr>
            <w:r w:rsidRPr="00795761">
              <w:t>Zgodba</w:t>
            </w:r>
          </w:p>
        </w:tc>
        <w:tc>
          <w:tcPr>
            <w:tcW w:w="7181" w:type="dxa"/>
          </w:tcPr>
          <w:p w14:paraId="01E2AB51" w14:textId="77777777" w:rsidR="000F0796" w:rsidRPr="001806AE" w:rsidRDefault="000F0796" w:rsidP="00973E15">
            <w:pPr>
              <w:pStyle w:val="Table"/>
            </w:pPr>
            <w:r w:rsidRPr="00795761">
              <w:t>V primeru, ko aktivirana ekipa NMP</w:t>
            </w:r>
            <w:r>
              <w:t xml:space="preserve"> </w:t>
            </w:r>
            <w:r w:rsidRPr="00795761">
              <w:t>ni potrdila v aktivacijskega sporočila, želim biti s tem seznanjen, da lahko zagotovim predpisan odziv sistema NMP.</w:t>
            </w:r>
          </w:p>
        </w:tc>
      </w:tr>
      <w:tr w:rsidR="000F0796" w:rsidRPr="001806AE" w14:paraId="72C1D34E" w14:textId="77777777" w:rsidTr="00973E15">
        <w:tc>
          <w:tcPr>
            <w:tcW w:w="1838" w:type="dxa"/>
          </w:tcPr>
          <w:p w14:paraId="09F71EB1" w14:textId="77777777" w:rsidR="000F0796" w:rsidRPr="001806AE" w:rsidRDefault="000F0796" w:rsidP="00973E15">
            <w:r w:rsidRPr="00795761">
              <w:t>Kriteriji sprejemljivosti</w:t>
            </w:r>
          </w:p>
        </w:tc>
        <w:tc>
          <w:tcPr>
            <w:tcW w:w="7181" w:type="dxa"/>
          </w:tcPr>
          <w:p w14:paraId="68612B2A" w14:textId="77777777" w:rsidR="000F0796" w:rsidRPr="001806AE" w:rsidRDefault="000F0796" w:rsidP="00973E15">
            <w:r w:rsidRPr="00795761">
              <w:t>IS mora slediti (za določene stopnje nujnosti), da se cela ekipa odzove</w:t>
            </w:r>
            <w:r>
              <w:t xml:space="preserve"> </w:t>
            </w:r>
            <w:r w:rsidRPr="00795761">
              <w:t>v 30 sekundah. Če ne, mora o tem obvestiti ONZdrDis in KSNMP.</w:t>
            </w:r>
          </w:p>
        </w:tc>
      </w:tr>
    </w:tbl>
    <w:p w14:paraId="10D44A81" w14:textId="77777777" w:rsidR="000F0796" w:rsidRPr="00795761" w:rsidRDefault="000F0796" w:rsidP="000F0796">
      <w:pPr>
        <w:pStyle w:val="Heading4"/>
      </w:pPr>
      <w:bookmarkStart w:id="2090" w:name="_Toc194989145"/>
      <w:r w:rsidRPr="00795761">
        <w:lastRenderedPageBreak/>
        <w:t>KSNMP-0006: Vpogled v razpoložljivosti napotnih/sprejemnih ustanov</w:t>
      </w:r>
      <w:bookmarkEnd w:id="2090"/>
    </w:p>
    <w:tbl>
      <w:tblPr>
        <w:tblStyle w:val="TableGrid"/>
        <w:tblW w:w="0" w:type="auto"/>
        <w:tblLook w:val="04A0" w:firstRow="1" w:lastRow="0" w:firstColumn="1" w:lastColumn="0" w:noHBand="0" w:noVBand="1"/>
      </w:tblPr>
      <w:tblGrid>
        <w:gridCol w:w="1838"/>
        <w:gridCol w:w="7181"/>
      </w:tblGrid>
      <w:tr w:rsidR="000F0796" w:rsidRPr="001806AE" w14:paraId="5DDCA7E7" w14:textId="77777777" w:rsidTr="00973E15">
        <w:tc>
          <w:tcPr>
            <w:tcW w:w="1838" w:type="dxa"/>
          </w:tcPr>
          <w:p w14:paraId="3B3AF162" w14:textId="77777777" w:rsidR="000F0796" w:rsidRPr="001806AE" w:rsidRDefault="000F0796" w:rsidP="00973E15">
            <w:pPr>
              <w:pStyle w:val="Table"/>
            </w:pPr>
            <w:r w:rsidRPr="00795761">
              <w:t>Oznaka</w:t>
            </w:r>
          </w:p>
        </w:tc>
        <w:tc>
          <w:tcPr>
            <w:tcW w:w="7181" w:type="dxa"/>
          </w:tcPr>
          <w:p w14:paraId="5F4B111E" w14:textId="77777777" w:rsidR="000F0796" w:rsidRPr="001806AE" w:rsidRDefault="000F0796" w:rsidP="00973E15">
            <w:pPr>
              <w:pStyle w:val="Table"/>
            </w:pPr>
            <w:r w:rsidRPr="00795761">
              <w:t>KSNMP-0006</w:t>
            </w:r>
          </w:p>
        </w:tc>
      </w:tr>
      <w:tr w:rsidR="000F0796" w:rsidRPr="001806AE" w14:paraId="6AAD5CD3" w14:textId="77777777" w:rsidTr="00973E15">
        <w:tc>
          <w:tcPr>
            <w:tcW w:w="1838" w:type="dxa"/>
          </w:tcPr>
          <w:p w14:paraId="75223A5B" w14:textId="77777777" w:rsidR="000F0796" w:rsidRPr="001806AE" w:rsidRDefault="000F0796" w:rsidP="00973E15">
            <w:pPr>
              <w:pStyle w:val="Table"/>
            </w:pPr>
            <w:r w:rsidRPr="00795761">
              <w:t>Vloga</w:t>
            </w:r>
          </w:p>
        </w:tc>
        <w:tc>
          <w:tcPr>
            <w:tcW w:w="7181" w:type="dxa"/>
          </w:tcPr>
          <w:p w14:paraId="3D25B569" w14:textId="77777777" w:rsidR="000F0796" w:rsidRPr="001806AE" w:rsidRDefault="000F0796" w:rsidP="00973E15">
            <w:pPr>
              <w:pStyle w:val="Table"/>
            </w:pPr>
            <w:r w:rsidRPr="00795761">
              <w:t>KSNMP</w:t>
            </w:r>
          </w:p>
        </w:tc>
      </w:tr>
      <w:tr w:rsidR="000F0796" w:rsidRPr="001806AE" w14:paraId="5A793E56" w14:textId="77777777" w:rsidTr="00973E15">
        <w:tc>
          <w:tcPr>
            <w:tcW w:w="1838" w:type="dxa"/>
          </w:tcPr>
          <w:p w14:paraId="17CF0922" w14:textId="77777777" w:rsidR="000F0796" w:rsidRPr="001806AE" w:rsidRDefault="000F0796" w:rsidP="00973E15">
            <w:pPr>
              <w:pStyle w:val="Table"/>
            </w:pPr>
            <w:r w:rsidRPr="00795761">
              <w:t>Povzetek</w:t>
            </w:r>
          </w:p>
        </w:tc>
        <w:tc>
          <w:tcPr>
            <w:tcW w:w="7181" w:type="dxa"/>
          </w:tcPr>
          <w:p w14:paraId="7C9E2834" w14:textId="77777777" w:rsidR="000F0796" w:rsidRPr="001806AE" w:rsidRDefault="000F0796" w:rsidP="00973E15">
            <w:pPr>
              <w:pStyle w:val="Table"/>
            </w:pPr>
            <w:r w:rsidRPr="00795761">
              <w:t>Vpogled v razpoložljivosti napotnih/sprejemnih ustanov</w:t>
            </w:r>
          </w:p>
        </w:tc>
      </w:tr>
      <w:tr w:rsidR="000F0796" w:rsidRPr="001806AE" w14:paraId="4B38A6D5" w14:textId="77777777" w:rsidTr="00973E15">
        <w:tc>
          <w:tcPr>
            <w:tcW w:w="1838" w:type="dxa"/>
          </w:tcPr>
          <w:p w14:paraId="7859555C" w14:textId="77777777" w:rsidR="000F0796" w:rsidRPr="001806AE" w:rsidRDefault="000F0796" w:rsidP="00973E15">
            <w:pPr>
              <w:pStyle w:val="Table"/>
            </w:pPr>
            <w:r w:rsidRPr="00795761">
              <w:t>Zgodba</w:t>
            </w:r>
          </w:p>
        </w:tc>
        <w:tc>
          <w:tcPr>
            <w:tcW w:w="7181" w:type="dxa"/>
          </w:tcPr>
          <w:p w14:paraId="162CAEC0" w14:textId="229F7621" w:rsidR="000F0796" w:rsidRPr="001806AE" w:rsidRDefault="000F0796" w:rsidP="00973E15">
            <w:pPr>
              <w:pStyle w:val="Table"/>
            </w:pPr>
            <w:r w:rsidRPr="00795761">
              <w:t>Kot KSNMP</w:t>
            </w:r>
            <w:r w:rsidR="002D5AEF">
              <w:t xml:space="preserve"> </w:t>
            </w:r>
            <w:r w:rsidRPr="00795761">
              <w:t>želim</w:t>
            </w:r>
            <w:r w:rsidR="002D5AEF">
              <w:t xml:space="preserve"> </w:t>
            </w:r>
            <w:r w:rsidRPr="00941FCA">
              <w:t>imeti možnost spremljanja kapacitet sprejemnih</w:t>
            </w:r>
            <w:r w:rsidR="002D5AEF">
              <w:t xml:space="preserve"> </w:t>
            </w:r>
            <w:r w:rsidRPr="00941FCA">
              <w:t>/</w:t>
            </w:r>
            <w:r w:rsidR="002D5AEF">
              <w:t xml:space="preserve"> </w:t>
            </w:r>
            <w:r w:rsidRPr="00941FCA">
              <w:t>napotnih ustanov, da lahko v primeru posebnih dogodkov zagotavljam optimalno razporejanje virov in</w:t>
            </w:r>
            <w:r w:rsidR="00271943">
              <w:t xml:space="preserve"> </w:t>
            </w:r>
            <w:r w:rsidRPr="00941FCA">
              <w:t>pravočasno oskrbo pacientov</w:t>
            </w:r>
          </w:p>
        </w:tc>
      </w:tr>
      <w:tr w:rsidR="000F0796" w:rsidRPr="001806AE" w14:paraId="65FD79B8" w14:textId="77777777" w:rsidTr="00973E15">
        <w:tc>
          <w:tcPr>
            <w:tcW w:w="1838" w:type="dxa"/>
          </w:tcPr>
          <w:p w14:paraId="5765243A" w14:textId="77777777" w:rsidR="000F0796" w:rsidRPr="001806AE" w:rsidRDefault="000F0796" w:rsidP="00973E15">
            <w:r w:rsidRPr="00795761">
              <w:t>Kriteriji sprejemljivosti</w:t>
            </w:r>
          </w:p>
        </w:tc>
        <w:tc>
          <w:tcPr>
            <w:tcW w:w="7181" w:type="dxa"/>
          </w:tcPr>
          <w:p w14:paraId="5E2B9FA8" w14:textId="77777777" w:rsidR="000F0796" w:rsidRDefault="000F0796" w:rsidP="00973E15">
            <w:r>
              <w:t>Aplikacija omogoča vpogled v zadnje stanje razpoložljivosti napotnih/sprejemnih ustanov, ki so ga sporočile napotne/sprejemne ustanove, vključno s časom sporočitve teh podatkov.</w:t>
            </w:r>
          </w:p>
          <w:p w14:paraId="4A98E106" w14:textId="77777777" w:rsidR="000F0796" w:rsidRPr="001806AE" w:rsidRDefault="000F0796" w:rsidP="00973E15">
            <w:r>
              <w:t>Sistem mora prikazovati najmanj podatke iz priloge 6 Pravilnika o DSZ.</w:t>
            </w:r>
          </w:p>
        </w:tc>
      </w:tr>
    </w:tbl>
    <w:p w14:paraId="4833802E" w14:textId="77777777" w:rsidR="000F0796" w:rsidRPr="00795761" w:rsidRDefault="000F0796" w:rsidP="000F0796">
      <w:pPr>
        <w:pStyle w:val="Heading4"/>
      </w:pPr>
      <w:bookmarkStart w:id="2091" w:name="_Toc194989146"/>
      <w:r w:rsidRPr="00795761">
        <w:t>KSNMP-0007: Seznanitev s stanjem posebnega dogodka</w:t>
      </w:r>
      <w:bookmarkEnd w:id="2091"/>
    </w:p>
    <w:tbl>
      <w:tblPr>
        <w:tblStyle w:val="TableGrid"/>
        <w:tblW w:w="0" w:type="auto"/>
        <w:tblLook w:val="04A0" w:firstRow="1" w:lastRow="0" w:firstColumn="1" w:lastColumn="0" w:noHBand="0" w:noVBand="1"/>
      </w:tblPr>
      <w:tblGrid>
        <w:gridCol w:w="1838"/>
        <w:gridCol w:w="7181"/>
      </w:tblGrid>
      <w:tr w:rsidR="000F0796" w:rsidRPr="001806AE" w14:paraId="590F5E8B" w14:textId="77777777" w:rsidTr="00973E15">
        <w:tc>
          <w:tcPr>
            <w:tcW w:w="1838" w:type="dxa"/>
          </w:tcPr>
          <w:p w14:paraId="7AC9339B" w14:textId="77777777" w:rsidR="000F0796" w:rsidRPr="001806AE" w:rsidRDefault="000F0796" w:rsidP="00973E15">
            <w:pPr>
              <w:pStyle w:val="Table"/>
            </w:pPr>
            <w:r w:rsidRPr="00795761">
              <w:t>Oznaka</w:t>
            </w:r>
          </w:p>
        </w:tc>
        <w:tc>
          <w:tcPr>
            <w:tcW w:w="7181" w:type="dxa"/>
          </w:tcPr>
          <w:p w14:paraId="13CDCBC7" w14:textId="77777777" w:rsidR="000F0796" w:rsidRPr="001806AE" w:rsidRDefault="000F0796" w:rsidP="00973E15">
            <w:pPr>
              <w:pStyle w:val="Table"/>
            </w:pPr>
            <w:r w:rsidRPr="00795761">
              <w:t>KSNMP-0007</w:t>
            </w:r>
          </w:p>
        </w:tc>
      </w:tr>
      <w:tr w:rsidR="000F0796" w:rsidRPr="001806AE" w14:paraId="5A1E4133" w14:textId="77777777" w:rsidTr="00973E15">
        <w:tc>
          <w:tcPr>
            <w:tcW w:w="1838" w:type="dxa"/>
          </w:tcPr>
          <w:p w14:paraId="3DAADEC0" w14:textId="77777777" w:rsidR="000F0796" w:rsidRPr="001806AE" w:rsidRDefault="000F0796" w:rsidP="00973E15">
            <w:pPr>
              <w:pStyle w:val="Table"/>
            </w:pPr>
            <w:r w:rsidRPr="00795761">
              <w:t>Vloga</w:t>
            </w:r>
          </w:p>
        </w:tc>
        <w:tc>
          <w:tcPr>
            <w:tcW w:w="7181" w:type="dxa"/>
          </w:tcPr>
          <w:p w14:paraId="5F3046F0" w14:textId="77777777" w:rsidR="000F0796" w:rsidRPr="001806AE" w:rsidRDefault="000F0796" w:rsidP="00973E15">
            <w:pPr>
              <w:pStyle w:val="Table"/>
            </w:pPr>
            <w:r w:rsidRPr="00795761">
              <w:t>KSNMP</w:t>
            </w:r>
          </w:p>
        </w:tc>
      </w:tr>
      <w:tr w:rsidR="000F0796" w:rsidRPr="001806AE" w14:paraId="606C049E" w14:textId="77777777" w:rsidTr="00973E15">
        <w:tc>
          <w:tcPr>
            <w:tcW w:w="1838" w:type="dxa"/>
          </w:tcPr>
          <w:p w14:paraId="55B81D77" w14:textId="77777777" w:rsidR="000F0796" w:rsidRPr="001806AE" w:rsidRDefault="000F0796" w:rsidP="00973E15">
            <w:pPr>
              <w:pStyle w:val="Table"/>
            </w:pPr>
            <w:r w:rsidRPr="00795761">
              <w:t>Povzetek</w:t>
            </w:r>
          </w:p>
        </w:tc>
        <w:tc>
          <w:tcPr>
            <w:tcW w:w="7181" w:type="dxa"/>
          </w:tcPr>
          <w:p w14:paraId="134F3334" w14:textId="77777777" w:rsidR="000F0796" w:rsidRPr="001806AE" w:rsidRDefault="000F0796" w:rsidP="00973E15">
            <w:pPr>
              <w:pStyle w:val="Table"/>
            </w:pPr>
            <w:r w:rsidRPr="00795761">
              <w:t>Seznanitev s stanjem posebnega dogodka</w:t>
            </w:r>
          </w:p>
        </w:tc>
      </w:tr>
      <w:tr w:rsidR="000F0796" w:rsidRPr="001806AE" w14:paraId="4FF9A468" w14:textId="77777777" w:rsidTr="00973E15">
        <w:tc>
          <w:tcPr>
            <w:tcW w:w="1838" w:type="dxa"/>
          </w:tcPr>
          <w:p w14:paraId="2AF9FA1D" w14:textId="77777777" w:rsidR="000F0796" w:rsidRPr="001806AE" w:rsidRDefault="000F0796" w:rsidP="00973E15">
            <w:pPr>
              <w:pStyle w:val="Table"/>
            </w:pPr>
            <w:r w:rsidRPr="00795761">
              <w:t>Zgodba</w:t>
            </w:r>
          </w:p>
        </w:tc>
        <w:tc>
          <w:tcPr>
            <w:tcW w:w="7181" w:type="dxa"/>
          </w:tcPr>
          <w:p w14:paraId="52FD06C5" w14:textId="311F5A9C" w:rsidR="000F0796" w:rsidRPr="001806AE" w:rsidRDefault="000F0796" w:rsidP="00973E15">
            <w:pPr>
              <w:pStyle w:val="Table"/>
            </w:pPr>
            <w:r w:rsidRPr="00795761">
              <w:t>Kot KSNMP se želim seznaniti z vsem osnovnimi oz. ključnimi</w:t>
            </w:r>
            <w:r>
              <w:t xml:space="preserve"> </w:t>
            </w:r>
            <w:r w:rsidRPr="00795761">
              <w:t>informacijami o posebnem dogodku, zato, da se lahko odločim o</w:t>
            </w:r>
            <w:r>
              <w:t xml:space="preserve"> </w:t>
            </w:r>
            <w:r w:rsidRPr="00795761">
              <w:t>nadaljnjem postopanju.</w:t>
            </w:r>
          </w:p>
        </w:tc>
      </w:tr>
      <w:tr w:rsidR="000F0796" w:rsidRPr="001806AE" w14:paraId="3DC26CE2" w14:textId="77777777" w:rsidTr="00973E15">
        <w:tc>
          <w:tcPr>
            <w:tcW w:w="1838" w:type="dxa"/>
          </w:tcPr>
          <w:p w14:paraId="372518C0" w14:textId="77777777" w:rsidR="000F0796" w:rsidRPr="001806AE" w:rsidRDefault="000F0796" w:rsidP="00973E15">
            <w:r w:rsidRPr="00795761">
              <w:t>Kriteriji sprejemljivosti</w:t>
            </w:r>
          </w:p>
        </w:tc>
        <w:tc>
          <w:tcPr>
            <w:tcW w:w="7181" w:type="dxa"/>
          </w:tcPr>
          <w:p w14:paraId="253357F7" w14:textId="77777777" w:rsidR="000F0796" w:rsidRPr="001806AE" w:rsidRDefault="000F0796" w:rsidP="00973E15">
            <w:r w:rsidRPr="00795761">
              <w:t>Osnovni/ključni podatki o posebnem dogodku morajo biti prikazani v obliki infoboard-a, s podatki, ki so pomembni in lahko vidni KSNMP.</w:t>
            </w:r>
          </w:p>
        </w:tc>
      </w:tr>
    </w:tbl>
    <w:p w14:paraId="66D7DEE2" w14:textId="77777777" w:rsidR="000F0796" w:rsidRPr="00795761" w:rsidRDefault="000F0796" w:rsidP="000F0796">
      <w:pPr>
        <w:pStyle w:val="Heading4"/>
      </w:pPr>
      <w:bookmarkStart w:id="2092" w:name="_Toc194989147"/>
      <w:r w:rsidRPr="00795761">
        <w:t>KSNMP-0008: Opredelitev sektorja</w:t>
      </w:r>
      <w:bookmarkEnd w:id="2092"/>
    </w:p>
    <w:tbl>
      <w:tblPr>
        <w:tblStyle w:val="TableGrid"/>
        <w:tblW w:w="0" w:type="auto"/>
        <w:tblLook w:val="04A0" w:firstRow="1" w:lastRow="0" w:firstColumn="1" w:lastColumn="0" w:noHBand="0" w:noVBand="1"/>
      </w:tblPr>
      <w:tblGrid>
        <w:gridCol w:w="1838"/>
        <w:gridCol w:w="7181"/>
      </w:tblGrid>
      <w:tr w:rsidR="000F0796" w:rsidRPr="001806AE" w14:paraId="4BD83E55" w14:textId="77777777" w:rsidTr="00973E15">
        <w:tc>
          <w:tcPr>
            <w:tcW w:w="1838" w:type="dxa"/>
          </w:tcPr>
          <w:p w14:paraId="028E7A91" w14:textId="77777777" w:rsidR="000F0796" w:rsidRPr="001806AE" w:rsidRDefault="000F0796" w:rsidP="00973E15">
            <w:pPr>
              <w:pStyle w:val="Table"/>
            </w:pPr>
            <w:r w:rsidRPr="00795761">
              <w:t>Oznaka</w:t>
            </w:r>
          </w:p>
        </w:tc>
        <w:tc>
          <w:tcPr>
            <w:tcW w:w="7181" w:type="dxa"/>
          </w:tcPr>
          <w:p w14:paraId="2F00C6D2" w14:textId="77777777" w:rsidR="000F0796" w:rsidRPr="001806AE" w:rsidRDefault="000F0796" w:rsidP="00973E15">
            <w:pPr>
              <w:pStyle w:val="Table"/>
            </w:pPr>
            <w:r w:rsidRPr="00795761">
              <w:t>KSNMP-0008</w:t>
            </w:r>
          </w:p>
        </w:tc>
      </w:tr>
      <w:tr w:rsidR="000F0796" w:rsidRPr="001806AE" w14:paraId="19FCBBD1" w14:textId="77777777" w:rsidTr="00973E15">
        <w:tc>
          <w:tcPr>
            <w:tcW w:w="1838" w:type="dxa"/>
          </w:tcPr>
          <w:p w14:paraId="41DC1DC4" w14:textId="77777777" w:rsidR="000F0796" w:rsidRPr="001806AE" w:rsidRDefault="000F0796" w:rsidP="00973E15">
            <w:pPr>
              <w:pStyle w:val="Table"/>
            </w:pPr>
            <w:r w:rsidRPr="00795761">
              <w:t>Vloga</w:t>
            </w:r>
          </w:p>
        </w:tc>
        <w:tc>
          <w:tcPr>
            <w:tcW w:w="7181" w:type="dxa"/>
          </w:tcPr>
          <w:p w14:paraId="346ECEB5" w14:textId="77777777" w:rsidR="000F0796" w:rsidRPr="001806AE" w:rsidRDefault="000F0796" w:rsidP="00973E15">
            <w:pPr>
              <w:pStyle w:val="Table"/>
            </w:pPr>
            <w:r w:rsidRPr="00795761">
              <w:t>KSNMP</w:t>
            </w:r>
          </w:p>
        </w:tc>
      </w:tr>
      <w:tr w:rsidR="000F0796" w:rsidRPr="001806AE" w14:paraId="2DE1540A" w14:textId="77777777" w:rsidTr="00973E15">
        <w:tc>
          <w:tcPr>
            <w:tcW w:w="1838" w:type="dxa"/>
          </w:tcPr>
          <w:p w14:paraId="0FBDEE09" w14:textId="77777777" w:rsidR="000F0796" w:rsidRPr="001806AE" w:rsidRDefault="000F0796" w:rsidP="00973E15">
            <w:pPr>
              <w:pStyle w:val="Table"/>
            </w:pPr>
            <w:r w:rsidRPr="00795761">
              <w:t>Povzetek</w:t>
            </w:r>
          </w:p>
        </w:tc>
        <w:tc>
          <w:tcPr>
            <w:tcW w:w="7181" w:type="dxa"/>
          </w:tcPr>
          <w:p w14:paraId="04619016" w14:textId="77777777" w:rsidR="000F0796" w:rsidRPr="001806AE" w:rsidRDefault="000F0796" w:rsidP="00973E15">
            <w:pPr>
              <w:pStyle w:val="Table"/>
            </w:pPr>
            <w:r w:rsidRPr="00795761">
              <w:t>Opredelitev sektorja</w:t>
            </w:r>
          </w:p>
        </w:tc>
      </w:tr>
      <w:tr w:rsidR="000F0796" w:rsidRPr="001806AE" w14:paraId="2AC0A550" w14:textId="77777777" w:rsidTr="00973E15">
        <w:tc>
          <w:tcPr>
            <w:tcW w:w="1838" w:type="dxa"/>
          </w:tcPr>
          <w:p w14:paraId="3861D861" w14:textId="77777777" w:rsidR="000F0796" w:rsidRPr="001806AE" w:rsidRDefault="000F0796" w:rsidP="00973E15">
            <w:pPr>
              <w:pStyle w:val="Table"/>
            </w:pPr>
            <w:r w:rsidRPr="00795761">
              <w:t>Zgodba</w:t>
            </w:r>
          </w:p>
        </w:tc>
        <w:tc>
          <w:tcPr>
            <w:tcW w:w="7181" w:type="dxa"/>
          </w:tcPr>
          <w:p w14:paraId="1CB6C56D" w14:textId="77777777" w:rsidR="000F0796" w:rsidRPr="001806AE" w:rsidRDefault="000F0796" w:rsidP="00973E15">
            <w:pPr>
              <w:pStyle w:val="Table"/>
            </w:pPr>
            <w:r w:rsidRPr="00795761">
              <w:t>Kot KSNMP želim opredeliti sektor, zato, da zagotovim sektorizacijo in s tem omogočim pravilno razporejanje ekip NMP.</w:t>
            </w:r>
          </w:p>
        </w:tc>
      </w:tr>
      <w:tr w:rsidR="000F0796" w:rsidRPr="001806AE" w14:paraId="49414A31" w14:textId="77777777" w:rsidTr="00973E15">
        <w:tc>
          <w:tcPr>
            <w:tcW w:w="1838" w:type="dxa"/>
          </w:tcPr>
          <w:p w14:paraId="3B92C92D" w14:textId="77777777" w:rsidR="000F0796" w:rsidRPr="001806AE" w:rsidRDefault="000F0796" w:rsidP="00973E15">
            <w:r w:rsidRPr="00795761">
              <w:t>Kriteriji sprejemljivosti</w:t>
            </w:r>
          </w:p>
        </w:tc>
        <w:tc>
          <w:tcPr>
            <w:tcW w:w="7181" w:type="dxa"/>
          </w:tcPr>
          <w:p w14:paraId="093C9865" w14:textId="1313D4D6" w:rsidR="000F0796" w:rsidRPr="00795761" w:rsidRDefault="000F0796" w:rsidP="00973E15">
            <w:r w:rsidRPr="00795761">
              <w:t>Aplikacija omogoča, da KSNMP vnese vse potrebne informacije o sektorju, vključno z imenom sektorja, opisom in območjem delovanja.</w:t>
            </w:r>
          </w:p>
          <w:p w14:paraId="74AF1462" w14:textId="77777777" w:rsidR="000F0796" w:rsidRPr="00795761" w:rsidRDefault="000F0796" w:rsidP="00973E15">
            <w:r w:rsidRPr="00795761">
              <w:t>Aplikacija omogoča enostavno in hitro opredelitev sektorja, brez zamud. Informacija o opredelitvi sektorja se samodejno zabeleži v sistemu in je</w:t>
            </w:r>
            <w:r>
              <w:t xml:space="preserve"> </w:t>
            </w:r>
            <w:r w:rsidRPr="00795761">
              <w:t>dostopna za pregled drugim deležnikom.</w:t>
            </w:r>
          </w:p>
          <w:p w14:paraId="7BADEE8E" w14:textId="77777777" w:rsidR="000F0796" w:rsidRPr="00795761" w:rsidRDefault="000F0796" w:rsidP="00973E15">
            <w:r w:rsidRPr="00795761">
              <w:t>Aplikacija omogoča, da se ob opredelitvi sektorja prikažejo dodatna</w:t>
            </w:r>
            <w:r>
              <w:t xml:space="preserve"> </w:t>
            </w:r>
            <w:r w:rsidRPr="00795761">
              <w:t>opozorila ali informacije o postopku.</w:t>
            </w:r>
          </w:p>
          <w:p w14:paraId="23DBFB38" w14:textId="1BB8F0E3" w:rsidR="000F0796" w:rsidRPr="001806AE" w:rsidRDefault="000F0796" w:rsidP="00973E15">
            <w:r w:rsidRPr="00795761">
              <w:t>Aplikacija omogoča tudi možnost dodajanja opomb ali komentarjev, ki so</w:t>
            </w:r>
            <w:r w:rsidR="00271943">
              <w:t xml:space="preserve"> </w:t>
            </w:r>
            <w:r w:rsidRPr="00795761">
              <w:t>povezani z opredelitvijo sektorja.</w:t>
            </w:r>
          </w:p>
        </w:tc>
      </w:tr>
    </w:tbl>
    <w:p w14:paraId="68C81224" w14:textId="77777777" w:rsidR="000F0796" w:rsidRPr="00795761" w:rsidRDefault="000F0796" w:rsidP="000F0796">
      <w:pPr>
        <w:pStyle w:val="Heading4"/>
      </w:pPr>
      <w:bookmarkStart w:id="2093" w:name="_Toc194989148"/>
      <w:r w:rsidRPr="00795761">
        <w:t>KSNMP-0009: Ustvarjanje posebnega dogodka</w:t>
      </w:r>
      <w:bookmarkEnd w:id="2093"/>
    </w:p>
    <w:tbl>
      <w:tblPr>
        <w:tblStyle w:val="TableGrid"/>
        <w:tblW w:w="0" w:type="auto"/>
        <w:tblLook w:val="04A0" w:firstRow="1" w:lastRow="0" w:firstColumn="1" w:lastColumn="0" w:noHBand="0" w:noVBand="1"/>
      </w:tblPr>
      <w:tblGrid>
        <w:gridCol w:w="1838"/>
        <w:gridCol w:w="7181"/>
      </w:tblGrid>
      <w:tr w:rsidR="000F0796" w:rsidRPr="001806AE" w14:paraId="4FA379BF" w14:textId="77777777" w:rsidTr="00973E15">
        <w:tc>
          <w:tcPr>
            <w:tcW w:w="1838" w:type="dxa"/>
          </w:tcPr>
          <w:p w14:paraId="5E6CCED6" w14:textId="77777777" w:rsidR="000F0796" w:rsidRPr="001806AE" w:rsidRDefault="000F0796" w:rsidP="00973E15">
            <w:pPr>
              <w:pStyle w:val="Table"/>
            </w:pPr>
            <w:r w:rsidRPr="00795761">
              <w:t>Oznaka</w:t>
            </w:r>
          </w:p>
        </w:tc>
        <w:tc>
          <w:tcPr>
            <w:tcW w:w="7181" w:type="dxa"/>
          </w:tcPr>
          <w:p w14:paraId="0F47C6D4" w14:textId="77777777" w:rsidR="000F0796" w:rsidRPr="001806AE" w:rsidRDefault="000F0796" w:rsidP="00973E15">
            <w:pPr>
              <w:pStyle w:val="Table"/>
            </w:pPr>
            <w:r w:rsidRPr="00795761">
              <w:t>KSNMP-0009</w:t>
            </w:r>
          </w:p>
        </w:tc>
      </w:tr>
      <w:tr w:rsidR="000F0796" w:rsidRPr="001806AE" w14:paraId="3DE7302C" w14:textId="77777777" w:rsidTr="00973E15">
        <w:tc>
          <w:tcPr>
            <w:tcW w:w="1838" w:type="dxa"/>
          </w:tcPr>
          <w:p w14:paraId="4D828035" w14:textId="77777777" w:rsidR="000F0796" w:rsidRPr="001806AE" w:rsidRDefault="000F0796" w:rsidP="00973E15">
            <w:pPr>
              <w:pStyle w:val="Table"/>
            </w:pPr>
            <w:r w:rsidRPr="00795761">
              <w:t>Vloga</w:t>
            </w:r>
          </w:p>
        </w:tc>
        <w:tc>
          <w:tcPr>
            <w:tcW w:w="7181" w:type="dxa"/>
          </w:tcPr>
          <w:p w14:paraId="227D59B5" w14:textId="77777777" w:rsidR="000F0796" w:rsidRPr="001806AE" w:rsidRDefault="000F0796" w:rsidP="00973E15">
            <w:pPr>
              <w:pStyle w:val="Table"/>
            </w:pPr>
            <w:r w:rsidRPr="00795761">
              <w:t>KSNMP</w:t>
            </w:r>
          </w:p>
        </w:tc>
      </w:tr>
      <w:tr w:rsidR="000F0796" w:rsidRPr="001806AE" w14:paraId="6D59523E" w14:textId="77777777" w:rsidTr="00973E15">
        <w:tc>
          <w:tcPr>
            <w:tcW w:w="1838" w:type="dxa"/>
          </w:tcPr>
          <w:p w14:paraId="692FE365" w14:textId="77777777" w:rsidR="000F0796" w:rsidRPr="001806AE" w:rsidRDefault="000F0796" w:rsidP="00973E15">
            <w:pPr>
              <w:pStyle w:val="Table"/>
            </w:pPr>
            <w:r w:rsidRPr="00795761">
              <w:t>Povzetek</w:t>
            </w:r>
          </w:p>
        </w:tc>
        <w:tc>
          <w:tcPr>
            <w:tcW w:w="7181" w:type="dxa"/>
          </w:tcPr>
          <w:p w14:paraId="6D338A9B" w14:textId="77777777" w:rsidR="000F0796" w:rsidRPr="001806AE" w:rsidRDefault="000F0796" w:rsidP="00973E15">
            <w:pPr>
              <w:pStyle w:val="Table"/>
            </w:pPr>
            <w:r w:rsidRPr="00795761">
              <w:t>Ustvarjanje posebnega dogodka</w:t>
            </w:r>
          </w:p>
        </w:tc>
      </w:tr>
      <w:tr w:rsidR="000F0796" w:rsidRPr="001806AE" w14:paraId="45E42A08" w14:textId="77777777" w:rsidTr="00973E15">
        <w:tc>
          <w:tcPr>
            <w:tcW w:w="1838" w:type="dxa"/>
          </w:tcPr>
          <w:p w14:paraId="16B51122" w14:textId="77777777" w:rsidR="000F0796" w:rsidRPr="001806AE" w:rsidRDefault="000F0796" w:rsidP="00973E15">
            <w:pPr>
              <w:pStyle w:val="Table"/>
            </w:pPr>
            <w:r w:rsidRPr="00795761">
              <w:t>Zgodba</w:t>
            </w:r>
          </w:p>
        </w:tc>
        <w:tc>
          <w:tcPr>
            <w:tcW w:w="7181" w:type="dxa"/>
          </w:tcPr>
          <w:p w14:paraId="3B5EFB86" w14:textId="77777777" w:rsidR="000F0796" w:rsidRPr="001806AE" w:rsidRDefault="000F0796" w:rsidP="00973E15">
            <w:pPr>
              <w:pStyle w:val="Table"/>
            </w:pPr>
            <w:r w:rsidRPr="00795761">
              <w:t>Kot KSNMP želim ustvariti posebni dogodek, da se drugi lahko vključijo</w:t>
            </w:r>
            <w:r>
              <w:t xml:space="preserve"> </w:t>
            </w:r>
            <w:r w:rsidRPr="00795761">
              <w:t>vanj.</w:t>
            </w:r>
          </w:p>
        </w:tc>
      </w:tr>
      <w:tr w:rsidR="000F0796" w:rsidRPr="001806AE" w14:paraId="29F62ACF" w14:textId="77777777" w:rsidTr="00973E15">
        <w:tc>
          <w:tcPr>
            <w:tcW w:w="1838" w:type="dxa"/>
          </w:tcPr>
          <w:p w14:paraId="5D2D5364" w14:textId="45AA6406" w:rsidR="000F0796" w:rsidRPr="001806AE" w:rsidRDefault="000F0796" w:rsidP="00973E15">
            <w:r w:rsidRPr="00795761">
              <w:lastRenderedPageBreak/>
              <w:t>Kriteriji spre</w:t>
            </w:r>
            <w:r w:rsidR="00271943">
              <w:t>je</w:t>
            </w:r>
            <w:r w:rsidRPr="00795761">
              <w:t>mljivosti</w:t>
            </w:r>
          </w:p>
        </w:tc>
        <w:tc>
          <w:tcPr>
            <w:tcW w:w="7181" w:type="dxa"/>
          </w:tcPr>
          <w:p w14:paraId="2EE4FF0B" w14:textId="77777777" w:rsidR="000F0796" w:rsidRPr="00795761" w:rsidRDefault="000F0796" w:rsidP="00973E15">
            <w:r w:rsidRPr="00795761">
              <w:t>Aplikacija omogoča, da KSNMP vnese vse potrebne informacije o posebnem dogodku in s posebnim dogodkom poveže že obstoječe relevantne dispečerske dogodke.</w:t>
            </w:r>
          </w:p>
          <w:p w14:paraId="22190910" w14:textId="77777777" w:rsidR="000F0796" w:rsidRPr="00795761" w:rsidRDefault="000F0796" w:rsidP="00973E15">
            <w:r w:rsidRPr="00795761">
              <w:t>Aplikacija omogoča enostavno in hitro opredelitev posebnega dogodka,</w:t>
            </w:r>
            <w:r>
              <w:t xml:space="preserve"> </w:t>
            </w:r>
            <w:r w:rsidRPr="00795761">
              <w:t>brez zamud.</w:t>
            </w:r>
          </w:p>
          <w:p w14:paraId="357D69E7" w14:textId="77777777" w:rsidR="000F0796" w:rsidRPr="00795761" w:rsidRDefault="000F0796" w:rsidP="00973E15">
            <w:r w:rsidRPr="00795761">
              <w:t>V postopku ustvarjanja posebnega dogodka uporabnik določi, ali bo</w:t>
            </w:r>
            <w:r>
              <w:t xml:space="preserve"> </w:t>
            </w:r>
            <w:r w:rsidRPr="00795761">
              <w:t>posebni dogodek obvladovan z uporabo SOP-ja ali oblikovanjem RKSZ.</w:t>
            </w:r>
          </w:p>
          <w:p w14:paraId="27549A83" w14:textId="77777777" w:rsidR="000F0796" w:rsidRPr="00795761" w:rsidRDefault="000F0796" w:rsidP="00973E15">
            <w:r w:rsidRPr="00795761">
              <w:t>V primeru obvladovanja posebnega dogodka z SOP-jem uporabnik iz nabora SOP-jev izbere želenega. IS DSZ+NMP konfigurira aktivnosti v posebnem dogodku v skladu z izbranim SOP-jem in s tem omogoči sledenje izvajanja SOP-ja.</w:t>
            </w:r>
          </w:p>
          <w:p w14:paraId="73B85406" w14:textId="77777777" w:rsidR="000F0796" w:rsidRPr="00795761" w:rsidRDefault="000F0796" w:rsidP="00973E15">
            <w:r w:rsidRPr="00795761">
              <w:t>V primeru obvladovanja posebnega dogodka z oblikovanjem RKSZ IS DSZ+NMP začne z informacijsko podporo vzpostavitve RKSZ, predvsem z možnostjo oblikovanja ekipe – članov RKSZ in obveščanja teh članov o njihovi vključitvi.</w:t>
            </w:r>
          </w:p>
          <w:p w14:paraId="017C727A" w14:textId="77777777" w:rsidR="000F0796" w:rsidRPr="00795761" w:rsidRDefault="000F0796" w:rsidP="00973E15">
            <w:r w:rsidRPr="00795761">
              <w:t>Informacija o opredelitvi posebnega dogodka se samodejno zabeleži v sistemu in je dostopna za pregled drugim deležnikom.</w:t>
            </w:r>
          </w:p>
          <w:p w14:paraId="1E407562" w14:textId="77777777" w:rsidR="000F0796" w:rsidRPr="00795761" w:rsidRDefault="000F0796" w:rsidP="00973E15">
            <w:r w:rsidRPr="00795761">
              <w:t>Aplikacija omogoča, da se ob opredelitvi posebnega dogodka prikažejo</w:t>
            </w:r>
            <w:r>
              <w:t xml:space="preserve"> </w:t>
            </w:r>
            <w:r w:rsidRPr="00795761">
              <w:t>dodatna opozorila ali informacije o postopku.</w:t>
            </w:r>
          </w:p>
          <w:p w14:paraId="29E3F9E2" w14:textId="77777777" w:rsidR="000F0796" w:rsidRPr="001806AE" w:rsidRDefault="000F0796" w:rsidP="00973E15">
            <w:r w:rsidRPr="00795761">
              <w:t>Aplikacija omogoča tudi možnost dodajanja opomb ali komentarjev, ki so</w:t>
            </w:r>
            <w:r>
              <w:t xml:space="preserve"> </w:t>
            </w:r>
            <w:r w:rsidRPr="00795761">
              <w:t>povezani s posebnim dogodkom.</w:t>
            </w:r>
          </w:p>
        </w:tc>
      </w:tr>
    </w:tbl>
    <w:p w14:paraId="63D4FEE8" w14:textId="77777777" w:rsidR="000F0796" w:rsidRPr="00795761" w:rsidRDefault="000F0796" w:rsidP="000F0796">
      <w:pPr>
        <w:pStyle w:val="Heading4"/>
      </w:pPr>
      <w:bookmarkStart w:id="2094" w:name="_Toc194989149"/>
      <w:r w:rsidRPr="00795761">
        <w:t>KSNMP-0010: Upravljanje Enote za koordinacijo in nadzor (izmena)</w:t>
      </w:r>
      <w:bookmarkEnd w:id="2094"/>
    </w:p>
    <w:tbl>
      <w:tblPr>
        <w:tblStyle w:val="TableGrid"/>
        <w:tblW w:w="0" w:type="auto"/>
        <w:tblLook w:val="04A0" w:firstRow="1" w:lastRow="0" w:firstColumn="1" w:lastColumn="0" w:noHBand="0" w:noVBand="1"/>
      </w:tblPr>
      <w:tblGrid>
        <w:gridCol w:w="1838"/>
        <w:gridCol w:w="7181"/>
      </w:tblGrid>
      <w:tr w:rsidR="000F0796" w:rsidRPr="001806AE" w14:paraId="601D6C85" w14:textId="77777777" w:rsidTr="00973E15">
        <w:tc>
          <w:tcPr>
            <w:tcW w:w="1838" w:type="dxa"/>
          </w:tcPr>
          <w:p w14:paraId="7D43F936" w14:textId="77777777" w:rsidR="000F0796" w:rsidRPr="001806AE" w:rsidRDefault="000F0796" w:rsidP="00973E15">
            <w:pPr>
              <w:pStyle w:val="Table"/>
            </w:pPr>
            <w:r w:rsidRPr="00795761">
              <w:t>Oznaka</w:t>
            </w:r>
          </w:p>
        </w:tc>
        <w:tc>
          <w:tcPr>
            <w:tcW w:w="7181" w:type="dxa"/>
          </w:tcPr>
          <w:p w14:paraId="33BC7691" w14:textId="77777777" w:rsidR="000F0796" w:rsidRPr="001806AE" w:rsidRDefault="000F0796" w:rsidP="00973E15">
            <w:pPr>
              <w:pStyle w:val="Table"/>
            </w:pPr>
            <w:r w:rsidRPr="00795761">
              <w:t>KSNMP-0010</w:t>
            </w:r>
          </w:p>
        </w:tc>
      </w:tr>
      <w:tr w:rsidR="000F0796" w:rsidRPr="001806AE" w14:paraId="432A87F5" w14:textId="77777777" w:rsidTr="00973E15">
        <w:tc>
          <w:tcPr>
            <w:tcW w:w="1838" w:type="dxa"/>
          </w:tcPr>
          <w:p w14:paraId="63D90DF8" w14:textId="77777777" w:rsidR="000F0796" w:rsidRPr="001806AE" w:rsidRDefault="000F0796" w:rsidP="00973E15">
            <w:pPr>
              <w:pStyle w:val="Table"/>
            </w:pPr>
            <w:r w:rsidRPr="00795761">
              <w:t>Vloga</w:t>
            </w:r>
          </w:p>
        </w:tc>
        <w:tc>
          <w:tcPr>
            <w:tcW w:w="7181" w:type="dxa"/>
          </w:tcPr>
          <w:p w14:paraId="18F9D344" w14:textId="77777777" w:rsidR="000F0796" w:rsidRPr="001806AE" w:rsidRDefault="000F0796" w:rsidP="00973E15">
            <w:pPr>
              <w:pStyle w:val="Table"/>
            </w:pPr>
            <w:r w:rsidRPr="00795761">
              <w:t>KSNMP</w:t>
            </w:r>
          </w:p>
        </w:tc>
      </w:tr>
      <w:tr w:rsidR="000F0796" w:rsidRPr="001806AE" w14:paraId="33D66AC8" w14:textId="77777777" w:rsidTr="00973E15">
        <w:tc>
          <w:tcPr>
            <w:tcW w:w="1838" w:type="dxa"/>
          </w:tcPr>
          <w:p w14:paraId="51AE9AF1" w14:textId="77777777" w:rsidR="000F0796" w:rsidRPr="001806AE" w:rsidRDefault="000F0796" w:rsidP="00973E15">
            <w:pPr>
              <w:pStyle w:val="Table"/>
            </w:pPr>
            <w:r w:rsidRPr="00795761">
              <w:t>Povzetek</w:t>
            </w:r>
          </w:p>
        </w:tc>
        <w:tc>
          <w:tcPr>
            <w:tcW w:w="7181" w:type="dxa"/>
          </w:tcPr>
          <w:p w14:paraId="327B00B2" w14:textId="77777777" w:rsidR="000F0796" w:rsidRPr="001806AE" w:rsidRDefault="000F0796" w:rsidP="00973E15">
            <w:pPr>
              <w:pStyle w:val="Table"/>
            </w:pPr>
            <w:r w:rsidRPr="00795761">
              <w:t>Upravljanje izmene Enote za koordinacijo in nadzor (EzKiN)</w:t>
            </w:r>
          </w:p>
        </w:tc>
      </w:tr>
      <w:tr w:rsidR="000F0796" w:rsidRPr="001806AE" w14:paraId="1679B919" w14:textId="77777777" w:rsidTr="00973E15">
        <w:tc>
          <w:tcPr>
            <w:tcW w:w="1838" w:type="dxa"/>
          </w:tcPr>
          <w:p w14:paraId="43CB4463" w14:textId="77777777" w:rsidR="000F0796" w:rsidRPr="001806AE" w:rsidRDefault="000F0796" w:rsidP="00973E15">
            <w:pPr>
              <w:pStyle w:val="Table"/>
            </w:pPr>
            <w:r w:rsidRPr="00795761">
              <w:t>Zgodba</w:t>
            </w:r>
          </w:p>
        </w:tc>
        <w:tc>
          <w:tcPr>
            <w:tcW w:w="7181" w:type="dxa"/>
          </w:tcPr>
          <w:p w14:paraId="680B599D" w14:textId="77777777" w:rsidR="000F0796" w:rsidRPr="001806AE" w:rsidRDefault="000F0796" w:rsidP="00973E15">
            <w:pPr>
              <w:pStyle w:val="Table"/>
            </w:pPr>
            <w:r w:rsidRPr="00795761">
              <w:t>Kot KSNMP želim upravljati izmeno EzKiN, da bodo podatki o dispečerjih, prisotnih na izmeni, ažurni in točni in bodo s tem omogočali pravilno delovanje informacijske podpore procesom v DCZ.</w:t>
            </w:r>
          </w:p>
        </w:tc>
      </w:tr>
      <w:tr w:rsidR="000F0796" w:rsidRPr="001806AE" w14:paraId="3509F23A" w14:textId="77777777" w:rsidTr="00973E15">
        <w:tc>
          <w:tcPr>
            <w:tcW w:w="1838" w:type="dxa"/>
          </w:tcPr>
          <w:p w14:paraId="56BEBE7C" w14:textId="77777777" w:rsidR="000F0796" w:rsidRPr="001806AE" w:rsidRDefault="000F0796" w:rsidP="00973E15">
            <w:r w:rsidRPr="00795761">
              <w:t>Kriteriji sprejemljivosti</w:t>
            </w:r>
          </w:p>
        </w:tc>
        <w:tc>
          <w:tcPr>
            <w:tcW w:w="7181" w:type="dxa"/>
          </w:tcPr>
          <w:p w14:paraId="6E9E830B" w14:textId="0655C567" w:rsidR="000F0796" w:rsidRPr="00795761" w:rsidRDefault="000F0796" w:rsidP="00973E15">
            <w:r w:rsidRPr="00795761">
              <w:t>Aplikacija omogoča upravljanje članov izmene, ki so prisotni na</w:t>
            </w:r>
            <w:r>
              <w:t xml:space="preserve"> </w:t>
            </w:r>
            <w:r w:rsidRPr="00795761">
              <w:t>delovnem mestu.</w:t>
            </w:r>
          </w:p>
          <w:p w14:paraId="521641B1" w14:textId="77777777" w:rsidR="000F0796" w:rsidRPr="00795761" w:rsidRDefault="000F0796" w:rsidP="00973E15">
            <w:r w:rsidRPr="00795761">
              <w:t>Aplikacija omogoča pregled in primerjavo med planom in realizacijo</w:t>
            </w:r>
            <w:r>
              <w:t xml:space="preserve"> </w:t>
            </w:r>
            <w:r w:rsidRPr="00795761">
              <w:t>izmene.</w:t>
            </w:r>
          </w:p>
          <w:p w14:paraId="3AE31784" w14:textId="3B9F7EAD" w:rsidR="000F0796" w:rsidRPr="001806AE" w:rsidRDefault="000F0796" w:rsidP="00973E15">
            <w:r w:rsidRPr="00795761">
              <w:t>Ob zaključku izmene aplikacija izdela v naprej definirano poročilo o delovanju izmene, ki vsebuje podatke o udeležencih izmene, obdobje delovanja izmene in statistične podatke o obravnavanih dispečerskih dogodkih, klicih in aktivacijah. Poročilo izpostavlja podatke o dispeče</w:t>
            </w:r>
            <w:r w:rsidR="00271943">
              <w:t>r</w:t>
            </w:r>
            <w:r w:rsidRPr="00795761">
              <w:t>skih dogodkih in intervencijah, ki še niso zaključene in so predane v obravnavo naslednji izmeni.</w:t>
            </w:r>
          </w:p>
        </w:tc>
      </w:tr>
    </w:tbl>
    <w:p w14:paraId="599E7BA7" w14:textId="77777777" w:rsidR="000F0796" w:rsidRPr="00795761" w:rsidRDefault="000F0796" w:rsidP="000F0796">
      <w:pPr>
        <w:pStyle w:val="Heading4"/>
      </w:pPr>
      <w:bookmarkStart w:id="2095" w:name="_Toc194989150"/>
      <w:r w:rsidRPr="00795761">
        <w:t>KSNMP-0011: Pregled kazalnikov kakovosti EzKiN</w:t>
      </w:r>
      <w:bookmarkEnd w:id="2095"/>
    </w:p>
    <w:tbl>
      <w:tblPr>
        <w:tblStyle w:val="TableGrid"/>
        <w:tblW w:w="0" w:type="auto"/>
        <w:tblLook w:val="04A0" w:firstRow="1" w:lastRow="0" w:firstColumn="1" w:lastColumn="0" w:noHBand="0" w:noVBand="1"/>
      </w:tblPr>
      <w:tblGrid>
        <w:gridCol w:w="1838"/>
        <w:gridCol w:w="7181"/>
      </w:tblGrid>
      <w:tr w:rsidR="000F0796" w:rsidRPr="001806AE" w14:paraId="527ABE66" w14:textId="77777777" w:rsidTr="00973E15">
        <w:tc>
          <w:tcPr>
            <w:tcW w:w="1838" w:type="dxa"/>
          </w:tcPr>
          <w:p w14:paraId="2FFA94AE" w14:textId="77777777" w:rsidR="000F0796" w:rsidRPr="001806AE" w:rsidRDefault="000F0796" w:rsidP="00973E15">
            <w:pPr>
              <w:pStyle w:val="Table"/>
            </w:pPr>
            <w:r w:rsidRPr="00795761">
              <w:t>Oznaka</w:t>
            </w:r>
          </w:p>
        </w:tc>
        <w:tc>
          <w:tcPr>
            <w:tcW w:w="7181" w:type="dxa"/>
          </w:tcPr>
          <w:p w14:paraId="3B2696FA" w14:textId="77777777" w:rsidR="000F0796" w:rsidRPr="001806AE" w:rsidRDefault="000F0796" w:rsidP="00973E15">
            <w:pPr>
              <w:pStyle w:val="Table"/>
            </w:pPr>
            <w:r w:rsidRPr="00795761">
              <w:t>KSNMP-0011</w:t>
            </w:r>
          </w:p>
        </w:tc>
      </w:tr>
      <w:tr w:rsidR="000F0796" w:rsidRPr="001806AE" w14:paraId="59A250E6" w14:textId="77777777" w:rsidTr="00973E15">
        <w:tc>
          <w:tcPr>
            <w:tcW w:w="1838" w:type="dxa"/>
          </w:tcPr>
          <w:p w14:paraId="49E73721" w14:textId="77777777" w:rsidR="000F0796" w:rsidRPr="001806AE" w:rsidRDefault="000F0796" w:rsidP="00973E15">
            <w:pPr>
              <w:pStyle w:val="Table"/>
            </w:pPr>
            <w:r w:rsidRPr="00795761">
              <w:t>Vloga</w:t>
            </w:r>
          </w:p>
        </w:tc>
        <w:tc>
          <w:tcPr>
            <w:tcW w:w="7181" w:type="dxa"/>
          </w:tcPr>
          <w:p w14:paraId="463AD24B" w14:textId="77777777" w:rsidR="000F0796" w:rsidRPr="001806AE" w:rsidRDefault="000F0796" w:rsidP="00973E15">
            <w:pPr>
              <w:pStyle w:val="Table"/>
            </w:pPr>
            <w:r w:rsidRPr="00795761">
              <w:t>KSNMP</w:t>
            </w:r>
          </w:p>
        </w:tc>
      </w:tr>
      <w:tr w:rsidR="000F0796" w:rsidRPr="001806AE" w14:paraId="36F0A53C" w14:textId="77777777" w:rsidTr="00973E15">
        <w:tc>
          <w:tcPr>
            <w:tcW w:w="1838" w:type="dxa"/>
          </w:tcPr>
          <w:p w14:paraId="43067699" w14:textId="77777777" w:rsidR="000F0796" w:rsidRPr="001806AE" w:rsidRDefault="000F0796" w:rsidP="00973E15">
            <w:pPr>
              <w:pStyle w:val="Table"/>
            </w:pPr>
            <w:r w:rsidRPr="00795761">
              <w:t>Povzetek</w:t>
            </w:r>
          </w:p>
        </w:tc>
        <w:tc>
          <w:tcPr>
            <w:tcW w:w="7181" w:type="dxa"/>
          </w:tcPr>
          <w:p w14:paraId="6A00ACC3" w14:textId="77777777" w:rsidR="000F0796" w:rsidRPr="001806AE" w:rsidRDefault="000F0796" w:rsidP="00973E15">
            <w:pPr>
              <w:pStyle w:val="Table"/>
            </w:pPr>
            <w:r w:rsidRPr="00795761">
              <w:t>Pregled kazalnikov kakovosti izmene</w:t>
            </w:r>
          </w:p>
        </w:tc>
      </w:tr>
      <w:tr w:rsidR="000F0796" w:rsidRPr="001806AE" w14:paraId="7A7C4207" w14:textId="77777777" w:rsidTr="00973E15">
        <w:tc>
          <w:tcPr>
            <w:tcW w:w="1838" w:type="dxa"/>
          </w:tcPr>
          <w:p w14:paraId="48FFB3F5" w14:textId="77777777" w:rsidR="000F0796" w:rsidRPr="001806AE" w:rsidRDefault="000F0796" w:rsidP="00973E15">
            <w:pPr>
              <w:pStyle w:val="Table"/>
            </w:pPr>
            <w:r w:rsidRPr="00795761">
              <w:lastRenderedPageBreak/>
              <w:t>Zgodba</w:t>
            </w:r>
          </w:p>
        </w:tc>
        <w:tc>
          <w:tcPr>
            <w:tcW w:w="7181" w:type="dxa"/>
          </w:tcPr>
          <w:p w14:paraId="14A78A95" w14:textId="1A27EC51" w:rsidR="000F0796" w:rsidRPr="001806AE" w:rsidRDefault="000F0796" w:rsidP="00973E15">
            <w:pPr>
              <w:pStyle w:val="Table"/>
            </w:pPr>
            <w:r w:rsidRPr="00795761">
              <w:t>Kot</w:t>
            </w:r>
            <w:r w:rsidR="00271943">
              <w:t xml:space="preserve"> </w:t>
            </w:r>
            <w:r w:rsidRPr="00795761">
              <w:t>KSNMP</w:t>
            </w:r>
            <w:r w:rsidR="00271943">
              <w:t xml:space="preserve"> </w:t>
            </w:r>
            <w:r w:rsidRPr="00795761">
              <w:t>želim</w:t>
            </w:r>
            <w:r w:rsidR="00271943">
              <w:t xml:space="preserve"> </w:t>
            </w:r>
            <w:r w:rsidRPr="00795761">
              <w:t>imeti</w:t>
            </w:r>
            <w:r w:rsidR="00271943">
              <w:t xml:space="preserve"> </w:t>
            </w:r>
            <w:r w:rsidRPr="00795761">
              <w:t>dostop</w:t>
            </w:r>
            <w:r w:rsidR="00271943">
              <w:t xml:space="preserve"> </w:t>
            </w:r>
            <w:r w:rsidRPr="00795761">
              <w:t>do</w:t>
            </w:r>
            <w:r w:rsidR="00271943">
              <w:t xml:space="preserve"> </w:t>
            </w:r>
            <w:r w:rsidRPr="00795761">
              <w:t>kazalnikov</w:t>
            </w:r>
            <w:r w:rsidR="00271943">
              <w:t xml:space="preserve"> </w:t>
            </w:r>
            <w:r w:rsidRPr="00795761">
              <w:t>kakovosti EzKiN,</w:t>
            </w:r>
            <w:r w:rsidR="00271943">
              <w:t xml:space="preserve"> </w:t>
            </w:r>
            <w:r w:rsidRPr="00795761">
              <w:t>da</w:t>
            </w:r>
            <w:r w:rsidR="00271943">
              <w:t xml:space="preserve"> </w:t>
            </w:r>
            <w:r w:rsidRPr="00795761">
              <w:t>sem</w:t>
            </w:r>
            <w:r>
              <w:t xml:space="preserve"> </w:t>
            </w:r>
            <w:r w:rsidRPr="00795761">
              <w:t>seznanjen z doseganjem predpisanih vrednosti in da lahko izboljšam</w:t>
            </w:r>
            <w:r>
              <w:t xml:space="preserve"> </w:t>
            </w:r>
            <w:r w:rsidRPr="00795761">
              <w:t>delovne procese.</w:t>
            </w:r>
          </w:p>
        </w:tc>
      </w:tr>
      <w:tr w:rsidR="000F0796" w:rsidRPr="001806AE" w14:paraId="0E21E589" w14:textId="77777777" w:rsidTr="00973E15">
        <w:tc>
          <w:tcPr>
            <w:tcW w:w="1838" w:type="dxa"/>
          </w:tcPr>
          <w:p w14:paraId="0BFE06D3" w14:textId="77777777" w:rsidR="000F0796" w:rsidRPr="001806AE" w:rsidRDefault="000F0796" w:rsidP="00973E15">
            <w:r w:rsidRPr="00795761">
              <w:t>Kriteriji sprejemljivosti</w:t>
            </w:r>
          </w:p>
        </w:tc>
        <w:tc>
          <w:tcPr>
            <w:tcW w:w="7181" w:type="dxa"/>
          </w:tcPr>
          <w:p w14:paraId="2B587EEE" w14:textId="77777777" w:rsidR="000F0796" w:rsidRPr="00795761" w:rsidRDefault="000F0796" w:rsidP="00973E15">
            <w:r w:rsidRPr="00795761">
              <w:t>Kazalniki kakovosti so tisti, ki so opredeljeni v Prilogi 12 Pravilnika o</w:t>
            </w:r>
            <w:r>
              <w:t xml:space="preserve"> </w:t>
            </w:r>
            <w:r w:rsidRPr="00795761">
              <w:t>dispečerski službi zdravstva</w:t>
            </w:r>
            <w:r>
              <w:t xml:space="preserve"> in veljavnih standardih kakovosti</w:t>
            </w:r>
            <w:r w:rsidRPr="00795761">
              <w:t>.</w:t>
            </w:r>
          </w:p>
          <w:p w14:paraId="7D0A45BA" w14:textId="77777777" w:rsidR="000F0796" w:rsidRPr="001806AE" w:rsidRDefault="000F0796" w:rsidP="00973E15">
            <w:r w:rsidRPr="00795761">
              <w:t>V izračunu kazalnikov kakovosti izmene EzKiN sistem upošteva podatke, ki so nastali v izmeni.</w:t>
            </w:r>
          </w:p>
        </w:tc>
      </w:tr>
    </w:tbl>
    <w:p w14:paraId="456F8113" w14:textId="77777777" w:rsidR="000F0796" w:rsidRPr="00795761" w:rsidRDefault="000F0796" w:rsidP="000F0796">
      <w:pPr>
        <w:pStyle w:val="Heading4"/>
      </w:pPr>
      <w:bookmarkStart w:id="2096" w:name="_Toc194989151"/>
      <w:r w:rsidRPr="00795761">
        <w:t>KSNMP-0012: Pregled stanja izmene EzKiN</w:t>
      </w:r>
      <w:bookmarkEnd w:id="2096"/>
    </w:p>
    <w:tbl>
      <w:tblPr>
        <w:tblStyle w:val="TableGrid"/>
        <w:tblW w:w="0" w:type="auto"/>
        <w:tblLook w:val="04A0" w:firstRow="1" w:lastRow="0" w:firstColumn="1" w:lastColumn="0" w:noHBand="0" w:noVBand="1"/>
      </w:tblPr>
      <w:tblGrid>
        <w:gridCol w:w="1838"/>
        <w:gridCol w:w="7181"/>
      </w:tblGrid>
      <w:tr w:rsidR="000F0796" w:rsidRPr="001806AE" w14:paraId="7EB7A932" w14:textId="77777777" w:rsidTr="00973E15">
        <w:tc>
          <w:tcPr>
            <w:tcW w:w="1838" w:type="dxa"/>
          </w:tcPr>
          <w:p w14:paraId="61B79A9B" w14:textId="77777777" w:rsidR="000F0796" w:rsidRPr="001806AE" w:rsidRDefault="000F0796" w:rsidP="00973E15">
            <w:pPr>
              <w:pStyle w:val="Table"/>
            </w:pPr>
            <w:r w:rsidRPr="00795761">
              <w:t>Oznaka</w:t>
            </w:r>
          </w:p>
        </w:tc>
        <w:tc>
          <w:tcPr>
            <w:tcW w:w="7181" w:type="dxa"/>
          </w:tcPr>
          <w:p w14:paraId="5BB30AF1" w14:textId="77777777" w:rsidR="000F0796" w:rsidRPr="001806AE" w:rsidRDefault="000F0796" w:rsidP="00973E15">
            <w:pPr>
              <w:pStyle w:val="Table"/>
            </w:pPr>
            <w:r w:rsidRPr="00795761">
              <w:t>KSNMP-0012</w:t>
            </w:r>
          </w:p>
        </w:tc>
      </w:tr>
      <w:tr w:rsidR="000F0796" w:rsidRPr="001806AE" w14:paraId="14EE5536" w14:textId="77777777" w:rsidTr="00973E15">
        <w:tc>
          <w:tcPr>
            <w:tcW w:w="1838" w:type="dxa"/>
          </w:tcPr>
          <w:p w14:paraId="66E2E7B6" w14:textId="77777777" w:rsidR="000F0796" w:rsidRPr="001806AE" w:rsidRDefault="000F0796" w:rsidP="00973E15">
            <w:pPr>
              <w:pStyle w:val="Table"/>
            </w:pPr>
            <w:r w:rsidRPr="00795761">
              <w:t>Vloga</w:t>
            </w:r>
          </w:p>
        </w:tc>
        <w:tc>
          <w:tcPr>
            <w:tcW w:w="7181" w:type="dxa"/>
          </w:tcPr>
          <w:p w14:paraId="29E01765" w14:textId="77777777" w:rsidR="000F0796" w:rsidRPr="001806AE" w:rsidRDefault="000F0796" w:rsidP="00973E15">
            <w:pPr>
              <w:pStyle w:val="Table"/>
            </w:pPr>
            <w:r w:rsidRPr="00795761">
              <w:t>KSNMP</w:t>
            </w:r>
          </w:p>
        </w:tc>
      </w:tr>
      <w:tr w:rsidR="000F0796" w:rsidRPr="001806AE" w14:paraId="12117AF9" w14:textId="77777777" w:rsidTr="00973E15">
        <w:tc>
          <w:tcPr>
            <w:tcW w:w="1838" w:type="dxa"/>
          </w:tcPr>
          <w:p w14:paraId="1647B217" w14:textId="77777777" w:rsidR="000F0796" w:rsidRPr="001806AE" w:rsidRDefault="000F0796" w:rsidP="00973E15">
            <w:pPr>
              <w:pStyle w:val="Table"/>
            </w:pPr>
            <w:r w:rsidRPr="00795761">
              <w:t>Povzetek</w:t>
            </w:r>
          </w:p>
        </w:tc>
        <w:tc>
          <w:tcPr>
            <w:tcW w:w="7181" w:type="dxa"/>
          </w:tcPr>
          <w:p w14:paraId="5787DC0B" w14:textId="77777777" w:rsidR="000F0796" w:rsidRPr="001806AE" w:rsidRDefault="000F0796" w:rsidP="00973E15">
            <w:pPr>
              <w:pStyle w:val="Table"/>
            </w:pPr>
            <w:r w:rsidRPr="00795761">
              <w:t>Pregled stanja izmene</w:t>
            </w:r>
          </w:p>
        </w:tc>
      </w:tr>
      <w:tr w:rsidR="000F0796" w:rsidRPr="001806AE" w14:paraId="505CCFBD" w14:textId="77777777" w:rsidTr="00973E15">
        <w:tc>
          <w:tcPr>
            <w:tcW w:w="1838" w:type="dxa"/>
          </w:tcPr>
          <w:p w14:paraId="43A7684A" w14:textId="77777777" w:rsidR="000F0796" w:rsidRPr="001806AE" w:rsidRDefault="000F0796" w:rsidP="00973E15">
            <w:pPr>
              <w:pStyle w:val="Table"/>
            </w:pPr>
            <w:r w:rsidRPr="00795761">
              <w:t>Zgodba</w:t>
            </w:r>
          </w:p>
        </w:tc>
        <w:tc>
          <w:tcPr>
            <w:tcW w:w="7181" w:type="dxa"/>
          </w:tcPr>
          <w:p w14:paraId="0858C3D1" w14:textId="77777777" w:rsidR="000F0796" w:rsidRPr="001806AE" w:rsidRDefault="000F0796" w:rsidP="00973E15">
            <w:pPr>
              <w:pStyle w:val="Table"/>
            </w:pPr>
            <w:r w:rsidRPr="00795761">
              <w:t>Kot KSNMP želim imeti pregled nad vsemi aktivnimi dogodki in statusi ekip, da lahko učinkovito koordiniram delo EzKiN.</w:t>
            </w:r>
          </w:p>
        </w:tc>
      </w:tr>
      <w:tr w:rsidR="000F0796" w:rsidRPr="001806AE" w14:paraId="55E3955E" w14:textId="77777777" w:rsidTr="00973E15">
        <w:tc>
          <w:tcPr>
            <w:tcW w:w="1838" w:type="dxa"/>
          </w:tcPr>
          <w:p w14:paraId="139A62F3" w14:textId="77777777" w:rsidR="000F0796" w:rsidRPr="001806AE" w:rsidRDefault="000F0796" w:rsidP="00973E15">
            <w:r w:rsidRPr="00795761">
              <w:t>Kriteriji sprejemljivosti</w:t>
            </w:r>
          </w:p>
        </w:tc>
        <w:tc>
          <w:tcPr>
            <w:tcW w:w="7181" w:type="dxa"/>
          </w:tcPr>
          <w:p w14:paraId="24D2BD3A" w14:textId="77777777" w:rsidR="000F0796" w:rsidRPr="00795761" w:rsidRDefault="000F0796" w:rsidP="00973E15">
            <w:r w:rsidRPr="00795761">
              <w:t>Aplikacija omogoča prikaz ključnih podatkov o trenutnem stanju izmene,</w:t>
            </w:r>
            <w:r>
              <w:t xml:space="preserve"> </w:t>
            </w:r>
            <w:r w:rsidRPr="00795761">
              <w:t>ki vsebuje:</w:t>
            </w:r>
          </w:p>
          <w:p w14:paraId="43B20F58" w14:textId="77777777" w:rsidR="000F0796" w:rsidRPr="00795761" w:rsidRDefault="000F0796" w:rsidP="000F0796">
            <w:pPr>
              <w:pStyle w:val="Bullet"/>
              <w:ind w:left="360" w:hanging="360"/>
            </w:pPr>
            <w:r w:rsidRPr="00795761">
              <w:t>podatke o udeležencih izmene,</w:t>
            </w:r>
          </w:p>
          <w:p w14:paraId="2103826E" w14:textId="77777777" w:rsidR="000F0796" w:rsidRPr="00795761" w:rsidRDefault="000F0796" w:rsidP="000F0796">
            <w:pPr>
              <w:pStyle w:val="Bullet"/>
              <w:ind w:left="360" w:hanging="360"/>
            </w:pPr>
            <w:r w:rsidRPr="00795761">
              <w:t>podatki o jezikih, ki jih govorijo člani izmene,</w:t>
            </w:r>
          </w:p>
          <w:p w14:paraId="1EAF792D" w14:textId="77777777" w:rsidR="000F0796" w:rsidRPr="00795761" w:rsidRDefault="000F0796" w:rsidP="000F0796">
            <w:pPr>
              <w:pStyle w:val="Bullet"/>
              <w:ind w:left="360" w:hanging="360"/>
            </w:pPr>
            <w:r w:rsidRPr="00795761">
              <w:t>obdobje delovanja izmene</w:t>
            </w:r>
          </w:p>
          <w:p w14:paraId="4CC86433" w14:textId="77777777" w:rsidR="000F0796" w:rsidRPr="00795761" w:rsidRDefault="000F0796" w:rsidP="000F0796">
            <w:pPr>
              <w:pStyle w:val="Bullet"/>
              <w:ind w:left="360" w:hanging="360"/>
            </w:pPr>
            <w:r w:rsidRPr="00795761">
              <w:t>statistične podatke o obravnavanih dispečerskih dogodkih, klicih</w:t>
            </w:r>
            <w:r>
              <w:t xml:space="preserve"> </w:t>
            </w:r>
            <w:r w:rsidRPr="00795761">
              <w:t>in aktivacijah,</w:t>
            </w:r>
          </w:p>
          <w:p w14:paraId="3EB8E2DA" w14:textId="77777777" w:rsidR="000F0796" w:rsidRPr="001806AE" w:rsidRDefault="000F0796" w:rsidP="000F0796">
            <w:pPr>
              <w:pStyle w:val="Bullet"/>
              <w:ind w:left="360" w:hanging="360"/>
            </w:pPr>
            <w:r w:rsidRPr="00795761">
              <w:t>zasedenost članov izmene s trenutnimi nalogami, predvsem pa vizualno izpostavljenost trenutno prostih in zasedenih dispečerjev</w:t>
            </w:r>
          </w:p>
        </w:tc>
      </w:tr>
    </w:tbl>
    <w:p w14:paraId="16E61EA1" w14:textId="77777777" w:rsidR="000F0796" w:rsidRPr="00795761" w:rsidRDefault="000F0796" w:rsidP="000F0796">
      <w:pPr>
        <w:pStyle w:val="Heading4"/>
      </w:pPr>
      <w:bookmarkStart w:id="2097" w:name="_Toc194989152"/>
      <w:r w:rsidRPr="00795761">
        <w:t>KSNMP-0013: Vpogled v dispečerske dogodke</w:t>
      </w:r>
      <w:bookmarkEnd w:id="2097"/>
    </w:p>
    <w:tbl>
      <w:tblPr>
        <w:tblStyle w:val="TableGrid"/>
        <w:tblW w:w="0" w:type="auto"/>
        <w:tblLook w:val="04A0" w:firstRow="1" w:lastRow="0" w:firstColumn="1" w:lastColumn="0" w:noHBand="0" w:noVBand="1"/>
      </w:tblPr>
      <w:tblGrid>
        <w:gridCol w:w="1838"/>
        <w:gridCol w:w="7181"/>
      </w:tblGrid>
      <w:tr w:rsidR="000F0796" w:rsidRPr="001806AE" w14:paraId="3AB93D72" w14:textId="77777777" w:rsidTr="00973E15">
        <w:tc>
          <w:tcPr>
            <w:tcW w:w="1838" w:type="dxa"/>
          </w:tcPr>
          <w:p w14:paraId="1531B40C" w14:textId="77777777" w:rsidR="000F0796" w:rsidRPr="001806AE" w:rsidRDefault="000F0796" w:rsidP="00973E15">
            <w:pPr>
              <w:pStyle w:val="Table"/>
            </w:pPr>
            <w:r w:rsidRPr="00795761">
              <w:t>Oznaka</w:t>
            </w:r>
          </w:p>
        </w:tc>
        <w:tc>
          <w:tcPr>
            <w:tcW w:w="7181" w:type="dxa"/>
          </w:tcPr>
          <w:p w14:paraId="2ED4F49F" w14:textId="77777777" w:rsidR="000F0796" w:rsidRPr="001806AE" w:rsidRDefault="000F0796" w:rsidP="00973E15">
            <w:pPr>
              <w:pStyle w:val="Table"/>
            </w:pPr>
            <w:r w:rsidRPr="00795761">
              <w:t>KSNMP-0013</w:t>
            </w:r>
          </w:p>
        </w:tc>
      </w:tr>
      <w:tr w:rsidR="000F0796" w:rsidRPr="001806AE" w14:paraId="4649DD10" w14:textId="77777777" w:rsidTr="00973E15">
        <w:tc>
          <w:tcPr>
            <w:tcW w:w="1838" w:type="dxa"/>
          </w:tcPr>
          <w:p w14:paraId="6F771567" w14:textId="77777777" w:rsidR="000F0796" w:rsidRPr="001806AE" w:rsidRDefault="000F0796" w:rsidP="00973E15">
            <w:pPr>
              <w:pStyle w:val="Table"/>
            </w:pPr>
            <w:r w:rsidRPr="00795761">
              <w:t>Vloga</w:t>
            </w:r>
          </w:p>
        </w:tc>
        <w:tc>
          <w:tcPr>
            <w:tcW w:w="7181" w:type="dxa"/>
          </w:tcPr>
          <w:p w14:paraId="467D0C33" w14:textId="77777777" w:rsidR="000F0796" w:rsidRPr="001806AE" w:rsidRDefault="000F0796" w:rsidP="00973E15">
            <w:pPr>
              <w:pStyle w:val="Table"/>
            </w:pPr>
            <w:r w:rsidRPr="00795761">
              <w:t>KSNMP</w:t>
            </w:r>
          </w:p>
        </w:tc>
      </w:tr>
      <w:tr w:rsidR="000F0796" w:rsidRPr="001806AE" w14:paraId="426D36BC" w14:textId="77777777" w:rsidTr="00973E15">
        <w:tc>
          <w:tcPr>
            <w:tcW w:w="1838" w:type="dxa"/>
          </w:tcPr>
          <w:p w14:paraId="1AB2952B" w14:textId="77777777" w:rsidR="000F0796" w:rsidRPr="001806AE" w:rsidRDefault="000F0796" w:rsidP="00973E15">
            <w:pPr>
              <w:pStyle w:val="Table"/>
            </w:pPr>
            <w:r w:rsidRPr="00795761">
              <w:t>Povzetek</w:t>
            </w:r>
          </w:p>
        </w:tc>
        <w:tc>
          <w:tcPr>
            <w:tcW w:w="7181" w:type="dxa"/>
          </w:tcPr>
          <w:p w14:paraId="50114ABE" w14:textId="77777777" w:rsidR="000F0796" w:rsidRPr="001806AE" w:rsidRDefault="000F0796" w:rsidP="00973E15">
            <w:pPr>
              <w:pStyle w:val="Table"/>
            </w:pPr>
            <w:r w:rsidRPr="00795761">
              <w:t>Vpogled v dispečerske dogodke</w:t>
            </w:r>
          </w:p>
        </w:tc>
      </w:tr>
      <w:tr w:rsidR="000F0796" w:rsidRPr="001806AE" w14:paraId="3436C123" w14:textId="77777777" w:rsidTr="00973E15">
        <w:tc>
          <w:tcPr>
            <w:tcW w:w="1838" w:type="dxa"/>
          </w:tcPr>
          <w:p w14:paraId="72D9B0B9" w14:textId="77777777" w:rsidR="000F0796" w:rsidRPr="001806AE" w:rsidRDefault="000F0796" w:rsidP="00973E15">
            <w:pPr>
              <w:pStyle w:val="Table"/>
            </w:pPr>
            <w:r w:rsidRPr="00795761">
              <w:t>Zgodba</w:t>
            </w:r>
          </w:p>
        </w:tc>
        <w:tc>
          <w:tcPr>
            <w:tcW w:w="7181" w:type="dxa"/>
          </w:tcPr>
          <w:p w14:paraId="245D8EA9" w14:textId="77777777" w:rsidR="000F0796" w:rsidRPr="001806AE" w:rsidRDefault="000F0796" w:rsidP="00973E15">
            <w:pPr>
              <w:pStyle w:val="Table"/>
            </w:pPr>
            <w:r w:rsidRPr="00795761">
              <w:t>Kot KSNMP želim imeti možnost posredovanja pri reševanju težav in eskalacij, da zagotovim nemoteno delovanje EzKiN.</w:t>
            </w:r>
          </w:p>
        </w:tc>
      </w:tr>
      <w:tr w:rsidR="000F0796" w:rsidRPr="001806AE" w14:paraId="357F485A" w14:textId="77777777" w:rsidTr="00973E15">
        <w:tc>
          <w:tcPr>
            <w:tcW w:w="1838" w:type="dxa"/>
          </w:tcPr>
          <w:p w14:paraId="339C2A17" w14:textId="77777777" w:rsidR="000F0796" w:rsidRPr="001806AE" w:rsidRDefault="000F0796" w:rsidP="00973E15">
            <w:r w:rsidRPr="00795761">
              <w:t>Kriteriji sprejemljivosti</w:t>
            </w:r>
          </w:p>
        </w:tc>
        <w:tc>
          <w:tcPr>
            <w:tcW w:w="7181" w:type="dxa"/>
          </w:tcPr>
          <w:p w14:paraId="09078E0C" w14:textId="77777777" w:rsidR="000F0796" w:rsidRPr="00795761" w:rsidRDefault="000F0796" w:rsidP="00973E15">
            <w:r w:rsidRPr="00795761">
              <w:t>KSNMP ima možnost vpogleda v poljuben dispečerski dogodek, ki ga</w:t>
            </w:r>
            <w:r>
              <w:t xml:space="preserve"> </w:t>
            </w:r>
            <w:r w:rsidRPr="00795761">
              <w:t>upravlja izmena EzKiN.</w:t>
            </w:r>
          </w:p>
          <w:p w14:paraId="01E12619" w14:textId="77777777" w:rsidR="000F0796" w:rsidRPr="001806AE" w:rsidRDefault="000F0796" w:rsidP="00973E15">
            <w:r w:rsidRPr="00795761">
              <w:t>Pri vpogledu v dispečerski dogodek mora vpisati razlog vpogleda, da sistem to lahko zabeleži v dnevnik obdelav in s tem zagotovi skladnost z 22. in 23. členom ZVOP-2.</w:t>
            </w:r>
          </w:p>
        </w:tc>
      </w:tr>
    </w:tbl>
    <w:p w14:paraId="6F07722C" w14:textId="77777777" w:rsidR="000F0796" w:rsidRPr="00795761" w:rsidRDefault="000F0796" w:rsidP="000F0796">
      <w:pPr>
        <w:pStyle w:val="Heading4"/>
      </w:pPr>
      <w:r w:rsidRPr="00795761">
        <w:tab/>
      </w:r>
      <w:bookmarkStart w:id="2098" w:name="_Toc194989153"/>
      <w:r w:rsidRPr="00795761">
        <w:t>KSNMP-0014: Vključitev v dispečerski dogodek</w:t>
      </w:r>
      <w:bookmarkEnd w:id="2098"/>
    </w:p>
    <w:tbl>
      <w:tblPr>
        <w:tblStyle w:val="TableGrid"/>
        <w:tblW w:w="0" w:type="auto"/>
        <w:tblLook w:val="04A0" w:firstRow="1" w:lastRow="0" w:firstColumn="1" w:lastColumn="0" w:noHBand="0" w:noVBand="1"/>
      </w:tblPr>
      <w:tblGrid>
        <w:gridCol w:w="1838"/>
        <w:gridCol w:w="7181"/>
      </w:tblGrid>
      <w:tr w:rsidR="000F0796" w:rsidRPr="001806AE" w14:paraId="315A0741" w14:textId="77777777" w:rsidTr="00973E15">
        <w:tc>
          <w:tcPr>
            <w:tcW w:w="1838" w:type="dxa"/>
          </w:tcPr>
          <w:p w14:paraId="0BB3EBC9" w14:textId="77777777" w:rsidR="000F0796" w:rsidRPr="001806AE" w:rsidRDefault="000F0796" w:rsidP="00973E15">
            <w:pPr>
              <w:pStyle w:val="Table"/>
            </w:pPr>
            <w:r w:rsidRPr="00795761">
              <w:t>Oznaka</w:t>
            </w:r>
          </w:p>
        </w:tc>
        <w:tc>
          <w:tcPr>
            <w:tcW w:w="7181" w:type="dxa"/>
          </w:tcPr>
          <w:p w14:paraId="106943C8" w14:textId="77777777" w:rsidR="000F0796" w:rsidRPr="001806AE" w:rsidRDefault="000F0796" w:rsidP="00973E15">
            <w:pPr>
              <w:pStyle w:val="Table"/>
            </w:pPr>
            <w:r w:rsidRPr="00795761">
              <w:t>KSNMP-0014</w:t>
            </w:r>
          </w:p>
        </w:tc>
      </w:tr>
      <w:tr w:rsidR="000F0796" w:rsidRPr="001806AE" w14:paraId="01CD166C" w14:textId="77777777" w:rsidTr="00973E15">
        <w:tc>
          <w:tcPr>
            <w:tcW w:w="1838" w:type="dxa"/>
          </w:tcPr>
          <w:p w14:paraId="65D519E9" w14:textId="77777777" w:rsidR="000F0796" w:rsidRPr="001806AE" w:rsidRDefault="000F0796" w:rsidP="00973E15">
            <w:pPr>
              <w:pStyle w:val="Table"/>
            </w:pPr>
            <w:r w:rsidRPr="00795761">
              <w:t>Vloga</w:t>
            </w:r>
          </w:p>
        </w:tc>
        <w:tc>
          <w:tcPr>
            <w:tcW w:w="7181" w:type="dxa"/>
          </w:tcPr>
          <w:p w14:paraId="3B4FDC8E" w14:textId="77777777" w:rsidR="000F0796" w:rsidRPr="001806AE" w:rsidRDefault="000F0796" w:rsidP="00973E15">
            <w:pPr>
              <w:pStyle w:val="Table"/>
            </w:pPr>
            <w:r w:rsidRPr="00795761">
              <w:t>KSNMP</w:t>
            </w:r>
          </w:p>
        </w:tc>
      </w:tr>
      <w:tr w:rsidR="000F0796" w:rsidRPr="001806AE" w14:paraId="4A485610" w14:textId="77777777" w:rsidTr="00973E15">
        <w:tc>
          <w:tcPr>
            <w:tcW w:w="1838" w:type="dxa"/>
          </w:tcPr>
          <w:p w14:paraId="33E1D0C0" w14:textId="77777777" w:rsidR="000F0796" w:rsidRPr="001806AE" w:rsidRDefault="000F0796" w:rsidP="00973E15">
            <w:pPr>
              <w:pStyle w:val="Table"/>
            </w:pPr>
            <w:r w:rsidRPr="00795761">
              <w:t>Povzetek</w:t>
            </w:r>
          </w:p>
        </w:tc>
        <w:tc>
          <w:tcPr>
            <w:tcW w:w="7181" w:type="dxa"/>
          </w:tcPr>
          <w:p w14:paraId="79123356" w14:textId="77777777" w:rsidR="000F0796" w:rsidRPr="001806AE" w:rsidRDefault="000F0796" w:rsidP="00973E15">
            <w:pPr>
              <w:pStyle w:val="Table"/>
            </w:pPr>
            <w:r w:rsidRPr="00795761">
              <w:t>Vključitev v dispečerski dogodek</w:t>
            </w:r>
          </w:p>
        </w:tc>
      </w:tr>
      <w:tr w:rsidR="000F0796" w:rsidRPr="001806AE" w14:paraId="5DE79290" w14:textId="77777777" w:rsidTr="00973E15">
        <w:tc>
          <w:tcPr>
            <w:tcW w:w="1838" w:type="dxa"/>
          </w:tcPr>
          <w:p w14:paraId="541A8C56" w14:textId="77777777" w:rsidR="000F0796" w:rsidRPr="001806AE" w:rsidRDefault="000F0796" w:rsidP="00973E15">
            <w:pPr>
              <w:pStyle w:val="Table"/>
            </w:pPr>
            <w:r w:rsidRPr="00795761">
              <w:t>Zgodba</w:t>
            </w:r>
          </w:p>
        </w:tc>
        <w:tc>
          <w:tcPr>
            <w:tcW w:w="7181" w:type="dxa"/>
          </w:tcPr>
          <w:p w14:paraId="1986A7FF" w14:textId="77777777" w:rsidR="000F0796" w:rsidRPr="001806AE" w:rsidRDefault="000F0796" w:rsidP="00973E15">
            <w:pPr>
              <w:pStyle w:val="Table"/>
            </w:pPr>
            <w:r w:rsidRPr="00795761">
              <w:t>Kot KSNMP se želim vključiti v dispečerski dogodek, da zagotovim</w:t>
            </w:r>
            <w:r>
              <w:t xml:space="preserve"> </w:t>
            </w:r>
            <w:r w:rsidRPr="00795761">
              <w:t>ustrezno obravnavo dogodka.</w:t>
            </w:r>
          </w:p>
        </w:tc>
      </w:tr>
      <w:tr w:rsidR="000F0796" w:rsidRPr="001806AE" w14:paraId="77636A1B" w14:textId="77777777" w:rsidTr="00973E15">
        <w:tc>
          <w:tcPr>
            <w:tcW w:w="1838" w:type="dxa"/>
          </w:tcPr>
          <w:p w14:paraId="17EE8F9B" w14:textId="77777777" w:rsidR="000F0796" w:rsidRPr="001806AE" w:rsidRDefault="000F0796" w:rsidP="00973E15">
            <w:r w:rsidRPr="00795761">
              <w:t>Kriteriji sprejemljivosti</w:t>
            </w:r>
          </w:p>
        </w:tc>
        <w:tc>
          <w:tcPr>
            <w:tcW w:w="7181" w:type="dxa"/>
          </w:tcPr>
          <w:p w14:paraId="3607F95D" w14:textId="77777777" w:rsidR="000F0796" w:rsidRPr="00795761" w:rsidRDefault="000F0796" w:rsidP="00973E15">
            <w:r w:rsidRPr="00795761">
              <w:t>KSNMP lahko iz seznama dispečerskih dogodkov, ki ga obravnava njegova izmena EzKiN, izbere tistega, v katerega se želi vključiti.</w:t>
            </w:r>
          </w:p>
          <w:p w14:paraId="6AF62645" w14:textId="77777777" w:rsidR="000F0796" w:rsidRPr="00795761" w:rsidRDefault="000F0796" w:rsidP="00973E15">
            <w:r w:rsidRPr="00795761">
              <w:lastRenderedPageBreak/>
              <w:t>KSNMP ima vpogled v vse podatke dispečerskega dogodka, ne more pa spreminjati vpisanih podatkov.</w:t>
            </w:r>
          </w:p>
          <w:p w14:paraId="00271BD5" w14:textId="77777777" w:rsidR="000F0796" w:rsidRPr="001806AE" w:rsidRDefault="000F0796" w:rsidP="00973E15">
            <w:r w:rsidRPr="00795761">
              <w:t>KSNMP lahko izvaja kadrovske prerazporeditve na dispečerskem dogodku znotraj EzKiN.</w:t>
            </w:r>
          </w:p>
        </w:tc>
      </w:tr>
    </w:tbl>
    <w:p w14:paraId="3BEA82B3" w14:textId="77777777" w:rsidR="000F0796" w:rsidRPr="001806AE" w:rsidRDefault="000F0796" w:rsidP="000F0796">
      <w:pPr>
        <w:pStyle w:val="Heading2"/>
      </w:pPr>
      <w:bookmarkStart w:id="2099" w:name="_Toc194989154"/>
      <w:r w:rsidRPr="001806AE">
        <w:lastRenderedPageBreak/>
        <w:t>Mobilne enote NMP</w:t>
      </w:r>
      <w:bookmarkEnd w:id="2083"/>
      <w:bookmarkEnd w:id="2099"/>
    </w:p>
    <w:p w14:paraId="2EA4DCAD" w14:textId="77777777" w:rsidR="000F0796" w:rsidRPr="001806AE" w:rsidRDefault="000F0796" w:rsidP="000F0796">
      <w:r w:rsidRPr="001806AE">
        <w:t>Nujna medicinska pomoč je v Sloveniji organizirana glede na Pravilnik o nujni medicinski pomoči, ki določa mrežo enot NMP. Tako so v pravilniku določene lokacije urgentnih centrov, ter lokacije satelitskih urgentnih centrov in mobilnih enot NMP.</w:t>
      </w:r>
    </w:p>
    <w:p w14:paraId="05B2B5EA" w14:textId="77777777" w:rsidR="000F0796" w:rsidRPr="001806AE" w:rsidRDefault="000F0796" w:rsidP="000F0796">
      <w:r w:rsidRPr="001806AE">
        <w:t xml:space="preserve">Enote NMP na terenu obravnavajo paciente, kateri bodisi prispejo na lokacijo ekipe NMP ali pa preko dispečerskega centra </w:t>
      </w:r>
      <w:r>
        <w:t xml:space="preserve">zdravstva </w:t>
      </w:r>
      <w:r w:rsidRPr="001806AE">
        <w:t>prejmejo obvestilo o potrebi po pomoči. V okviru tega se pri se pri obravnavi loči prva enota obravnave pacienta, ki je lahko:</w:t>
      </w:r>
    </w:p>
    <w:p w14:paraId="33F9760D" w14:textId="77777777" w:rsidR="000F0796" w:rsidRPr="001806AE" w:rsidRDefault="000F0796" w:rsidP="000F0796">
      <w:pPr>
        <w:pStyle w:val="Bullet"/>
        <w:ind w:left="360" w:hanging="360"/>
      </w:pPr>
      <w:r w:rsidRPr="001806AE">
        <w:t>Motorist reševalec</w:t>
      </w:r>
    </w:p>
    <w:p w14:paraId="0432925D" w14:textId="77777777" w:rsidR="000F0796" w:rsidRPr="001806AE" w:rsidRDefault="000F0796" w:rsidP="000F0796">
      <w:pPr>
        <w:pStyle w:val="Bullet"/>
        <w:ind w:left="360" w:hanging="360"/>
      </w:pPr>
      <w:r w:rsidRPr="001806AE">
        <w:t>Vozilo urgentnega zdravnika</w:t>
      </w:r>
    </w:p>
    <w:p w14:paraId="2325B1C2" w14:textId="77777777" w:rsidR="000F0796" w:rsidRPr="001806AE" w:rsidRDefault="000F0796" w:rsidP="000F0796">
      <w:pPr>
        <w:pStyle w:val="Bullet"/>
        <w:ind w:left="360" w:hanging="360"/>
      </w:pPr>
      <w:r w:rsidRPr="001806AE">
        <w:t>Reševalno vozilo z ekipo</w:t>
      </w:r>
    </w:p>
    <w:p w14:paraId="78212D40" w14:textId="77777777" w:rsidR="000F0796" w:rsidRDefault="000F0796" w:rsidP="000F0796">
      <w:pPr>
        <w:pStyle w:val="Bullet"/>
        <w:ind w:left="360" w:hanging="360"/>
      </w:pPr>
      <w:r>
        <w:t>Nujno reševalno vozilo z ekipo</w:t>
      </w:r>
    </w:p>
    <w:p w14:paraId="2BD1DEEC" w14:textId="77777777" w:rsidR="000F0796" w:rsidRPr="001806AE" w:rsidRDefault="000F0796" w:rsidP="000F0796">
      <w:pPr>
        <w:pStyle w:val="Bullet"/>
        <w:ind w:left="360" w:hanging="360"/>
      </w:pPr>
      <w:r w:rsidRPr="001806AE">
        <w:t>Helikopter za nujno medicinsko pomoč z ekipo</w:t>
      </w:r>
    </w:p>
    <w:p w14:paraId="2D61C227" w14:textId="77777777" w:rsidR="000F0796" w:rsidRPr="001806AE" w:rsidRDefault="000F0796" w:rsidP="000F0796">
      <w:pPr>
        <w:pStyle w:val="Bullet"/>
        <w:ind w:left="360" w:hanging="360"/>
      </w:pPr>
      <w:r w:rsidRPr="001806AE">
        <w:t>Dežurna služba zdravstvene ustanove</w:t>
      </w:r>
    </w:p>
    <w:p w14:paraId="1A621169" w14:textId="77777777" w:rsidR="000F0796" w:rsidRPr="001806AE" w:rsidRDefault="000F0796" w:rsidP="000F0796">
      <w:pPr>
        <w:pStyle w:val="Bullet"/>
        <w:ind w:left="360" w:hanging="360"/>
      </w:pPr>
      <w:r w:rsidRPr="001806AE">
        <w:t>Satelitski urgentni center</w:t>
      </w:r>
    </w:p>
    <w:p w14:paraId="3F42A84F" w14:textId="77777777" w:rsidR="000F0796" w:rsidRPr="001806AE" w:rsidRDefault="000F0796" w:rsidP="000F0796">
      <w:pPr>
        <w:pStyle w:val="Bullet"/>
        <w:ind w:left="360" w:hanging="360"/>
      </w:pPr>
      <w:r w:rsidRPr="001806AE">
        <w:t>Urgentni center</w:t>
      </w:r>
    </w:p>
    <w:p w14:paraId="7B3FBD41" w14:textId="77777777" w:rsidR="000F0796" w:rsidRPr="001806AE" w:rsidRDefault="000F0796" w:rsidP="000F0796">
      <w:r w:rsidRPr="001806AE">
        <w:t xml:space="preserve">Enote NMP so v skladu s pravilnikom o nujni medicinski pomoči pri tem dolžne izpolnjevati določene podatke o pacientu, kateri so določeni v obrazcih, ki so priloga pravilnika in jih ta projekt prenavlja. Pri svojem delu se srečujejo s potrebo o podatkih, ki se o pacientu nahajajo v Centralne registru podatkov o pacientih. Prav tako potrebujejo podatke, ki jih ob klicu na dispečerski center zdravstva sprejme enota za sprejem. Med obravnavo pacienta nastanejo tudi določeni podatki o stanju tlaka, pulza, nasičenosti krvi s kisikom in drugi (npr. Point Of Care Testing/ Ultrasound/, EKG, ...), katere je preko ustreznih naprav, ki podpirajo izbrane standarde podatkov, možno prenesti v ustrezno digitalno obliko za nadaljnjo obravnavo in </w:t>
      </w:r>
      <w:r>
        <w:t>so lahko na</w:t>
      </w:r>
      <w:r w:rsidRPr="001806AE">
        <w:t xml:space="preserve"> voljo vsem vpletenim v verigo </w:t>
      </w:r>
      <w:r>
        <w:t>oskrbe</w:t>
      </w:r>
      <w:r w:rsidRPr="001806AE">
        <w:t xml:space="preserve"> za pacienta</w:t>
      </w:r>
    </w:p>
    <w:p w14:paraId="574C6FA8" w14:textId="77777777" w:rsidR="000F0796" w:rsidRPr="001806AE" w:rsidRDefault="000F0796" w:rsidP="000F0796">
      <w:r w:rsidRPr="001806AE">
        <w:t>Ob predaji obravnave pacienta med različnimi ekipami se vse pogosteje pojavlja potreba po prenosu podatkih zbranih pri predhodni obravnavi, bodisi podatki zbrani ob sami prijavi, prvi obravnavi ali nadaljnji obravnavi in seveda na koncu vse skupaj zabeleženo v okviru CRPP+.</w:t>
      </w:r>
    </w:p>
    <w:p w14:paraId="2A64626A" w14:textId="77777777" w:rsidR="000F0796" w:rsidRPr="001806AE" w:rsidRDefault="000F0796" w:rsidP="000F0796">
      <w:r w:rsidRPr="001806AE">
        <w:t xml:space="preserve">Glede na način dela </w:t>
      </w:r>
      <w:r>
        <w:t>ima DSZ že</w:t>
      </w:r>
      <w:r w:rsidRPr="001806AE">
        <w:t xml:space="preserve"> pripravljena izhodišča za različne primere obravnave dela v okviru NMP, ki so opisana v naslednjih primerih:</w:t>
      </w:r>
    </w:p>
    <w:p w14:paraId="682042F0" w14:textId="77777777" w:rsidR="000F0796" w:rsidRPr="001806AE" w:rsidRDefault="000F0796" w:rsidP="000F0796">
      <w:pPr>
        <w:pStyle w:val="Bullet"/>
        <w:ind w:left="360" w:hanging="360"/>
      </w:pPr>
      <w:r w:rsidRPr="001806AE">
        <w:t xml:space="preserve">Intervencija </w:t>
      </w:r>
      <w:r>
        <w:t xml:space="preserve">ODZIV </w:t>
      </w:r>
      <w:r w:rsidRPr="001806AE">
        <w:t>90 (VUZ+NRV+HNMP</w:t>
      </w:r>
      <w:r>
        <w:t>+MOTO</w:t>
      </w:r>
      <w:r w:rsidRPr="001806AE">
        <w:t>)</w:t>
      </w:r>
    </w:p>
    <w:p w14:paraId="38B4E780" w14:textId="77777777" w:rsidR="000F0796" w:rsidRPr="001806AE" w:rsidRDefault="000F0796" w:rsidP="000F0796">
      <w:pPr>
        <w:pStyle w:val="Bullet"/>
        <w:ind w:left="360" w:hanging="360"/>
      </w:pPr>
      <w:r w:rsidRPr="001806AE">
        <w:t xml:space="preserve">Intervencija </w:t>
      </w:r>
      <w:r>
        <w:t xml:space="preserve">ODZIV </w:t>
      </w:r>
      <w:r w:rsidRPr="001806AE">
        <w:t>90 (HNMP)</w:t>
      </w:r>
    </w:p>
    <w:p w14:paraId="0F21EC13" w14:textId="77777777" w:rsidR="000F0796" w:rsidRPr="001806AE" w:rsidRDefault="000F0796" w:rsidP="000F0796">
      <w:pPr>
        <w:pStyle w:val="Bullet"/>
        <w:ind w:left="360" w:hanging="360"/>
      </w:pPr>
      <w:r w:rsidRPr="001806AE">
        <w:t xml:space="preserve">Intervencija </w:t>
      </w:r>
      <w:r>
        <w:t xml:space="preserve">ODZIV </w:t>
      </w:r>
      <w:r w:rsidRPr="001806AE">
        <w:t>70/80 (NRV</w:t>
      </w:r>
      <w:r>
        <w:t>, MOTO</w:t>
      </w:r>
      <w:r w:rsidRPr="001806AE">
        <w:t xml:space="preserve">) in </w:t>
      </w:r>
    </w:p>
    <w:p w14:paraId="236A4ED3" w14:textId="77777777" w:rsidR="000F0796" w:rsidRPr="001806AE" w:rsidRDefault="000F0796" w:rsidP="000F0796">
      <w:pPr>
        <w:pStyle w:val="Bullet"/>
        <w:ind w:left="360" w:hanging="360"/>
      </w:pPr>
      <w:r w:rsidRPr="001806AE">
        <w:t>posvet z zdravnikom</w:t>
      </w:r>
      <w:r>
        <w:t xml:space="preserve"> – ODZIV 40</w:t>
      </w:r>
    </w:p>
    <w:p w14:paraId="405EB7CA" w14:textId="77777777" w:rsidR="000F0796" w:rsidRPr="001806AE" w:rsidRDefault="000F0796" w:rsidP="000F0796">
      <w:pPr>
        <w:pStyle w:val="Bullet"/>
        <w:ind w:left="360" w:hanging="360"/>
      </w:pPr>
      <w:r w:rsidRPr="001806AE">
        <w:t>Obravnava pacienta v SUC-u/dežurna ambulanta/UC</w:t>
      </w:r>
    </w:p>
    <w:p w14:paraId="0CBD90A2" w14:textId="04658C43" w:rsidR="000F0796" w:rsidRPr="001806AE" w:rsidRDefault="000F0796" w:rsidP="000F0796">
      <w:pPr>
        <w:pStyle w:val="Bullet"/>
        <w:ind w:left="360" w:hanging="360"/>
      </w:pPr>
      <w:r w:rsidRPr="001806AE">
        <w:t>Povezljivost z različnimi sistemi – pridobivanje podatkov iz CRPP in etriaže, povezljivost</w:t>
      </w:r>
      <w:r w:rsidR="00271943">
        <w:t xml:space="preserve"> </w:t>
      </w:r>
      <w:r w:rsidRPr="001806AE">
        <w:t>strojne opreme</w:t>
      </w:r>
    </w:p>
    <w:p w14:paraId="5F625EEE" w14:textId="77777777" w:rsidR="000F0796" w:rsidRPr="001806AE" w:rsidRDefault="000F0796" w:rsidP="000F0796">
      <w:pPr>
        <w:pStyle w:val="Bullet"/>
        <w:ind w:left="360" w:hanging="360"/>
      </w:pPr>
      <w:r>
        <w:t xml:space="preserve">ODZIV </w:t>
      </w:r>
      <w:r w:rsidRPr="001806AE">
        <w:t>50 – hišni obisk</w:t>
      </w:r>
    </w:p>
    <w:p w14:paraId="5BE0C69F" w14:textId="77777777" w:rsidR="000F0796" w:rsidRDefault="000F0796" w:rsidP="000F0796">
      <w:pPr>
        <w:pStyle w:val="Bullet"/>
        <w:ind w:left="360" w:hanging="360"/>
      </w:pPr>
      <w:r>
        <w:t>Posebni dogodki</w:t>
      </w:r>
    </w:p>
    <w:p w14:paraId="5930ACC2" w14:textId="77777777" w:rsidR="000F0796" w:rsidRPr="001806AE" w:rsidRDefault="000F0796" w:rsidP="000F0796">
      <w:r>
        <w:lastRenderedPageBreak/>
        <w:t>Navedena poimenovanja in</w:t>
      </w:r>
      <w:r w:rsidRPr="00063CEF">
        <w:t xml:space="preserve"> kodiranja niso nujno </w:t>
      </w:r>
      <w:r>
        <w:t>predpisana v takšni obliki v novem IS, ampak štejejo kot smernice in okvirno informacijo, kako DSZ razume klasifikacijo intervencij.</w:t>
      </w:r>
    </w:p>
    <w:p w14:paraId="3B607701" w14:textId="77777777" w:rsidR="000F0796" w:rsidRPr="001806AE" w:rsidRDefault="000F0796" w:rsidP="000F0796">
      <w:pPr>
        <w:pStyle w:val="Heading3"/>
      </w:pPr>
      <w:bookmarkStart w:id="2100" w:name="_Toc191297421"/>
      <w:bookmarkStart w:id="2101" w:name="_Toc194989155"/>
      <w:r w:rsidRPr="001806AE">
        <w:t>Član ekipe NMP (ČENMP)</w:t>
      </w:r>
      <w:bookmarkEnd w:id="2100"/>
      <w:bookmarkEnd w:id="2101"/>
    </w:p>
    <w:p w14:paraId="7EC223BF" w14:textId="77777777" w:rsidR="000F0796" w:rsidRPr="001806AE" w:rsidRDefault="000F0796" w:rsidP="000F0796">
      <w:r w:rsidRPr="001806AE">
        <w:t xml:space="preserve">Član ekipe NMP je vloga, ki jo ima privzeto vsak posameznik, ki je član ekipe NMP. Ta vloga pokriva vse potrebe do informacijskega sistema, ki jih ima katerikoli član ekipe NMP, ne glede na njegovo strokovno in funkcionalno vlogo v ekipi NMP. Član ekipe NMP je tako voznik </w:t>
      </w:r>
      <w:r>
        <w:t>(zdravstveni reševalec) oz.</w:t>
      </w:r>
      <w:r w:rsidRPr="001806AE">
        <w:t xml:space="preserve"> pilot vozila, medicinska sestra oz. zdravstvenik, zdravnik in katerikoli drug strokovnjak, ki je razporejen v ekipo NMP.</w:t>
      </w:r>
    </w:p>
    <w:p w14:paraId="78E2540A" w14:textId="77777777" w:rsidR="000F0796" w:rsidRPr="001806AE" w:rsidRDefault="000F0796" w:rsidP="000F0796">
      <w:r w:rsidRPr="001806AE">
        <w:t>Ključne potrebe:</w:t>
      </w:r>
    </w:p>
    <w:p w14:paraId="1DBEF500" w14:textId="77777777" w:rsidR="000F0796" w:rsidRPr="001806AE" w:rsidRDefault="000F0796" w:rsidP="000F0796">
      <w:pPr>
        <w:pStyle w:val="Bullet"/>
        <w:ind w:left="360" w:hanging="360"/>
      </w:pPr>
      <w:r w:rsidRPr="001806AE">
        <w:t>plan izmene / ekipe NMP</w:t>
      </w:r>
    </w:p>
    <w:p w14:paraId="41C9D418" w14:textId="77777777" w:rsidR="000F0796" w:rsidRPr="001806AE" w:rsidRDefault="000F0796" w:rsidP="000F0796">
      <w:pPr>
        <w:pStyle w:val="Bullet"/>
        <w:ind w:left="360" w:hanging="360"/>
      </w:pPr>
      <w:r w:rsidRPr="001806AE">
        <w:t>javljanje prisotnosti in odsotnosti</w:t>
      </w:r>
    </w:p>
    <w:p w14:paraId="76DA876A" w14:textId="77777777" w:rsidR="000F0796" w:rsidRPr="001806AE" w:rsidRDefault="000F0796" w:rsidP="000F0796">
      <w:pPr>
        <w:pStyle w:val="Bullet"/>
        <w:ind w:left="360" w:hanging="360"/>
      </w:pPr>
      <w:r w:rsidRPr="001806AE">
        <w:t>prejem aktivacije in odziv na aktivacijo</w:t>
      </w:r>
    </w:p>
    <w:p w14:paraId="3889E086" w14:textId="77777777" w:rsidR="000F0796" w:rsidRDefault="000F0796" w:rsidP="000F0796">
      <w:pPr>
        <w:pStyle w:val="Bullet"/>
        <w:ind w:left="360" w:hanging="360"/>
      </w:pPr>
      <w:r w:rsidRPr="001806AE">
        <w:t>vpogled v podatke o dispečerskem dogodku</w:t>
      </w:r>
    </w:p>
    <w:p w14:paraId="1C7747A1" w14:textId="77777777" w:rsidR="000F0796" w:rsidRDefault="000F0796" w:rsidP="000F0796">
      <w:r>
        <w:t>Na posebnih dogodkih, je član ekipe NMP, ki je na kraju posebnega dogodka, tudi član delovišča zdravstvene oskrbe.</w:t>
      </w:r>
    </w:p>
    <w:p w14:paraId="047C264D" w14:textId="10235781" w:rsidR="00C110BB" w:rsidRPr="001806AE" w:rsidRDefault="00C110BB" w:rsidP="000F0796">
      <w:r>
        <w:t>Nekateri člani ekipe NMP pa imajo, poleg v tem poglavju navedenih potreb, še dodatne potrebe, ki so opredeljene v naslednjih poglavjih in posebej za njihovo vlogo.</w:t>
      </w:r>
    </w:p>
    <w:p w14:paraId="2703A1E3" w14:textId="77777777" w:rsidR="000F0796" w:rsidRPr="009A7E44" w:rsidRDefault="000F0796" w:rsidP="000F0796">
      <w:pPr>
        <w:pStyle w:val="Heading4"/>
      </w:pPr>
      <w:bookmarkStart w:id="2102" w:name="_Toc189664249"/>
      <w:bookmarkStart w:id="2103" w:name="_Toc189664939"/>
      <w:bookmarkStart w:id="2104" w:name="_Toc189665690"/>
      <w:bookmarkStart w:id="2105" w:name="_Toc189812650"/>
      <w:bookmarkStart w:id="2106" w:name="_Toc189813413"/>
      <w:bookmarkStart w:id="2107" w:name="_Toc189906251"/>
      <w:bookmarkStart w:id="2108" w:name="_Toc191297422"/>
      <w:bookmarkStart w:id="2109" w:name="_Toc194989156"/>
      <w:bookmarkEnd w:id="2102"/>
      <w:bookmarkEnd w:id="2103"/>
      <w:bookmarkEnd w:id="2104"/>
      <w:bookmarkEnd w:id="2105"/>
      <w:bookmarkEnd w:id="2106"/>
      <w:bookmarkEnd w:id="2107"/>
      <w:r w:rsidRPr="009A7E44">
        <w:t>ČENMP-0001: Odziv na aktivacijsko sporočilo</w:t>
      </w:r>
      <w:bookmarkEnd w:id="2108"/>
      <w:bookmarkEnd w:id="2109"/>
    </w:p>
    <w:tbl>
      <w:tblPr>
        <w:tblStyle w:val="TableGrid"/>
        <w:tblW w:w="0" w:type="auto"/>
        <w:tblLook w:val="04A0" w:firstRow="1" w:lastRow="0" w:firstColumn="1" w:lastColumn="0" w:noHBand="0" w:noVBand="1"/>
      </w:tblPr>
      <w:tblGrid>
        <w:gridCol w:w="1838"/>
        <w:gridCol w:w="7181"/>
      </w:tblGrid>
      <w:tr w:rsidR="000F0796" w:rsidRPr="001806AE" w14:paraId="07A58656" w14:textId="77777777" w:rsidTr="00973E15">
        <w:tc>
          <w:tcPr>
            <w:tcW w:w="1838" w:type="dxa"/>
          </w:tcPr>
          <w:p w14:paraId="5166565C" w14:textId="77777777" w:rsidR="000F0796" w:rsidRPr="001806AE" w:rsidRDefault="000F0796" w:rsidP="00C110BB">
            <w:pPr>
              <w:pStyle w:val="Table"/>
            </w:pPr>
            <w:r w:rsidRPr="001806AE">
              <w:t>Oznaka</w:t>
            </w:r>
          </w:p>
        </w:tc>
        <w:tc>
          <w:tcPr>
            <w:tcW w:w="7181" w:type="dxa"/>
          </w:tcPr>
          <w:p w14:paraId="5E0BD98B" w14:textId="77777777" w:rsidR="000F0796" w:rsidRPr="001806AE" w:rsidRDefault="000F0796" w:rsidP="00C110BB">
            <w:pPr>
              <w:pStyle w:val="Table"/>
            </w:pPr>
            <w:r w:rsidRPr="001806AE">
              <w:t>ČENMP-0001</w:t>
            </w:r>
          </w:p>
        </w:tc>
      </w:tr>
      <w:tr w:rsidR="000F0796" w:rsidRPr="001806AE" w14:paraId="16D28478" w14:textId="77777777" w:rsidTr="00973E15">
        <w:tc>
          <w:tcPr>
            <w:tcW w:w="1838" w:type="dxa"/>
          </w:tcPr>
          <w:p w14:paraId="741F46BD" w14:textId="77777777" w:rsidR="000F0796" w:rsidRPr="001806AE" w:rsidRDefault="000F0796" w:rsidP="00C110BB">
            <w:pPr>
              <w:pStyle w:val="Table"/>
            </w:pPr>
            <w:r w:rsidRPr="001806AE">
              <w:t>Vloga</w:t>
            </w:r>
          </w:p>
        </w:tc>
        <w:tc>
          <w:tcPr>
            <w:tcW w:w="7181" w:type="dxa"/>
          </w:tcPr>
          <w:p w14:paraId="6EE9B505" w14:textId="77777777" w:rsidR="000F0796" w:rsidRPr="001806AE" w:rsidRDefault="000F0796" w:rsidP="00C110BB">
            <w:pPr>
              <w:pStyle w:val="Table"/>
            </w:pPr>
            <w:r w:rsidRPr="001806AE">
              <w:t>ČENMP</w:t>
            </w:r>
          </w:p>
        </w:tc>
      </w:tr>
      <w:tr w:rsidR="000F0796" w:rsidRPr="001806AE" w14:paraId="56317BEA" w14:textId="77777777" w:rsidTr="00973E15">
        <w:tc>
          <w:tcPr>
            <w:tcW w:w="1838" w:type="dxa"/>
          </w:tcPr>
          <w:p w14:paraId="2530A89E" w14:textId="77777777" w:rsidR="000F0796" w:rsidRPr="001806AE" w:rsidRDefault="000F0796" w:rsidP="00C110BB">
            <w:pPr>
              <w:pStyle w:val="Table"/>
            </w:pPr>
            <w:r w:rsidRPr="001806AE">
              <w:t>Povzetek</w:t>
            </w:r>
          </w:p>
        </w:tc>
        <w:tc>
          <w:tcPr>
            <w:tcW w:w="7181" w:type="dxa"/>
          </w:tcPr>
          <w:p w14:paraId="56C171A4" w14:textId="77777777" w:rsidR="000F0796" w:rsidRPr="001806AE" w:rsidRDefault="000F0796" w:rsidP="00C110BB">
            <w:pPr>
              <w:pStyle w:val="Table"/>
            </w:pPr>
            <w:r w:rsidRPr="001806AE">
              <w:t>Odziv na aktivacijsko sporočilo</w:t>
            </w:r>
          </w:p>
        </w:tc>
      </w:tr>
      <w:tr w:rsidR="000F0796" w:rsidRPr="001806AE" w14:paraId="58EF7BBE" w14:textId="77777777" w:rsidTr="00973E15">
        <w:tc>
          <w:tcPr>
            <w:tcW w:w="1838" w:type="dxa"/>
          </w:tcPr>
          <w:p w14:paraId="436BA9F5" w14:textId="77777777" w:rsidR="000F0796" w:rsidRPr="001806AE" w:rsidRDefault="000F0796" w:rsidP="00C110BB">
            <w:pPr>
              <w:pStyle w:val="Table"/>
            </w:pPr>
            <w:r w:rsidRPr="001806AE">
              <w:t>Zgodba</w:t>
            </w:r>
          </w:p>
        </w:tc>
        <w:tc>
          <w:tcPr>
            <w:tcW w:w="7181" w:type="dxa"/>
          </w:tcPr>
          <w:p w14:paraId="1463EFB4" w14:textId="77777777" w:rsidR="000F0796" w:rsidRPr="001806AE" w:rsidRDefault="000F0796" w:rsidP="00C110BB">
            <w:pPr>
              <w:pStyle w:val="Table"/>
            </w:pPr>
            <w:r w:rsidRPr="001806AE">
              <w:t>Kot član ekipe NMP se želim odzvati na aktivacijsko sporočilo, zato, da bo ONZdrDis vedel, da sem aktivacijsko sporočilo videl in da sem se aktiviral.</w:t>
            </w:r>
          </w:p>
        </w:tc>
      </w:tr>
      <w:tr w:rsidR="000F0796" w:rsidRPr="001806AE" w14:paraId="1B92A5FA" w14:textId="77777777" w:rsidTr="00973E15">
        <w:tc>
          <w:tcPr>
            <w:tcW w:w="1838" w:type="dxa"/>
          </w:tcPr>
          <w:p w14:paraId="766B206E" w14:textId="77777777" w:rsidR="000F0796" w:rsidRPr="001806AE" w:rsidRDefault="000F0796" w:rsidP="00973E15">
            <w:r w:rsidRPr="001806AE">
              <w:t>Kriteriji sprejemljivosti</w:t>
            </w:r>
          </w:p>
        </w:tc>
        <w:tc>
          <w:tcPr>
            <w:tcW w:w="7181" w:type="dxa"/>
          </w:tcPr>
          <w:p w14:paraId="06C81832" w14:textId="77777777" w:rsidR="000F0796" w:rsidRDefault="000F0796" w:rsidP="00973E15">
            <w:r>
              <w:t>Prvi odziv na</w:t>
            </w:r>
            <w:r w:rsidRPr="001806AE">
              <w:t xml:space="preserve"> aktivacijo</w:t>
            </w:r>
            <w:r>
              <w:t xml:space="preserve"> pomeni potrditev aktivacije v imenu celotne ekipe.</w:t>
            </w:r>
          </w:p>
          <w:p w14:paraId="4554EFEF" w14:textId="77777777" w:rsidR="000F0796" w:rsidRPr="001806AE" w:rsidRDefault="000F0796" w:rsidP="00973E15">
            <w:r w:rsidRPr="001806AE">
              <w:t>Ko</w:t>
            </w:r>
            <w:r>
              <w:t xml:space="preserve"> prvi član</w:t>
            </w:r>
            <w:r w:rsidRPr="001806AE">
              <w:t xml:space="preserve"> ekip</w:t>
            </w:r>
            <w:r>
              <w:t>e</w:t>
            </w:r>
            <w:r w:rsidRPr="001806AE">
              <w:t xml:space="preserve"> NMP potrdi aktivacijo, sistem </w:t>
            </w:r>
            <w:r>
              <w:t xml:space="preserve">vse člane ekipe </w:t>
            </w:r>
            <w:r w:rsidRPr="001806AE">
              <w:t>doda na dispečerski dogodek in jim omogoči vpogled in urejanje podatkov.</w:t>
            </w:r>
          </w:p>
          <w:p w14:paraId="66857F62" w14:textId="2354A9A1" w:rsidR="000F0796" w:rsidRDefault="000F0796" w:rsidP="00973E15">
            <w:r w:rsidRPr="001806AE">
              <w:t xml:space="preserve">Drugi člani ekipe </w:t>
            </w:r>
            <w:r>
              <w:t>lahko vidijo</w:t>
            </w:r>
            <w:r w:rsidRPr="001806AE">
              <w:t>, kdo je že sprejel aktivacijsko sporočilo in kdo še ne.</w:t>
            </w:r>
          </w:p>
          <w:p w14:paraId="2A74D175" w14:textId="77777777" w:rsidR="000F0796" w:rsidRDefault="000F0796" w:rsidP="00973E15">
            <w:r>
              <w:t>Vsak član ekipe se mora odzvati na aktivacijsko sporočilo. Dokler se ne odzove, mora prejemati zvočno opozorilo.</w:t>
            </w:r>
          </w:p>
          <w:p w14:paraId="5E943CD6" w14:textId="77777777" w:rsidR="000F0796" w:rsidRDefault="000F0796" w:rsidP="00973E15">
            <w:r>
              <w:t>Če član ekipe NMP prejme aktivacijsko sporočilo na več naprav (na primer mobilni telefon in radijska zveza) in se odzove na eni napravi, morajo druge naprave prenehati oddajati zvočno opozorilo.</w:t>
            </w:r>
          </w:p>
          <w:p w14:paraId="77EEB495" w14:textId="77777777" w:rsidR="000F0796" w:rsidRPr="001806AE" w:rsidRDefault="000F0796" w:rsidP="00973E15">
            <w:r>
              <w:t>Aktivacijska sporočila, kjer je zahtevana vzpostavitev stanja pripravljenosti, morajo biti tako vidno označena.</w:t>
            </w:r>
          </w:p>
        </w:tc>
      </w:tr>
    </w:tbl>
    <w:p w14:paraId="63F62662" w14:textId="77777777" w:rsidR="000F0796" w:rsidRPr="001806AE" w:rsidRDefault="000F0796" w:rsidP="000F0796">
      <w:pPr>
        <w:pStyle w:val="Heading4"/>
      </w:pPr>
      <w:bookmarkStart w:id="2110" w:name="_Toc191297423"/>
      <w:bookmarkStart w:id="2111" w:name="_Toc194989157"/>
      <w:r w:rsidRPr="001806AE">
        <w:t>ČENMP-0002: Vnos podatkov o oskrbi znanega pacienta</w:t>
      </w:r>
      <w:bookmarkEnd w:id="2110"/>
      <w:bookmarkEnd w:id="2111"/>
    </w:p>
    <w:tbl>
      <w:tblPr>
        <w:tblStyle w:val="TableGrid"/>
        <w:tblW w:w="0" w:type="auto"/>
        <w:tblLook w:val="04A0" w:firstRow="1" w:lastRow="0" w:firstColumn="1" w:lastColumn="0" w:noHBand="0" w:noVBand="1"/>
      </w:tblPr>
      <w:tblGrid>
        <w:gridCol w:w="1838"/>
        <w:gridCol w:w="7181"/>
      </w:tblGrid>
      <w:tr w:rsidR="000F0796" w:rsidRPr="001806AE" w14:paraId="0711822C" w14:textId="77777777" w:rsidTr="00973E15">
        <w:tc>
          <w:tcPr>
            <w:tcW w:w="1838" w:type="dxa"/>
          </w:tcPr>
          <w:p w14:paraId="752B7123" w14:textId="77777777" w:rsidR="000F0796" w:rsidRPr="001806AE" w:rsidRDefault="000F0796" w:rsidP="00C110BB">
            <w:pPr>
              <w:pStyle w:val="Table"/>
            </w:pPr>
            <w:r w:rsidRPr="001806AE">
              <w:t>Oznaka</w:t>
            </w:r>
          </w:p>
        </w:tc>
        <w:tc>
          <w:tcPr>
            <w:tcW w:w="7181" w:type="dxa"/>
          </w:tcPr>
          <w:p w14:paraId="1EA04F5E" w14:textId="77777777" w:rsidR="000F0796" w:rsidRPr="001806AE" w:rsidRDefault="000F0796" w:rsidP="00C110BB">
            <w:pPr>
              <w:pStyle w:val="Table"/>
            </w:pPr>
            <w:r w:rsidRPr="001806AE">
              <w:t>ČENMP-0002</w:t>
            </w:r>
          </w:p>
        </w:tc>
      </w:tr>
      <w:tr w:rsidR="000F0796" w:rsidRPr="001806AE" w14:paraId="4ED0D9BB" w14:textId="77777777" w:rsidTr="00973E15">
        <w:tc>
          <w:tcPr>
            <w:tcW w:w="1838" w:type="dxa"/>
          </w:tcPr>
          <w:p w14:paraId="45BB8E3A" w14:textId="77777777" w:rsidR="000F0796" w:rsidRPr="001806AE" w:rsidRDefault="000F0796" w:rsidP="00C110BB">
            <w:pPr>
              <w:pStyle w:val="Table"/>
            </w:pPr>
            <w:r w:rsidRPr="001806AE">
              <w:lastRenderedPageBreak/>
              <w:t>Vloga</w:t>
            </w:r>
          </w:p>
        </w:tc>
        <w:tc>
          <w:tcPr>
            <w:tcW w:w="7181" w:type="dxa"/>
          </w:tcPr>
          <w:p w14:paraId="474C2268" w14:textId="77777777" w:rsidR="000F0796" w:rsidRPr="001806AE" w:rsidRDefault="000F0796" w:rsidP="00C110BB">
            <w:pPr>
              <w:pStyle w:val="Table"/>
            </w:pPr>
            <w:r w:rsidRPr="001806AE">
              <w:t>ČENMP</w:t>
            </w:r>
          </w:p>
        </w:tc>
      </w:tr>
      <w:tr w:rsidR="000F0796" w:rsidRPr="001806AE" w14:paraId="64E9BF4C" w14:textId="77777777" w:rsidTr="00973E15">
        <w:tc>
          <w:tcPr>
            <w:tcW w:w="1838" w:type="dxa"/>
          </w:tcPr>
          <w:p w14:paraId="3D3DAEA1" w14:textId="77777777" w:rsidR="000F0796" w:rsidRPr="001806AE" w:rsidRDefault="000F0796" w:rsidP="00C110BB">
            <w:pPr>
              <w:pStyle w:val="Table"/>
            </w:pPr>
            <w:r w:rsidRPr="001806AE">
              <w:t>Povzetek</w:t>
            </w:r>
          </w:p>
        </w:tc>
        <w:tc>
          <w:tcPr>
            <w:tcW w:w="7181" w:type="dxa"/>
          </w:tcPr>
          <w:p w14:paraId="02612C36" w14:textId="77777777" w:rsidR="000F0796" w:rsidRPr="001806AE" w:rsidRDefault="000F0796" w:rsidP="00C110BB">
            <w:pPr>
              <w:pStyle w:val="Table"/>
            </w:pPr>
            <w:r w:rsidRPr="001806AE">
              <w:t>Vnos podatkov o oskrbi znanega pacienta</w:t>
            </w:r>
          </w:p>
        </w:tc>
      </w:tr>
      <w:tr w:rsidR="000F0796" w:rsidRPr="001806AE" w14:paraId="5782C247" w14:textId="77777777" w:rsidTr="00973E15">
        <w:tc>
          <w:tcPr>
            <w:tcW w:w="1838" w:type="dxa"/>
          </w:tcPr>
          <w:p w14:paraId="765CC2D7" w14:textId="77777777" w:rsidR="000F0796" w:rsidRPr="001806AE" w:rsidRDefault="000F0796" w:rsidP="00C110BB">
            <w:pPr>
              <w:pStyle w:val="Table"/>
            </w:pPr>
            <w:r w:rsidRPr="001806AE">
              <w:t>Zgodba</w:t>
            </w:r>
          </w:p>
        </w:tc>
        <w:tc>
          <w:tcPr>
            <w:tcW w:w="7181" w:type="dxa"/>
          </w:tcPr>
          <w:p w14:paraId="5FABA917" w14:textId="77777777" w:rsidR="000F0796" w:rsidRPr="001806AE" w:rsidRDefault="000F0796" w:rsidP="00C110BB">
            <w:pPr>
              <w:pStyle w:val="Table"/>
            </w:pPr>
            <w:r w:rsidRPr="001806AE">
              <w:t>Kot član ekipe NMP želim narediti zapis o zdravstveni oskrbi znanega pacienta,</w:t>
            </w:r>
            <w:r>
              <w:t xml:space="preserve"> ki sem jo opravil,</w:t>
            </w:r>
            <w:r w:rsidRPr="001806AE">
              <w:t xml:space="preserve"> zato, da pomembne informacije o intervenciji ostanejo zapisane.</w:t>
            </w:r>
          </w:p>
        </w:tc>
      </w:tr>
      <w:tr w:rsidR="000F0796" w:rsidRPr="001806AE" w14:paraId="3F9670D0" w14:textId="77777777" w:rsidTr="00973E15">
        <w:tc>
          <w:tcPr>
            <w:tcW w:w="1838" w:type="dxa"/>
          </w:tcPr>
          <w:p w14:paraId="4E63FF59" w14:textId="77777777" w:rsidR="000F0796" w:rsidRPr="001806AE" w:rsidRDefault="000F0796" w:rsidP="00973E15">
            <w:r w:rsidRPr="001806AE">
              <w:t>Kriteriji sprejemljivosti</w:t>
            </w:r>
          </w:p>
        </w:tc>
        <w:tc>
          <w:tcPr>
            <w:tcW w:w="7181" w:type="dxa"/>
          </w:tcPr>
          <w:p w14:paraId="6D47E633" w14:textId="77777777" w:rsidR="000F0796" w:rsidRPr="001806AE" w:rsidRDefault="000F0796" w:rsidP="00973E15">
            <w:r w:rsidRPr="4A6635B4">
              <w:rPr>
                <w:lang w:val="en-US"/>
              </w:rPr>
              <w:t xml:space="preserve">Sistem mora podpirati vnos opažanj, anamneze, </w:t>
            </w:r>
            <w:r>
              <w:rPr>
                <w:lang w:val="en-US"/>
              </w:rPr>
              <w:t xml:space="preserve">pregleda, </w:t>
            </w:r>
            <w:r w:rsidRPr="4A6635B4">
              <w:rPr>
                <w:lang w:val="en-US"/>
              </w:rPr>
              <w:t>meritev, terapij, posegov, oživljanj, preiskav in triaž.</w:t>
            </w:r>
          </w:p>
          <w:p w14:paraId="7A572FCE" w14:textId="77777777" w:rsidR="000F0796" w:rsidRPr="001806AE" w:rsidRDefault="000F0796" w:rsidP="00973E15">
            <w:r w:rsidRPr="4A6635B4">
              <w:rPr>
                <w:lang w:val="en-US"/>
              </w:rPr>
              <w:t>Podatki morajo biti strukturirani v skladu s standardom openEHR.</w:t>
            </w:r>
            <w:r>
              <w:rPr>
                <w:lang w:val="en-US"/>
              </w:rPr>
              <w:t xml:space="preserve"> Omogočeno mora biti tudi vnašanje prostega teksta.</w:t>
            </w:r>
          </w:p>
          <w:p w14:paraId="7DD1E6A5" w14:textId="77777777" w:rsidR="000F0796" w:rsidRPr="001806AE" w:rsidRDefault="000F0796" w:rsidP="00973E15">
            <w:r w:rsidRPr="4A6635B4">
              <w:rPr>
                <w:lang w:val="en-US"/>
              </w:rPr>
              <w:t>Vsi openEHR dokumenti morajo biti “registrirani” v CRPP-ju.</w:t>
            </w:r>
          </w:p>
          <w:p w14:paraId="788A4F09" w14:textId="77777777" w:rsidR="000F0796" w:rsidRPr="001806AE" w:rsidRDefault="000F0796" w:rsidP="00973E15">
            <w:r w:rsidRPr="4A6635B4">
              <w:rPr>
                <w:lang w:val="en-US"/>
              </w:rPr>
              <w:t>Zapisani podatki morajo biti shranjeni neposredno v CRPP.</w:t>
            </w:r>
          </w:p>
          <w:p w14:paraId="6D06F94A" w14:textId="77777777" w:rsidR="000F0796" w:rsidRPr="001806AE" w:rsidRDefault="000F0796" w:rsidP="00973E15">
            <w:r w:rsidRPr="4A6635B4">
              <w:rPr>
                <w:lang w:val="en-US"/>
              </w:rPr>
              <w:t>Dokumenti, ki jih sistem shranjuje v CRPP, ne glede na to, ali so strukturirani ali nestrukturirani, morajo biti opremljeni z metapodatki tako, da je mogoče dokument povezati z obravnavo NMP in pacientom ter v IS DSZ+NMP še povezavo na dispečerski dogodek.</w:t>
            </w:r>
          </w:p>
        </w:tc>
      </w:tr>
    </w:tbl>
    <w:p w14:paraId="0972A8D1" w14:textId="77777777" w:rsidR="000F0796" w:rsidRPr="001806AE" w:rsidRDefault="000F0796" w:rsidP="000F0796">
      <w:pPr>
        <w:pStyle w:val="Heading4"/>
      </w:pPr>
      <w:bookmarkStart w:id="2112" w:name="_Toc191297424"/>
      <w:bookmarkStart w:id="2113" w:name="_Toc194989158"/>
      <w:r w:rsidRPr="001806AE">
        <w:t>ČENMP-0003: Napotitev pacienta v napotno/sprejemno ustanovo</w:t>
      </w:r>
      <w:bookmarkEnd w:id="2112"/>
      <w:bookmarkEnd w:id="2113"/>
    </w:p>
    <w:tbl>
      <w:tblPr>
        <w:tblStyle w:val="TableGrid"/>
        <w:tblW w:w="0" w:type="auto"/>
        <w:tblLook w:val="04A0" w:firstRow="1" w:lastRow="0" w:firstColumn="1" w:lastColumn="0" w:noHBand="0" w:noVBand="1"/>
      </w:tblPr>
      <w:tblGrid>
        <w:gridCol w:w="1838"/>
        <w:gridCol w:w="7181"/>
      </w:tblGrid>
      <w:tr w:rsidR="000F0796" w:rsidRPr="001806AE" w14:paraId="50F39C8C" w14:textId="77777777" w:rsidTr="00973E15">
        <w:tc>
          <w:tcPr>
            <w:tcW w:w="1838" w:type="dxa"/>
          </w:tcPr>
          <w:p w14:paraId="0EC317D2" w14:textId="77777777" w:rsidR="000F0796" w:rsidRPr="001806AE" w:rsidRDefault="000F0796" w:rsidP="00C110BB">
            <w:pPr>
              <w:pStyle w:val="Table"/>
            </w:pPr>
            <w:r w:rsidRPr="001806AE">
              <w:t>Oznaka</w:t>
            </w:r>
          </w:p>
        </w:tc>
        <w:tc>
          <w:tcPr>
            <w:tcW w:w="7181" w:type="dxa"/>
          </w:tcPr>
          <w:p w14:paraId="6D75881C" w14:textId="77777777" w:rsidR="000F0796" w:rsidRPr="001806AE" w:rsidRDefault="000F0796" w:rsidP="00C110BB">
            <w:pPr>
              <w:pStyle w:val="Table"/>
            </w:pPr>
            <w:r w:rsidRPr="001806AE">
              <w:t>ČENMP-0003</w:t>
            </w:r>
          </w:p>
        </w:tc>
      </w:tr>
      <w:tr w:rsidR="000F0796" w:rsidRPr="001806AE" w14:paraId="584F555B" w14:textId="77777777" w:rsidTr="00973E15">
        <w:tc>
          <w:tcPr>
            <w:tcW w:w="1838" w:type="dxa"/>
          </w:tcPr>
          <w:p w14:paraId="2CC982CC" w14:textId="77777777" w:rsidR="000F0796" w:rsidRPr="001806AE" w:rsidRDefault="000F0796" w:rsidP="00C110BB">
            <w:pPr>
              <w:pStyle w:val="Table"/>
            </w:pPr>
            <w:r w:rsidRPr="001806AE">
              <w:t>Vloga</w:t>
            </w:r>
          </w:p>
        </w:tc>
        <w:tc>
          <w:tcPr>
            <w:tcW w:w="7181" w:type="dxa"/>
          </w:tcPr>
          <w:p w14:paraId="49ABA114" w14:textId="77777777" w:rsidR="000F0796" w:rsidRPr="001806AE" w:rsidRDefault="000F0796" w:rsidP="00C110BB">
            <w:pPr>
              <w:pStyle w:val="Table"/>
            </w:pPr>
            <w:r w:rsidRPr="001806AE">
              <w:t>ČENMP</w:t>
            </w:r>
          </w:p>
        </w:tc>
      </w:tr>
      <w:tr w:rsidR="000F0796" w:rsidRPr="001806AE" w14:paraId="2644E02D" w14:textId="77777777" w:rsidTr="00973E15">
        <w:tc>
          <w:tcPr>
            <w:tcW w:w="1838" w:type="dxa"/>
          </w:tcPr>
          <w:p w14:paraId="768A5CC5" w14:textId="77777777" w:rsidR="000F0796" w:rsidRPr="001806AE" w:rsidRDefault="000F0796" w:rsidP="00C110BB">
            <w:pPr>
              <w:pStyle w:val="Table"/>
            </w:pPr>
            <w:r w:rsidRPr="001806AE">
              <w:t>Povzetek</w:t>
            </w:r>
          </w:p>
        </w:tc>
        <w:tc>
          <w:tcPr>
            <w:tcW w:w="7181" w:type="dxa"/>
          </w:tcPr>
          <w:p w14:paraId="3515F42B" w14:textId="77777777" w:rsidR="000F0796" w:rsidRPr="001806AE" w:rsidRDefault="000F0796" w:rsidP="00C110BB">
            <w:pPr>
              <w:pStyle w:val="Table"/>
            </w:pPr>
            <w:r w:rsidRPr="001806AE">
              <w:t>Napotitev pacienta v napotno/sprejemno ustanovo</w:t>
            </w:r>
          </w:p>
        </w:tc>
      </w:tr>
      <w:tr w:rsidR="000F0796" w:rsidRPr="001806AE" w14:paraId="360C2F8B" w14:textId="77777777" w:rsidTr="00973E15">
        <w:tc>
          <w:tcPr>
            <w:tcW w:w="1838" w:type="dxa"/>
          </w:tcPr>
          <w:p w14:paraId="3B58EDEC" w14:textId="77777777" w:rsidR="000F0796" w:rsidRPr="001806AE" w:rsidRDefault="000F0796" w:rsidP="00C110BB">
            <w:pPr>
              <w:pStyle w:val="Table"/>
            </w:pPr>
            <w:r w:rsidRPr="001806AE">
              <w:t>Zgodba</w:t>
            </w:r>
          </w:p>
        </w:tc>
        <w:tc>
          <w:tcPr>
            <w:tcW w:w="7181" w:type="dxa"/>
          </w:tcPr>
          <w:p w14:paraId="5DAC4CD3" w14:textId="77777777" w:rsidR="000F0796" w:rsidRPr="001806AE" w:rsidRDefault="000F0796" w:rsidP="00C110BB">
            <w:pPr>
              <w:pStyle w:val="Table"/>
            </w:pPr>
            <w:r w:rsidRPr="001806AE">
              <w:t>Kot član ekipe NMP želim napotiti pacienta v izbrano napotno/sprejemno ustanovo, da se bo tamkajšnjo osebje lahko pripravilo na prihod pacienta.</w:t>
            </w:r>
          </w:p>
        </w:tc>
      </w:tr>
      <w:tr w:rsidR="000F0796" w:rsidRPr="001806AE" w14:paraId="7E588FE2" w14:textId="77777777" w:rsidTr="00973E15">
        <w:tc>
          <w:tcPr>
            <w:tcW w:w="1838" w:type="dxa"/>
          </w:tcPr>
          <w:p w14:paraId="0C88A8C3" w14:textId="77777777" w:rsidR="000F0796" w:rsidRPr="001806AE" w:rsidRDefault="000F0796" w:rsidP="00973E15">
            <w:r w:rsidRPr="001806AE">
              <w:t>Kriteriji sprejemljivosti</w:t>
            </w:r>
          </w:p>
        </w:tc>
        <w:tc>
          <w:tcPr>
            <w:tcW w:w="7181" w:type="dxa"/>
          </w:tcPr>
          <w:p w14:paraId="71BEFC55" w14:textId="77777777" w:rsidR="000F0796" w:rsidRPr="001806AE" w:rsidRDefault="000F0796" w:rsidP="00973E15">
            <w:r w:rsidRPr="001806AE">
              <w:t>Člani ustanove, v katero je napoten pacient, so obveščeni o napotitvi na način, da se lahko zelo hitro po oddaji napotitve s tem seznanijo.</w:t>
            </w:r>
          </w:p>
          <w:p w14:paraId="46E32B42" w14:textId="77777777" w:rsidR="000F0796" w:rsidRPr="001806AE" w:rsidRDefault="000F0796" w:rsidP="00973E15">
            <w:r w:rsidRPr="001806AE">
              <w:t>Člani ustanove, v katero je napoten pacient, pridobijo pravice za dostop do splošnih podatkov o dispečerskem in vseh podatkov o intervenciji pacientu, ki so bili ustvarjeni na tem dogodku.</w:t>
            </w:r>
          </w:p>
          <w:p w14:paraId="13FF6FDA" w14:textId="77777777" w:rsidR="000F0796" w:rsidRPr="001806AE" w:rsidRDefault="000F0796" w:rsidP="00973E15">
            <w:r w:rsidRPr="001806AE">
              <w:t>Aplikacija omogoča uporabniku, da hitro določi primerno ustanovo, na podlagi podatkov:</w:t>
            </w:r>
          </w:p>
          <w:p w14:paraId="4972AEC0" w14:textId="77777777" w:rsidR="000F0796" w:rsidRDefault="000F0796" w:rsidP="000F0796">
            <w:pPr>
              <w:pStyle w:val="Bullet"/>
              <w:ind w:left="360" w:hanging="360"/>
            </w:pPr>
            <w:r>
              <w:t>kraj sprejemne ustanove</w:t>
            </w:r>
          </w:p>
          <w:p w14:paraId="4FA6CA33" w14:textId="77777777" w:rsidR="000F0796" w:rsidRPr="001806AE" w:rsidRDefault="000F0796" w:rsidP="000F0796">
            <w:pPr>
              <w:pStyle w:val="Bullet"/>
              <w:ind w:left="360" w:hanging="360"/>
            </w:pPr>
            <w:r w:rsidRPr="001806AE">
              <w:t>tip sprejemne ustanove</w:t>
            </w:r>
          </w:p>
          <w:p w14:paraId="4CA7E72F" w14:textId="77777777" w:rsidR="000F0796" w:rsidRPr="001806AE" w:rsidRDefault="000F0796" w:rsidP="000F0796">
            <w:pPr>
              <w:pStyle w:val="Bullet"/>
              <w:ind w:left="360" w:hanging="360"/>
            </w:pPr>
            <w:r w:rsidRPr="001806AE">
              <w:t>ime sprejemne ustanove</w:t>
            </w:r>
          </w:p>
          <w:p w14:paraId="605CDC0D" w14:textId="77777777" w:rsidR="000F0796" w:rsidRPr="001806AE" w:rsidRDefault="000F0796" w:rsidP="000F0796">
            <w:pPr>
              <w:pStyle w:val="Bullet"/>
              <w:ind w:left="360" w:hanging="360"/>
            </w:pPr>
            <w:r w:rsidRPr="001806AE">
              <w:t>oddaljenost v km in ETA od lokacije do ustanove</w:t>
            </w:r>
          </w:p>
          <w:p w14:paraId="6572C0BA" w14:textId="77777777" w:rsidR="000F0796" w:rsidRPr="001806AE" w:rsidRDefault="000F0796" w:rsidP="00973E15">
            <w:r w:rsidRPr="001806AE">
              <w:t>Zaželeno je, da aplikacija označi ustanove, ki so primerne za sprejem pacienta, glede na njegovo stanje, na podlagi vpisanih podatkov.</w:t>
            </w:r>
          </w:p>
        </w:tc>
      </w:tr>
    </w:tbl>
    <w:p w14:paraId="2694DC05" w14:textId="77777777" w:rsidR="000F0796" w:rsidRPr="001806AE" w:rsidRDefault="000F0796" w:rsidP="000F0796">
      <w:pPr>
        <w:pStyle w:val="Heading4"/>
      </w:pPr>
      <w:bookmarkStart w:id="2114" w:name="_Toc191297425"/>
      <w:bookmarkStart w:id="2115" w:name="_Toc194989159"/>
      <w:r w:rsidRPr="001806AE">
        <w:t>ČENMP-0004: Zahtevek za premestitev v drugo ekipo NMP</w:t>
      </w:r>
      <w:bookmarkEnd w:id="2114"/>
      <w:bookmarkEnd w:id="2115"/>
    </w:p>
    <w:tbl>
      <w:tblPr>
        <w:tblStyle w:val="TableGrid"/>
        <w:tblW w:w="0" w:type="auto"/>
        <w:tblLook w:val="04A0" w:firstRow="1" w:lastRow="0" w:firstColumn="1" w:lastColumn="0" w:noHBand="0" w:noVBand="1"/>
      </w:tblPr>
      <w:tblGrid>
        <w:gridCol w:w="1838"/>
        <w:gridCol w:w="7181"/>
      </w:tblGrid>
      <w:tr w:rsidR="000F0796" w:rsidRPr="001806AE" w14:paraId="3A11E2E7" w14:textId="77777777" w:rsidTr="00973E15">
        <w:tc>
          <w:tcPr>
            <w:tcW w:w="1838" w:type="dxa"/>
          </w:tcPr>
          <w:p w14:paraId="37C97CAA" w14:textId="77777777" w:rsidR="000F0796" w:rsidRPr="001806AE" w:rsidRDefault="000F0796" w:rsidP="00C110BB">
            <w:pPr>
              <w:pStyle w:val="Table"/>
            </w:pPr>
            <w:r w:rsidRPr="001806AE">
              <w:t>Oznaka</w:t>
            </w:r>
          </w:p>
        </w:tc>
        <w:tc>
          <w:tcPr>
            <w:tcW w:w="7181" w:type="dxa"/>
          </w:tcPr>
          <w:p w14:paraId="47C05F39" w14:textId="77777777" w:rsidR="000F0796" w:rsidRPr="001806AE" w:rsidRDefault="000F0796" w:rsidP="00C110BB">
            <w:pPr>
              <w:pStyle w:val="Table"/>
            </w:pPr>
            <w:r w:rsidRPr="001806AE">
              <w:t>ČENMP-0004</w:t>
            </w:r>
          </w:p>
        </w:tc>
      </w:tr>
      <w:tr w:rsidR="000F0796" w:rsidRPr="001806AE" w14:paraId="1154B4C4" w14:textId="77777777" w:rsidTr="00973E15">
        <w:tc>
          <w:tcPr>
            <w:tcW w:w="1838" w:type="dxa"/>
          </w:tcPr>
          <w:p w14:paraId="5B3A7F8C" w14:textId="77777777" w:rsidR="000F0796" w:rsidRPr="001806AE" w:rsidRDefault="000F0796" w:rsidP="00C110BB">
            <w:pPr>
              <w:pStyle w:val="Table"/>
            </w:pPr>
            <w:r w:rsidRPr="001806AE">
              <w:t>Vloga</w:t>
            </w:r>
          </w:p>
        </w:tc>
        <w:tc>
          <w:tcPr>
            <w:tcW w:w="7181" w:type="dxa"/>
          </w:tcPr>
          <w:p w14:paraId="6E3C1092" w14:textId="77777777" w:rsidR="000F0796" w:rsidRPr="001806AE" w:rsidRDefault="000F0796" w:rsidP="00C110BB">
            <w:pPr>
              <w:pStyle w:val="Table"/>
            </w:pPr>
            <w:r w:rsidRPr="001806AE">
              <w:t>ČENMP</w:t>
            </w:r>
          </w:p>
        </w:tc>
      </w:tr>
      <w:tr w:rsidR="000F0796" w:rsidRPr="001806AE" w14:paraId="4CF6AF46" w14:textId="77777777" w:rsidTr="00973E15">
        <w:tc>
          <w:tcPr>
            <w:tcW w:w="1838" w:type="dxa"/>
          </w:tcPr>
          <w:p w14:paraId="79A78343" w14:textId="77777777" w:rsidR="000F0796" w:rsidRPr="001806AE" w:rsidRDefault="000F0796" w:rsidP="00C110BB">
            <w:pPr>
              <w:pStyle w:val="Table"/>
            </w:pPr>
            <w:r w:rsidRPr="001806AE">
              <w:t>Povzetek</w:t>
            </w:r>
          </w:p>
        </w:tc>
        <w:tc>
          <w:tcPr>
            <w:tcW w:w="7181" w:type="dxa"/>
          </w:tcPr>
          <w:p w14:paraId="2A63AD28" w14:textId="77777777" w:rsidR="000F0796" w:rsidRPr="001806AE" w:rsidRDefault="000F0796" w:rsidP="00C110BB">
            <w:pPr>
              <w:pStyle w:val="Table"/>
            </w:pPr>
            <w:r w:rsidRPr="001806AE">
              <w:t>Zahtevek za premestitev v drugo ekipo NMP</w:t>
            </w:r>
          </w:p>
        </w:tc>
      </w:tr>
      <w:tr w:rsidR="000F0796" w:rsidRPr="001806AE" w14:paraId="5A8524C7" w14:textId="77777777" w:rsidTr="00973E15">
        <w:tc>
          <w:tcPr>
            <w:tcW w:w="1838" w:type="dxa"/>
          </w:tcPr>
          <w:p w14:paraId="2EAEDECE" w14:textId="77777777" w:rsidR="000F0796" w:rsidRPr="001806AE" w:rsidRDefault="000F0796" w:rsidP="00C110BB">
            <w:pPr>
              <w:pStyle w:val="Table"/>
            </w:pPr>
            <w:r w:rsidRPr="001806AE">
              <w:t>Zgodba</w:t>
            </w:r>
          </w:p>
        </w:tc>
        <w:tc>
          <w:tcPr>
            <w:tcW w:w="7181" w:type="dxa"/>
          </w:tcPr>
          <w:p w14:paraId="05A65E87" w14:textId="77777777" w:rsidR="000F0796" w:rsidRPr="001806AE" w:rsidRDefault="000F0796" w:rsidP="00C110BB">
            <w:pPr>
              <w:pStyle w:val="Table"/>
            </w:pPr>
            <w:r w:rsidRPr="001806AE">
              <w:t>Kot član ekipe NMP želim pozvati ONZdrDis, da mi odobri začasno premestitev v drugo ekipo NMP, ker sem strokovno ocenil, da je to v korist pacienta.</w:t>
            </w:r>
          </w:p>
        </w:tc>
      </w:tr>
      <w:tr w:rsidR="000F0796" w:rsidRPr="001806AE" w14:paraId="07FC5B94" w14:textId="77777777" w:rsidTr="00973E15">
        <w:tc>
          <w:tcPr>
            <w:tcW w:w="1838" w:type="dxa"/>
          </w:tcPr>
          <w:p w14:paraId="40E0C7ED" w14:textId="77777777" w:rsidR="000F0796" w:rsidRPr="001806AE" w:rsidRDefault="000F0796" w:rsidP="00973E15">
            <w:r w:rsidRPr="001806AE">
              <w:lastRenderedPageBreak/>
              <w:t>Kriteriji sprejemljivosti</w:t>
            </w:r>
          </w:p>
        </w:tc>
        <w:tc>
          <w:tcPr>
            <w:tcW w:w="7181" w:type="dxa"/>
          </w:tcPr>
          <w:p w14:paraId="0A629C94" w14:textId="77777777" w:rsidR="000F0796" w:rsidRPr="001806AE" w:rsidRDefault="000F0796" w:rsidP="00973E15">
            <w:r w:rsidRPr="001806AE">
              <w:t>Možnost premestitve je omejena samo na ekipe NMP, ki so na istem dispečerskem dogodku.</w:t>
            </w:r>
          </w:p>
          <w:p w14:paraId="041D8634" w14:textId="77777777" w:rsidR="000F0796" w:rsidRPr="001806AE" w:rsidRDefault="000F0796" w:rsidP="00973E15">
            <w:r w:rsidRPr="001806AE">
              <w:t>Uporabnik iz nabora drugih ekip na dispečerskem dogodku izbere tisto, v katero se želi premestiti.</w:t>
            </w:r>
          </w:p>
          <w:p w14:paraId="7BB22159" w14:textId="77777777" w:rsidR="000F0796" w:rsidRPr="001806AE" w:rsidRDefault="000F0796" w:rsidP="00973E15">
            <w:r w:rsidRPr="001806AE">
              <w:t>Zahtevek prejme ONZdrDis, ki sodeluje v dispečerskem dogodku. O prejemu zahtevka je seznanjen tako, da mu aplikacija prikaže obvestilo (notification).</w:t>
            </w:r>
          </w:p>
          <w:p w14:paraId="7BB656D4" w14:textId="77777777" w:rsidR="000F0796" w:rsidRPr="001806AE" w:rsidRDefault="000F0796" w:rsidP="00973E15">
            <w:r w:rsidRPr="001806AE">
              <w:t>Premestitev pomeni odjavo posameznika iz prve ekipe in prijavo v drugo ekipo.</w:t>
            </w:r>
          </w:p>
          <w:p w14:paraId="1D2DFAD4" w14:textId="77777777" w:rsidR="000F0796" w:rsidRPr="001806AE" w:rsidRDefault="000F0796" w:rsidP="00973E15">
            <w:r w:rsidRPr="001806AE">
              <w:t>Ekipa, iz katere je bil član premeščen, mora biti označena kot nerazpoložljiva iz razloga nepopolne ekipe, dokler se premeščeni član ne vrne v primarno ekipo.</w:t>
            </w:r>
          </w:p>
        </w:tc>
      </w:tr>
    </w:tbl>
    <w:p w14:paraId="7751F7F5" w14:textId="77777777" w:rsidR="000F0796" w:rsidRPr="001806AE" w:rsidRDefault="000F0796" w:rsidP="000F0796">
      <w:pPr>
        <w:pStyle w:val="Heading4"/>
      </w:pPr>
      <w:bookmarkStart w:id="2116" w:name="_Toc191297426"/>
      <w:bookmarkStart w:id="2117" w:name="_Toc194989160"/>
      <w:r w:rsidRPr="001806AE">
        <w:t>ČENMP-0005: Vzpostavitev konferenčne zveze</w:t>
      </w:r>
      <w:bookmarkEnd w:id="2116"/>
      <w:bookmarkEnd w:id="2117"/>
    </w:p>
    <w:tbl>
      <w:tblPr>
        <w:tblStyle w:val="TableGrid"/>
        <w:tblW w:w="0" w:type="auto"/>
        <w:tblLook w:val="04A0" w:firstRow="1" w:lastRow="0" w:firstColumn="1" w:lastColumn="0" w:noHBand="0" w:noVBand="1"/>
      </w:tblPr>
      <w:tblGrid>
        <w:gridCol w:w="1838"/>
        <w:gridCol w:w="7181"/>
      </w:tblGrid>
      <w:tr w:rsidR="000F0796" w:rsidRPr="001806AE" w14:paraId="6D488190" w14:textId="77777777" w:rsidTr="00973E15">
        <w:tc>
          <w:tcPr>
            <w:tcW w:w="1838" w:type="dxa"/>
          </w:tcPr>
          <w:p w14:paraId="1EA25EE1" w14:textId="77777777" w:rsidR="000F0796" w:rsidRPr="001806AE" w:rsidRDefault="000F0796" w:rsidP="00C110BB">
            <w:pPr>
              <w:pStyle w:val="Table"/>
            </w:pPr>
            <w:r w:rsidRPr="001806AE">
              <w:t>Oznaka</w:t>
            </w:r>
          </w:p>
        </w:tc>
        <w:tc>
          <w:tcPr>
            <w:tcW w:w="7181" w:type="dxa"/>
          </w:tcPr>
          <w:p w14:paraId="561E8E5E" w14:textId="77777777" w:rsidR="000F0796" w:rsidRPr="001806AE" w:rsidRDefault="000F0796" w:rsidP="00C110BB">
            <w:pPr>
              <w:pStyle w:val="Table"/>
            </w:pPr>
            <w:r w:rsidRPr="001806AE">
              <w:t>ČENMP-0005</w:t>
            </w:r>
          </w:p>
        </w:tc>
      </w:tr>
      <w:tr w:rsidR="000F0796" w:rsidRPr="001806AE" w14:paraId="2A38E573" w14:textId="77777777" w:rsidTr="00973E15">
        <w:tc>
          <w:tcPr>
            <w:tcW w:w="1838" w:type="dxa"/>
          </w:tcPr>
          <w:p w14:paraId="119F7437" w14:textId="77777777" w:rsidR="000F0796" w:rsidRPr="001806AE" w:rsidRDefault="000F0796" w:rsidP="00C110BB">
            <w:pPr>
              <w:pStyle w:val="Table"/>
            </w:pPr>
            <w:r w:rsidRPr="001806AE">
              <w:t>Vloga</w:t>
            </w:r>
          </w:p>
        </w:tc>
        <w:tc>
          <w:tcPr>
            <w:tcW w:w="7181" w:type="dxa"/>
          </w:tcPr>
          <w:p w14:paraId="2D3A220C" w14:textId="77777777" w:rsidR="000F0796" w:rsidRPr="001806AE" w:rsidRDefault="000F0796" w:rsidP="00C110BB">
            <w:pPr>
              <w:pStyle w:val="Table"/>
            </w:pPr>
            <w:r w:rsidRPr="001806AE">
              <w:t>ČENMP</w:t>
            </w:r>
          </w:p>
        </w:tc>
      </w:tr>
      <w:tr w:rsidR="000F0796" w:rsidRPr="001806AE" w14:paraId="260F3C36" w14:textId="77777777" w:rsidTr="00973E15">
        <w:tc>
          <w:tcPr>
            <w:tcW w:w="1838" w:type="dxa"/>
          </w:tcPr>
          <w:p w14:paraId="63C7445E" w14:textId="77777777" w:rsidR="000F0796" w:rsidRPr="001806AE" w:rsidRDefault="000F0796" w:rsidP="00C110BB">
            <w:pPr>
              <w:pStyle w:val="Table"/>
            </w:pPr>
            <w:r w:rsidRPr="001806AE">
              <w:t>Povzetek</w:t>
            </w:r>
          </w:p>
        </w:tc>
        <w:tc>
          <w:tcPr>
            <w:tcW w:w="7181" w:type="dxa"/>
          </w:tcPr>
          <w:p w14:paraId="6E96B0F3" w14:textId="77777777" w:rsidR="000F0796" w:rsidRPr="001806AE" w:rsidRDefault="000F0796" w:rsidP="00C110BB">
            <w:pPr>
              <w:pStyle w:val="Table"/>
            </w:pPr>
            <w:r w:rsidRPr="001806AE">
              <w:t>Vzpostavitev konferenčne zveze</w:t>
            </w:r>
          </w:p>
        </w:tc>
      </w:tr>
      <w:tr w:rsidR="000F0796" w:rsidRPr="001806AE" w14:paraId="2462EFFA" w14:textId="77777777" w:rsidTr="00973E15">
        <w:tc>
          <w:tcPr>
            <w:tcW w:w="1838" w:type="dxa"/>
          </w:tcPr>
          <w:p w14:paraId="3185A6AE" w14:textId="77777777" w:rsidR="000F0796" w:rsidRPr="001806AE" w:rsidRDefault="000F0796" w:rsidP="00C110BB">
            <w:pPr>
              <w:pStyle w:val="Table"/>
            </w:pPr>
            <w:r w:rsidRPr="001806AE">
              <w:t>Zgodba</w:t>
            </w:r>
          </w:p>
        </w:tc>
        <w:tc>
          <w:tcPr>
            <w:tcW w:w="7181" w:type="dxa"/>
          </w:tcPr>
          <w:p w14:paraId="6F582A7D" w14:textId="77777777" w:rsidR="000F0796" w:rsidRPr="00C110BB" w:rsidRDefault="000F0796" w:rsidP="00C110BB">
            <w:pPr>
              <w:pStyle w:val="Table"/>
            </w:pPr>
            <w:r w:rsidRPr="00C110BB">
              <w:t>Kot član ekipe NMP želim vzpostaviti konferenčno zvezo, da lahko preko avdio in video komunikacije izmenjujem informacije.</w:t>
            </w:r>
          </w:p>
        </w:tc>
      </w:tr>
      <w:tr w:rsidR="000F0796" w:rsidRPr="001806AE" w14:paraId="7D69E38C" w14:textId="77777777" w:rsidTr="00973E15">
        <w:tc>
          <w:tcPr>
            <w:tcW w:w="1838" w:type="dxa"/>
          </w:tcPr>
          <w:p w14:paraId="029D1953" w14:textId="77777777" w:rsidR="000F0796" w:rsidRPr="001806AE" w:rsidRDefault="000F0796" w:rsidP="00973E15">
            <w:r w:rsidRPr="001806AE">
              <w:t>Kriteriji sprejemljivosti</w:t>
            </w:r>
          </w:p>
        </w:tc>
        <w:tc>
          <w:tcPr>
            <w:tcW w:w="7181" w:type="dxa"/>
          </w:tcPr>
          <w:p w14:paraId="5FE12DE9" w14:textId="77777777" w:rsidR="000F0796" w:rsidRPr="001806AE" w:rsidRDefault="000F0796" w:rsidP="00973E15">
            <w:r w:rsidRPr="001806AE">
              <w:t>Možnost vzpostavitve konferenčne zveze je integrirana v aplikacijo, za namenoma:</w:t>
            </w:r>
          </w:p>
          <w:p w14:paraId="5CAB3CA8" w14:textId="77777777" w:rsidR="000F0796" w:rsidRPr="001806AE" w:rsidRDefault="000F0796" w:rsidP="000F0796">
            <w:pPr>
              <w:pStyle w:val="Bullet"/>
              <w:ind w:left="360" w:hanging="360"/>
            </w:pPr>
            <w:r w:rsidRPr="001806AE">
              <w:t>da konferenčni sistem in IS DSZ+NMP lahko izmenjata identifikacijske podatke konferenčnega klica in se s tem ustvari zapis o obstoju klica in identiteti posnetka</w:t>
            </w:r>
          </w:p>
          <w:p w14:paraId="3042D0EC" w14:textId="77777777" w:rsidR="000F0796" w:rsidRPr="001806AE" w:rsidRDefault="000F0796" w:rsidP="000F0796">
            <w:pPr>
              <w:pStyle w:val="Bullet"/>
              <w:ind w:left="360" w:hanging="360"/>
            </w:pPr>
            <w:r w:rsidRPr="001806AE">
              <w:t>da uporabnik preko bližnjic v najkrajšem možnem času in brez nepotrebnih vnosov vzpostavi zvezo</w:t>
            </w:r>
          </w:p>
          <w:p w14:paraId="0E55CA0D" w14:textId="77777777" w:rsidR="000F0796" w:rsidRDefault="000F0796" w:rsidP="00973E15">
            <w:r>
              <w:t>Glede na sistemsko nastavljena pravila komuniciranja na dispečerskem dogodku sistem omogoča:</w:t>
            </w:r>
          </w:p>
          <w:p w14:paraId="0C34FFCF" w14:textId="77777777" w:rsidR="000F0796" w:rsidRDefault="000F0796" w:rsidP="000F0796">
            <w:pPr>
              <w:pStyle w:val="Bullet"/>
              <w:ind w:left="360" w:hanging="360"/>
            </w:pPr>
            <w:r>
              <w:t>oddajo zahtevka za komuniciranje, ki ga sistem dostavi na enotno točko v DCZ, ki upravlja dispečerski dogodek in s tem osebju v enotni točki omogoči, da se seznani z željo po komuniciranju in vzpostavi zvezo, ko oceni, da je za to primeren trenutek, ali pa</w:t>
            </w:r>
          </w:p>
          <w:p w14:paraId="68466CAE" w14:textId="77777777" w:rsidR="000F0796" w:rsidRDefault="000F0796" w:rsidP="000F0796">
            <w:pPr>
              <w:pStyle w:val="Bullet"/>
              <w:ind w:left="360" w:hanging="360"/>
            </w:pPr>
            <w:r>
              <w:t>vzpostavitev zveze z želeno osebo, preko telefonskega ali konferenčnega sistema</w:t>
            </w:r>
          </w:p>
          <w:p w14:paraId="70C45029" w14:textId="77777777" w:rsidR="000F0796" w:rsidRDefault="000F0796" w:rsidP="00973E15">
            <w:r>
              <w:t>Sistem uporabniku ne prikazuje imen, priimkov in neposrednih telefonskih številk, ampak mu prikazuje samo vloge v dispečerskem dogodku (npr. ONZdrDis, vodja ekipe NMP, zdravnik v NMP, klicatelj…). S temi podatki razpolaga samo centralni sistem, ki v zahtevku za vzpostavitev povezave prejme podatke o želeni vlogi in komunikacijskem kanalu, tem podatkom pridruži dejanske osebe, ki v dispečerskem dogodku zavzemajo želene vloge, pozna njihove kontaktne podatke in preko želenega kanala vzpostavi telefonski klic oz. konferenčno zvezo.</w:t>
            </w:r>
          </w:p>
          <w:p w14:paraId="364425E3" w14:textId="77777777" w:rsidR="000F0796" w:rsidRPr="001806AE" w:rsidRDefault="000F0796" w:rsidP="00973E15">
            <w:r w:rsidRPr="001806AE">
              <w:t>Sistem uporabniku prikazuje kontaktne bližnjice z vsemi deležniki dispečerskega dogodka.</w:t>
            </w:r>
          </w:p>
          <w:p w14:paraId="6F6E4C01" w14:textId="77777777" w:rsidR="000F0796" w:rsidRPr="001806AE" w:rsidRDefault="000F0796" w:rsidP="00973E15">
            <w:r w:rsidRPr="001806AE">
              <w:lastRenderedPageBreak/>
              <w:t>Kontaktne bližnjice so prikazane in vizualno izpostavljene tako, da so vidne vloge posameznih deležnikov, na primer:</w:t>
            </w:r>
          </w:p>
          <w:p w14:paraId="7566BAB2" w14:textId="77777777" w:rsidR="000F0796" w:rsidRPr="001806AE" w:rsidRDefault="000F0796" w:rsidP="000F0796">
            <w:pPr>
              <w:pStyle w:val="Bullet"/>
              <w:ind w:left="360" w:hanging="360"/>
            </w:pPr>
            <w:r w:rsidRPr="001806AE">
              <w:t>dispečerji</w:t>
            </w:r>
          </w:p>
          <w:p w14:paraId="01153415" w14:textId="77777777" w:rsidR="000F0796" w:rsidRPr="001806AE" w:rsidRDefault="000F0796" w:rsidP="000F0796">
            <w:pPr>
              <w:pStyle w:val="Bullet"/>
              <w:ind w:left="360" w:hanging="360"/>
            </w:pPr>
            <w:r w:rsidRPr="001806AE">
              <w:t>člani drugih ekip NMP na dispečerskem dogodku</w:t>
            </w:r>
          </w:p>
          <w:p w14:paraId="257BAF05" w14:textId="77777777" w:rsidR="000F0796" w:rsidRPr="001806AE" w:rsidRDefault="000F0796" w:rsidP="000F0796">
            <w:pPr>
              <w:pStyle w:val="Bullet"/>
              <w:ind w:left="360" w:hanging="360"/>
            </w:pPr>
            <w:r w:rsidRPr="001806AE">
              <w:t>klicatelj</w:t>
            </w:r>
          </w:p>
          <w:p w14:paraId="14F61ECC" w14:textId="77777777" w:rsidR="000F0796" w:rsidRPr="001806AE" w:rsidRDefault="000F0796" w:rsidP="000F0796">
            <w:pPr>
              <w:pStyle w:val="Bullet"/>
              <w:ind w:left="360" w:hanging="360"/>
            </w:pPr>
            <w:r w:rsidRPr="001806AE">
              <w:t>poškodovanec/pacient</w:t>
            </w:r>
          </w:p>
          <w:p w14:paraId="41083E21" w14:textId="77777777" w:rsidR="000F0796" w:rsidRDefault="000F0796" w:rsidP="000F0796">
            <w:pPr>
              <w:pStyle w:val="Bullet"/>
              <w:ind w:left="360" w:hanging="360"/>
            </w:pPr>
            <w:r w:rsidRPr="001806AE">
              <w:t>druge vloge v posebnih dogodkih</w:t>
            </w:r>
          </w:p>
          <w:p w14:paraId="74445B27" w14:textId="77777777" w:rsidR="000F0796" w:rsidRPr="001806AE" w:rsidRDefault="000F0796" w:rsidP="000F0796">
            <w:pPr>
              <w:pStyle w:val="Bullet"/>
              <w:ind w:left="360" w:hanging="360"/>
            </w:pPr>
            <w:r>
              <w:t>zdravnik v sprejemni ustanovi</w:t>
            </w:r>
          </w:p>
        </w:tc>
      </w:tr>
    </w:tbl>
    <w:p w14:paraId="624B5FC7" w14:textId="77777777" w:rsidR="000F0796" w:rsidRPr="001806AE" w:rsidRDefault="000F0796" w:rsidP="000F0796">
      <w:pPr>
        <w:pStyle w:val="Heading4"/>
      </w:pPr>
      <w:bookmarkStart w:id="2118" w:name="_Toc191297427"/>
      <w:bookmarkStart w:id="2119" w:name="_Toc194989161"/>
      <w:r w:rsidRPr="001806AE">
        <w:lastRenderedPageBreak/>
        <w:t>ČENMP-0006: Prijava na delovišče</w:t>
      </w:r>
      <w:bookmarkEnd w:id="2118"/>
      <w:bookmarkEnd w:id="2119"/>
    </w:p>
    <w:tbl>
      <w:tblPr>
        <w:tblStyle w:val="TableGrid"/>
        <w:tblW w:w="0" w:type="auto"/>
        <w:tblLook w:val="04A0" w:firstRow="1" w:lastRow="0" w:firstColumn="1" w:lastColumn="0" w:noHBand="0" w:noVBand="1"/>
      </w:tblPr>
      <w:tblGrid>
        <w:gridCol w:w="1838"/>
        <w:gridCol w:w="7181"/>
      </w:tblGrid>
      <w:tr w:rsidR="000F0796" w:rsidRPr="001806AE" w14:paraId="3F7CEE54" w14:textId="77777777" w:rsidTr="00973E15">
        <w:tc>
          <w:tcPr>
            <w:tcW w:w="1838" w:type="dxa"/>
          </w:tcPr>
          <w:p w14:paraId="00A6411E" w14:textId="77777777" w:rsidR="000F0796" w:rsidRPr="001806AE" w:rsidRDefault="000F0796" w:rsidP="00C110BB">
            <w:pPr>
              <w:pStyle w:val="Table"/>
            </w:pPr>
            <w:r w:rsidRPr="001806AE">
              <w:t>Oznaka</w:t>
            </w:r>
          </w:p>
        </w:tc>
        <w:tc>
          <w:tcPr>
            <w:tcW w:w="7181" w:type="dxa"/>
          </w:tcPr>
          <w:p w14:paraId="051CDDFD" w14:textId="77777777" w:rsidR="000F0796" w:rsidRPr="001806AE" w:rsidRDefault="000F0796" w:rsidP="00C110BB">
            <w:pPr>
              <w:pStyle w:val="Table"/>
            </w:pPr>
            <w:r w:rsidRPr="001806AE">
              <w:t>ČENMP-0006</w:t>
            </w:r>
          </w:p>
        </w:tc>
      </w:tr>
      <w:tr w:rsidR="000F0796" w:rsidRPr="001806AE" w14:paraId="25224696" w14:textId="77777777" w:rsidTr="00973E15">
        <w:tc>
          <w:tcPr>
            <w:tcW w:w="1838" w:type="dxa"/>
          </w:tcPr>
          <w:p w14:paraId="36CFF36D" w14:textId="77777777" w:rsidR="000F0796" w:rsidRPr="001806AE" w:rsidRDefault="000F0796" w:rsidP="00C110BB">
            <w:pPr>
              <w:pStyle w:val="Table"/>
            </w:pPr>
            <w:r w:rsidRPr="001806AE">
              <w:t>Vloga</w:t>
            </w:r>
          </w:p>
        </w:tc>
        <w:tc>
          <w:tcPr>
            <w:tcW w:w="7181" w:type="dxa"/>
          </w:tcPr>
          <w:p w14:paraId="62BA6E31" w14:textId="77777777" w:rsidR="000F0796" w:rsidRPr="001806AE" w:rsidRDefault="000F0796" w:rsidP="00C110BB">
            <w:pPr>
              <w:pStyle w:val="Table"/>
            </w:pPr>
            <w:r w:rsidRPr="001806AE">
              <w:t>ČENMP</w:t>
            </w:r>
          </w:p>
        </w:tc>
      </w:tr>
      <w:tr w:rsidR="000F0796" w:rsidRPr="001806AE" w14:paraId="6D19858B" w14:textId="77777777" w:rsidTr="00973E15">
        <w:tc>
          <w:tcPr>
            <w:tcW w:w="1838" w:type="dxa"/>
          </w:tcPr>
          <w:p w14:paraId="2EFABAD7" w14:textId="77777777" w:rsidR="000F0796" w:rsidRPr="001806AE" w:rsidRDefault="000F0796" w:rsidP="00C110BB">
            <w:pPr>
              <w:pStyle w:val="Table"/>
            </w:pPr>
            <w:r w:rsidRPr="001806AE">
              <w:t>Povzetek</w:t>
            </w:r>
          </w:p>
        </w:tc>
        <w:tc>
          <w:tcPr>
            <w:tcW w:w="7181" w:type="dxa"/>
          </w:tcPr>
          <w:p w14:paraId="63DE957B" w14:textId="77777777" w:rsidR="000F0796" w:rsidRPr="001806AE" w:rsidRDefault="000F0796" w:rsidP="00C110BB">
            <w:pPr>
              <w:pStyle w:val="Table"/>
            </w:pPr>
            <w:r w:rsidRPr="001806AE">
              <w:t>Prijava na delovišče</w:t>
            </w:r>
          </w:p>
        </w:tc>
      </w:tr>
      <w:tr w:rsidR="000F0796" w:rsidRPr="001806AE" w14:paraId="650C270D" w14:textId="77777777" w:rsidTr="00973E15">
        <w:tc>
          <w:tcPr>
            <w:tcW w:w="1838" w:type="dxa"/>
          </w:tcPr>
          <w:p w14:paraId="07251AFD" w14:textId="77777777" w:rsidR="000F0796" w:rsidRPr="001806AE" w:rsidRDefault="000F0796" w:rsidP="00C110BB">
            <w:pPr>
              <w:pStyle w:val="Table"/>
            </w:pPr>
            <w:r w:rsidRPr="001806AE">
              <w:t>Zgodba</w:t>
            </w:r>
          </w:p>
        </w:tc>
        <w:tc>
          <w:tcPr>
            <w:tcW w:w="7181" w:type="dxa"/>
          </w:tcPr>
          <w:p w14:paraId="35890832" w14:textId="77777777" w:rsidR="000F0796" w:rsidRPr="001806AE" w:rsidRDefault="000F0796" w:rsidP="00C110BB">
            <w:pPr>
              <w:pStyle w:val="Table"/>
            </w:pPr>
            <w:r w:rsidRPr="001806AE">
              <w:t>Kot član ekipe NMP se želim prijaviti na delovišče, da je DSZ seznanjena s tem, kje se nahajam.</w:t>
            </w:r>
          </w:p>
        </w:tc>
      </w:tr>
      <w:tr w:rsidR="000F0796" w:rsidRPr="001806AE" w14:paraId="067CD0A4" w14:textId="77777777" w:rsidTr="00973E15">
        <w:tc>
          <w:tcPr>
            <w:tcW w:w="1838" w:type="dxa"/>
          </w:tcPr>
          <w:p w14:paraId="1E43031A" w14:textId="77777777" w:rsidR="000F0796" w:rsidRPr="001806AE" w:rsidRDefault="000F0796" w:rsidP="00973E15">
            <w:r w:rsidRPr="001806AE">
              <w:t>Kriteriji sprejemljivosti</w:t>
            </w:r>
          </w:p>
        </w:tc>
        <w:tc>
          <w:tcPr>
            <w:tcW w:w="7181" w:type="dxa"/>
          </w:tcPr>
          <w:p w14:paraId="0BDACD12" w14:textId="77777777" w:rsidR="000F0796" w:rsidRPr="001806AE" w:rsidRDefault="000F0796" w:rsidP="00973E15">
            <w:r w:rsidRPr="001806AE">
              <w:t>Delovišča so lahko vozila nujne medicinske pomoči, delovišča posebnih dogodkov, napotne/sprejemne ustanove ipd.</w:t>
            </w:r>
          </w:p>
          <w:p w14:paraId="63F9F019" w14:textId="77777777" w:rsidR="000F0796" w:rsidRPr="001806AE" w:rsidRDefault="000F0796" w:rsidP="00973E15">
            <w:r w:rsidRPr="001806AE">
              <w:t>Privzeto delovišče je tisto, na katerega je razporejen uporabnik.</w:t>
            </w:r>
          </w:p>
        </w:tc>
      </w:tr>
    </w:tbl>
    <w:p w14:paraId="7D5CEA15" w14:textId="77777777" w:rsidR="000F0796" w:rsidRPr="001806AE" w:rsidRDefault="000F0796" w:rsidP="000F0796">
      <w:pPr>
        <w:pStyle w:val="Heading4"/>
      </w:pPr>
      <w:bookmarkStart w:id="2120" w:name="_Toc191297428"/>
      <w:bookmarkStart w:id="2121" w:name="_Toc194989162"/>
      <w:r w:rsidRPr="001806AE">
        <w:t>ČENMP-0007: Odjava z delovišča</w:t>
      </w:r>
      <w:bookmarkEnd w:id="2120"/>
      <w:bookmarkEnd w:id="2121"/>
    </w:p>
    <w:tbl>
      <w:tblPr>
        <w:tblStyle w:val="TableGrid"/>
        <w:tblW w:w="0" w:type="auto"/>
        <w:tblLook w:val="04A0" w:firstRow="1" w:lastRow="0" w:firstColumn="1" w:lastColumn="0" w:noHBand="0" w:noVBand="1"/>
      </w:tblPr>
      <w:tblGrid>
        <w:gridCol w:w="1838"/>
        <w:gridCol w:w="7181"/>
      </w:tblGrid>
      <w:tr w:rsidR="000F0796" w:rsidRPr="001806AE" w14:paraId="7F41F273" w14:textId="77777777" w:rsidTr="00973E15">
        <w:tc>
          <w:tcPr>
            <w:tcW w:w="1838" w:type="dxa"/>
          </w:tcPr>
          <w:p w14:paraId="708D24E8" w14:textId="77777777" w:rsidR="000F0796" w:rsidRPr="001806AE" w:rsidRDefault="000F0796" w:rsidP="00C110BB">
            <w:pPr>
              <w:pStyle w:val="Table"/>
            </w:pPr>
            <w:r w:rsidRPr="001806AE">
              <w:t>Oznaka</w:t>
            </w:r>
          </w:p>
        </w:tc>
        <w:tc>
          <w:tcPr>
            <w:tcW w:w="7181" w:type="dxa"/>
          </w:tcPr>
          <w:p w14:paraId="71CDCD17" w14:textId="77777777" w:rsidR="000F0796" w:rsidRPr="001806AE" w:rsidRDefault="000F0796" w:rsidP="00C110BB">
            <w:pPr>
              <w:pStyle w:val="Table"/>
            </w:pPr>
            <w:r w:rsidRPr="001806AE">
              <w:t>ČENMP-0007</w:t>
            </w:r>
          </w:p>
        </w:tc>
      </w:tr>
      <w:tr w:rsidR="000F0796" w:rsidRPr="001806AE" w14:paraId="4B11A9CF" w14:textId="77777777" w:rsidTr="00973E15">
        <w:tc>
          <w:tcPr>
            <w:tcW w:w="1838" w:type="dxa"/>
          </w:tcPr>
          <w:p w14:paraId="1FFF12CD" w14:textId="77777777" w:rsidR="000F0796" w:rsidRPr="001806AE" w:rsidRDefault="000F0796" w:rsidP="00C110BB">
            <w:pPr>
              <w:pStyle w:val="Table"/>
            </w:pPr>
            <w:r w:rsidRPr="001806AE">
              <w:t>Vloga</w:t>
            </w:r>
          </w:p>
        </w:tc>
        <w:tc>
          <w:tcPr>
            <w:tcW w:w="7181" w:type="dxa"/>
          </w:tcPr>
          <w:p w14:paraId="1781010A" w14:textId="77777777" w:rsidR="000F0796" w:rsidRPr="001806AE" w:rsidRDefault="000F0796" w:rsidP="00C110BB">
            <w:pPr>
              <w:pStyle w:val="Table"/>
            </w:pPr>
            <w:r w:rsidRPr="001806AE">
              <w:t>ČENMP</w:t>
            </w:r>
          </w:p>
        </w:tc>
      </w:tr>
      <w:tr w:rsidR="000F0796" w:rsidRPr="001806AE" w14:paraId="086E61B3" w14:textId="77777777" w:rsidTr="00973E15">
        <w:tc>
          <w:tcPr>
            <w:tcW w:w="1838" w:type="dxa"/>
          </w:tcPr>
          <w:p w14:paraId="7FAC477B" w14:textId="77777777" w:rsidR="000F0796" w:rsidRPr="001806AE" w:rsidRDefault="000F0796" w:rsidP="00C110BB">
            <w:pPr>
              <w:pStyle w:val="Table"/>
            </w:pPr>
            <w:r w:rsidRPr="001806AE">
              <w:t>Povzetek</w:t>
            </w:r>
          </w:p>
        </w:tc>
        <w:tc>
          <w:tcPr>
            <w:tcW w:w="7181" w:type="dxa"/>
          </w:tcPr>
          <w:p w14:paraId="0F3F3F5C" w14:textId="77777777" w:rsidR="000F0796" w:rsidRPr="001806AE" w:rsidRDefault="000F0796" w:rsidP="00C110BB">
            <w:pPr>
              <w:pStyle w:val="Table"/>
            </w:pPr>
            <w:r w:rsidRPr="001806AE">
              <w:t>Odjava z delovišča</w:t>
            </w:r>
          </w:p>
        </w:tc>
      </w:tr>
      <w:tr w:rsidR="000F0796" w:rsidRPr="001806AE" w14:paraId="5CFA4FF5" w14:textId="77777777" w:rsidTr="00973E15">
        <w:tc>
          <w:tcPr>
            <w:tcW w:w="1838" w:type="dxa"/>
          </w:tcPr>
          <w:p w14:paraId="0DA6C920" w14:textId="77777777" w:rsidR="000F0796" w:rsidRPr="001806AE" w:rsidRDefault="000F0796" w:rsidP="00C110BB">
            <w:pPr>
              <w:pStyle w:val="Table"/>
            </w:pPr>
            <w:r w:rsidRPr="001806AE">
              <w:t>Zgodba</w:t>
            </w:r>
          </w:p>
        </w:tc>
        <w:tc>
          <w:tcPr>
            <w:tcW w:w="7181" w:type="dxa"/>
          </w:tcPr>
          <w:p w14:paraId="527E93D6" w14:textId="77777777" w:rsidR="000F0796" w:rsidRPr="001806AE" w:rsidRDefault="000F0796" w:rsidP="00C110BB">
            <w:pPr>
              <w:pStyle w:val="Table"/>
            </w:pPr>
            <w:r w:rsidRPr="001806AE">
              <w:t>Kot član ekipe NMP se želim odjaviti z delovišča, da je DSZ seznanjena s tem, da se na tem delovišču več ne nahajam.</w:t>
            </w:r>
          </w:p>
        </w:tc>
      </w:tr>
      <w:tr w:rsidR="000F0796" w:rsidRPr="001806AE" w14:paraId="50F5496A" w14:textId="77777777" w:rsidTr="00973E15">
        <w:tc>
          <w:tcPr>
            <w:tcW w:w="1838" w:type="dxa"/>
          </w:tcPr>
          <w:p w14:paraId="09DA5455" w14:textId="77777777" w:rsidR="000F0796" w:rsidRPr="001806AE" w:rsidRDefault="000F0796" w:rsidP="00973E15">
            <w:r w:rsidRPr="001806AE">
              <w:t>Kriteriji sprejemljivosti</w:t>
            </w:r>
          </w:p>
        </w:tc>
        <w:tc>
          <w:tcPr>
            <w:tcW w:w="7181" w:type="dxa"/>
          </w:tcPr>
          <w:p w14:paraId="17E1EAB1" w14:textId="77777777" w:rsidR="000F0796" w:rsidRPr="001806AE" w:rsidRDefault="000F0796" w:rsidP="00973E15">
            <w:r w:rsidRPr="001806AE">
              <w:t>Delovišča so lahko vozila nujne medicinske pomoči, delovišča posebnih dogodkov, napotne/sprejemne ustanove ipd.</w:t>
            </w:r>
          </w:p>
        </w:tc>
      </w:tr>
    </w:tbl>
    <w:p w14:paraId="6D0E3B6D" w14:textId="77777777" w:rsidR="000F0796" w:rsidRPr="001806AE" w:rsidRDefault="000F0796" w:rsidP="000F0796">
      <w:pPr>
        <w:pStyle w:val="Heading4"/>
      </w:pPr>
      <w:bookmarkStart w:id="2122" w:name="_Toc191297429"/>
      <w:bookmarkStart w:id="2123" w:name="_Toc194989163"/>
      <w:r w:rsidRPr="001806AE">
        <w:t xml:space="preserve">ČENMP-0008: Primarna triaža na </w:t>
      </w:r>
      <w:r>
        <w:t>posebnem dogodku</w:t>
      </w:r>
      <w:bookmarkEnd w:id="2122"/>
      <w:bookmarkEnd w:id="2123"/>
    </w:p>
    <w:tbl>
      <w:tblPr>
        <w:tblStyle w:val="TableGrid"/>
        <w:tblW w:w="0" w:type="auto"/>
        <w:tblLook w:val="04A0" w:firstRow="1" w:lastRow="0" w:firstColumn="1" w:lastColumn="0" w:noHBand="0" w:noVBand="1"/>
      </w:tblPr>
      <w:tblGrid>
        <w:gridCol w:w="1838"/>
        <w:gridCol w:w="7181"/>
      </w:tblGrid>
      <w:tr w:rsidR="000F0796" w:rsidRPr="001806AE" w14:paraId="1E532A31" w14:textId="77777777" w:rsidTr="00973E15">
        <w:tc>
          <w:tcPr>
            <w:tcW w:w="1838" w:type="dxa"/>
          </w:tcPr>
          <w:p w14:paraId="560AAF38" w14:textId="77777777" w:rsidR="000F0796" w:rsidRPr="001806AE" w:rsidRDefault="000F0796" w:rsidP="00C110BB">
            <w:pPr>
              <w:pStyle w:val="Table"/>
            </w:pPr>
            <w:r w:rsidRPr="001806AE">
              <w:t>Oznaka</w:t>
            </w:r>
          </w:p>
        </w:tc>
        <w:tc>
          <w:tcPr>
            <w:tcW w:w="7181" w:type="dxa"/>
          </w:tcPr>
          <w:p w14:paraId="72F0E376" w14:textId="77777777" w:rsidR="000F0796" w:rsidRPr="001806AE" w:rsidRDefault="000F0796" w:rsidP="00C110BB">
            <w:pPr>
              <w:pStyle w:val="Table"/>
            </w:pPr>
            <w:r w:rsidRPr="001806AE">
              <w:t>ČENMP-0008</w:t>
            </w:r>
          </w:p>
        </w:tc>
      </w:tr>
      <w:tr w:rsidR="000F0796" w:rsidRPr="001806AE" w14:paraId="2E531909" w14:textId="77777777" w:rsidTr="00973E15">
        <w:tc>
          <w:tcPr>
            <w:tcW w:w="1838" w:type="dxa"/>
          </w:tcPr>
          <w:p w14:paraId="77866B3F" w14:textId="77777777" w:rsidR="000F0796" w:rsidRPr="001806AE" w:rsidRDefault="000F0796" w:rsidP="00C110BB">
            <w:pPr>
              <w:pStyle w:val="Table"/>
            </w:pPr>
            <w:r w:rsidRPr="001806AE">
              <w:t>Vloga</w:t>
            </w:r>
          </w:p>
        </w:tc>
        <w:tc>
          <w:tcPr>
            <w:tcW w:w="7181" w:type="dxa"/>
          </w:tcPr>
          <w:p w14:paraId="7ACD3ABB" w14:textId="77777777" w:rsidR="000F0796" w:rsidRPr="001806AE" w:rsidRDefault="000F0796" w:rsidP="00C110BB">
            <w:pPr>
              <w:pStyle w:val="Table"/>
            </w:pPr>
            <w:r w:rsidRPr="001806AE">
              <w:t>ČENMP</w:t>
            </w:r>
          </w:p>
        </w:tc>
      </w:tr>
      <w:tr w:rsidR="000F0796" w:rsidRPr="001806AE" w14:paraId="475B389C" w14:textId="77777777" w:rsidTr="00973E15">
        <w:tc>
          <w:tcPr>
            <w:tcW w:w="1838" w:type="dxa"/>
          </w:tcPr>
          <w:p w14:paraId="44F446E9" w14:textId="77777777" w:rsidR="000F0796" w:rsidRPr="001806AE" w:rsidRDefault="000F0796" w:rsidP="00C110BB">
            <w:pPr>
              <w:pStyle w:val="Table"/>
            </w:pPr>
            <w:r w:rsidRPr="001806AE">
              <w:t>Povzetek</w:t>
            </w:r>
          </w:p>
        </w:tc>
        <w:tc>
          <w:tcPr>
            <w:tcW w:w="7181" w:type="dxa"/>
          </w:tcPr>
          <w:p w14:paraId="6A512DE9" w14:textId="77777777" w:rsidR="000F0796" w:rsidRPr="001806AE" w:rsidRDefault="000F0796" w:rsidP="00C110BB">
            <w:pPr>
              <w:pStyle w:val="Table"/>
            </w:pPr>
            <w:r w:rsidRPr="001806AE">
              <w:t xml:space="preserve">Primarna triaža na </w:t>
            </w:r>
            <w:r>
              <w:t>posebnem dogodku</w:t>
            </w:r>
          </w:p>
        </w:tc>
      </w:tr>
      <w:tr w:rsidR="000F0796" w:rsidRPr="001806AE" w14:paraId="311B186D" w14:textId="77777777" w:rsidTr="00973E15">
        <w:tc>
          <w:tcPr>
            <w:tcW w:w="1838" w:type="dxa"/>
          </w:tcPr>
          <w:p w14:paraId="119780E8" w14:textId="77777777" w:rsidR="000F0796" w:rsidRPr="001806AE" w:rsidRDefault="000F0796" w:rsidP="00C110BB">
            <w:pPr>
              <w:pStyle w:val="Table"/>
            </w:pPr>
            <w:r w:rsidRPr="001806AE">
              <w:t>Zgodba</w:t>
            </w:r>
          </w:p>
        </w:tc>
        <w:tc>
          <w:tcPr>
            <w:tcW w:w="7181" w:type="dxa"/>
          </w:tcPr>
          <w:p w14:paraId="7C38FBA6" w14:textId="77777777" w:rsidR="000F0796" w:rsidRPr="001806AE" w:rsidRDefault="000F0796" w:rsidP="00C110BB">
            <w:pPr>
              <w:pStyle w:val="Table"/>
            </w:pPr>
            <w:r w:rsidRPr="001806AE">
              <w:t xml:space="preserve">Kot član ekipe NMP želim vnesti podatke o primarni triaži, da bodo vsi ostali akterji v </w:t>
            </w:r>
            <w:r>
              <w:t>posebnem dogodku</w:t>
            </w:r>
            <w:r w:rsidRPr="001806AE">
              <w:t xml:space="preserve"> seznanjeni z ugotovljenim stanjem poškodovanca/pacienta.</w:t>
            </w:r>
          </w:p>
        </w:tc>
      </w:tr>
      <w:tr w:rsidR="000F0796" w:rsidRPr="001806AE" w14:paraId="35A621F8" w14:textId="77777777" w:rsidTr="00973E15">
        <w:tc>
          <w:tcPr>
            <w:tcW w:w="1838" w:type="dxa"/>
          </w:tcPr>
          <w:p w14:paraId="7784D0A8" w14:textId="77777777" w:rsidR="000F0796" w:rsidRPr="001806AE" w:rsidRDefault="000F0796" w:rsidP="00973E15">
            <w:r w:rsidRPr="001806AE">
              <w:t>Kriteriji sprejemljivosti</w:t>
            </w:r>
          </w:p>
        </w:tc>
        <w:tc>
          <w:tcPr>
            <w:tcW w:w="7181" w:type="dxa"/>
          </w:tcPr>
          <w:p w14:paraId="3D45ACAD" w14:textId="77777777" w:rsidR="000F0796" w:rsidRPr="001806AE" w:rsidRDefault="000F0796" w:rsidP="00973E15">
            <w:r w:rsidRPr="001806AE">
              <w:t>Podatki, ki jih sistem vodi v okviru primarne triaže, so skladne s predpisi Priloge 8 Pravilnika o službi nujne medicinske pomoči.</w:t>
            </w:r>
          </w:p>
          <w:p w14:paraId="34FE3533" w14:textId="77777777" w:rsidR="000F0796" w:rsidRDefault="000F0796" w:rsidP="00973E15">
            <w:r w:rsidRPr="001806AE">
              <w:t>Uporabnik pacientu/poškodovancu dodeli triažni karton. S pomočjo aplikacije odčita QR kodo na triažnem kartonu. S tem odčitkom aplikacija poveže v naprej pripravljeno QR kodo z novim pacientom, katerega identiteta v tem trenutku še ni znana (neznan pacient).</w:t>
            </w:r>
          </w:p>
          <w:p w14:paraId="174BC2E4" w14:textId="30296E3F" w:rsidR="000F0796" w:rsidRPr="001806AE" w:rsidRDefault="000F0796" w:rsidP="00973E15">
            <w:r>
              <w:t>Aplikacija omogoča ročni vnos številke triažnega kartona, namesto odčitavanja QR kode.</w:t>
            </w:r>
          </w:p>
          <w:p w14:paraId="508064BE" w14:textId="77777777" w:rsidR="000F0796" w:rsidRPr="001806AE" w:rsidRDefault="000F0796" w:rsidP="00973E15">
            <w:r w:rsidRPr="001806AE">
              <w:lastRenderedPageBreak/>
              <w:t xml:space="preserve">Uporabnik vpiše podatke primarne triaže, ki jih aplikacija evidentira na pravilnega pacienta, </w:t>
            </w:r>
            <w:r>
              <w:t>pravilen posebni dogodek</w:t>
            </w:r>
            <w:r w:rsidRPr="001806AE">
              <w:t xml:space="preserve"> in pravilen dispečerski dogodek.</w:t>
            </w:r>
          </w:p>
          <w:p w14:paraId="68A5A48A" w14:textId="77777777" w:rsidR="000F0796" w:rsidRPr="001806AE" w:rsidRDefault="000F0796" w:rsidP="00973E15">
            <w:r w:rsidRPr="001806AE">
              <w:t>Podatke o primarni triaži aplikacija zapiše v CRPP.</w:t>
            </w:r>
          </w:p>
        </w:tc>
      </w:tr>
    </w:tbl>
    <w:p w14:paraId="4171E6C8" w14:textId="77777777" w:rsidR="000F0796" w:rsidRPr="001806AE" w:rsidRDefault="000F0796" w:rsidP="000F0796">
      <w:pPr>
        <w:pStyle w:val="Heading4"/>
      </w:pPr>
      <w:bookmarkStart w:id="2124" w:name="_Toc191297430"/>
      <w:bookmarkStart w:id="2125" w:name="_Toc194989164"/>
      <w:r w:rsidRPr="001806AE">
        <w:lastRenderedPageBreak/>
        <w:t xml:space="preserve">ČENMP-0009: Sekundarna triaža na </w:t>
      </w:r>
      <w:r>
        <w:t>posebnem dogodku</w:t>
      </w:r>
      <w:bookmarkEnd w:id="2124"/>
      <w:bookmarkEnd w:id="2125"/>
    </w:p>
    <w:tbl>
      <w:tblPr>
        <w:tblStyle w:val="TableGrid"/>
        <w:tblW w:w="0" w:type="auto"/>
        <w:tblLook w:val="04A0" w:firstRow="1" w:lastRow="0" w:firstColumn="1" w:lastColumn="0" w:noHBand="0" w:noVBand="1"/>
      </w:tblPr>
      <w:tblGrid>
        <w:gridCol w:w="1838"/>
        <w:gridCol w:w="7181"/>
      </w:tblGrid>
      <w:tr w:rsidR="000F0796" w:rsidRPr="001806AE" w14:paraId="2815A181" w14:textId="77777777" w:rsidTr="00973E15">
        <w:tc>
          <w:tcPr>
            <w:tcW w:w="1838" w:type="dxa"/>
          </w:tcPr>
          <w:p w14:paraId="49AF6FA1" w14:textId="77777777" w:rsidR="000F0796" w:rsidRPr="001806AE" w:rsidRDefault="000F0796" w:rsidP="00C110BB">
            <w:pPr>
              <w:pStyle w:val="Table"/>
            </w:pPr>
            <w:r w:rsidRPr="001806AE">
              <w:t>Oznaka</w:t>
            </w:r>
          </w:p>
        </w:tc>
        <w:tc>
          <w:tcPr>
            <w:tcW w:w="7181" w:type="dxa"/>
          </w:tcPr>
          <w:p w14:paraId="6A5A5FAF" w14:textId="77777777" w:rsidR="000F0796" w:rsidRPr="001806AE" w:rsidRDefault="000F0796" w:rsidP="00C110BB">
            <w:pPr>
              <w:pStyle w:val="Table"/>
            </w:pPr>
            <w:r w:rsidRPr="001806AE">
              <w:t>ČENMP-0009</w:t>
            </w:r>
          </w:p>
        </w:tc>
      </w:tr>
      <w:tr w:rsidR="000F0796" w:rsidRPr="001806AE" w14:paraId="559859AE" w14:textId="77777777" w:rsidTr="00973E15">
        <w:tc>
          <w:tcPr>
            <w:tcW w:w="1838" w:type="dxa"/>
          </w:tcPr>
          <w:p w14:paraId="60E19F0A" w14:textId="77777777" w:rsidR="000F0796" w:rsidRPr="001806AE" w:rsidRDefault="000F0796" w:rsidP="00C110BB">
            <w:pPr>
              <w:pStyle w:val="Table"/>
            </w:pPr>
            <w:r w:rsidRPr="001806AE">
              <w:t>Vloga</w:t>
            </w:r>
          </w:p>
        </w:tc>
        <w:tc>
          <w:tcPr>
            <w:tcW w:w="7181" w:type="dxa"/>
          </w:tcPr>
          <w:p w14:paraId="4A9F1FEB" w14:textId="77777777" w:rsidR="000F0796" w:rsidRPr="001806AE" w:rsidRDefault="000F0796" w:rsidP="00C110BB">
            <w:pPr>
              <w:pStyle w:val="Table"/>
            </w:pPr>
            <w:r w:rsidRPr="001806AE">
              <w:t>ČENMP</w:t>
            </w:r>
          </w:p>
        </w:tc>
      </w:tr>
      <w:tr w:rsidR="000F0796" w:rsidRPr="001806AE" w14:paraId="6535EF74" w14:textId="77777777" w:rsidTr="00973E15">
        <w:tc>
          <w:tcPr>
            <w:tcW w:w="1838" w:type="dxa"/>
          </w:tcPr>
          <w:p w14:paraId="50B543D9" w14:textId="77777777" w:rsidR="000F0796" w:rsidRPr="001806AE" w:rsidRDefault="000F0796" w:rsidP="00C110BB">
            <w:pPr>
              <w:pStyle w:val="Table"/>
            </w:pPr>
            <w:r w:rsidRPr="001806AE">
              <w:t>Povzetek</w:t>
            </w:r>
          </w:p>
        </w:tc>
        <w:tc>
          <w:tcPr>
            <w:tcW w:w="7181" w:type="dxa"/>
          </w:tcPr>
          <w:p w14:paraId="54F8BB4A" w14:textId="77777777" w:rsidR="000F0796" w:rsidRPr="001806AE" w:rsidRDefault="000F0796" w:rsidP="00C110BB">
            <w:pPr>
              <w:pStyle w:val="Table"/>
            </w:pPr>
            <w:r w:rsidRPr="001806AE">
              <w:t xml:space="preserve">Sekundarna triaža na </w:t>
            </w:r>
            <w:r>
              <w:t>posebnem dogodku</w:t>
            </w:r>
          </w:p>
        </w:tc>
      </w:tr>
      <w:tr w:rsidR="000F0796" w:rsidRPr="001806AE" w14:paraId="2D17ECCC" w14:textId="77777777" w:rsidTr="00973E15">
        <w:tc>
          <w:tcPr>
            <w:tcW w:w="1838" w:type="dxa"/>
          </w:tcPr>
          <w:p w14:paraId="613032B8" w14:textId="77777777" w:rsidR="000F0796" w:rsidRPr="001806AE" w:rsidRDefault="000F0796" w:rsidP="00C110BB">
            <w:pPr>
              <w:pStyle w:val="Table"/>
            </w:pPr>
            <w:r w:rsidRPr="001806AE">
              <w:t>Zgodba</w:t>
            </w:r>
          </w:p>
        </w:tc>
        <w:tc>
          <w:tcPr>
            <w:tcW w:w="7181" w:type="dxa"/>
          </w:tcPr>
          <w:p w14:paraId="1116A72C" w14:textId="77777777" w:rsidR="000F0796" w:rsidRPr="001806AE" w:rsidRDefault="000F0796" w:rsidP="00C110BB">
            <w:pPr>
              <w:pStyle w:val="Table"/>
            </w:pPr>
            <w:r w:rsidRPr="001806AE">
              <w:t xml:space="preserve">Kot član ekipe NMP želim vnesti podatke o sekundarni triaži, da bodo vsi ostali akterji v </w:t>
            </w:r>
            <w:r>
              <w:t>posebnem dogodku</w:t>
            </w:r>
            <w:r w:rsidRPr="001806AE">
              <w:t xml:space="preserve"> seznanjeni z ugotovljenim stanjem poškodovanca/pacienta.</w:t>
            </w:r>
          </w:p>
        </w:tc>
      </w:tr>
      <w:tr w:rsidR="000F0796" w:rsidRPr="001806AE" w14:paraId="1C9C7FCA" w14:textId="77777777" w:rsidTr="00973E15">
        <w:tc>
          <w:tcPr>
            <w:tcW w:w="1838" w:type="dxa"/>
          </w:tcPr>
          <w:p w14:paraId="09E40F3A" w14:textId="77777777" w:rsidR="000F0796" w:rsidRPr="001806AE" w:rsidRDefault="000F0796" w:rsidP="00973E15">
            <w:r w:rsidRPr="001806AE">
              <w:t>Kriteriji sprejemljivosti</w:t>
            </w:r>
          </w:p>
        </w:tc>
        <w:tc>
          <w:tcPr>
            <w:tcW w:w="7181" w:type="dxa"/>
          </w:tcPr>
          <w:p w14:paraId="0D28D1A1" w14:textId="77777777" w:rsidR="000F0796" w:rsidRPr="001806AE" w:rsidRDefault="000F0796" w:rsidP="00973E15">
            <w:r w:rsidRPr="001806AE">
              <w:t>Podatki, ki jih sistem vodi v okviru sekundarne triaže, so skladne s predpisi Priloge 8 Pravilnika o službi nujne medicinske pomoči.</w:t>
            </w:r>
          </w:p>
          <w:p w14:paraId="71FED1BF" w14:textId="77777777" w:rsidR="000F0796" w:rsidRDefault="000F0796" w:rsidP="00973E15">
            <w:r w:rsidRPr="001806AE">
              <w:t xml:space="preserve">Uporabnik s pomočjo aplikacije odčita QR kodo na triažnem kartonu, ki v </w:t>
            </w:r>
            <w:r>
              <w:t>posebnem dogodku</w:t>
            </w:r>
            <w:r w:rsidRPr="001806AE">
              <w:t xml:space="preserve"> predstavlja identiteto pacienta, tudi, če je pacient neznan.</w:t>
            </w:r>
          </w:p>
          <w:p w14:paraId="57C1786F" w14:textId="77777777" w:rsidR="000F0796" w:rsidRPr="001806AE" w:rsidRDefault="000F0796" w:rsidP="00973E15">
            <w:r>
              <w:t>Aplikacija omogoča ročni vnos številke triažnega kartona, namesto odčitavanja QR kode.</w:t>
            </w:r>
            <w:r w:rsidRPr="001B0EA9">
              <w:rPr>
                <w:strike/>
              </w:rPr>
              <w:t xml:space="preserve"> </w:t>
            </w:r>
          </w:p>
          <w:p w14:paraId="34361178" w14:textId="77777777" w:rsidR="000F0796" w:rsidRPr="001806AE" w:rsidRDefault="000F0796" w:rsidP="00973E15">
            <w:r w:rsidRPr="001806AE">
              <w:t xml:space="preserve">Uporabnik vpiše podatke sekundarne triaže, ki jih aplikacija evidentira na pravilnega pacienta, </w:t>
            </w:r>
            <w:r>
              <w:t>pravilen posebni dogodek</w:t>
            </w:r>
            <w:r w:rsidRPr="001806AE">
              <w:t xml:space="preserve"> in pravilen dispečerski dogodek.</w:t>
            </w:r>
          </w:p>
          <w:p w14:paraId="1948E597" w14:textId="77777777" w:rsidR="000F0796" w:rsidRPr="001806AE" w:rsidRDefault="000F0796" w:rsidP="00973E15">
            <w:r w:rsidRPr="001806AE">
              <w:t>Podatke o sekundarni triaži aplikacija zapiše v CRPP.</w:t>
            </w:r>
          </w:p>
        </w:tc>
      </w:tr>
    </w:tbl>
    <w:p w14:paraId="3ADF291F" w14:textId="77777777" w:rsidR="000F0796" w:rsidRPr="001806AE" w:rsidRDefault="000F0796" w:rsidP="000F0796">
      <w:pPr>
        <w:pStyle w:val="Heading4"/>
      </w:pPr>
      <w:bookmarkStart w:id="2126" w:name="_Toc191297431"/>
      <w:bookmarkStart w:id="2127" w:name="_Toc194989165"/>
      <w:r w:rsidRPr="001806AE">
        <w:t xml:space="preserve">ČENMP-0010: Transportna triaža na </w:t>
      </w:r>
      <w:r>
        <w:t>posebnem dogodku</w:t>
      </w:r>
      <w:bookmarkEnd w:id="2126"/>
      <w:bookmarkEnd w:id="2127"/>
    </w:p>
    <w:tbl>
      <w:tblPr>
        <w:tblStyle w:val="TableGrid"/>
        <w:tblW w:w="0" w:type="auto"/>
        <w:tblLook w:val="04A0" w:firstRow="1" w:lastRow="0" w:firstColumn="1" w:lastColumn="0" w:noHBand="0" w:noVBand="1"/>
      </w:tblPr>
      <w:tblGrid>
        <w:gridCol w:w="1838"/>
        <w:gridCol w:w="7181"/>
      </w:tblGrid>
      <w:tr w:rsidR="000F0796" w:rsidRPr="001806AE" w14:paraId="58641AC9" w14:textId="77777777" w:rsidTr="00973E15">
        <w:tc>
          <w:tcPr>
            <w:tcW w:w="1838" w:type="dxa"/>
          </w:tcPr>
          <w:p w14:paraId="1E3961B5" w14:textId="77777777" w:rsidR="000F0796" w:rsidRPr="001806AE" w:rsidRDefault="000F0796" w:rsidP="00C110BB">
            <w:pPr>
              <w:pStyle w:val="Table"/>
            </w:pPr>
            <w:r w:rsidRPr="001806AE">
              <w:t>Oznaka</w:t>
            </w:r>
          </w:p>
        </w:tc>
        <w:tc>
          <w:tcPr>
            <w:tcW w:w="7181" w:type="dxa"/>
          </w:tcPr>
          <w:p w14:paraId="1A660F42" w14:textId="77777777" w:rsidR="000F0796" w:rsidRPr="001806AE" w:rsidRDefault="000F0796" w:rsidP="00C110BB">
            <w:pPr>
              <w:pStyle w:val="Table"/>
            </w:pPr>
            <w:r w:rsidRPr="001806AE">
              <w:t>ČENMP-0010</w:t>
            </w:r>
          </w:p>
        </w:tc>
      </w:tr>
      <w:tr w:rsidR="000F0796" w:rsidRPr="001806AE" w14:paraId="14E45C12" w14:textId="77777777" w:rsidTr="00973E15">
        <w:tc>
          <w:tcPr>
            <w:tcW w:w="1838" w:type="dxa"/>
          </w:tcPr>
          <w:p w14:paraId="1364799F" w14:textId="77777777" w:rsidR="000F0796" w:rsidRPr="001806AE" w:rsidRDefault="000F0796" w:rsidP="00C110BB">
            <w:pPr>
              <w:pStyle w:val="Table"/>
            </w:pPr>
            <w:r w:rsidRPr="001806AE">
              <w:t>Vloga</w:t>
            </w:r>
          </w:p>
        </w:tc>
        <w:tc>
          <w:tcPr>
            <w:tcW w:w="7181" w:type="dxa"/>
          </w:tcPr>
          <w:p w14:paraId="109A921F" w14:textId="77777777" w:rsidR="000F0796" w:rsidRPr="001806AE" w:rsidRDefault="000F0796" w:rsidP="00C110BB">
            <w:pPr>
              <w:pStyle w:val="Table"/>
            </w:pPr>
            <w:r w:rsidRPr="001806AE">
              <w:t>ČENMP</w:t>
            </w:r>
          </w:p>
        </w:tc>
      </w:tr>
      <w:tr w:rsidR="000F0796" w:rsidRPr="001806AE" w14:paraId="4405EF3F" w14:textId="77777777" w:rsidTr="00973E15">
        <w:tc>
          <w:tcPr>
            <w:tcW w:w="1838" w:type="dxa"/>
          </w:tcPr>
          <w:p w14:paraId="17ACE9D8" w14:textId="77777777" w:rsidR="000F0796" w:rsidRPr="001806AE" w:rsidRDefault="000F0796" w:rsidP="00C110BB">
            <w:pPr>
              <w:pStyle w:val="Table"/>
            </w:pPr>
            <w:r w:rsidRPr="001806AE">
              <w:t>Povzetek</w:t>
            </w:r>
          </w:p>
        </w:tc>
        <w:tc>
          <w:tcPr>
            <w:tcW w:w="7181" w:type="dxa"/>
          </w:tcPr>
          <w:p w14:paraId="5F93CBFF" w14:textId="77777777" w:rsidR="000F0796" w:rsidRPr="001806AE" w:rsidRDefault="000F0796" w:rsidP="00C110BB">
            <w:pPr>
              <w:pStyle w:val="Table"/>
            </w:pPr>
            <w:r w:rsidRPr="001806AE">
              <w:t xml:space="preserve">Transportna triaža na </w:t>
            </w:r>
            <w:r>
              <w:t>posebnem dogodku</w:t>
            </w:r>
          </w:p>
        </w:tc>
      </w:tr>
      <w:tr w:rsidR="000F0796" w:rsidRPr="001806AE" w14:paraId="64546EF4" w14:textId="77777777" w:rsidTr="00973E15">
        <w:tc>
          <w:tcPr>
            <w:tcW w:w="1838" w:type="dxa"/>
          </w:tcPr>
          <w:p w14:paraId="32B81629" w14:textId="77777777" w:rsidR="000F0796" w:rsidRPr="001806AE" w:rsidRDefault="000F0796" w:rsidP="00C110BB">
            <w:pPr>
              <w:pStyle w:val="Table"/>
            </w:pPr>
            <w:r w:rsidRPr="001806AE">
              <w:t>Zgodba</w:t>
            </w:r>
          </w:p>
        </w:tc>
        <w:tc>
          <w:tcPr>
            <w:tcW w:w="7181" w:type="dxa"/>
          </w:tcPr>
          <w:p w14:paraId="5B36E74D" w14:textId="77777777" w:rsidR="000F0796" w:rsidRPr="001806AE" w:rsidRDefault="000F0796" w:rsidP="00C110BB">
            <w:pPr>
              <w:pStyle w:val="Table"/>
            </w:pPr>
            <w:r w:rsidRPr="001806AE">
              <w:t xml:space="preserve">Kot član ekipe NMP želim vnesti podatke o transportni triaži, da bodo vsi ostali akterji v </w:t>
            </w:r>
            <w:r>
              <w:t>posebnem dogodku</w:t>
            </w:r>
            <w:r w:rsidRPr="001806AE">
              <w:t xml:space="preserve"> seznanjeni z ugotovljenim stanjem poškodovanca/pacienta.</w:t>
            </w:r>
          </w:p>
        </w:tc>
      </w:tr>
      <w:tr w:rsidR="000F0796" w:rsidRPr="001806AE" w14:paraId="1A719C7B" w14:textId="77777777" w:rsidTr="00973E15">
        <w:tc>
          <w:tcPr>
            <w:tcW w:w="1838" w:type="dxa"/>
          </w:tcPr>
          <w:p w14:paraId="16317BC2" w14:textId="77777777" w:rsidR="000F0796" w:rsidRPr="001806AE" w:rsidRDefault="000F0796" w:rsidP="00973E15">
            <w:r w:rsidRPr="001806AE">
              <w:t>Kriteriji sprejemljivosti</w:t>
            </w:r>
          </w:p>
        </w:tc>
        <w:tc>
          <w:tcPr>
            <w:tcW w:w="7181" w:type="dxa"/>
          </w:tcPr>
          <w:p w14:paraId="03657149" w14:textId="77777777" w:rsidR="000F0796" w:rsidRPr="001806AE" w:rsidRDefault="000F0796" w:rsidP="00973E15">
            <w:r w:rsidRPr="001806AE">
              <w:t>Podatki, ki jih sistem vodi v okviru transportne triaže, so skladne s predpisi Priloge 8 Pravilnika o službi nujne medicinske pomoči.</w:t>
            </w:r>
          </w:p>
          <w:p w14:paraId="65B7ACA6" w14:textId="77777777" w:rsidR="000F0796" w:rsidRDefault="000F0796" w:rsidP="00973E15">
            <w:r w:rsidRPr="001806AE">
              <w:t xml:space="preserve">Uporabnik s pomočjo aplikacije odčita QR kodo na triažnem kartonu, ki </w:t>
            </w:r>
            <w:r>
              <w:t>na posebnem dogodku</w:t>
            </w:r>
            <w:r w:rsidRPr="001806AE">
              <w:t xml:space="preserve"> predstavlja identiteto pacienta, tudi, če je pacient neznan.</w:t>
            </w:r>
          </w:p>
          <w:p w14:paraId="52673FCF" w14:textId="77777777" w:rsidR="000F0796" w:rsidRPr="00C612C9" w:rsidRDefault="000F0796" w:rsidP="00973E15">
            <w:pPr>
              <w:rPr>
                <w:strike/>
              </w:rPr>
            </w:pPr>
            <w:r>
              <w:t>Aplikacija omogoča ročni vnos številke triažnega kartona, namesto odčitavanja QR kode.</w:t>
            </w:r>
            <w:r w:rsidRPr="00C612C9">
              <w:rPr>
                <w:strike/>
              </w:rPr>
              <w:t xml:space="preserve"> </w:t>
            </w:r>
          </w:p>
          <w:p w14:paraId="5E07CA6E" w14:textId="77777777" w:rsidR="000F0796" w:rsidRPr="001806AE" w:rsidRDefault="000F0796" w:rsidP="00973E15">
            <w:r w:rsidRPr="001806AE">
              <w:t xml:space="preserve">Uporabnik vpiše podatke </w:t>
            </w:r>
            <w:r>
              <w:t xml:space="preserve">transportne </w:t>
            </w:r>
            <w:r w:rsidRPr="001806AE">
              <w:t xml:space="preserve">triaže, ki jih aplikacija evidentira na pravilnega pacienta, </w:t>
            </w:r>
            <w:r>
              <w:t>pravilen posebni dogodek</w:t>
            </w:r>
            <w:r w:rsidRPr="001806AE">
              <w:t xml:space="preserve"> in pravilen dispečerski dogodek.</w:t>
            </w:r>
          </w:p>
          <w:p w14:paraId="6BEDBCD1" w14:textId="77777777" w:rsidR="000F0796" w:rsidRPr="001806AE" w:rsidRDefault="000F0796" w:rsidP="00973E15">
            <w:r w:rsidRPr="001806AE">
              <w:t xml:space="preserve">Podatke o </w:t>
            </w:r>
            <w:r>
              <w:t xml:space="preserve">transportni </w:t>
            </w:r>
            <w:r w:rsidRPr="001806AE">
              <w:t>triaži aplikacija zapiše v CRPP.</w:t>
            </w:r>
          </w:p>
        </w:tc>
      </w:tr>
    </w:tbl>
    <w:p w14:paraId="205CD810" w14:textId="77777777" w:rsidR="000F0796" w:rsidRPr="001806AE" w:rsidRDefault="000F0796" w:rsidP="000F0796">
      <w:pPr>
        <w:pStyle w:val="Heading4"/>
      </w:pPr>
      <w:bookmarkStart w:id="2128" w:name="_Toc191297432"/>
      <w:bookmarkStart w:id="2129" w:name="_Toc194989166"/>
      <w:r w:rsidRPr="001806AE">
        <w:lastRenderedPageBreak/>
        <w:t>ČENMP-0011: Vnos kliničnih podatkov neznanega pacienta</w:t>
      </w:r>
      <w:bookmarkEnd w:id="2128"/>
      <w:bookmarkEnd w:id="2129"/>
    </w:p>
    <w:tbl>
      <w:tblPr>
        <w:tblStyle w:val="TableGrid"/>
        <w:tblW w:w="0" w:type="auto"/>
        <w:tblLook w:val="04A0" w:firstRow="1" w:lastRow="0" w:firstColumn="1" w:lastColumn="0" w:noHBand="0" w:noVBand="1"/>
      </w:tblPr>
      <w:tblGrid>
        <w:gridCol w:w="1838"/>
        <w:gridCol w:w="7181"/>
      </w:tblGrid>
      <w:tr w:rsidR="000F0796" w:rsidRPr="001806AE" w14:paraId="71F0ACFB" w14:textId="77777777" w:rsidTr="00973E15">
        <w:tc>
          <w:tcPr>
            <w:tcW w:w="1838" w:type="dxa"/>
          </w:tcPr>
          <w:p w14:paraId="24D99FAD" w14:textId="77777777" w:rsidR="000F0796" w:rsidRPr="001806AE" w:rsidRDefault="000F0796" w:rsidP="00C110BB">
            <w:pPr>
              <w:pStyle w:val="Table"/>
            </w:pPr>
            <w:r w:rsidRPr="001806AE">
              <w:t>Oznaka</w:t>
            </w:r>
          </w:p>
        </w:tc>
        <w:tc>
          <w:tcPr>
            <w:tcW w:w="7181" w:type="dxa"/>
          </w:tcPr>
          <w:p w14:paraId="4BCF7CB9" w14:textId="77777777" w:rsidR="000F0796" w:rsidRPr="001806AE" w:rsidRDefault="000F0796" w:rsidP="00C110BB">
            <w:pPr>
              <w:pStyle w:val="Table"/>
            </w:pPr>
            <w:r w:rsidRPr="001806AE">
              <w:t>ČENMP-0011</w:t>
            </w:r>
          </w:p>
        </w:tc>
      </w:tr>
      <w:tr w:rsidR="000F0796" w:rsidRPr="001806AE" w14:paraId="1877FC8D" w14:textId="77777777" w:rsidTr="00973E15">
        <w:tc>
          <w:tcPr>
            <w:tcW w:w="1838" w:type="dxa"/>
          </w:tcPr>
          <w:p w14:paraId="392908FA" w14:textId="77777777" w:rsidR="000F0796" w:rsidRPr="001806AE" w:rsidRDefault="000F0796" w:rsidP="00C110BB">
            <w:pPr>
              <w:pStyle w:val="Table"/>
            </w:pPr>
            <w:r w:rsidRPr="001806AE">
              <w:t>Vloga</w:t>
            </w:r>
          </w:p>
        </w:tc>
        <w:tc>
          <w:tcPr>
            <w:tcW w:w="7181" w:type="dxa"/>
          </w:tcPr>
          <w:p w14:paraId="764A38F5" w14:textId="77777777" w:rsidR="000F0796" w:rsidRPr="001806AE" w:rsidRDefault="000F0796" w:rsidP="00C110BB">
            <w:pPr>
              <w:pStyle w:val="Table"/>
            </w:pPr>
            <w:r w:rsidRPr="001806AE">
              <w:t>ČENMP</w:t>
            </w:r>
          </w:p>
        </w:tc>
      </w:tr>
      <w:tr w:rsidR="000F0796" w:rsidRPr="001806AE" w14:paraId="4868C0ED" w14:textId="77777777" w:rsidTr="00973E15">
        <w:tc>
          <w:tcPr>
            <w:tcW w:w="1838" w:type="dxa"/>
          </w:tcPr>
          <w:p w14:paraId="4E207647" w14:textId="77777777" w:rsidR="000F0796" w:rsidRPr="001806AE" w:rsidRDefault="000F0796" w:rsidP="00C110BB">
            <w:pPr>
              <w:pStyle w:val="Table"/>
            </w:pPr>
            <w:r w:rsidRPr="001806AE">
              <w:t>Povzetek</w:t>
            </w:r>
          </w:p>
        </w:tc>
        <w:tc>
          <w:tcPr>
            <w:tcW w:w="7181" w:type="dxa"/>
          </w:tcPr>
          <w:p w14:paraId="4E665F74" w14:textId="77777777" w:rsidR="000F0796" w:rsidRPr="001806AE" w:rsidRDefault="000F0796" w:rsidP="00C110BB">
            <w:pPr>
              <w:pStyle w:val="Table"/>
            </w:pPr>
            <w:r w:rsidRPr="001806AE">
              <w:t>Vnos podatkov o oskrbi neznanega pacienta</w:t>
            </w:r>
          </w:p>
        </w:tc>
      </w:tr>
      <w:tr w:rsidR="000F0796" w:rsidRPr="001806AE" w14:paraId="180E33DA" w14:textId="77777777" w:rsidTr="00973E15">
        <w:tc>
          <w:tcPr>
            <w:tcW w:w="1838" w:type="dxa"/>
          </w:tcPr>
          <w:p w14:paraId="75BE317D" w14:textId="77777777" w:rsidR="000F0796" w:rsidRPr="001806AE" w:rsidRDefault="000F0796" w:rsidP="00C110BB">
            <w:pPr>
              <w:pStyle w:val="Table"/>
            </w:pPr>
            <w:r w:rsidRPr="001806AE">
              <w:t>Zgodba</w:t>
            </w:r>
          </w:p>
        </w:tc>
        <w:tc>
          <w:tcPr>
            <w:tcW w:w="7181" w:type="dxa"/>
          </w:tcPr>
          <w:p w14:paraId="1C7D901C" w14:textId="77777777" w:rsidR="000F0796" w:rsidRPr="001806AE" w:rsidRDefault="000F0796" w:rsidP="00C110BB">
            <w:pPr>
              <w:pStyle w:val="Table"/>
            </w:pPr>
            <w:r w:rsidRPr="001806AE">
              <w:t>Kot član ekipe NMP želim narediti zapis o zdravstveni oskrbi neznanega pacienta, zato, da pomembne informacije o intervenciji ostanejo zapisane.</w:t>
            </w:r>
          </w:p>
        </w:tc>
      </w:tr>
      <w:tr w:rsidR="000F0796" w:rsidRPr="001806AE" w14:paraId="3AEBB379" w14:textId="77777777" w:rsidTr="00973E15">
        <w:tc>
          <w:tcPr>
            <w:tcW w:w="1838" w:type="dxa"/>
          </w:tcPr>
          <w:p w14:paraId="73E7F614" w14:textId="77777777" w:rsidR="000F0796" w:rsidRPr="001806AE" w:rsidRDefault="000F0796" w:rsidP="00973E15">
            <w:r w:rsidRPr="001806AE">
              <w:t>Kriteriji sprejemljivosti</w:t>
            </w:r>
          </w:p>
        </w:tc>
        <w:tc>
          <w:tcPr>
            <w:tcW w:w="7181" w:type="dxa"/>
          </w:tcPr>
          <w:p w14:paraId="24D84CD6" w14:textId="77777777" w:rsidR="000F0796" w:rsidRDefault="000F0796" w:rsidP="00973E15">
            <w:r w:rsidRPr="001806AE">
              <w:t xml:space="preserve">V primeru </w:t>
            </w:r>
            <w:r>
              <w:t>posebnega dogodka</w:t>
            </w:r>
            <w:r w:rsidRPr="001806AE">
              <w:t xml:space="preserve"> uporabnik s pomočjo aplikacije odčita QR kodo na triažnem kartonu, ki v </w:t>
            </w:r>
            <w:r>
              <w:t>posebnem dogodku</w:t>
            </w:r>
            <w:r w:rsidRPr="001806AE">
              <w:t xml:space="preserve"> predstavlja identiteto pacienta, tudi, če je pacient neznan.</w:t>
            </w:r>
          </w:p>
          <w:p w14:paraId="1908730E" w14:textId="77777777" w:rsidR="000F0796" w:rsidRPr="00C612C9" w:rsidRDefault="000F0796" w:rsidP="00973E15">
            <w:pPr>
              <w:rPr>
                <w:strike/>
              </w:rPr>
            </w:pPr>
            <w:r>
              <w:t>Aplikacija omogoča ročni vnos številke triažnega kartona, namesto odčitavanja QR kode.</w:t>
            </w:r>
            <w:r w:rsidRPr="00C612C9">
              <w:rPr>
                <w:strike/>
              </w:rPr>
              <w:t xml:space="preserve"> </w:t>
            </w:r>
          </w:p>
          <w:p w14:paraId="7432943C" w14:textId="77777777" w:rsidR="000F0796" w:rsidRPr="001806AE" w:rsidRDefault="000F0796" w:rsidP="00973E15">
            <w:r w:rsidRPr="001806AE">
              <w:t xml:space="preserve">V primeru nujnega dogodka (ki ni poseben dogodek) lahko uporabnik znotraj dispečerska dogodka ustvari novega neznanega pacienta, ki v ozadju prejme tehničen identifikator, po enakem vzoru, kot so QR kode na </w:t>
            </w:r>
            <w:r>
              <w:t>posebnih dogodkih</w:t>
            </w:r>
            <w:r w:rsidRPr="001806AE">
              <w:t>.</w:t>
            </w:r>
          </w:p>
          <w:p w14:paraId="536DABD2" w14:textId="77777777" w:rsidR="000F0796" w:rsidRDefault="000F0796" w:rsidP="00973E15">
            <w:r w:rsidRPr="001806AE">
              <w:t>Uporabnik ima možnost vnosa opisnih podatkov o pacientu, ki drugim uporabnikom omogoča njegovo prepoznavo (npr. moški star 50-60 let, kratki temni lasje, močnejše postave, brki, tetovaža).</w:t>
            </w:r>
          </w:p>
          <w:p w14:paraId="31657207" w14:textId="77777777" w:rsidR="000F0796" w:rsidRPr="001806AE" w:rsidRDefault="000F0796" w:rsidP="00973E15">
            <w:r>
              <w:t>Sistem omogoča dodajanje fotografije pacienta, za potrebe lažje prepoznave kasneje v obravnavi.</w:t>
            </w:r>
          </w:p>
          <w:p w14:paraId="1BD44F1C" w14:textId="77777777" w:rsidR="000F0796" w:rsidRPr="001806AE" w:rsidRDefault="000F0796" w:rsidP="00973E15">
            <w:r w:rsidRPr="001806AE">
              <w:t xml:space="preserve">Na podlagi odčitane QR kode </w:t>
            </w:r>
            <w:r>
              <w:t xml:space="preserve">ali ročnega vnosa št. triažnega kartona </w:t>
            </w:r>
            <w:r w:rsidRPr="001806AE">
              <w:t>aplikacija omogoči vpis kliničnih podatkov v skladu z uporabniškimi zgodbami, ki natančneje določajo vpisa posameznih vrst podatkov.</w:t>
            </w:r>
          </w:p>
        </w:tc>
      </w:tr>
    </w:tbl>
    <w:p w14:paraId="60D40A11" w14:textId="77777777" w:rsidR="000F0796" w:rsidRPr="00FA083A" w:rsidRDefault="000F0796" w:rsidP="000F0796">
      <w:pPr>
        <w:pStyle w:val="Heading4"/>
      </w:pPr>
      <w:bookmarkStart w:id="2130" w:name="_Toc191297433"/>
      <w:bookmarkStart w:id="2131" w:name="_Toc194989167"/>
      <w:r w:rsidRPr="00FA083A">
        <w:t>ČENMP-0012: Seznanitev s stanjem posebnega dogodka</w:t>
      </w:r>
      <w:bookmarkEnd w:id="2130"/>
      <w:bookmarkEnd w:id="2131"/>
    </w:p>
    <w:tbl>
      <w:tblPr>
        <w:tblStyle w:val="TableGrid"/>
        <w:tblW w:w="0" w:type="auto"/>
        <w:tblLook w:val="04A0" w:firstRow="1" w:lastRow="0" w:firstColumn="1" w:lastColumn="0" w:noHBand="0" w:noVBand="1"/>
      </w:tblPr>
      <w:tblGrid>
        <w:gridCol w:w="1838"/>
        <w:gridCol w:w="7181"/>
      </w:tblGrid>
      <w:tr w:rsidR="000F0796" w:rsidRPr="001806AE" w14:paraId="01AE2916" w14:textId="77777777" w:rsidTr="00973E15">
        <w:tc>
          <w:tcPr>
            <w:tcW w:w="1838" w:type="dxa"/>
          </w:tcPr>
          <w:p w14:paraId="41930F82" w14:textId="77777777" w:rsidR="000F0796" w:rsidRPr="001806AE" w:rsidRDefault="000F0796" w:rsidP="00C110BB">
            <w:pPr>
              <w:pStyle w:val="Table"/>
            </w:pPr>
            <w:r w:rsidRPr="001806AE">
              <w:t>Oznaka</w:t>
            </w:r>
          </w:p>
        </w:tc>
        <w:tc>
          <w:tcPr>
            <w:tcW w:w="7181" w:type="dxa"/>
          </w:tcPr>
          <w:p w14:paraId="41C6C631" w14:textId="77777777" w:rsidR="000F0796" w:rsidRPr="001806AE" w:rsidRDefault="000F0796" w:rsidP="00C110BB">
            <w:pPr>
              <w:pStyle w:val="Table"/>
            </w:pPr>
            <w:r w:rsidRPr="001806AE">
              <w:t>ČENMP-0012</w:t>
            </w:r>
          </w:p>
        </w:tc>
      </w:tr>
      <w:tr w:rsidR="000F0796" w:rsidRPr="001806AE" w14:paraId="4B078A5B" w14:textId="77777777" w:rsidTr="00973E15">
        <w:tc>
          <w:tcPr>
            <w:tcW w:w="1838" w:type="dxa"/>
          </w:tcPr>
          <w:p w14:paraId="116AD7F5" w14:textId="77777777" w:rsidR="000F0796" w:rsidRPr="001806AE" w:rsidRDefault="000F0796" w:rsidP="00C110BB">
            <w:pPr>
              <w:pStyle w:val="Table"/>
            </w:pPr>
            <w:r w:rsidRPr="001806AE">
              <w:t>Vloga</w:t>
            </w:r>
          </w:p>
        </w:tc>
        <w:tc>
          <w:tcPr>
            <w:tcW w:w="7181" w:type="dxa"/>
          </w:tcPr>
          <w:p w14:paraId="4AEB96DD" w14:textId="77777777" w:rsidR="000F0796" w:rsidRPr="001806AE" w:rsidRDefault="000F0796" w:rsidP="00C110BB">
            <w:pPr>
              <w:pStyle w:val="Table"/>
            </w:pPr>
            <w:r w:rsidRPr="001806AE">
              <w:t>ČENMP</w:t>
            </w:r>
          </w:p>
        </w:tc>
      </w:tr>
      <w:tr w:rsidR="000F0796" w:rsidRPr="001806AE" w14:paraId="7878210B" w14:textId="77777777" w:rsidTr="00973E15">
        <w:tc>
          <w:tcPr>
            <w:tcW w:w="1838" w:type="dxa"/>
          </w:tcPr>
          <w:p w14:paraId="7B539860" w14:textId="77777777" w:rsidR="000F0796" w:rsidRPr="001806AE" w:rsidRDefault="000F0796" w:rsidP="00C110BB">
            <w:pPr>
              <w:pStyle w:val="Table"/>
            </w:pPr>
            <w:r w:rsidRPr="001806AE">
              <w:t>Povzetek</w:t>
            </w:r>
          </w:p>
        </w:tc>
        <w:tc>
          <w:tcPr>
            <w:tcW w:w="7181" w:type="dxa"/>
          </w:tcPr>
          <w:p w14:paraId="51099A7A" w14:textId="77777777" w:rsidR="000F0796" w:rsidRPr="001806AE" w:rsidRDefault="000F0796" w:rsidP="00C110BB">
            <w:pPr>
              <w:pStyle w:val="Table"/>
            </w:pPr>
            <w:r w:rsidRPr="001806AE">
              <w:t xml:space="preserve">Seznanitev s stanjem </w:t>
            </w:r>
            <w:r>
              <w:t>posebnega dogodka</w:t>
            </w:r>
          </w:p>
        </w:tc>
      </w:tr>
      <w:tr w:rsidR="000F0796" w:rsidRPr="001806AE" w14:paraId="415C4B05" w14:textId="77777777" w:rsidTr="00973E15">
        <w:tc>
          <w:tcPr>
            <w:tcW w:w="1838" w:type="dxa"/>
          </w:tcPr>
          <w:p w14:paraId="3398A453" w14:textId="77777777" w:rsidR="000F0796" w:rsidRPr="001806AE" w:rsidRDefault="000F0796" w:rsidP="00C110BB">
            <w:pPr>
              <w:pStyle w:val="Table"/>
            </w:pPr>
            <w:r w:rsidRPr="001806AE">
              <w:t>Zgodba</w:t>
            </w:r>
          </w:p>
        </w:tc>
        <w:tc>
          <w:tcPr>
            <w:tcW w:w="7181" w:type="dxa"/>
          </w:tcPr>
          <w:p w14:paraId="01E4CB6A" w14:textId="77777777" w:rsidR="000F0796" w:rsidRPr="001806AE" w:rsidRDefault="000F0796" w:rsidP="00C110BB">
            <w:pPr>
              <w:pStyle w:val="Table"/>
            </w:pPr>
            <w:r w:rsidRPr="001806AE">
              <w:t xml:space="preserve">Kot ČENMP se želim seznaniti z vsem osnovnimi oz. ključnimi informacijami o </w:t>
            </w:r>
            <w:r>
              <w:t>posebnem dogodku</w:t>
            </w:r>
            <w:r w:rsidRPr="001806AE">
              <w:t>, zato, da se lahko odločim o nadaljnjem postopanju.</w:t>
            </w:r>
          </w:p>
        </w:tc>
      </w:tr>
      <w:tr w:rsidR="000F0796" w:rsidRPr="001806AE" w14:paraId="67E091D9" w14:textId="77777777" w:rsidTr="00973E15">
        <w:tc>
          <w:tcPr>
            <w:tcW w:w="1838" w:type="dxa"/>
          </w:tcPr>
          <w:p w14:paraId="0CB6CA6D" w14:textId="77777777" w:rsidR="000F0796" w:rsidRPr="001806AE" w:rsidRDefault="000F0796" w:rsidP="00973E15">
            <w:r w:rsidRPr="001806AE">
              <w:t>Kriteriji sprejemljivosti</w:t>
            </w:r>
          </w:p>
        </w:tc>
        <w:tc>
          <w:tcPr>
            <w:tcW w:w="7181" w:type="dxa"/>
          </w:tcPr>
          <w:p w14:paraId="5B806647" w14:textId="77777777" w:rsidR="000F0796" w:rsidRPr="001806AE" w:rsidRDefault="000F0796" w:rsidP="00973E15">
            <w:r w:rsidRPr="001806AE">
              <w:t>Osnovni/ključni podatki o</w:t>
            </w:r>
            <w:r>
              <w:t xml:space="preserve"> posebnem dogodku</w:t>
            </w:r>
            <w:r w:rsidRPr="001806AE">
              <w:t xml:space="preserve"> morajo biti prikazani v obliki infoboard-a, s podatki, ki so pomembni in lahko vidni ČENMP-ju.</w:t>
            </w:r>
          </w:p>
        </w:tc>
      </w:tr>
    </w:tbl>
    <w:p w14:paraId="44EB1DFF" w14:textId="77777777" w:rsidR="000F0796" w:rsidRPr="001806AE" w:rsidRDefault="000F0796" w:rsidP="000F0796">
      <w:pPr>
        <w:pStyle w:val="Heading4"/>
      </w:pPr>
      <w:bookmarkStart w:id="2132" w:name="_Toc191297434"/>
      <w:bookmarkStart w:id="2133" w:name="_Toc194989168"/>
      <w:r w:rsidRPr="001806AE">
        <w:t>ČENMP-0013: Vpogled v podatke dispečerskega dogodka</w:t>
      </w:r>
      <w:bookmarkEnd w:id="2132"/>
      <w:bookmarkEnd w:id="2133"/>
    </w:p>
    <w:tbl>
      <w:tblPr>
        <w:tblStyle w:val="TableGrid"/>
        <w:tblW w:w="0" w:type="auto"/>
        <w:tblLook w:val="04A0" w:firstRow="1" w:lastRow="0" w:firstColumn="1" w:lastColumn="0" w:noHBand="0" w:noVBand="1"/>
      </w:tblPr>
      <w:tblGrid>
        <w:gridCol w:w="1838"/>
        <w:gridCol w:w="7181"/>
      </w:tblGrid>
      <w:tr w:rsidR="000F0796" w:rsidRPr="001806AE" w14:paraId="720BE337" w14:textId="77777777" w:rsidTr="00973E15">
        <w:tc>
          <w:tcPr>
            <w:tcW w:w="1838" w:type="dxa"/>
          </w:tcPr>
          <w:p w14:paraId="0AEA8699" w14:textId="77777777" w:rsidR="000F0796" w:rsidRPr="001806AE" w:rsidRDefault="000F0796" w:rsidP="00C110BB">
            <w:pPr>
              <w:pStyle w:val="Table"/>
            </w:pPr>
            <w:r w:rsidRPr="001806AE">
              <w:t>Oznaka</w:t>
            </w:r>
          </w:p>
        </w:tc>
        <w:tc>
          <w:tcPr>
            <w:tcW w:w="7181" w:type="dxa"/>
          </w:tcPr>
          <w:p w14:paraId="623A4F95" w14:textId="77777777" w:rsidR="000F0796" w:rsidRPr="001806AE" w:rsidRDefault="000F0796" w:rsidP="00C110BB">
            <w:pPr>
              <w:pStyle w:val="Table"/>
            </w:pPr>
            <w:r w:rsidRPr="001806AE">
              <w:t>ČENMP-0013</w:t>
            </w:r>
          </w:p>
        </w:tc>
      </w:tr>
      <w:tr w:rsidR="000F0796" w:rsidRPr="001806AE" w14:paraId="4783C687" w14:textId="77777777" w:rsidTr="00973E15">
        <w:tc>
          <w:tcPr>
            <w:tcW w:w="1838" w:type="dxa"/>
          </w:tcPr>
          <w:p w14:paraId="4D1897E3" w14:textId="77777777" w:rsidR="000F0796" w:rsidRPr="001806AE" w:rsidRDefault="000F0796" w:rsidP="00C110BB">
            <w:pPr>
              <w:pStyle w:val="Table"/>
            </w:pPr>
            <w:r w:rsidRPr="001806AE">
              <w:t>Vloga</w:t>
            </w:r>
          </w:p>
        </w:tc>
        <w:tc>
          <w:tcPr>
            <w:tcW w:w="7181" w:type="dxa"/>
          </w:tcPr>
          <w:p w14:paraId="4387B050" w14:textId="77777777" w:rsidR="000F0796" w:rsidRPr="001806AE" w:rsidRDefault="000F0796" w:rsidP="00C110BB">
            <w:pPr>
              <w:pStyle w:val="Table"/>
            </w:pPr>
            <w:r w:rsidRPr="001806AE">
              <w:t>ČENMP</w:t>
            </w:r>
          </w:p>
        </w:tc>
      </w:tr>
      <w:tr w:rsidR="000F0796" w:rsidRPr="001806AE" w14:paraId="630C0519" w14:textId="77777777" w:rsidTr="00973E15">
        <w:tc>
          <w:tcPr>
            <w:tcW w:w="1838" w:type="dxa"/>
          </w:tcPr>
          <w:p w14:paraId="2563FE3D" w14:textId="77777777" w:rsidR="000F0796" w:rsidRPr="001806AE" w:rsidRDefault="000F0796" w:rsidP="00C110BB">
            <w:pPr>
              <w:pStyle w:val="Table"/>
            </w:pPr>
            <w:r w:rsidRPr="001806AE">
              <w:t>Povzetek</w:t>
            </w:r>
          </w:p>
        </w:tc>
        <w:tc>
          <w:tcPr>
            <w:tcW w:w="7181" w:type="dxa"/>
          </w:tcPr>
          <w:p w14:paraId="081D31CC" w14:textId="77777777" w:rsidR="000F0796" w:rsidRPr="001806AE" w:rsidRDefault="000F0796" w:rsidP="00C110BB">
            <w:pPr>
              <w:pStyle w:val="Table"/>
            </w:pPr>
            <w:r w:rsidRPr="001806AE">
              <w:t>Vpogled v podatke dispečerskega dogodka</w:t>
            </w:r>
          </w:p>
        </w:tc>
      </w:tr>
      <w:tr w:rsidR="000F0796" w:rsidRPr="001806AE" w14:paraId="3BE86408" w14:textId="77777777" w:rsidTr="00973E15">
        <w:tc>
          <w:tcPr>
            <w:tcW w:w="1838" w:type="dxa"/>
          </w:tcPr>
          <w:p w14:paraId="5F2C6D71" w14:textId="77777777" w:rsidR="000F0796" w:rsidRPr="001806AE" w:rsidRDefault="000F0796" w:rsidP="00C110BB">
            <w:pPr>
              <w:pStyle w:val="Table"/>
            </w:pPr>
            <w:r w:rsidRPr="001806AE">
              <w:t>Zgodba</w:t>
            </w:r>
          </w:p>
        </w:tc>
        <w:tc>
          <w:tcPr>
            <w:tcW w:w="7181" w:type="dxa"/>
          </w:tcPr>
          <w:p w14:paraId="466F6E54" w14:textId="77777777" w:rsidR="000F0796" w:rsidRPr="001806AE" w:rsidRDefault="000F0796" w:rsidP="00C110BB">
            <w:pPr>
              <w:pStyle w:val="Table"/>
            </w:pPr>
            <w:r w:rsidRPr="001806AE">
              <w:t>Kot član ekipe NMP želim prejeti podatke o sprejetem klicu in lokaciji dogodka, da lahko hitro prispem na mesto nesreče in da se med prevozom lahko pripravim na pomoč pacientu.</w:t>
            </w:r>
          </w:p>
        </w:tc>
      </w:tr>
      <w:tr w:rsidR="000F0796" w:rsidRPr="001806AE" w14:paraId="0FB616AC" w14:textId="77777777" w:rsidTr="00973E15">
        <w:tc>
          <w:tcPr>
            <w:tcW w:w="1838" w:type="dxa"/>
          </w:tcPr>
          <w:p w14:paraId="5D5266BD" w14:textId="77777777" w:rsidR="000F0796" w:rsidRPr="001806AE" w:rsidRDefault="000F0796" w:rsidP="00973E15">
            <w:r w:rsidRPr="001806AE">
              <w:t>Kriteriji sprejemljivosti</w:t>
            </w:r>
          </w:p>
        </w:tc>
        <w:tc>
          <w:tcPr>
            <w:tcW w:w="7181" w:type="dxa"/>
          </w:tcPr>
          <w:p w14:paraId="3D3C46B7" w14:textId="77777777" w:rsidR="000F0796" w:rsidRPr="001806AE" w:rsidRDefault="000F0796" w:rsidP="00973E15">
            <w:r w:rsidRPr="001806AE">
              <w:t>Podatki morajo vsebovati:</w:t>
            </w:r>
          </w:p>
          <w:p w14:paraId="4C719D17" w14:textId="77777777" w:rsidR="000F0796" w:rsidRPr="001806AE" w:rsidRDefault="000F0796" w:rsidP="000F0796">
            <w:pPr>
              <w:pStyle w:val="Bullet"/>
              <w:ind w:left="360" w:hanging="360"/>
            </w:pPr>
            <w:r w:rsidRPr="001806AE">
              <w:t>podatki o klicatelju</w:t>
            </w:r>
          </w:p>
          <w:p w14:paraId="3DA4678D" w14:textId="77777777" w:rsidR="000F0796" w:rsidRPr="001806AE" w:rsidRDefault="000F0796" w:rsidP="000F0796">
            <w:pPr>
              <w:pStyle w:val="Bullet"/>
              <w:ind w:left="360" w:hanging="360"/>
            </w:pPr>
            <w:r w:rsidRPr="001806AE">
              <w:t>podatki o pacientu/poškodovancu</w:t>
            </w:r>
          </w:p>
          <w:p w14:paraId="67257126" w14:textId="77777777" w:rsidR="000F0796" w:rsidRPr="001806AE" w:rsidRDefault="000F0796" w:rsidP="000F0796">
            <w:pPr>
              <w:pStyle w:val="Bullet"/>
              <w:ind w:left="360" w:hanging="360"/>
            </w:pPr>
            <w:r w:rsidRPr="001806AE">
              <w:t>podatki o prvem klicu</w:t>
            </w:r>
          </w:p>
          <w:p w14:paraId="2272B259" w14:textId="77777777" w:rsidR="000F0796" w:rsidRPr="001806AE" w:rsidRDefault="000F0796" w:rsidP="000F0796">
            <w:pPr>
              <w:pStyle w:val="Bullet"/>
              <w:ind w:left="360" w:hanging="360"/>
            </w:pPr>
            <w:r w:rsidRPr="001806AE">
              <w:lastRenderedPageBreak/>
              <w:t>prva pripoved</w:t>
            </w:r>
          </w:p>
          <w:p w14:paraId="2530B742" w14:textId="77777777" w:rsidR="000F0796" w:rsidRPr="001806AE" w:rsidRDefault="000F0796" w:rsidP="000F0796">
            <w:pPr>
              <w:pStyle w:val="Bullet"/>
              <w:ind w:left="360" w:hanging="360"/>
            </w:pPr>
            <w:r w:rsidRPr="001806AE">
              <w:t>stopnja nujnosti</w:t>
            </w:r>
          </w:p>
          <w:p w14:paraId="58F317EC" w14:textId="77777777" w:rsidR="000F0796" w:rsidRPr="001806AE" w:rsidRDefault="000F0796" w:rsidP="000F0796">
            <w:pPr>
              <w:pStyle w:val="Bullet"/>
              <w:ind w:left="360" w:hanging="360"/>
            </w:pPr>
            <w:r w:rsidRPr="001806AE">
              <w:t>podatki, ki izhajajo iz izvedbe SloINMP</w:t>
            </w:r>
          </w:p>
          <w:p w14:paraId="00E99460" w14:textId="77777777" w:rsidR="000F0796" w:rsidRPr="001806AE" w:rsidRDefault="000F0796" w:rsidP="000F0796">
            <w:pPr>
              <w:pStyle w:val="Bullet"/>
              <w:ind w:left="360" w:hanging="360"/>
            </w:pPr>
            <w:r w:rsidRPr="001806AE">
              <w:t>podatki o aktiviranih ekipah</w:t>
            </w:r>
          </w:p>
          <w:p w14:paraId="1BEDDFF9" w14:textId="77777777" w:rsidR="000F0796" w:rsidRPr="001806AE" w:rsidRDefault="000F0796" w:rsidP="000F0796">
            <w:pPr>
              <w:pStyle w:val="Bullet"/>
              <w:ind w:left="360" w:hanging="360"/>
            </w:pPr>
            <w:r w:rsidRPr="001806AE">
              <w:t>podatki o lokaciji, na katero je napotena ekipa NMP</w:t>
            </w:r>
          </w:p>
        </w:tc>
      </w:tr>
    </w:tbl>
    <w:p w14:paraId="579080D7" w14:textId="77777777" w:rsidR="000F0796" w:rsidRPr="001806AE" w:rsidRDefault="000F0796" w:rsidP="000F0796">
      <w:pPr>
        <w:pStyle w:val="Heading4"/>
      </w:pPr>
      <w:bookmarkStart w:id="2134" w:name="_Toc191297435"/>
      <w:bookmarkStart w:id="2135" w:name="_Toc194989169"/>
      <w:r w:rsidRPr="001806AE">
        <w:lastRenderedPageBreak/>
        <w:t>ČENMP-0014: Vpogled v zdravstveno dokumentacijo pacienta v CRPP</w:t>
      </w:r>
      <w:bookmarkEnd w:id="2134"/>
      <w:bookmarkEnd w:id="2135"/>
    </w:p>
    <w:tbl>
      <w:tblPr>
        <w:tblStyle w:val="TableGrid"/>
        <w:tblW w:w="0" w:type="auto"/>
        <w:tblLook w:val="04A0" w:firstRow="1" w:lastRow="0" w:firstColumn="1" w:lastColumn="0" w:noHBand="0" w:noVBand="1"/>
      </w:tblPr>
      <w:tblGrid>
        <w:gridCol w:w="1838"/>
        <w:gridCol w:w="7181"/>
      </w:tblGrid>
      <w:tr w:rsidR="000F0796" w:rsidRPr="001806AE" w14:paraId="184E535F" w14:textId="77777777" w:rsidTr="00973E15">
        <w:tc>
          <w:tcPr>
            <w:tcW w:w="1838" w:type="dxa"/>
          </w:tcPr>
          <w:p w14:paraId="5DAB8AB6" w14:textId="77777777" w:rsidR="000F0796" w:rsidRPr="001806AE" w:rsidRDefault="000F0796" w:rsidP="00C110BB">
            <w:pPr>
              <w:pStyle w:val="Table"/>
            </w:pPr>
            <w:r w:rsidRPr="001806AE">
              <w:t>Oznaka</w:t>
            </w:r>
          </w:p>
        </w:tc>
        <w:tc>
          <w:tcPr>
            <w:tcW w:w="7181" w:type="dxa"/>
          </w:tcPr>
          <w:p w14:paraId="18F55F1B" w14:textId="77777777" w:rsidR="000F0796" w:rsidRPr="001806AE" w:rsidRDefault="000F0796" w:rsidP="00C110BB">
            <w:pPr>
              <w:pStyle w:val="Table"/>
            </w:pPr>
            <w:r w:rsidRPr="001806AE">
              <w:t>ČENMP-0014</w:t>
            </w:r>
          </w:p>
        </w:tc>
      </w:tr>
      <w:tr w:rsidR="000F0796" w:rsidRPr="001806AE" w14:paraId="719FFD41" w14:textId="77777777" w:rsidTr="00973E15">
        <w:tc>
          <w:tcPr>
            <w:tcW w:w="1838" w:type="dxa"/>
          </w:tcPr>
          <w:p w14:paraId="0FE11EB5" w14:textId="77777777" w:rsidR="000F0796" w:rsidRPr="001806AE" w:rsidRDefault="000F0796" w:rsidP="00C110BB">
            <w:pPr>
              <w:pStyle w:val="Table"/>
            </w:pPr>
            <w:r w:rsidRPr="001806AE">
              <w:t>Vloga</w:t>
            </w:r>
          </w:p>
        </w:tc>
        <w:tc>
          <w:tcPr>
            <w:tcW w:w="7181" w:type="dxa"/>
          </w:tcPr>
          <w:p w14:paraId="4A63CC43" w14:textId="77777777" w:rsidR="000F0796" w:rsidRPr="001806AE" w:rsidRDefault="000F0796" w:rsidP="00C110BB">
            <w:pPr>
              <w:pStyle w:val="Table"/>
            </w:pPr>
            <w:r w:rsidRPr="001806AE">
              <w:t>ČENMP</w:t>
            </w:r>
          </w:p>
        </w:tc>
      </w:tr>
      <w:tr w:rsidR="000F0796" w:rsidRPr="001806AE" w14:paraId="5BBDD476" w14:textId="77777777" w:rsidTr="00973E15">
        <w:tc>
          <w:tcPr>
            <w:tcW w:w="1838" w:type="dxa"/>
          </w:tcPr>
          <w:p w14:paraId="21C39B6E" w14:textId="77777777" w:rsidR="000F0796" w:rsidRPr="001806AE" w:rsidRDefault="000F0796" w:rsidP="00C110BB">
            <w:pPr>
              <w:pStyle w:val="Table"/>
            </w:pPr>
            <w:r w:rsidRPr="001806AE">
              <w:t>Povzetek</w:t>
            </w:r>
          </w:p>
        </w:tc>
        <w:tc>
          <w:tcPr>
            <w:tcW w:w="7181" w:type="dxa"/>
          </w:tcPr>
          <w:p w14:paraId="682E8554" w14:textId="77777777" w:rsidR="000F0796" w:rsidRPr="001806AE" w:rsidRDefault="000F0796" w:rsidP="00C110BB">
            <w:pPr>
              <w:pStyle w:val="Table"/>
            </w:pPr>
            <w:r w:rsidRPr="001806AE">
              <w:t>Vpogled v zdravstveno dokumentacijo pacienta v CRPP</w:t>
            </w:r>
          </w:p>
        </w:tc>
      </w:tr>
      <w:tr w:rsidR="000F0796" w:rsidRPr="001806AE" w14:paraId="4AF5FE15" w14:textId="77777777" w:rsidTr="00973E15">
        <w:tc>
          <w:tcPr>
            <w:tcW w:w="1838" w:type="dxa"/>
          </w:tcPr>
          <w:p w14:paraId="1C8C90C1" w14:textId="77777777" w:rsidR="000F0796" w:rsidRPr="001806AE" w:rsidRDefault="000F0796" w:rsidP="00C110BB">
            <w:pPr>
              <w:pStyle w:val="Table"/>
            </w:pPr>
            <w:r w:rsidRPr="001806AE">
              <w:t>Zgodba</w:t>
            </w:r>
          </w:p>
        </w:tc>
        <w:tc>
          <w:tcPr>
            <w:tcW w:w="7181" w:type="dxa"/>
          </w:tcPr>
          <w:p w14:paraId="579A0671" w14:textId="77777777" w:rsidR="000F0796" w:rsidRPr="001806AE" w:rsidRDefault="000F0796" w:rsidP="00C110BB">
            <w:pPr>
              <w:pStyle w:val="Table"/>
            </w:pPr>
            <w:r w:rsidRPr="001806AE">
              <w:t>Kot član ekipe NMP želim imeti možnost vpogleda v zdravstveno dokumentacijo pacienta v CRPP, da se lahko ustrezno pripravim na oskrbo.</w:t>
            </w:r>
          </w:p>
        </w:tc>
      </w:tr>
      <w:tr w:rsidR="000F0796" w:rsidRPr="001806AE" w14:paraId="454FF474" w14:textId="77777777" w:rsidTr="00973E15">
        <w:tc>
          <w:tcPr>
            <w:tcW w:w="1838" w:type="dxa"/>
          </w:tcPr>
          <w:p w14:paraId="5A214E15" w14:textId="77777777" w:rsidR="000F0796" w:rsidRPr="001806AE" w:rsidRDefault="000F0796" w:rsidP="00973E15">
            <w:r w:rsidRPr="001806AE">
              <w:t>Kriteriji sprejemljivosti</w:t>
            </w:r>
          </w:p>
        </w:tc>
        <w:tc>
          <w:tcPr>
            <w:tcW w:w="7181" w:type="dxa"/>
          </w:tcPr>
          <w:p w14:paraId="4ABD6F65" w14:textId="77777777" w:rsidR="000F0796" w:rsidRPr="001806AE" w:rsidRDefault="000F0796" w:rsidP="00973E15">
            <w:r w:rsidRPr="001806AE">
              <w:t>Sistem mora omogočati dostop do vseh pacientovih dokumentov, ki so v CRPP.</w:t>
            </w:r>
          </w:p>
          <w:p w14:paraId="60674184" w14:textId="77777777" w:rsidR="000F0796" w:rsidRPr="001806AE" w:rsidRDefault="000F0796" w:rsidP="00973E15">
            <w:r w:rsidRPr="001806AE">
              <w:t>Sistem mora podpirati prikaz seznama dokumentov.</w:t>
            </w:r>
          </w:p>
          <w:p w14:paraId="74495E42" w14:textId="77777777" w:rsidR="000F0796" w:rsidRPr="001806AE" w:rsidRDefault="000F0796" w:rsidP="00973E15">
            <w:r w:rsidRPr="001806AE">
              <w:t>Dokumenti morajo biti prikazani kronološko od najnovejšega proti starejšim</w:t>
            </w:r>
            <w:r>
              <w:t>.</w:t>
            </w:r>
          </w:p>
          <w:p w14:paraId="3DB20D1A" w14:textId="77777777" w:rsidR="000F0796" w:rsidRPr="001806AE" w:rsidRDefault="000F0796" w:rsidP="00973E15">
            <w:r w:rsidRPr="001806AE">
              <w:t>Pri dokumentih mora biti jasno označen tip dokumenta.</w:t>
            </w:r>
          </w:p>
          <w:p w14:paraId="72AD737C" w14:textId="77777777" w:rsidR="000F0796" w:rsidRPr="001806AE" w:rsidRDefault="000F0796" w:rsidP="00973E15">
            <w:r w:rsidRPr="001806AE">
              <w:t>Zaželena je možnost hitrega filtriranja seznama dokumentov, da uporabnik lažje najde želen dokument.</w:t>
            </w:r>
          </w:p>
          <w:p w14:paraId="03346279" w14:textId="77777777" w:rsidR="000F0796" w:rsidRPr="001806AE" w:rsidRDefault="000F0796" w:rsidP="00973E15">
            <w:r w:rsidRPr="001806AE">
              <w:t>Posebej mora biti izpostavljen vpogled v povzetek podatkov o pacientu.</w:t>
            </w:r>
          </w:p>
          <w:p w14:paraId="0BB26A57" w14:textId="77777777" w:rsidR="000F0796" w:rsidRDefault="000F0796" w:rsidP="00973E15">
            <w:r w:rsidRPr="001806AE">
              <w:t>Sistem mora na »klik« izbranega dokumenta prikazati celoten dokument.</w:t>
            </w:r>
          </w:p>
          <w:p w14:paraId="56A64FCB" w14:textId="77777777" w:rsidR="000F0796" w:rsidRPr="001806AE" w:rsidRDefault="000F0796" w:rsidP="00973E15">
            <w:r>
              <w:t>Sistem mora v sklopu splošnih podatkov o pacientu prikazati opozorila, na podlagi kliničnih podatkov, ki so na voljo v CRPP (npr. alergije, vsadki, okužbe, tveganja itd.).</w:t>
            </w:r>
          </w:p>
        </w:tc>
      </w:tr>
    </w:tbl>
    <w:p w14:paraId="2761EF44" w14:textId="77777777" w:rsidR="000F0796" w:rsidRPr="001806AE" w:rsidRDefault="000F0796" w:rsidP="000F0796">
      <w:pPr>
        <w:pStyle w:val="Heading4"/>
      </w:pPr>
      <w:bookmarkStart w:id="2136" w:name="_Toc191297436"/>
      <w:bookmarkStart w:id="2137" w:name="_Toc194989170"/>
      <w:r w:rsidRPr="001806AE">
        <w:t>ČENMP-0015: Vzpostavitev telefonskega klica</w:t>
      </w:r>
      <w:bookmarkEnd w:id="2136"/>
      <w:bookmarkEnd w:id="2137"/>
    </w:p>
    <w:tbl>
      <w:tblPr>
        <w:tblStyle w:val="TableGrid"/>
        <w:tblW w:w="0" w:type="auto"/>
        <w:tblLook w:val="04A0" w:firstRow="1" w:lastRow="0" w:firstColumn="1" w:lastColumn="0" w:noHBand="0" w:noVBand="1"/>
      </w:tblPr>
      <w:tblGrid>
        <w:gridCol w:w="1838"/>
        <w:gridCol w:w="7181"/>
      </w:tblGrid>
      <w:tr w:rsidR="000F0796" w:rsidRPr="001806AE" w14:paraId="12C39CF2" w14:textId="77777777" w:rsidTr="00973E15">
        <w:tc>
          <w:tcPr>
            <w:tcW w:w="1838" w:type="dxa"/>
          </w:tcPr>
          <w:p w14:paraId="7324D778" w14:textId="77777777" w:rsidR="000F0796" w:rsidRPr="001806AE" w:rsidRDefault="000F0796" w:rsidP="00C110BB">
            <w:pPr>
              <w:pStyle w:val="Table"/>
            </w:pPr>
            <w:r w:rsidRPr="001806AE">
              <w:t>Oznaka</w:t>
            </w:r>
          </w:p>
        </w:tc>
        <w:tc>
          <w:tcPr>
            <w:tcW w:w="7181" w:type="dxa"/>
          </w:tcPr>
          <w:p w14:paraId="676B19A4" w14:textId="77777777" w:rsidR="000F0796" w:rsidRPr="001806AE" w:rsidRDefault="000F0796" w:rsidP="00C110BB">
            <w:pPr>
              <w:pStyle w:val="Table"/>
            </w:pPr>
            <w:r w:rsidRPr="001806AE">
              <w:t>ČENMP-0015</w:t>
            </w:r>
          </w:p>
        </w:tc>
      </w:tr>
      <w:tr w:rsidR="000F0796" w:rsidRPr="001806AE" w14:paraId="039A478C" w14:textId="77777777" w:rsidTr="00973E15">
        <w:tc>
          <w:tcPr>
            <w:tcW w:w="1838" w:type="dxa"/>
          </w:tcPr>
          <w:p w14:paraId="7568A6C2" w14:textId="77777777" w:rsidR="000F0796" w:rsidRPr="001806AE" w:rsidRDefault="000F0796" w:rsidP="00C110BB">
            <w:pPr>
              <w:pStyle w:val="Table"/>
            </w:pPr>
            <w:r w:rsidRPr="001806AE">
              <w:t>Vloga</w:t>
            </w:r>
          </w:p>
        </w:tc>
        <w:tc>
          <w:tcPr>
            <w:tcW w:w="7181" w:type="dxa"/>
          </w:tcPr>
          <w:p w14:paraId="4AD25F2E" w14:textId="77777777" w:rsidR="000F0796" w:rsidRPr="001806AE" w:rsidRDefault="000F0796" w:rsidP="00C110BB">
            <w:pPr>
              <w:pStyle w:val="Table"/>
            </w:pPr>
            <w:r w:rsidRPr="001806AE">
              <w:t>ČENMP</w:t>
            </w:r>
          </w:p>
        </w:tc>
      </w:tr>
      <w:tr w:rsidR="000F0796" w:rsidRPr="001806AE" w14:paraId="1676BB94" w14:textId="77777777" w:rsidTr="00973E15">
        <w:tc>
          <w:tcPr>
            <w:tcW w:w="1838" w:type="dxa"/>
          </w:tcPr>
          <w:p w14:paraId="50B7858C" w14:textId="77777777" w:rsidR="000F0796" w:rsidRPr="001806AE" w:rsidRDefault="000F0796" w:rsidP="00C110BB">
            <w:pPr>
              <w:pStyle w:val="Table"/>
            </w:pPr>
            <w:r w:rsidRPr="001806AE">
              <w:t>Povzetek</w:t>
            </w:r>
          </w:p>
        </w:tc>
        <w:tc>
          <w:tcPr>
            <w:tcW w:w="7181" w:type="dxa"/>
          </w:tcPr>
          <w:p w14:paraId="2B8B34D6" w14:textId="77777777" w:rsidR="000F0796" w:rsidRPr="001806AE" w:rsidRDefault="000F0796" w:rsidP="00C110BB">
            <w:pPr>
              <w:pStyle w:val="Table"/>
            </w:pPr>
            <w:r w:rsidRPr="001806AE">
              <w:t>Vzpostavitev telefonskega klica</w:t>
            </w:r>
          </w:p>
        </w:tc>
      </w:tr>
      <w:tr w:rsidR="000F0796" w:rsidRPr="001806AE" w14:paraId="3BE30B5F" w14:textId="77777777" w:rsidTr="00973E15">
        <w:tc>
          <w:tcPr>
            <w:tcW w:w="1838" w:type="dxa"/>
          </w:tcPr>
          <w:p w14:paraId="6406DB54" w14:textId="77777777" w:rsidR="000F0796" w:rsidRPr="001806AE" w:rsidRDefault="000F0796" w:rsidP="00C110BB">
            <w:pPr>
              <w:pStyle w:val="Table"/>
            </w:pPr>
            <w:r w:rsidRPr="001806AE">
              <w:t>Zgodba</w:t>
            </w:r>
          </w:p>
        </w:tc>
        <w:tc>
          <w:tcPr>
            <w:tcW w:w="7181" w:type="dxa"/>
          </w:tcPr>
          <w:p w14:paraId="7619190D" w14:textId="77777777" w:rsidR="000F0796" w:rsidRPr="001806AE" w:rsidRDefault="000F0796" w:rsidP="00C110BB">
            <w:pPr>
              <w:pStyle w:val="Table"/>
            </w:pPr>
            <w:r w:rsidRPr="001806AE">
              <w:t>Kot član ekipe NMP želim vzpostaviti telefonsko povezavo z izbrano osebo, da si lahko izmenjava informacije.</w:t>
            </w:r>
          </w:p>
        </w:tc>
      </w:tr>
      <w:tr w:rsidR="000F0796" w:rsidRPr="001806AE" w14:paraId="7319A075" w14:textId="77777777" w:rsidTr="00973E15">
        <w:tc>
          <w:tcPr>
            <w:tcW w:w="1838" w:type="dxa"/>
          </w:tcPr>
          <w:p w14:paraId="10381AE6" w14:textId="77777777" w:rsidR="000F0796" w:rsidRPr="001806AE" w:rsidRDefault="000F0796" w:rsidP="00973E15">
            <w:r w:rsidRPr="001806AE">
              <w:t>Kriteriji sprejemljivosti</w:t>
            </w:r>
          </w:p>
        </w:tc>
        <w:tc>
          <w:tcPr>
            <w:tcW w:w="7181" w:type="dxa"/>
          </w:tcPr>
          <w:p w14:paraId="536CA5CC" w14:textId="77777777" w:rsidR="000F0796" w:rsidRPr="001806AE" w:rsidRDefault="000F0796" w:rsidP="00973E15">
            <w:r w:rsidRPr="001806AE">
              <w:t>Možnost vzpostavitve telefonskega klica je integrirana v aplikacijo, za namenoma:</w:t>
            </w:r>
          </w:p>
          <w:p w14:paraId="0A215E73" w14:textId="77777777" w:rsidR="000F0796" w:rsidRPr="001806AE" w:rsidRDefault="000F0796" w:rsidP="000F0796">
            <w:pPr>
              <w:pStyle w:val="Bullet"/>
              <w:ind w:left="360" w:hanging="360"/>
            </w:pPr>
            <w:r w:rsidRPr="001806AE">
              <w:t>da telefonski sistem in IS DSZ+NMP lahko izmenjata identifikacijske podatke konferenčnega klica in se s tem ustvari zapis o obstoju klica in identiteti posnetka</w:t>
            </w:r>
          </w:p>
          <w:p w14:paraId="3D31255D" w14:textId="77777777" w:rsidR="000F0796" w:rsidRPr="001806AE" w:rsidRDefault="000F0796" w:rsidP="000F0796">
            <w:pPr>
              <w:pStyle w:val="Bullet"/>
              <w:ind w:left="360" w:hanging="360"/>
            </w:pPr>
            <w:r w:rsidRPr="001806AE">
              <w:t>da uporabnik preko bližnjic v najkrajšem možnem času in brez nepotrebnih vnosov vzpostavi zvezo</w:t>
            </w:r>
          </w:p>
          <w:p w14:paraId="2173347B" w14:textId="77777777" w:rsidR="000F0796" w:rsidRDefault="000F0796" w:rsidP="00973E15">
            <w:r>
              <w:t>Glede na sistemsko nastavljena pravila komuniciranja na dispečerskem dogodku sistem omogoča:</w:t>
            </w:r>
          </w:p>
          <w:p w14:paraId="5BB12866" w14:textId="77777777" w:rsidR="000F0796" w:rsidRDefault="000F0796" w:rsidP="000F0796">
            <w:pPr>
              <w:pStyle w:val="Bullet"/>
              <w:ind w:left="360" w:hanging="360"/>
            </w:pPr>
            <w:r>
              <w:t xml:space="preserve">oddajo zahtevka za komuniciranje, ki ga sistem dostavi na enotno točko v DCZ, ki upravlja dispečerski dogodek in s tem osebju v enotni </w:t>
            </w:r>
            <w:r>
              <w:lastRenderedPageBreak/>
              <w:t>točki omogoči, da se seznani z željo po komuniciranju in vzpostavi zvezo, ko oceni, da je za to primeren trenutek, ali pa</w:t>
            </w:r>
          </w:p>
          <w:p w14:paraId="3667C977" w14:textId="77777777" w:rsidR="000F0796" w:rsidRDefault="000F0796" w:rsidP="000F0796">
            <w:pPr>
              <w:pStyle w:val="Bullet"/>
              <w:ind w:left="360" w:hanging="360"/>
            </w:pPr>
            <w:r>
              <w:t>vzpostavitev zveze z želeno osebo, preko telefonskega ali konferenčnega sistema</w:t>
            </w:r>
          </w:p>
          <w:p w14:paraId="46A8B019" w14:textId="77777777" w:rsidR="000F0796" w:rsidRDefault="000F0796" w:rsidP="00973E15">
            <w:r>
              <w:t>Sistem uporabniku ne prikazuje imen, priimkov in neposrednih telefonskih številk, ampak mu prikazuje samo vloge v dispečerskem dogodku (npr. ONZdrDis, vodja ekipe NMP, zdravnik v NMP, klicatelj…). S temi podatki razpolaga samo centralni sistem, ki v zahtevku za vzpostavitev povezave prejme podatke o želeni vlogi in komunikacijskem kanalu, tem podatkom pridruži dejanske osebe, ki v dispečerskem dogodku zavzemajo želene vloge, pozna njihove kontaktne podatke in preko želenega kanala vzpostavi telefonski klic oz. konferenčno zvezo.</w:t>
            </w:r>
          </w:p>
          <w:p w14:paraId="50788F11" w14:textId="77777777" w:rsidR="000F0796" w:rsidRPr="001806AE" w:rsidRDefault="000F0796" w:rsidP="00973E15">
            <w:r w:rsidRPr="001806AE">
              <w:t>Sistem uporabniku prikazuje kontaktne bližnjice z vsemi deležniki dispečerskega dogodka.</w:t>
            </w:r>
          </w:p>
          <w:p w14:paraId="3C154CCD" w14:textId="77777777" w:rsidR="000F0796" w:rsidRPr="001806AE" w:rsidRDefault="000F0796" w:rsidP="00973E15">
            <w:r w:rsidRPr="001806AE">
              <w:t>Kontaktne bližnjice so prikazane in vizualno izpostavljene tako, da so vidne vloge posameznih deležnikov, na primer:</w:t>
            </w:r>
          </w:p>
          <w:p w14:paraId="18303535" w14:textId="77777777" w:rsidR="000F0796" w:rsidRDefault="000F0796" w:rsidP="000F0796">
            <w:pPr>
              <w:pStyle w:val="Bullet"/>
              <w:ind w:left="360" w:hanging="360"/>
            </w:pPr>
            <w:r w:rsidRPr="006450F7">
              <w:t>kontaktna tel.št. za kontakt pristojnega DCZ</w:t>
            </w:r>
          </w:p>
          <w:p w14:paraId="0C75F8D7" w14:textId="77777777" w:rsidR="000F0796" w:rsidRPr="001806AE" w:rsidRDefault="000F0796" w:rsidP="000F0796">
            <w:pPr>
              <w:pStyle w:val="Bullet"/>
              <w:ind w:left="360" w:hanging="360"/>
            </w:pPr>
            <w:r w:rsidRPr="001806AE">
              <w:t>člani drugih ekip NMP na dispečerskem dogodku</w:t>
            </w:r>
          </w:p>
          <w:p w14:paraId="24D807A1" w14:textId="77777777" w:rsidR="000F0796" w:rsidRPr="001806AE" w:rsidRDefault="000F0796" w:rsidP="000F0796">
            <w:pPr>
              <w:pStyle w:val="Bullet"/>
              <w:ind w:left="360" w:hanging="360"/>
            </w:pPr>
            <w:r w:rsidRPr="001806AE">
              <w:t>klicatelj</w:t>
            </w:r>
          </w:p>
          <w:p w14:paraId="0EA975D2" w14:textId="77777777" w:rsidR="000F0796" w:rsidRPr="001806AE" w:rsidRDefault="000F0796" w:rsidP="000F0796">
            <w:pPr>
              <w:pStyle w:val="Bullet"/>
              <w:ind w:left="360" w:hanging="360"/>
            </w:pPr>
            <w:r w:rsidRPr="001806AE">
              <w:t>poškodovanec/pacient</w:t>
            </w:r>
          </w:p>
          <w:p w14:paraId="1619B3F6" w14:textId="77777777" w:rsidR="000F0796" w:rsidRPr="001806AE" w:rsidRDefault="000F0796" w:rsidP="000F0796">
            <w:pPr>
              <w:pStyle w:val="Bullet"/>
              <w:ind w:left="360" w:hanging="360"/>
            </w:pPr>
            <w:r w:rsidRPr="001806AE">
              <w:t>druge vloge v posebnih dogodkih</w:t>
            </w:r>
          </w:p>
        </w:tc>
      </w:tr>
    </w:tbl>
    <w:p w14:paraId="392D9C45" w14:textId="77777777" w:rsidR="000F0796" w:rsidRPr="001806AE" w:rsidRDefault="000F0796" w:rsidP="000F0796">
      <w:pPr>
        <w:pStyle w:val="Heading4"/>
      </w:pPr>
      <w:bookmarkStart w:id="2138" w:name="_Toc191297437"/>
      <w:bookmarkStart w:id="2139" w:name="_Toc194989171"/>
      <w:r w:rsidRPr="001806AE">
        <w:lastRenderedPageBreak/>
        <w:t>ČENMP-0016: Prejem novih informacij med izvajanjem intervencije</w:t>
      </w:r>
      <w:bookmarkEnd w:id="2138"/>
      <w:bookmarkEnd w:id="2139"/>
    </w:p>
    <w:tbl>
      <w:tblPr>
        <w:tblStyle w:val="TableGrid"/>
        <w:tblW w:w="0" w:type="auto"/>
        <w:tblLook w:val="04A0" w:firstRow="1" w:lastRow="0" w:firstColumn="1" w:lastColumn="0" w:noHBand="0" w:noVBand="1"/>
      </w:tblPr>
      <w:tblGrid>
        <w:gridCol w:w="1838"/>
        <w:gridCol w:w="7181"/>
      </w:tblGrid>
      <w:tr w:rsidR="000F0796" w:rsidRPr="001806AE" w14:paraId="73D8575D" w14:textId="77777777" w:rsidTr="00973E15">
        <w:tc>
          <w:tcPr>
            <w:tcW w:w="1838" w:type="dxa"/>
          </w:tcPr>
          <w:p w14:paraId="25D0CEF8" w14:textId="77777777" w:rsidR="000F0796" w:rsidRPr="001806AE" w:rsidRDefault="000F0796" w:rsidP="00C110BB">
            <w:pPr>
              <w:pStyle w:val="Table"/>
            </w:pPr>
            <w:r w:rsidRPr="001806AE">
              <w:t>Oznaka</w:t>
            </w:r>
          </w:p>
        </w:tc>
        <w:tc>
          <w:tcPr>
            <w:tcW w:w="7181" w:type="dxa"/>
          </w:tcPr>
          <w:p w14:paraId="56A0DA02" w14:textId="77777777" w:rsidR="000F0796" w:rsidRPr="001806AE" w:rsidRDefault="000F0796" w:rsidP="00C110BB">
            <w:pPr>
              <w:pStyle w:val="Table"/>
            </w:pPr>
            <w:r w:rsidRPr="001806AE">
              <w:t>ČENMP-0016</w:t>
            </w:r>
          </w:p>
        </w:tc>
      </w:tr>
      <w:tr w:rsidR="000F0796" w:rsidRPr="001806AE" w14:paraId="355BFAEE" w14:textId="77777777" w:rsidTr="00973E15">
        <w:tc>
          <w:tcPr>
            <w:tcW w:w="1838" w:type="dxa"/>
          </w:tcPr>
          <w:p w14:paraId="4D9C866B" w14:textId="77777777" w:rsidR="000F0796" w:rsidRPr="001806AE" w:rsidRDefault="000F0796" w:rsidP="00C110BB">
            <w:pPr>
              <w:pStyle w:val="Table"/>
            </w:pPr>
            <w:r w:rsidRPr="001806AE">
              <w:t>Vloga</w:t>
            </w:r>
          </w:p>
        </w:tc>
        <w:tc>
          <w:tcPr>
            <w:tcW w:w="7181" w:type="dxa"/>
          </w:tcPr>
          <w:p w14:paraId="08DD85A0" w14:textId="77777777" w:rsidR="000F0796" w:rsidRPr="001806AE" w:rsidRDefault="000F0796" w:rsidP="00C110BB">
            <w:pPr>
              <w:pStyle w:val="Table"/>
            </w:pPr>
            <w:r w:rsidRPr="001806AE">
              <w:t>ČENMP</w:t>
            </w:r>
          </w:p>
        </w:tc>
      </w:tr>
      <w:tr w:rsidR="000F0796" w:rsidRPr="001806AE" w14:paraId="2F342AAC" w14:textId="77777777" w:rsidTr="00973E15">
        <w:tc>
          <w:tcPr>
            <w:tcW w:w="1838" w:type="dxa"/>
          </w:tcPr>
          <w:p w14:paraId="24B651F5" w14:textId="77777777" w:rsidR="000F0796" w:rsidRPr="001806AE" w:rsidRDefault="000F0796" w:rsidP="00C110BB">
            <w:pPr>
              <w:pStyle w:val="Table"/>
            </w:pPr>
            <w:r w:rsidRPr="001806AE">
              <w:t>Povzetek</w:t>
            </w:r>
          </w:p>
        </w:tc>
        <w:tc>
          <w:tcPr>
            <w:tcW w:w="7181" w:type="dxa"/>
          </w:tcPr>
          <w:p w14:paraId="0172E126" w14:textId="77777777" w:rsidR="000F0796" w:rsidRPr="001806AE" w:rsidRDefault="000F0796" w:rsidP="00C110BB">
            <w:pPr>
              <w:pStyle w:val="Table"/>
            </w:pPr>
            <w:r w:rsidRPr="001806AE">
              <w:t>Prejem novih informacij med izvajanjem intervencije</w:t>
            </w:r>
          </w:p>
        </w:tc>
      </w:tr>
      <w:tr w:rsidR="000F0796" w:rsidRPr="001806AE" w14:paraId="116E79FB" w14:textId="77777777" w:rsidTr="00973E15">
        <w:tc>
          <w:tcPr>
            <w:tcW w:w="1838" w:type="dxa"/>
          </w:tcPr>
          <w:p w14:paraId="7F55E757" w14:textId="77777777" w:rsidR="000F0796" w:rsidRPr="001806AE" w:rsidRDefault="000F0796" w:rsidP="00C110BB">
            <w:pPr>
              <w:pStyle w:val="Table"/>
            </w:pPr>
            <w:r w:rsidRPr="001806AE">
              <w:t>Zgodba</w:t>
            </w:r>
          </w:p>
        </w:tc>
        <w:tc>
          <w:tcPr>
            <w:tcW w:w="7181" w:type="dxa"/>
          </w:tcPr>
          <w:p w14:paraId="1D98FEAA" w14:textId="77777777" w:rsidR="000F0796" w:rsidRPr="001806AE" w:rsidRDefault="000F0796" w:rsidP="00C110BB">
            <w:pPr>
              <w:pStyle w:val="Table"/>
            </w:pPr>
            <w:r w:rsidRPr="001806AE">
              <w:t>Kot član ekipe NMP želim prejemati dodatne informacije med potekom intervencije, da sem obveščen o razvoju dogodkov.</w:t>
            </w:r>
          </w:p>
        </w:tc>
      </w:tr>
      <w:tr w:rsidR="000F0796" w:rsidRPr="001806AE" w14:paraId="6AA48E05" w14:textId="77777777" w:rsidTr="00973E15">
        <w:tc>
          <w:tcPr>
            <w:tcW w:w="1838" w:type="dxa"/>
          </w:tcPr>
          <w:p w14:paraId="564A4AD4" w14:textId="77777777" w:rsidR="000F0796" w:rsidRPr="001806AE" w:rsidRDefault="000F0796" w:rsidP="00973E15">
            <w:r w:rsidRPr="001806AE">
              <w:t>Kriteriji sprejemljivosti</w:t>
            </w:r>
          </w:p>
        </w:tc>
        <w:tc>
          <w:tcPr>
            <w:tcW w:w="7181" w:type="dxa"/>
          </w:tcPr>
          <w:p w14:paraId="7B258D24" w14:textId="77777777" w:rsidR="000F0796" w:rsidRPr="001806AE" w:rsidRDefault="000F0796" w:rsidP="00973E15">
            <w:r w:rsidRPr="001806AE">
              <w:t>Aplikacija prikazuje v realnem času ažurne podatke in obvestila (notifications) o dispečerskem dogodku, intervenciji, ki jo izvaja ČENMP in pacientu/pacientih na tej intervenciji, ki ga/jih oskrbujejo ekipa NMP, v kateri je ČENMP.</w:t>
            </w:r>
          </w:p>
        </w:tc>
      </w:tr>
    </w:tbl>
    <w:p w14:paraId="45E93E0B" w14:textId="77777777" w:rsidR="000F0796" w:rsidRPr="001806AE" w:rsidRDefault="000F0796" w:rsidP="000F0796">
      <w:pPr>
        <w:pStyle w:val="Heading4"/>
      </w:pPr>
      <w:bookmarkStart w:id="2140" w:name="_Toc191297438"/>
      <w:bookmarkStart w:id="2141" w:name="_Toc194989172"/>
      <w:r w:rsidRPr="001806AE">
        <w:t>ČENMP-0017: Posredovanje statusa ekipe</w:t>
      </w:r>
      <w:bookmarkEnd w:id="2140"/>
      <w:bookmarkEnd w:id="2141"/>
    </w:p>
    <w:tbl>
      <w:tblPr>
        <w:tblStyle w:val="TableGrid"/>
        <w:tblW w:w="0" w:type="auto"/>
        <w:tblLook w:val="04A0" w:firstRow="1" w:lastRow="0" w:firstColumn="1" w:lastColumn="0" w:noHBand="0" w:noVBand="1"/>
      </w:tblPr>
      <w:tblGrid>
        <w:gridCol w:w="1838"/>
        <w:gridCol w:w="7181"/>
      </w:tblGrid>
      <w:tr w:rsidR="000F0796" w:rsidRPr="001806AE" w14:paraId="01AA90D1" w14:textId="77777777" w:rsidTr="00973E15">
        <w:tc>
          <w:tcPr>
            <w:tcW w:w="1838" w:type="dxa"/>
          </w:tcPr>
          <w:p w14:paraId="1FFDF8E0" w14:textId="77777777" w:rsidR="000F0796" w:rsidRPr="001806AE" w:rsidRDefault="000F0796" w:rsidP="00C110BB">
            <w:pPr>
              <w:pStyle w:val="Table"/>
            </w:pPr>
            <w:r w:rsidRPr="001806AE">
              <w:t>Oznaka</w:t>
            </w:r>
          </w:p>
        </w:tc>
        <w:tc>
          <w:tcPr>
            <w:tcW w:w="7181" w:type="dxa"/>
          </w:tcPr>
          <w:p w14:paraId="6D416AC9" w14:textId="77777777" w:rsidR="000F0796" w:rsidRPr="001806AE" w:rsidRDefault="000F0796" w:rsidP="00C110BB">
            <w:pPr>
              <w:pStyle w:val="Table"/>
            </w:pPr>
            <w:r w:rsidRPr="001806AE">
              <w:t>ČENMP-0017</w:t>
            </w:r>
          </w:p>
        </w:tc>
      </w:tr>
      <w:tr w:rsidR="000F0796" w:rsidRPr="001806AE" w14:paraId="6829644D" w14:textId="77777777" w:rsidTr="00973E15">
        <w:tc>
          <w:tcPr>
            <w:tcW w:w="1838" w:type="dxa"/>
          </w:tcPr>
          <w:p w14:paraId="078255B4" w14:textId="77777777" w:rsidR="000F0796" w:rsidRPr="001806AE" w:rsidRDefault="000F0796" w:rsidP="00C110BB">
            <w:pPr>
              <w:pStyle w:val="Table"/>
            </w:pPr>
            <w:r w:rsidRPr="001806AE">
              <w:t>Vloga</w:t>
            </w:r>
          </w:p>
        </w:tc>
        <w:tc>
          <w:tcPr>
            <w:tcW w:w="7181" w:type="dxa"/>
          </w:tcPr>
          <w:p w14:paraId="2E1EA194" w14:textId="77777777" w:rsidR="000F0796" w:rsidRPr="001806AE" w:rsidRDefault="000F0796" w:rsidP="00C110BB">
            <w:pPr>
              <w:pStyle w:val="Table"/>
            </w:pPr>
            <w:r w:rsidRPr="001806AE">
              <w:t>ČENMP</w:t>
            </w:r>
          </w:p>
        </w:tc>
      </w:tr>
      <w:tr w:rsidR="000F0796" w:rsidRPr="001806AE" w14:paraId="0E39B684" w14:textId="77777777" w:rsidTr="00973E15">
        <w:tc>
          <w:tcPr>
            <w:tcW w:w="1838" w:type="dxa"/>
          </w:tcPr>
          <w:p w14:paraId="16F9BBC0" w14:textId="77777777" w:rsidR="000F0796" w:rsidRPr="001806AE" w:rsidRDefault="000F0796" w:rsidP="00C110BB">
            <w:pPr>
              <w:pStyle w:val="Table"/>
            </w:pPr>
            <w:r w:rsidRPr="001806AE">
              <w:t>Povzetek</w:t>
            </w:r>
          </w:p>
        </w:tc>
        <w:tc>
          <w:tcPr>
            <w:tcW w:w="7181" w:type="dxa"/>
          </w:tcPr>
          <w:p w14:paraId="05A46169" w14:textId="77777777" w:rsidR="000F0796" w:rsidRPr="001806AE" w:rsidRDefault="000F0796" w:rsidP="00C110BB">
            <w:pPr>
              <w:pStyle w:val="Table"/>
            </w:pPr>
            <w:r w:rsidRPr="001806AE">
              <w:t>Posredovanje statusa ekipe</w:t>
            </w:r>
            <w:r w:rsidRPr="001806AE" w:rsidDel="00463C93">
              <w:t xml:space="preserve"> </w:t>
            </w:r>
          </w:p>
        </w:tc>
      </w:tr>
      <w:tr w:rsidR="000F0796" w:rsidRPr="001806AE" w14:paraId="1A902D79" w14:textId="77777777" w:rsidTr="00973E15">
        <w:tc>
          <w:tcPr>
            <w:tcW w:w="1838" w:type="dxa"/>
          </w:tcPr>
          <w:p w14:paraId="571B905D" w14:textId="77777777" w:rsidR="000F0796" w:rsidRPr="001806AE" w:rsidRDefault="000F0796" w:rsidP="00C110BB">
            <w:pPr>
              <w:pStyle w:val="Table"/>
            </w:pPr>
            <w:r w:rsidRPr="001806AE">
              <w:t>Zgodba</w:t>
            </w:r>
          </w:p>
        </w:tc>
        <w:tc>
          <w:tcPr>
            <w:tcW w:w="7181" w:type="dxa"/>
          </w:tcPr>
          <w:p w14:paraId="577E1248" w14:textId="77777777" w:rsidR="000F0796" w:rsidRPr="001806AE" w:rsidRDefault="000F0796" w:rsidP="00C110BB">
            <w:pPr>
              <w:pStyle w:val="Table"/>
            </w:pPr>
            <w:r w:rsidRPr="001806AE">
              <w:t>Kot član ekipe NMP želim imeti možnost posredovanja statusov in sledenja vozilu, da lahko ONZdrDis spremlja potek intervencije.</w:t>
            </w:r>
          </w:p>
        </w:tc>
      </w:tr>
      <w:tr w:rsidR="000F0796" w:rsidRPr="001806AE" w14:paraId="5E26D99A" w14:textId="77777777" w:rsidTr="00973E15">
        <w:tc>
          <w:tcPr>
            <w:tcW w:w="1838" w:type="dxa"/>
          </w:tcPr>
          <w:p w14:paraId="282D4237" w14:textId="77777777" w:rsidR="000F0796" w:rsidRPr="001806AE" w:rsidRDefault="000F0796" w:rsidP="00973E15">
            <w:r w:rsidRPr="001806AE">
              <w:t>Kriteriji sprejemljivosti</w:t>
            </w:r>
          </w:p>
        </w:tc>
        <w:tc>
          <w:tcPr>
            <w:tcW w:w="7181" w:type="dxa"/>
          </w:tcPr>
          <w:p w14:paraId="6B5207DA" w14:textId="77777777" w:rsidR="000F0796" w:rsidRPr="001806AE" w:rsidRDefault="000F0796" w:rsidP="00973E15">
            <w:r w:rsidRPr="001806AE">
              <w:t>Ta funkcionalnost je namenjena za primere, ko voznik/pilot ne more posredovati statusa, oziroma gre za takšne vrste status, ki ga voznik/pilot težje sporoči.</w:t>
            </w:r>
          </w:p>
          <w:p w14:paraId="45042829" w14:textId="77777777" w:rsidR="000F0796" w:rsidRPr="001806AE" w:rsidRDefault="000F0796" w:rsidP="00973E15">
            <w:r w:rsidRPr="001806AE">
              <w:t>Primer statusa, ki ga voznik/pilot težje sporoči je, da je ekipa NMP pri pacientu, saj so se voznik in drugi člani ekipe za kratek čas razšli, da drugi člani ekipe NMP že začnejo oksrbovati pacienta/poškodovanca medtem, ko voznik poskrbi za vozilo.</w:t>
            </w:r>
          </w:p>
          <w:p w14:paraId="4B85915F" w14:textId="77777777" w:rsidR="000F0796" w:rsidRPr="001806AE" w:rsidRDefault="000F0796" w:rsidP="00973E15">
            <w:r w:rsidRPr="001806AE">
              <w:lastRenderedPageBreak/>
              <w:t>Smiselno se upošteva še kriterije sprejemljivosti uporabniških zgodb Voznika in Pilota, ki se nanašajo na sporočanje statusov.</w:t>
            </w:r>
          </w:p>
        </w:tc>
      </w:tr>
    </w:tbl>
    <w:p w14:paraId="1376DEF6" w14:textId="77777777" w:rsidR="000F0796" w:rsidRPr="001806AE" w:rsidRDefault="000F0796" w:rsidP="000F0796">
      <w:pPr>
        <w:pStyle w:val="Heading4"/>
      </w:pPr>
      <w:bookmarkStart w:id="2142" w:name="_Toc191297439"/>
      <w:bookmarkStart w:id="2143" w:name="_Toc194989173"/>
      <w:r w:rsidRPr="001806AE">
        <w:lastRenderedPageBreak/>
        <w:t xml:space="preserve">ČENMP-0018: </w:t>
      </w:r>
      <w:r>
        <w:t>Prikaz</w:t>
      </w:r>
      <w:r w:rsidRPr="001806AE">
        <w:t xml:space="preserve"> </w:t>
      </w:r>
      <w:r>
        <w:t xml:space="preserve">osnovnih podatkov </w:t>
      </w:r>
      <w:r w:rsidRPr="001806AE">
        <w:t>pacienta</w:t>
      </w:r>
      <w:bookmarkEnd w:id="2142"/>
      <w:bookmarkEnd w:id="2143"/>
    </w:p>
    <w:tbl>
      <w:tblPr>
        <w:tblStyle w:val="TableGrid"/>
        <w:tblW w:w="0" w:type="auto"/>
        <w:tblLook w:val="04A0" w:firstRow="1" w:lastRow="0" w:firstColumn="1" w:lastColumn="0" w:noHBand="0" w:noVBand="1"/>
      </w:tblPr>
      <w:tblGrid>
        <w:gridCol w:w="1838"/>
        <w:gridCol w:w="7181"/>
      </w:tblGrid>
      <w:tr w:rsidR="000F0796" w:rsidRPr="001806AE" w14:paraId="4F6CDDC4" w14:textId="77777777" w:rsidTr="00973E15">
        <w:tc>
          <w:tcPr>
            <w:tcW w:w="1838" w:type="dxa"/>
          </w:tcPr>
          <w:p w14:paraId="52543A10" w14:textId="77777777" w:rsidR="000F0796" w:rsidRPr="001806AE" w:rsidRDefault="000F0796" w:rsidP="00383314">
            <w:pPr>
              <w:pStyle w:val="Table"/>
            </w:pPr>
            <w:r w:rsidRPr="001806AE">
              <w:t>Oznaka</w:t>
            </w:r>
          </w:p>
        </w:tc>
        <w:tc>
          <w:tcPr>
            <w:tcW w:w="7181" w:type="dxa"/>
          </w:tcPr>
          <w:p w14:paraId="04446895" w14:textId="77777777" w:rsidR="000F0796" w:rsidRPr="001806AE" w:rsidRDefault="000F0796" w:rsidP="00383314">
            <w:pPr>
              <w:pStyle w:val="Table"/>
            </w:pPr>
            <w:r w:rsidRPr="001806AE">
              <w:t>ČENMP-0018</w:t>
            </w:r>
          </w:p>
        </w:tc>
      </w:tr>
      <w:tr w:rsidR="000F0796" w:rsidRPr="001806AE" w14:paraId="359697F4" w14:textId="77777777" w:rsidTr="00973E15">
        <w:tc>
          <w:tcPr>
            <w:tcW w:w="1838" w:type="dxa"/>
          </w:tcPr>
          <w:p w14:paraId="1E84868A" w14:textId="77777777" w:rsidR="000F0796" w:rsidRPr="001806AE" w:rsidRDefault="000F0796" w:rsidP="00383314">
            <w:pPr>
              <w:pStyle w:val="Table"/>
            </w:pPr>
            <w:r w:rsidRPr="001806AE">
              <w:t>Vloga</w:t>
            </w:r>
          </w:p>
        </w:tc>
        <w:tc>
          <w:tcPr>
            <w:tcW w:w="7181" w:type="dxa"/>
          </w:tcPr>
          <w:p w14:paraId="5D2A29E8" w14:textId="77777777" w:rsidR="000F0796" w:rsidRPr="001806AE" w:rsidRDefault="000F0796" w:rsidP="00383314">
            <w:pPr>
              <w:pStyle w:val="Table"/>
            </w:pPr>
            <w:r w:rsidRPr="001806AE">
              <w:t>ČENMP</w:t>
            </w:r>
          </w:p>
        </w:tc>
      </w:tr>
      <w:tr w:rsidR="000F0796" w:rsidRPr="001806AE" w14:paraId="13FA1BA7" w14:textId="77777777" w:rsidTr="00973E15">
        <w:tc>
          <w:tcPr>
            <w:tcW w:w="1838" w:type="dxa"/>
          </w:tcPr>
          <w:p w14:paraId="6D5029FB" w14:textId="77777777" w:rsidR="000F0796" w:rsidRPr="001806AE" w:rsidRDefault="000F0796" w:rsidP="00383314">
            <w:pPr>
              <w:pStyle w:val="Table"/>
            </w:pPr>
            <w:r w:rsidRPr="001806AE">
              <w:t>Povzetek</w:t>
            </w:r>
          </w:p>
        </w:tc>
        <w:tc>
          <w:tcPr>
            <w:tcW w:w="7181" w:type="dxa"/>
          </w:tcPr>
          <w:p w14:paraId="376760D2" w14:textId="77777777" w:rsidR="000F0796" w:rsidRPr="001806AE" w:rsidRDefault="000F0796" w:rsidP="00383314">
            <w:pPr>
              <w:pStyle w:val="Table"/>
            </w:pPr>
            <w:r>
              <w:t>Prikaz</w:t>
            </w:r>
            <w:r w:rsidRPr="001806AE">
              <w:t xml:space="preserve"> </w:t>
            </w:r>
            <w:r>
              <w:t xml:space="preserve">osnovnih podatkov </w:t>
            </w:r>
            <w:r w:rsidRPr="001806AE">
              <w:t>pacienta</w:t>
            </w:r>
          </w:p>
        </w:tc>
      </w:tr>
      <w:tr w:rsidR="000F0796" w:rsidRPr="001806AE" w14:paraId="30FF017E" w14:textId="77777777" w:rsidTr="00973E15">
        <w:tc>
          <w:tcPr>
            <w:tcW w:w="1838" w:type="dxa"/>
          </w:tcPr>
          <w:p w14:paraId="7D039474" w14:textId="77777777" w:rsidR="000F0796" w:rsidRPr="001806AE" w:rsidRDefault="000F0796" w:rsidP="00383314">
            <w:pPr>
              <w:pStyle w:val="Table"/>
            </w:pPr>
            <w:r w:rsidRPr="001806AE">
              <w:t>Zgodba</w:t>
            </w:r>
          </w:p>
        </w:tc>
        <w:tc>
          <w:tcPr>
            <w:tcW w:w="7181" w:type="dxa"/>
          </w:tcPr>
          <w:p w14:paraId="0D632E97" w14:textId="62CA6B0F" w:rsidR="000F0796" w:rsidRPr="001806AE" w:rsidRDefault="000F0796" w:rsidP="00383314">
            <w:pPr>
              <w:pStyle w:val="Table"/>
            </w:pPr>
            <w:r w:rsidRPr="001806AE">
              <w:t xml:space="preserve">Kot član ekipe NMP želim vpisati </w:t>
            </w:r>
            <w:r w:rsidR="0005129B">
              <w:t>osnovne podatke</w:t>
            </w:r>
            <w:r w:rsidRPr="001806AE">
              <w:t xml:space="preserve"> pacienta, da so podatki dostopni drugim deležnikom v dispečerskem dogodku.</w:t>
            </w:r>
          </w:p>
        </w:tc>
      </w:tr>
      <w:tr w:rsidR="000F0796" w:rsidRPr="001806AE" w14:paraId="0BB88853" w14:textId="77777777" w:rsidTr="00973E15">
        <w:tc>
          <w:tcPr>
            <w:tcW w:w="1838" w:type="dxa"/>
          </w:tcPr>
          <w:p w14:paraId="41E8FFD0" w14:textId="77777777" w:rsidR="000F0796" w:rsidRPr="001806AE" w:rsidRDefault="000F0796" w:rsidP="00973E15">
            <w:r w:rsidRPr="001806AE">
              <w:t>Kriteriji sprejemljivosti</w:t>
            </w:r>
          </w:p>
        </w:tc>
        <w:tc>
          <w:tcPr>
            <w:tcW w:w="7181" w:type="dxa"/>
          </w:tcPr>
          <w:p w14:paraId="22AA9B84" w14:textId="77777777" w:rsidR="000F0796" w:rsidRPr="00383314" w:rsidRDefault="000F0796" w:rsidP="00973E15">
            <w:r w:rsidRPr="00383314">
              <w:t>Podatki vključujejo vse osnovne podatke o pacientu, ki so v CRPP in dodatne podatke o pacientu, ki so v lokalnem sistemu IS DSZ+NMP.</w:t>
            </w:r>
          </w:p>
          <w:p w14:paraId="061CDF56" w14:textId="24A91FF8" w:rsidR="000F0796" w:rsidRPr="001806AE" w:rsidRDefault="000F0796" w:rsidP="00973E15">
            <w:r w:rsidRPr="001806AE">
              <w:t xml:space="preserve">Če gre za popravek že obstoječih </w:t>
            </w:r>
            <w:r>
              <w:t>osnovnih podatkov</w:t>
            </w:r>
            <w:r w:rsidRPr="001806AE">
              <w:t xml:space="preserve">, tako, da uporabnik vpiše KZZ ali EMŠO, </w:t>
            </w:r>
            <w:r>
              <w:t>IS DSZ+NMP</w:t>
            </w:r>
            <w:r w:rsidRPr="001806AE">
              <w:t xml:space="preserve"> pridobi ostale </w:t>
            </w:r>
            <w:r w:rsidR="0005129B">
              <w:t>osnovne podatke</w:t>
            </w:r>
            <w:r w:rsidRPr="001806AE">
              <w:t xml:space="preserve"> iz CRPP in ažurira prikazane podatke ter v ozadju začne postopek pretvorbe neznanega pacienta v znanega.</w:t>
            </w:r>
          </w:p>
          <w:p w14:paraId="1CB0AB8E" w14:textId="5878E5F7" w:rsidR="000F0796" w:rsidRDefault="000F0796" w:rsidP="00973E15">
            <w:r w:rsidRPr="001806AE">
              <w:t xml:space="preserve">Podatki, še posebej kontaktne podatke in druge podatki, ki niso v CRPP, pa jih je že prej vpisal dispečer, so vidni na formi za vpis </w:t>
            </w:r>
            <w:r w:rsidR="0005129B">
              <w:t>osnovnih podatkov</w:t>
            </w:r>
            <w:r w:rsidRPr="001806AE">
              <w:t xml:space="preserve"> pacienta.</w:t>
            </w:r>
            <w:r>
              <w:t xml:space="preserve"> </w:t>
            </w:r>
            <w:r w:rsidRPr="001806AE">
              <w:t>Sistem zapiše podatke na obravnavo v CRPP, tako, da je znano, za kateri dispečerski dogodek gre, za katero intervencijo in za kateri posebni dogodek gre.</w:t>
            </w:r>
          </w:p>
          <w:p w14:paraId="40B21ABC" w14:textId="77777777" w:rsidR="000F0796" w:rsidRPr="00CD4FC1" w:rsidRDefault="000F0796" w:rsidP="00973E15">
            <w:r>
              <w:t>Uporabniški vmesnik z grafičnimi elementi prikazuje različne vrste opozoril, ki izhajajo iz tveganj v zvezi s pacientom, kot so npr. znane okužbe, alergije, vsadki, diagnoze, udeležba v dolgoročnih programih oskrbe, udeležba v paliativni oskrbi. Podlaga za prikaz teh opozoril so podatki o pacientu v CRPP-ju.</w:t>
            </w:r>
          </w:p>
        </w:tc>
      </w:tr>
    </w:tbl>
    <w:p w14:paraId="41528C74" w14:textId="77777777" w:rsidR="000F0796" w:rsidRPr="001806AE" w:rsidRDefault="000F0796" w:rsidP="000F0796">
      <w:pPr>
        <w:pStyle w:val="Heading4"/>
      </w:pPr>
      <w:bookmarkStart w:id="2144" w:name="_Toc191297440"/>
      <w:bookmarkStart w:id="2145" w:name="_Toc194989174"/>
      <w:r w:rsidRPr="001806AE">
        <w:t>ČENMP-0019: Vnos anamneze</w:t>
      </w:r>
      <w:bookmarkEnd w:id="2144"/>
      <w:bookmarkEnd w:id="2145"/>
    </w:p>
    <w:tbl>
      <w:tblPr>
        <w:tblStyle w:val="TableGrid"/>
        <w:tblW w:w="0" w:type="auto"/>
        <w:tblLook w:val="04A0" w:firstRow="1" w:lastRow="0" w:firstColumn="1" w:lastColumn="0" w:noHBand="0" w:noVBand="1"/>
      </w:tblPr>
      <w:tblGrid>
        <w:gridCol w:w="1838"/>
        <w:gridCol w:w="7181"/>
      </w:tblGrid>
      <w:tr w:rsidR="000F0796" w:rsidRPr="001806AE" w14:paraId="5FDA2FF9" w14:textId="77777777" w:rsidTr="00973E15">
        <w:trPr>
          <w:trHeight w:val="300"/>
        </w:trPr>
        <w:tc>
          <w:tcPr>
            <w:tcW w:w="1838" w:type="dxa"/>
          </w:tcPr>
          <w:p w14:paraId="16E30FBE" w14:textId="77777777" w:rsidR="000F0796" w:rsidRPr="001806AE" w:rsidRDefault="000F0796" w:rsidP="00383314">
            <w:pPr>
              <w:pStyle w:val="Table"/>
            </w:pPr>
            <w:r w:rsidRPr="001806AE">
              <w:t>Oznaka</w:t>
            </w:r>
          </w:p>
        </w:tc>
        <w:tc>
          <w:tcPr>
            <w:tcW w:w="7181" w:type="dxa"/>
          </w:tcPr>
          <w:p w14:paraId="1FDF9815" w14:textId="77777777" w:rsidR="000F0796" w:rsidRPr="001806AE" w:rsidRDefault="000F0796" w:rsidP="00383314">
            <w:pPr>
              <w:pStyle w:val="Table"/>
            </w:pPr>
            <w:r w:rsidRPr="001806AE">
              <w:t>ČENMP-0019</w:t>
            </w:r>
          </w:p>
        </w:tc>
      </w:tr>
      <w:tr w:rsidR="000F0796" w:rsidRPr="001806AE" w14:paraId="3EDEBCAB" w14:textId="77777777" w:rsidTr="00973E15">
        <w:trPr>
          <w:trHeight w:val="300"/>
        </w:trPr>
        <w:tc>
          <w:tcPr>
            <w:tcW w:w="1838" w:type="dxa"/>
          </w:tcPr>
          <w:p w14:paraId="506F5533" w14:textId="77777777" w:rsidR="000F0796" w:rsidRPr="001806AE" w:rsidRDefault="000F0796" w:rsidP="00383314">
            <w:pPr>
              <w:pStyle w:val="Table"/>
            </w:pPr>
            <w:r w:rsidRPr="001806AE">
              <w:t>Vloga</w:t>
            </w:r>
          </w:p>
        </w:tc>
        <w:tc>
          <w:tcPr>
            <w:tcW w:w="7181" w:type="dxa"/>
          </w:tcPr>
          <w:p w14:paraId="5A245506" w14:textId="77777777" w:rsidR="000F0796" w:rsidRPr="001806AE" w:rsidRDefault="000F0796" w:rsidP="00383314">
            <w:pPr>
              <w:pStyle w:val="Table"/>
            </w:pPr>
            <w:r w:rsidRPr="001806AE">
              <w:t>ČENMP</w:t>
            </w:r>
          </w:p>
        </w:tc>
      </w:tr>
      <w:tr w:rsidR="000F0796" w:rsidRPr="001806AE" w14:paraId="3270E386" w14:textId="77777777" w:rsidTr="00973E15">
        <w:trPr>
          <w:trHeight w:val="300"/>
        </w:trPr>
        <w:tc>
          <w:tcPr>
            <w:tcW w:w="1838" w:type="dxa"/>
          </w:tcPr>
          <w:p w14:paraId="01F8BEC5" w14:textId="77777777" w:rsidR="000F0796" w:rsidRPr="001806AE" w:rsidRDefault="000F0796" w:rsidP="00383314">
            <w:pPr>
              <w:pStyle w:val="Table"/>
            </w:pPr>
            <w:r w:rsidRPr="001806AE">
              <w:t>Povzetek</w:t>
            </w:r>
          </w:p>
        </w:tc>
        <w:tc>
          <w:tcPr>
            <w:tcW w:w="7181" w:type="dxa"/>
          </w:tcPr>
          <w:p w14:paraId="3EBB4C74" w14:textId="77777777" w:rsidR="000F0796" w:rsidRPr="001806AE" w:rsidRDefault="000F0796" w:rsidP="00383314">
            <w:pPr>
              <w:pStyle w:val="Table"/>
            </w:pPr>
            <w:r w:rsidRPr="001806AE">
              <w:t>Vnos anamneze</w:t>
            </w:r>
          </w:p>
        </w:tc>
      </w:tr>
      <w:tr w:rsidR="000F0796" w:rsidRPr="001806AE" w14:paraId="7D57C729" w14:textId="77777777" w:rsidTr="00973E15">
        <w:trPr>
          <w:trHeight w:val="300"/>
        </w:trPr>
        <w:tc>
          <w:tcPr>
            <w:tcW w:w="1838" w:type="dxa"/>
          </w:tcPr>
          <w:p w14:paraId="2FD54CF2" w14:textId="77777777" w:rsidR="000F0796" w:rsidRPr="001806AE" w:rsidRDefault="000F0796" w:rsidP="00383314">
            <w:pPr>
              <w:pStyle w:val="Table"/>
            </w:pPr>
            <w:r w:rsidRPr="001806AE">
              <w:t>Zgodba</w:t>
            </w:r>
          </w:p>
        </w:tc>
        <w:tc>
          <w:tcPr>
            <w:tcW w:w="7181" w:type="dxa"/>
          </w:tcPr>
          <w:p w14:paraId="24F59B69" w14:textId="77777777" w:rsidR="000F0796" w:rsidRPr="001806AE" w:rsidRDefault="000F0796" w:rsidP="00383314">
            <w:pPr>
              <w:pStyle w:val="Table"/>
            </w:pPr>
            <w:r w:rsidRPr="001806AE">
              <w:t>Kot član ekipe NMP želim vpisati anamnezo pacienta, da so podatki dostopni drugim deležnikom v dispečerskem dogodku.</w:t>
            </w:r>
          </w:p>
        </w:tc>
      </w:tr>
      <w:tr w:rsidR="000F0796" w:rsidRPr="001806AE" w14:paraId="466CF7E5" w14:textId="77777777" w:rsidTr="00973E15">
        <w:trPr>
          <w:trHeight w:val="300"/>
        </w:trPr>
        <w:tc>
          <w:tcPr>
            <w:tcW w:w="1838" w:type="dxa"/>
          </w:tcPr>
          <w:p w14:paraId="2B805CB1" w14:textId="77777777" w:rsidR="000F0796" w:rsidRPr="001806AE" w:rsidRDefault="000F0796" w:rsidP="00973E15">
            <w:r w:rsidRPr="001806AE">
              <w:t>Kriteriji sprejemljivosti</w:t>
            </w:r>
          </w:p>
        </w:tc>
        <w:tc>
          <w:tcPr>
            <w:tcW w:w="7181" w:type="dxa"/>
          </w:tcPr>
          <w:p w14:paraId="7670C23F" w14:textId="77777777" w:rsidR="000F0796" w:rsidRPr="001806AE" w:rsidRDefault="000F0796" w:rsidP="00973E15">
            <w:r w:rsidRPr="001806AE">
              <w:t>Podatki vključujejo:</w:t>
            </w:r>
          </w:p>
          <w:p w14:paraId="5ED8E3D2" w14:textId="77777777" w:rsidR="000F0796" w:rsidRPr="001806AE" w:rsidRDefault="000F0796" w:rsidP="000F0796">
            <w:pPr>
              <w:pStyle w:val="Bullet"/>
              <w:ind w:left="360" w:hanging="360"/>
            </w:pPr>
            <w:r w:rsidRPr="001806AE">
              <w:t>zdravstvenega delavec, ki izvaja triažo: privzeto je to uporabnik, ki izpolnjuje podatke v aplikaciji, lahko pa uporabnik spremeni zdravstvenega delavca iz seznama, ki vsebuje druge člane ekipe NMP</w:t>
            </w:r>
          </w:p>
          <w:p w14:paraId="41A8CFB9" w14:textId="77777777" w:rsidR="000F0796" w:rsidRPr="001806AE" w:rsidRDefault="000F0796" w:rsidP="000F0796">
            <w:pPr>
              <w:pStyle w:val="Bullet"/>
              <w:ind w:left="360" w:hanging="360"/>
            </w:pPr>
            <w:r w:rsidRPr="001806AE">
              <w:t>vodilni problem, opis okoliščin</w:t>
            </w:r>
          </w:p>
          <w:p w14:paraId="0435BD49" w14:textId="77777777" w:rsidR="000F0796" w:rsidRPr="001806AE" w:rsidRDefault="000F0796" w:rsidP="000F0796">
            <w:pPr>
              <w:pStyle w:val="Bullet"/>
              <w:ind w:left="360" w:hanging="360"/>
            </w:pPr>
            <w:r w:rsidRPr="001806AE">
              <w:t>čas pojava akutnih simptomov</w:t>
            </w:r>
          </w:p>
          <w:p w14:paraId="1CAB3B2A" w14:textId="77777777" w:rsidR="000F0796" w:rsidRPr="001806AE" w:rsidRDefault="000F0796" w:rsidP="000F0796">
            <w:pPr>
              <w:pStyle w:val="Bullet"/>
              <w:ind w:left="360" w:hanging="360"/>
            </w:pPr>
            <w:r w:rsidRPr="001806AE">
              <w:t>kronične bolezni, operacije, posegi</w:t>
            </w:r>
          </w:p>
          <w:p w14:paraId="70098316" w14:textId="77777777" w:rsidR="000F0796" w:rsidRPr="001806AE" w:rsidRDefault="000F0796" w:rsidP="000F0796">
            <w:pPr>
              <w:pStyle w:val="Bullet"/>
              <w:ind w:left="360" w:hanging="360"/>
            </w:pPr>
            <w:r w:rsidRPr="001806AE">
              <w:t>redna terapija</w:t>
            </w:r>
          </w:p>
          <w:p w14:paraId="37F6D21D" w14:textId="77777777" w:rsidR="000F0796" w:rsidRPr="001806AE" w:rsidRDefault="000F0796" w:rsidP="000F0796">
            <w:pPr>
              <w:pStyle w:val="Bullet"/>
              <w:ind w:left="360" w:hanging="360"/>
            </w:pPr>
            <w:r w:rsidRPr="001806AE">
              <w:t>alergije</w:t>
            </w:r>
          </w:p>
          <w:p w14:paraId="12E76466" w14:textId="77777777" w:rsidR="000F0796" w:rsidRPr="001806AE" w:rsidRDefault="000F0796" w:rsidP="000F0796">
            <w:pPr>
              <w:pStyle w:val="Bullet"/>
              <w:ind w:left="360" w:hanging="360"/>
            </w:pPr>
            <w:r w:rsidRPr="001806AE">
              <w:t>epidemiološka anamneza</w:t>
            </w:r>
          </w:p>
          <w:p w14:paraId="520369EE" w14:textId="77777777" w:rsidR="000F0796" w:rsidRPr="001806AE" w:rsidRDefault="000F0796" w:rsidP="000F0796">
            <w:pPr>
              <w:pStyle w:val="Bullet"/>
              <w:ind w:left="360" w:hanging="360"/>
            </w:pPr>
            <w:r w:rsidRPr="001806AE">
              <w:t>zdravju škodljive razvade</w:t>
            </w:r>
          </w:p>
          <w:p w14:paraId="6803B73C" w14:textId="77777777" w:rsidR="000F0796" w:rsidRPr="001806AE" w:rsidRDefault="000F0796" w:rsidP="00973E15">
            <w:r w:rsidRPr="001806AE">
              <w:t>Sistem uporabniku prikaže podatke o anamnezi iz CRPP, tiste, ki so na voljo v strukturirani obliki.</w:t>
            </w:r>
          </w:p>
          <w:p w14:paraId="71996896" w14:textId="77777777" w:rsidR="000F0796" w:rsidRPr="001806AE" w:rsidRDefault="000F0796" w:rsidP="00973E15">
            <w:r w:rsidRPr="001806AE">
              <w:lastRenderedPageBreak/>
              <w:t>Sistem zapiše podatke na obravnavo v CRPP, tako, da je znano, za kateri dispečerski dogodek gre, za katero intervencijo in za kateri posebni dogodek gre.</w:t>
            </w:r>
          </w:p>
          <w:p w14:paraId="254E42FF" w14:textId="77777777" w:rsidR="000F0796" w:rsidRPr="001806AE" w:rsidRDefault="000F0796" w:rsidP="00973E15">
            <w:r w:rsidRPr="001806AE">
              <w:t xml:space="preserve">Možnost </w:t>
            </w:r>
            <w:r>
              <w:t xml:space="preserve">hitre </w:t>
            </w:r>
            <w:r w:rsidRPr="001806AE">
              <w:t xml:space="preserve">uporabe </w:t>
            </w:r>
            <w:r>
              <w:t>predpripravljenih besedil in njihovo proženje prek ključnih besed ali hitrih gumbov</w:t>
            </w:r>
            <w:r w:rsidRPr="001806AE">
              <w:t xml:space="preserve"> obravnave, strukturirano vnašanje anamneze in generiranje zaključnega teksta (npr. ne želim pisati pacient diha normalno, rad bi kliknil gumb pri dihanju bp in </w:t>
            </w:r>
            <w:r>
              <w:t>sistem sam vstavi predpripravljeno besedilo</w:t>
            </w:r>
            <w:r w:rsidRPr="001806AE">
              <w:t>).</w:t>
            </w:r>
          </w:p>
        </w:tc>
      </w:tr>
    </w:tbl>
    <w:p w14:paraId="5D6EDC10" w14:textId="77777777" w:rsidR="000F0796" w:rsidRPr="001806AE" w:rsidRDefault="000F0796" w:rsidP="000F0796">
      <w:pPr>
        <w:pStyle w:val="Heading4"/>
      </w:pPr>
      <w:bookmarkStart w:id="2146" w:name="_Toc191297441"/>
      <w:bookmarkStart w:id="2147" w:name="_Toc194989175"/>
      <w:r w:rsidRPr="001806AE">
        <w:lastRenderedPageBreak/>
        <w:t>ČENMP-0020: Vnos podatkov o vitalnih funkcijah</w:t>
      </w:r>
      <w:bookmarkEnd w:id="2146"/>
      <w:bookmarkEnd w:id="2147"/>
    </w:p>
    <w:tbl>
      <w:tblPr>
        <w:tblStyle w:val="TableGrid"/>
        <w:tblW w:w="0" w:type="auto"/>
        <w:tblLook w:val="04A0" w:firstRow="1" w:lastRow="0" w:firstColumn="1" w:lastColumn="0" w:noHBand="0" w:noVBand="1"/>
      </w:tblPr>
      <w:tblGrid>
        <w:gridCol w:w="1838"/>
        <w:gridCol w:w="7181"/>
      </w:tblGrid>
      <w:tr w:rsidR="000F0796" w:rsidRPr="001806AE" w14:paraId="0F004ECB" w14:textId="77777777" w:rsidTr="00973E15">
        <w:tc>
          <w:tcPr>
            <w:tcW w:w="1838" w:type="dxa"/>
          </w:tcPr>
          <w:p w14:paraId="00FD43C8" w14:textId="77777777" w:rsidR="000F0796" w:rsidRPr="001806AE" w:rsidRDefault="000F0796" w:rsidP="00383314">
            <w:pPr>
              <w:pStyle w:val="Table"/>
            </w:pPr>
            <w:r w:rsidRPr="001806AE">
              <w:t>Oznaka</w:t>
            </w:r>
          </w:p>
        </w:tc>
        <w:tc>
          <w:tcPr>
            <w:tcW w:w="7181" w:type="dxa"/>
          </w:tcPr>
          <w:p w14:paraId="0F1E0DB3" w14:textId="77777777" w:rsidR="000F0796" w:rsidRPr="001806AE" w:rsidRDefault="000F0796" w:rsidP="00383314">
            <w:pPr>
              <w:pStyle w:val="Table"/>
            </w:pPr>
            <w:r w:rsidRPr="001806AE">
              <w:t>ČENMP-0020</w:t>
            </w:r>
          </w:p>
        </w:tc>
      </w:tr>
      <w:tr w:rsidR="000F0796" w:rsidRPr="001806AE" w14:paraId="7626A8B3" w14:textId="77777777" w:rsidTr="00973E15">
        <w:tc>
          <w:tcPr>
            <w:tcW w:w="1838" w:type="dxa"/>
          </w:tcPr>
          <w:p w14:paraId="19DB7AA8" w14:textId="77777777" w:rsidR="000F0796" w:rsidRPr="001806AE" w:rsidRDefault="000F0796" w:rsidP="00383314">
            <w:pPr>
              <w:pStyle w:val="Table"/>
            </w:pPr>
            <w:r w:rsidRPr="001806AE">
              <w:t>Vloga</w:t>
            </w:r>
          </w:p>
        </w:tc>
        <w:tc>
          <w:tcPr>
            <w:tcW w:w="7181" w:type="dxa"/>
          </w:tcPr>
          <w:p w14:paraId="13FD4401" w14:textId="77777777" w:rsidR="000F0796" w:rsidRPr="001806AE" w:rsidRDefault="000F0796" w:rsidP="00383314">
            <w:pPr>
              <w:pStyle w:val="Table"/>
            </w:pPr>
            <w:r w:rsidRPr="001806AE">
              <w:t>ČENMP</w:t>
            </w:r>
          </w:p>
        </w:tc>
      </w:tr>
      <w:tr w:rsidR="000F0796" w:rsidRPr="001806AE" w14:paraId="1E55994D" w14:textId="77777777" w:rsidTr="00973E15">
        <w:tc>
          <w:tcPr>
            <w:tcW w:w="1838" w:type="dxa"/>
          </w:tcPr>
          <w:p w14:paraId="4422C46A" w14:textId="77777777" w:rsidR="000F0796" w:rsidRPr="001806AE" w:rsidRDefault="000F0796" w:rsidP="00383314">
            <w:pPr>
              <w:pStyle w:val="Table"/>
            </w:pPr>
            <w:r w:rsidRPr="001806AE">
              <w:t>Povzetek</w:t>
            </w:r>
          </w:p>
        </w:tc>
        <w:tc>
          <w:tcPr>
            <w:tcW w:w="7181" w:type="dxa"/>
          </w:tcPr>
          <w:p w14:paraId="04D5EF9A" w14:textId="77777777" w:rsidR="000F0796" w:rsidRPr="001806AE" w:rsidRDefault="000F0796" w:rsidP="00383314">
            <w:pPr>
              <w:pStyle w:val="Table"/>
            </w:pPr>
            <w:r w:rsidRPr="001806AE">
              <w:t>Vnos podatkov o vitalnih funkcijah</w:t>
            </w:r>
          </w:p>
        </w:tc>
      </w:tr>
      <w:tr w:rsidR="000F0796" w:rsidRPr="001806AE" w14:paraId="7408ECAA" w14:textId="77777777" w:rsidTr="00973E15">
        <w:tc>
          <w:tcPr>
            <w:tcW w:w="1838" w:type="dxa"/>
          </w:tcPr>
          <w:p w14:paraId="54E6D4D8" w14:textId="77777777" w:rsidR="000F0796" w:rsidRPr="001806AE" w:rsidRDefault="000F0796" w:rsidP="00383314">
            <w:pPr>
              <w:pStyle w:val="Table"/>
            </w:pPr>
            <w:r w:rsidRPr="001806AE">
              <w:t>Zgodba</w:t>
            </w:r>
          </w:p>
        </w:tc>
        <w:tc>
          <w:tcPr>
            <w:tcW w:w="7181" w:type="dxa"/>
          </w:tcPr>
          <w:p w14:paraId="36805350" w14:textId="77777777" w:rsidR="000F0796" w:rsidRPr="001806AE" w:rsidRDefault="000F0796" w:rsidP="00383314">
            <w:pPr>
              <w:pStyle w:val="Table"/>
            </w:pPr>
            <w:r w:rsidRPr="001806AE">
              <w:t>Kot član ekipe NMP želim vpisati podatke o vitalnih funkcijah pacienta, da so podatki dostopni drugim deležnikom v dispečerskem dogodku.</w:t>
            </w:r>
          </w:p>
        </w:tc>
      </w:tr>
      <w:tr w:rsidR="000F0796" w:rsidRPr="001806AE" w14:paraId="52B8927C" w14:textId="77777777" w:rsidTr="00973E15">
        <w:tc>
          <w:tcPr>
            <w:tcW w:w="1838" w:type="dxa"/>
          </w:tcPr>
          <w:p w14:paraId="156C3656" w14:textId="77777777" w:rsidR="000F0796" w:rsidRPr="001806AE" w:rsidRDefault="000F0796" w:rsidP="00973E15">
            <w:r w:rsidRPr="001806AE">
              <w:t>Kriteriji sprejemljivosti</w:t>
            </w:r>
          </w:p>
        </w:tc>
        <w:tc>
          <w:tcPr>
            <w:tcW w:w="7181" w:type="dxa"/>
          </w:tcPr>
          <w:p w14:paraId="736D4F64" w14:textId="77777777" w:rsidR="000F0796" w:rsidRPr="001806AE" w:rsidRDefault="000F0796" w:rsidP="00973E15">
            <w:r w:rsidRPr="001806AE">
              <w:t>Podatki vključujejo:</w:t>
            </w:r>
          </w:p>
          <w:p w14:paraId="438B9A7A" w14:textId="77777777" w:rsidR="000F0796" w:rsidRPr="001806AE" w:rsidRDefault="000F0796" w:rsidP="000F0796">
            <w:pPr>
              <w:pStyle w:val="Bullet"/>
              <w:ind w:left="360" w:hanging="360"/>
            </w:pPr>
            <w:r w:rsidRPr="001806AE">
              <w:t>prizadetost</w:t>
            </w:r>
          </w:p>
          <w:p w14:paraId="5DB20A91" w14:textId="77777777" w:rsidR="000F0796" w:rsidRPr="001806AE" w:rsidRDefault="000F0796" w:rsidP="000F0796">
            <w:pPr>
              <w:pStyle w:val="Bullet"/>
              <w:ind w:left="360" w:hanging="360"/>
            </w:pPr>
            <w:r w:rsidRPr="001806AE">
              <w:t>zavest</w:t>
            </w:r>
          </w:p>
          <w:p w14:paraId="124C4B20" w14:textId="77777777" w:rsidR="000F0796" w:rsidRPr="001806AE" w:rsidRDefault="000F0796" w:rsidP="000F0796">
            <w:pPr>
              <w:pStyle w:val="Bullet"/>
              <w:ind w:left="360" w:hanging="360"/>
            </w:pPr>
            <w:r w:rsidRPr="001806AE">
              <w:t>dihanje</w:t>
            </w:r>
          </w:p>
          <w:p w14:paraId="13EAB410" w14:textId="77777777" w:rsidR="000F0796" w:rsidRPr="001806AE" w:rsidRDefault="000F0796" w:rsidP="000F0796">
            <w:pPr>
              <w:pStyle w:val="Bullet"/>
              <w:ind w:left="360" w:hanging="360"/>
            </w:pPr>
            <w:r w:rsidRPr="001806AE">
              <w:t>tipni utrip</w:t>
            </w:r>
          </w:p>
          <w:p w14:paraId="2E0A8E73" w14:textId="77777777" w:rsidR="000F0796" w:rsidRPr="001806AE" w:rsidRDefault="000F0796" w:rsidP="000F0796">
            <w:pPr>
              <w:pStyle w:val="Bullet"/>
              <w:ind w:left="360" w:hanging="360"/>
            </w:pPr>
            <w:r w:rsidRPr="001806AE">
              <w:t>EKG frekvenca</w:t>
            </w:r>
          </w:p>
          <w:p w14:paraId="660793F0" w14:textId="77777777" w:rsidR="000F0796" w:rsidRPr="001806AE" w:rsidRDefault="000F0796" w:rsidP="000F0796">
            <w:pPr>
              <w:pStyle w:val="Bullet"/>
              <w:ind w:left="360" w:hanging="360"/>
            </w:pPr>
            <w:r w:rsidRPr="001806AE">
              <w:t>SaO2</w:t>
            </w:r>
          </w:p>
          <w:p w14:paraId="4BC346F0" w14:textId="77777777" w:rsidR="000F0796" w:rsidRPr="001806AE" w:rsidRDefault="000F0796" w:rsidP="000F0796">
            <w:pPr>
              <w:pStyle w:val="Bullet"/>
              <w:ind w:left="360" w:hanging="360"/>
            </w:pPr>
            <w:r w:rsidRPr="001806AE">
              <w:t>bolečina</w:t>
            </w:r>
          </w:p>
          <w:p w14:paraId="1D853C7B" w14:textId="77777777" w:rsidR="000F0796" w:rsidRPr="001806AE" w:rsidRDefault="000F0796" w:rsidP="000F0796">
            <w:pPr>
              <w:pStyle w:val="Bullet"/>
              <w:ind w:left="360" w:hanging="360"/>
            </w:pPr>
            <w:r w:rsidRPr="001806AE">
              <w:t>krvni sladkor</w:t>
            </w:r>
          </w:p>
          <w:p w14:paraId="1B6E059D" w14:textId="77777777" w:rsidR="000F0796" w:rsidRPr="001806AE" w:rsidRDefault="000F0796" w:rsidP="000F0796">
            <w:pPr>
              <w:pStyle w:val="Bullet"/>
              <w:ind w:left="360" w:hanging="360"/>
            </w:pPr>
            <w:r w:rsidRPr="001806AE">
              <w:t>temperatura</w:t>
            </w:r>
          </w:p>
          <w:p w14:paraId="66DA2416" w14:textId="77777777" w:rsidR="000F0796" w:rsidRPr="001806AE" w:rsidRDefault="000F0796" w:rsidP="000F0796">
            <w:pPr>
              <w:pStyle w:val="Bullet"/>
              <w:ind w:left="360" w:hanging="360"/>
            </w:pPr>
            <w:r w:rsidRPr="001806AE">
              <w:t>ET CO2</w:t>
            </w:r>
          </w:p>
          <w:p w14:paraId="59A747D7" w14:textId="77777777" w:rsidR="000F0796" w:rsidRDefault="000F0796" w:rsidP="000F0796">
            <w:pPr>
              <w:pStyle w:val="Bullet"/>
              <w:ind w:left="360" w:hanging="360"/>
            </w:pPr>
            <w:r w:rsidRPr="001806AE">
              <w:t>SaCO</w:t>
            </w:r>
          </w:p>
          <w:p w14:paraId="017BF9DF" w14:textId="77777777" w:rsidR="000F0796" w:rsidRDefault="000F0796" w:rsidP="000F0796">
            <w:pPr>
              <w:pStyle w:val="Bullet"/>
              <w:ind w:left="360" w:hanging="360"/>
            </w:pPr>
            <w:r>
              <w:t>krvni tlak</w:t>
            </w:r>
          </w:p>
          <w:p w14:paraId="0C2D8FAB" w14:textId="77777777" w:rsidR="000F0796" w:rsidRDefault="000F0796" w:rsidP="000F0796">
            <w:pPr>
              <w:pStyle w:val="Bullet"/>
              <w:ind w:left="360" w:hanging="360"/>
            </w:pPr>
            <w:r>
              <w:t>stanje zavesti</w:t>
            </w:r>
          </w:p>
          <w:p w14:paraId="4AED5AAE" w14:textId="77777777" w:rsidR="000F0796" w:rsidRDefault="000F0796" w:rsidP="000F0796">
            <w:pPr>
              <w:pStyle w:val="Bullet"/>
              <w:ind w:left="360" w:hanging="360"/>
            </w:pPr>
            <w:r>
              <w:t>zenici</w:t>
            </w:r>
          </w:p>
          <w:p w14:paraId="73D706CF" w14:textId="3C7DF460" w:rsidR="000F0796" w:rsidRPr="001806AE" w:rsidRDefault="000F0796" w:rsidP="00383314">
            <w:pPr>
              <w:pStyle w:val="Bullet"/>
              <w:ind w:left="360" w:hanging="360"/>
            </w:pPr>
            <w:r>
              <w:t>alkohol v krvi</w:t>
            </w:r>
          </w:p>
          <w:p w14:paraId="1B2D2937" w14:textId="339C0ECA" w:rsidR="000F0796" w:rsidRDefault="000F0796" w:rsidP="00973E15">
            <w:r>
              <w:t xml:space="preserve">IS DSZ+NMP omogoča oceno prizadetosti tudi z uporabo NACA lestvice, na način, kot je po podprto za SZdrDis, za potrebe primerjave ocene prizadetosti dveh različnih vlog v postopku. Opis NACA lestvice je v poglavju </w:t>
            </w:r>
            <w:r>
              <w:fldChar w:fldCharType="begin"/>
            </w:r>
            <w:r>
              <w:instrText xml:space="preserve"> REF _Ref192530337 \r \h </w:instrText>
            </w:r>
            <w:r>
              <w:fldChar w:fldCharType="separate"/>
            </w:r>
            <w:r w:rsidR="00AE5962">
              <w:t>4.8.5</w:t>
            </w:r>
            <w:r>
              <w:fldChar w:fldCharType="end"/>
            </w:r>
            <w:r>
              <w:t>.</w:t>
            </w:r>
          </w:p>
          <w:p w14:paraId="2E92D9C1" w14:textId="77777777" w:rsidR="000F0796" w:rsidRPr="001806AE" w:rsidRDefault="000F0796" w:rsidP="00973E15">
            <w:r w:rsidRPr="001806AE">
              <w:t xml:space="preserve">Sistem omogoča </w:t>
            </w:r>
            <w:r w:rsidRPr="001806AE" w:rsidDel="00112A62">
              <w:t xml:space="preserve">prenos </w:t>
            </w:r>
            <w:r w:rsidRPr="001806AE">
              <w:t>izmerjenih vrednosti z naprav, ki jih je možno priključiti na napravo, na kateri teče aplikacija in ki sporoča podatke po enem od standardnih protokolov, ki so podprte v aplikaciji (npr. HL7, openEHR, DICOM za EKG).Sistem zapiše podatke na obravnavo v CRPP, tako, da je znano, za kateri dispečerski dogodek gre, za katero intervencijo in za kateri posebni dogodek gre.</w:t>
            </w:r>
          </w:p>
        </w:tc>
      </w:tr>
    </w:tbl>
    <w:p w14:paraId="0DD882EE" w14:textId="77777777" w:rsidR="000F0796" w:rsidRPr="001806AE" w:rsidRDefault="000F0796" w:rsidP="000F0796">
      <w:pPr>
        <w:pStyle w:val="Heading4"/>
      </w:pPr>
      <w:bookmarkStart w:id="2148" w:name="_Toc191297442"/>
      <w:bookmarkStart w:id="2149" w:name="_Toc194989176"/>
      <w:r w:rsidRPr="001806AE">
        <w:t>ČENMP-0021: Vnos podatkov o statusu pacienta</w:t>
      </w:r>
      <w:bookmarkEnd w:id="2148"/>
      <w:bookmarkEnd w:id="2149"/>
    </w:p>
    <w:tbl>
      <w:tblPr>
        <w:tblStyle w:val="TableGrid"/>
        <w:tblW w:w="0" w:type="auto"/>
        <w:tblLook w:val="04A0" w:firstRow="1" w:lastRow="0" w:firstColumn="1" w:lastColumn="0" w:noHBand="0" w:noVBand="1"/>
      </w:tblPr>
      <w:tblGrid>
        <w:gridCol w:w="1838"/>
        <w:gridCol w:w="7181"/>
      </w:tblGrid>
      <w:tr w:rsidR="000F0796" w:rsidRPr="001806AE" w14:paraId="3AE3EB34" w14:textId="77777777" w:rsidTr="00973E15">
        <w:tc>
          <w:tcPr>
            <w:tcW w:w="1838" w:type="dxa"/>
          </w:tcPr>
          <w:p w14:paraId="46239CCF" w14:textId="77777777" w:rsidR="000F0796" w:rsidRPr="001806AE" w:rsidRDefault="000F0796" w:rsidP="00383314">
            <w:pPr>
              <w:pStyle w:val="Table"/>
            </w:pPr>
            <w:r w:rsidRPr="001806AE">
              <w:t>Oznaka</w:t>
            </w:r>
          </w:p>
        </w:tc>
        <w:tc>
          <w:tcPr>
            <w:tcW w:w="7181" w:type="dxa"/>
          </w:tcPr>
          <w:p w14:paraId="5F437B74" w14:textId="77777777" w:rsidR="000F0796" w:rsidRPr="001806AE" w:rsidRDefault="000F0796" w:rsidP="00383314">
            <w:pPr>
              <w:pStyle w:val="Table"/>
            </w:pPr>
            <w:r w:rsidRPr="001806AE">
              <w:t>ČENMP-0021</w:t>
            </w:r>
          </w:p>
        </w:tc>
      </w:tr>
      <w:tr w:rsidR="000F0796" w:rsidRPr="001806AE" w14:paraId="06FADB1D" w14:textId="77777777" w:rsidTr="00973E15">
        <w:tc>
          <w:tcPr>
            <w:tcW w:w="1838" w:type="dxa"/>
          </w:tcPr>
          <w:p w14:paraId="54C31077" w14:textId="77777777" w:rsidR="000F0796" w:rsidRPr="001806AE" w:rsidRDefault="000F0796" w:rsidP="00383314">
            <w:pPr>
              <w:pStyle w:val="Table"/>
            </w:pPr>
            <w:r w:rsidRPr="001806AE">
              <w:t>Vloga</w:t>
            </w:r>
          </w:p>
        </w:tc>
        <w:tc>
          <w:tcPr>
            <w:tcW w:w="7181" w:type="dxa"/>
          </w:tcPr>
          <w:p w14:paraId="5A5B989E" w14:textId="77777777" w:rsidR="000F0796" w:rsidRPr="001806AE" w:rsidRDefault="000F0796" w:rsidP="00383314">
            <w:pPr>
              <w:pStyle w:val="Table"/>
            </w:pPr>
            <w:r w:rsidRPr="001806AE">
              <w:t>ČENMP</w:t>
            </w:r>
          </w:p>
        </w:tc>
      </w:tr>
      <w:tr w:rsidR="000F0796" w:rsidRPr="001806AE" w14:paraId="24A62B39" w14:textId="77777777" w:rsidTr="00973E15">
        <w:tc>
          <w:tcPr>
            <w:tcW w:w="1838" w:type="dxa"/>
          </w:tcPr>
          <w:p w14:paraId="60B4A8B9" w14:textId="77777777" w:rsidR="000F0796" w:rsidRPr="001806AE" w:rsidRDefault="000F0796" w:rsidP="00383314">
            <w:pPr>
              <w:pStyle w:val="Table"/>
            </w:pPr>
            <w:r w:rsidRPr="001806AE">
              <w:t>Povzetek</w:t>
            </w:r>
          </w:p>
        </w:tc>
        <w:tc>
          <w:tcPr>
            <w:tcW w:w="7181" w:type="dxa"/>
          </w:tcPr>
          <w:p w14:paraId="0DB99C19" w14:textId="77777777" w:rsidR="000F0796" w:rsidRPr="001806AE" w:rsidRDefault="000F0796" w:rsidP="00383314">
            <w:pPr>
              <w:pStyle w:val="Table"/>
            </w:pPr>
            <w:r w:rsidRPr="001806AE">
              <w:t>Vnos podatkov o statusu pacienta</w:t>
            </w:r>
          </w:p>
        </w:tc>
      </w:tr>
      <w:tr w:rsidR="000F0796" w:rsidRPr="001806AE" w14:paraId="66897EA9" w14:textId="77777777" w:rsidTr="00973E15">
        <w:tc>
          <w:tcPr>
            <w:tcW w:w="1838" w:type="dxa"/>
          </w:tcPr>
          <w:p w14:paraId="15D4EFC5" w14:textId="77777777" w:rsidR="000F0796" w:rsidRPr="001806AE" w:rsidRDefault="000F0796" w:rsidP="00383314">
            <w:pPr>
              <w:pStyle w:val="Table"/>
            </w:pPr>
            <w:r w:rsidRPr="001806AE">
              <w:lastRenderedPageBreak/>
              <w:t>Zgodba</w:t>
            </w:r>
          </w:p>
        </w:tc>
        <w:tc>
          <w:tcPr>
            <w:tcW w:w="7181" w:type="dxa"/>
          </w:tcPr>
          <w:p w14:paraId="24FF05AD" w14:textId="77777777" w:rsidR="000F0796" w:rsidRPr="001806AE" w:rsidRDefault="000F0796" w:rsidP="00383314">
            <w:pPr>
              <w:pStyle w:val="Table"/>
            </w:pPr>
            <w:r w:rsidRPr="001806AE">
              <w:t>Kot član ekipe NMP želim vpisati podatke o statusu pacienta, da so podatki dostopni drugim deležnikom v dispečerskem dogodku.</w:t>
            </w:r>
          </w:p>
        </w:tc>
      </w:tr>
      <w:tr w:rsidR="000F0796" w:rsidRPr="001806AE" w14:paraId="52CE6E73" w14:textId="77777777" w:rsidTr="00973E15">
        <w:tc>
          <w:tcPr>
            <w:tcW w:w="1838" w:type="dxa"/>
          </w:tcPr>
          <w:p w14:paraId="43CCF7CE" w14:textId="77777777" w:rsidR="000F0796" w:rsidRPr="001806AE" w:rsidRDefault="000F0796" w:rsidP="00973E15">
            <w:r w:rsidRPr="001806AE">
              <w:t>Kriteriji sprejemljivosti</w:t>
            </w:r>
          </w:p>
        </w:tc>
        <w:tc>
          <w:tcPr>
            <w:tcW w:w="7181" w:type="dxa"/>
          </w:tcPr>
          <w:p w14:paraId="294B6E95" w14:textId="77777777" w:rsidR="000F0796" w:rsidRPr="001806AE" w:rsidRDefault="000F0796" w:rsidP="00973E15">
            <w:r w:rsidRPr="001806AE">
              <w:t>Podatki vključujejo:</w:t>
            </w:r>
          </w:p>
          <w:p w14:paraId="4DDE0E50" w14:textId="77777777" w:rsidR="000F0796" w:rsidRPr="001806AE" w:rsidRDefault="000F0796" w:rsidP="000F0796">
            <w:pPr>
              <w:pStyle w:val="Bullet"/>
              <w:ind w:left="360" w:hanging="360"/>
            </w:pPr>
            <w:r w:rsidRPr="001806AE">
              <w:t>psihični status (lahko je več odgovorov)</w:t>
            </w:r>
          </w:p>
          <w:p w14:paraId="5AD7F824" w14:textId="77777777" w:rsidR="000F0796" w:rsidRPr="001806AE" w:rsidRDefault="000F0796" w:rsidP="000F0796">
            <w:pPr>
              <w:pStyle w:val="Bullet"/>
              <w:ind w:left="360" w:hanging="360"/>
            </w:pPr>
            <w:r w:rsidRPr="001806AE">
              <w:t>koža (lahko je več odgovorov)</w:t>
            </w:r>
          </w:p>
          <w:p w14:paraId="2A575831" w14:textId="77777777" w:rsidR="000F0796" w:rsidRPr="001806AE" w:rsidRDefault="000F0796" w:rsidP="000F0796">
            <w:pPr>
              <w:pStyle w:val="Bullet"/>
              <w:ind w:left="360" w:hanging="360"/>
            </w:pPr>
            <w:r w:rsidRPr="001806AE">
              <w:t>glava</w:t>
            </w:r>
          </w:p>
          <w:p w14:paraId="73DF24D7" w14:textId="77777777" w:rsidR="000F0796" w:rsidRPr="001806AE" w:rsidRDefault="000F0796" w:rsidP="000F0796">
            <w:pPr>
              <w:pStyle w:val="Bullet"/>
              <w:ind w:left="360" w:hanging="360"/>
            </w:pPr>
            <w:r w:rsidRPr="001806AE">
              <w:t>D zenica</w:t>
            </w:r>
          </w:p>
          <w:p w14:paraId="52955287" w14:textId="77777777" w:rsidR="000F0796" w:rsidRPr="001806AE" w:rsidRDefault="000F0796" w:rsidP="000F0796">
            <w:pPr>
              <w:pStyle w:val="Bullet"/>
              <w:ind w:left="360" w:hanging="360"/>
            </w:pPr>
            <w:r w:rsidRPr="001806AE">
              <w:t>L zenica</w:t>
            </w:r>
          </w:p>
          <w:p w14:paraId="458BD9C9" w14:textId="77777777" w:rsidR="000F0796" w:rsidRPr="001806AE" w:rsidRDefault="000F0796" w:rsidP="000F0796">
            <w:pPr>
              <w:pStyle w:val="Bullet"/>
              <w:ind w:left="360" w:hanging="360"/>
            </w:pPr>
            <w:r w:rsidRPr="001806AE">
              <w:t>bulbomotorika</w:t>
            </w:r>
          </w:p>
          <w:p w14:paraId="212EDE92" w14:textId="77777777" w:rsidR="000F0796" w:rsidRPr="001806AE" w:rsidRDefault="000F0796" w:rsidP="000F0796">
            <w:pPr>
              <w:pStyle w:val="Bullet"/>
              <w:ind w:left="360" w:hanging="360"/>
            </w:pPr>
            <w:r w:rsidRPr="001806AE">
              <w:t>nistagmus</w:t>
            </w:r>
          </w:p>
          <w:p w14:paraId="1E1D45C2" w14:textId="77777777" w:rsidR="000F0796" w:rsidRPr="001806AE" w:rsidRDefault="000F0796" w:rsidP="000F0796">
            <w:pPr>
              <w:pStyle w:val="Bullet"/>
              <w:ind w:left="360" w:hanging="360"/>
            </w:pPr>
            <w:r w:rsidRPr="001806AE">
              <w:t>vrat</w:t>
            </w:r>
          </w:p>
          <w:p w14:paraId="6409D839" w14:textId="77777777" w:rsidR="000F0796" w:rsidRPr="001806AE" w:rsidRDefault="000F0796" w:rsidP="000F0796">
            <w:pPr>
              <w:pStyle w:val="Bullet"/>
              <w:ind w:left="360" w:hanging="360"/>
            </w:pPr>
            <w:r w:rsidRPr="001806AE">
              <w:t>vratne vene</w:t>
            </w:r>
          </w:p>
          <w:p w14:paraId="68B8FE1D" w14:textId="77777777" w:rsidR="000F0796" w:rsidRPr="001806AE" w:rsidRDefault="000F0796" w:rsidP="000F0796">
            <w:pPr>
              <w:pStyle w:val="Bullet"/>
              <w:ind w:left="360" w:hanging="360"/>
            </w:pPr>
            <w:r w:rsidRPr="001806AE">
              <w:t>srce</w:t>
            </w:r>
          </w:p>
          <w:p w14:paraId="1BF97E99" w14:textId="77777777" w:rsidR="000F0796" w:rsidRPr="001806AE" w:rsidRDefault="000F0796" w:rsidP="000F0796">
            <w:pPr>
              <w:pStyle w:val="Bullet"/>
              <w:ind w:left="360" w:hanging="360"/>
            </w:pPr>
            <w:r w:rsidRPr="001806AE">
              <w:t>pljuča</w:t>
            </w:r>
          </w:p>
          <w:p w14:paraId="4D7A61D0" w14:textId="77777777" w:rsidR="000F0796" w:rsidRPr="001806AE" w:rsidRDefault="000F0796" w:rsidP="000F0796">
            <w:pPr>
              <w:pStyle w:val="Bullet"/>
              <w:ind w:left="360" w:hanging="360"/>
            </w:pPr>
            <w:r w:rsidRPr="001806AE">
              <w:t>prsni koš</w:t>
            </w:r>
          </w:p>
          <w:p w14:paraId="6B07452C" w14:textId="77777777" w:rsidR="000F0796" w:rsidRPr="001806AE" w:rsidRDefault="000F0796" w:rsidP="000F0796">
            <w:pPr>
              <w:pStyle w:val="Bullet"/>
              <w:ind w:left="360" w:hanging="360"/>
            </w:pPr>
            <w:r w:rsidRPr="001806AE">
              <w:t>trebuh</w:t>
            </w:r>
          </w:p>
          <w:p w14:paraId="10F5964F" w14:textId="77777777" w:rsidR="000F0796" w:rsidRPr="001806AE" w:rsidRDefault="000F0796" w:rsidP="000F0796">
            <w:pPr>
              <w:pStyle w:val="Bullet"/>
              <w:ind w:left="360" w:hanging="360"/>
            </w:pPr>
            <w:r w:rsidRPr="001806AE">
              <w:t>medenica</w:t>
            </w:r>
          </w:p>
          <w:p w14:paraId="389408C6" w14:textId="77777777" w:rsidR="000F0796" w:rsidRPr="001806AE" w:rsidRDefault="000F0796" w:rsidP="000F0796">
            <w:pPr>
              <w:pStyle w:val="Bullet"/>
              <w:ind w:left="360" w:hanging="360"/>
            </w:pPr>
            <w:r w:rsidRPr="001806AE">
              <w:t>hrbet</w:t>
            </w:r>
          </w:p>
          <w:p w14:paraId="222176FD" w14:textId="77777777" w:rsidR="000F0796" w:rsidRPr="001806AE" w:rsidRDefault="000F0796" w:rsidP="000F0796">
            <w:pPr>
              <w:pStyle w:val="Bullet"/>
              <w:ind w:left="360" w:hanging="360"/>
            </w:pPr>
            <w:r w:rsidRPr="001806AE">
              <w:t>vratna hrbtenica</w:t>
            </w:r>
          </w:p>
          <w:p w14:paraId="78DE8054" w14:textId="77777777" w:rsidR="000F0796" w:rsidRPr="001806AE" w:rsidRDefault="000F0796" w:rsidP="000F0796">
            <w:pPr>
              <w:pStyle w:val="Bullet"/>
              <w:ind w:left="360" w:hanging="360"/>
            </w:pPr>
            <w:r w:rsidRPr="001806AE">
              <w:t>torakalna hrbtenica</w:t>
            </w:r>
          </w:p>
          <w:p w14:paraId="0AEE0E1B" w14:textId="77777777" w:rsidR="000F0796" w:rsidRPr="001806AE" w:rsidRDefault="000F0796" w:rsidP="000F0796">
            <w:pPr>
              <w:pStyle w:val="Bullet"/>
              <w:ind w:left="360" w:hanging="360"/>
            </w:pPr>
            <w:r w:rsidRPr="001806AE">
              <w:t>LS hrbtenica</w:t>
            </w:r>
          </w:p>
          <w:p w14:paraId="699FD163" w14:textId="77777777" w:rsidR="000F0796" w:rsidRPr="001806AE" w:rsidRDefault="000F0796" w:rsidP="000F0796">
            <w:pPr>
              <w:pStyle w:val="Bullet"/>
              <w:ind w:left="360" w:hanging="360"/>
            </w:pPr>
            <w:r w:rsidRPr="001806AE">
              <w:t>zgornji okončini</w:t>
            </w:r>
          </w:p>
          <w:p w14:paraId="3330A9EB" w14:textId="77777777" w:rsidR="000F0796" w:rsidRPr="001806AE" w:rsidRDefault="000F0796" w:rsidP="000F0796">
            <w:pPr>
              <w:pStyle w:val="Bullet"/>
              <w:ind w:left="360" w:hanging="360"/>
            </w:pPr>
            <w:r w:rsidRPr="001806AE">
              <w:t>spodnji okončini</w:t>
            </w:r>
          </w:p>
          <w:p w14:paraId="6CF365E0" w14:textId="77777777" w:rsidR="000F0796" w:rsidRPr="001806AE" w:rsidRDefault="000F0796" w:rsidP="000F0796">
            <w:pPr>
              <w:pStyle w:val="Bullet"/>
              <w:ind w:left="360" w:hanging="360"/>
            </w:pPr>
            <w:r w:rsidRPr="001806AE">
              <w:t>nevrološki status</w:t>
            </w:r>
          </w:p>
          <w:p w14:paraId="77960F1B" w14:textId="0D24180C" w:rsidR="000F0796" w:rsidRPr="001806AE" w:rsidRDefault="000F0796" w:rsidP="00973E15">
            <w:r w:rsidRPr="001806AE">
              <w:t>Sistem zapiše podatke na obravnavo v CRPP, tako, da je znano, za kateri dispečerski dogodek gre, za katero intervencijo in za kateri posebni dogodek nesrečo gre.</w:t>
            </w:r>
          </w:p>
        </w:tc>
      </w:tr>
    </w:tbl>
    <w:p w14:paraId="5470247E" w14:textId="77777777" w:rsidR="000F0796" w:rsidRPr="001806AE" w:rsidRDefault="000F0796" w:rsidP="000F0796">
      <w:pPr>
        <w:pStyle w:val="Heading4"/>
      </w:pPr>
      <w:bookmarkStart w:id="2150" w:name="_Toc191297443"/>
      <w:bookmarkStart w:id="2151" w:name="_Toc194989177"/>
      <w:r w:rsidRPr="001806AE">
        <w:t xml:space="preserve">ČENMP-0022: </w:t>
      </w:r>
      <w:r>
        <w:t>Vnos</w:t>
      </w:r>
      <w:r w:rsidRPr="001806AE">
        <w:t xml:space="preserve"> EKG</w:t>
      </w:r>
      <w:bookmarkEnd w:id="2150"/>
      <w:bookmarkEnd w:id="2151"/>
    </w:p>
    <w:tbl>
      <w:tblPr>
        <w:tblStyle w:val="TableGrid"/>
        <w:tblW w:w="0" w:type="auto"/>
        <w:tblLook w:val="04A0" w:firstRow="1" w:lastRow="0" w:firstColumn="1" w:lastColumn="0" w:noHBand="0" w:noVBand="1"/>
      </w:tblPr>
      <w:tblGrid>
        <w:gridCol w:w="1838"/>
        <w:gridCol w:w="7181"/>
      </w:tblGrid>
      <w:tr w:rsidR="000F0796" w:rsidRPr="001806AE" w14:paraId="47A2E914" w14:textId="77777777" w:rsidTr="00973E15">
        <w:tc>
          <w:tcPr>
            <w:tcW w:w="1838" w:type="dxa"/>
          </w:tcPr>
          <w:p w14:paraId="6D34D322" w14:textId="77777777" w:rsidR="000F0796" w:rsidRPr="001806AE" w:rsidRDefault="000F0796" w:rsidP="00383314">
            <w:pPr>
              <w:pStyle w:val="Table"/>
            </w:pPr>
            <w:r w:rsidRPr="001806AE">
              <w:t>Oznaka</w:t>
            </w:r>
          </w:p>
        </w:tc>
        <w:tc>
          <w:tcPr>
            <w:tcW w:w="7181" w:type="dxa"/>
          </w:tcPr>
          <w:p w14:paraId="1E94A5A2" w14:textId="77777777" w:rsidR="000F0796" w:rsidRPr="001806AE" w:rsidRDefault="000F0796" w:rsidP="00383314">
            <w:pPr>
              <w:pStyle w:val="Table"/>
            </w:pPr>
            <w:r w:rsidRPr="001806AE">
              <w:t>ČENMP-0022</w:t>
            </w:r>
          </w:p>
        </w:tc>
      </w:tr>
      <w:tr w:rsidR="000F0796" w:rsidRPr="001806AE" w14:paraId="07800E29" w14:textId="77777777" w:rsidTr="00973E15">
        <w:tc>
          <w:tcPr>
            <w:tcW w:w="1838" w:type="dxa"/>
          </w:tcPr>
          <w:p w14:paraId="4FD48B11" w14:textId="77777777" w:rsidR="000F0796" w:rsidRPr="001806AE" w:rsidRDefault="000F0796" w:rsidP="00383314">
            <w:pPr>
              <w:pStyle w:val="Table"/>
            </w:pPr>
            <w:r w:rsidRPr="001806AE">
              <w:t>Vloga</w:t>
            </w:r>
          </w:p>
        </w:tc>
        <w:tc>
          <w:tcPr>
            <w:tcW w:w="7181" w:type="dxa"/>
          </w:tcPr>
          <w:p w14:paraId="27E7ED1C" w14:textId="77777777" w:rsidR="000F0796" w:rsidRPr="001806AE" w:rsidRDefault="000F0796" w:rsidP="00383314">
            <w:pPr>
              <w:pStyle w:val="Table"/>
            </w:pPr>
            <w:r w:rsidRPr="001806AE">
              <w:t>ČENMP</w:t>
            </w:r>
          </w:p>
        </w:tc>
      </w:tr>
      <w:tr w:rsidR="000F0796" w:rsidRPr="001806AE" w14:paraId="5025BED0" w14:textId="77777777" w:rsidTr="00973E15">
        <w:tc>
          <w:tcPr>
            <w:tcW w:w="1838" w:type="dxa"/>
          </w:tcPr>
          <w:p w14:paraId="56ABFD34" w14:textId="77777777" w:rsidR="000F0796" w:rsidRPr="001806AE" w:rsidRDefault="000F0796" w:rsidP="00383314">
            <w:pPr>
              <w:pStyle w:val="Table"/>
            </w:pPr>
            <w:r w:rsidRPr="001806AE">
              <w:t>Povzetek</w:t>
            </w:r>
          </w:p>
        </w:tc>
        <w:tc>
          <w:tcPr>
            <w:tcW w:w="7181" w:type="dxa"/>
          </w:tcPr>
          <w:p w14:paraId="1F1DAA94" w14:textId="77777777" w:rsidR="000F0796" w:rsidRPr="001806AE" w:rsidRDefault="000F0796" w:rsidP="00383314">
            <w:pPr>
              <w:pStyle w:val="Table"/>
            </w:pPr>
            <w:r w:rsidRPr="001806AE">
              <w:t>Vnos EKG</w:t>
            </w:r>
          </w:p>
        </w:tc>
      </w:tr>
      <w:tr w:rsidR="000F0796" w:rsidRPr="001806AE" w14:paraId="003F266F" w14:textId="77777777" w:rsidTr="00973E15">
        <w:tc>
          <w:tcPr>
            <w:tcW w:w="1838" w:type="dxa"/>
          </w:tcPr>
          <w:p w14:paraId="5316239A" w14:textId="77777777" w:rsidR="000F0796" w:rsidRPr="001806AE" w:rsidRDefault="000F0796" w:rsidP="00383314">
            <w:pPr>
              <w:pStyle w:val="Table"/>
            </w:pPr>
            <w:r w:rsidRPr="001806AE">
              <w:t>Zgodba</w:t>
            </w:r>
          </w:p>
        </w:tc>
        <w:tc>
          <w:tcPr>
            <w:tcW w:w="7181" w:type="dxa"/>
          </w:tcPr>
          <w:p w14:paraId="1360B652" w14:textId="77777777" w:rsidR="000F0796" w:rsidRPr="001806AE" w:rsidRDefault="000F0796" w:rsidP="00383314">
            <w:pPr>
              <w:pStyle w:val="Table"/>
            </w:pPr>
            <w:r w:rsidRPr="001806AE">
              <w:t>Kot član ekipe NMP želim vpisati podatke o EKG pacienta, da so podatki dostopni drugim deležnikom v dispečerskem dogodku.</w:t>
            </w:r>
          </w:p>
        </w:tc>
      </w:tr>
      <w:tr w:rsidR="000F0796" w:rsidRPr="001806AE" w14:paraId="4DFA1EDE" w14:textId="77777777" w:rsidTr="00973E15">
        <w:tc>
          <w:tcPr>
            <w:tcW w:w="1838" w:type="dxa"/>
          </w:tcPr>
          <w:p w14:paraId="11B21E1C" w14:textId="77777777" w:rsidR="000F0796" w:rsidRPr="001806AE" w:rsidRDefault="000F0796" w:rsidP="00973E15">
            <w:r w:rsidRPr="001806AE">
              <w:t>Kriteriji sprejemljivosti</w:t>
            </w:r>
          </w:p>
        </w:tc>
        <w:tc>
          <w:tcPr>
            <w:tcW w:w="7181" w:type="dxa"/>
          </w:tcPr>
          <w:p w14:paraId="7939CAF9" w14:textId="77777777" w:rsidR="000F0796" w:rsidRPr="001806AE" w:rsidRDefault="000F0796" w:rsidP="00973E15">
            <w:r w:rsidRPr="001806AE">
              <w:t>Podatki vključujejo:</w:t>
            </w:r>
          </w:p>
          <w:p w14:paraId="392CA082" w14:textId="77777777" w:rsidR="000F0796" w:rsidRPr="001806AE" w:rsidRDefault="000F0796" w:rsidP="000F0796">
            <w:pPr>
              <w:pStyle w:val="Bullet"/>
              <w:ind w:left="360" w:hanging="360"/>
            </w:pPr>
            <w:r w:rsidRPr="001806AE">
              <w:t>EKG (lahko sta izbrana EKG monitor in 12 kanalni EKG)</w:t>
            </w:r>
          </w:p>
          <w:p w14:paraId="0016766B" w14:textId="77777777" w:rsidR="000F0796" w:rsidRPr="001806AE" w:rsidRDefault="000F0796" w:rsidP="000F0796">
            <w:pPr>
              <w:pStyle w:val="Bullet"/>
              <w:ind w:left="360" w:hanging="360"/>
            </w:pPr>
            <w:r w:rsidRPr="001806AE">
              <w:t>Izvid EKG (lahko je izbranih več odgovorov)</w:t>
            </w:r>
          </w:p>
          <w:p w14:paraId="78C99C84" w14:textId="77777777" w:rsidR="000F0796" w:rsidRPr="001806AE" w:rsidRDefault="000F0796" w:rsidP="000F0796">
            <w:pPr>
              <w:pStyle w:val="Bullet"/>
              <w:ind w:left="360" w:hanging="360"/>
            </w:pPr>
            <w:r w:rsidRPr="001806AE">
              <w:t>shranjeni in dostopni posnetki EKG (dotok iz naprav), če je to tehnično možno</w:t>
            </w:r>
          </w:p>
          <w:p w14:paraId="69867641" w14:textId="77777777" w:rsidR="000F0796" w:rsidRDefault="000F0796" w:rsidP="000F0796">
            <w:pPr>
              <w:pStyle w:val="Bullet"/>
              <w:ind w:left="360" w:hanging="360"/>
            </w:pPr>
            <w:r w:rsidRPr="001806AE">
              <w:t>ena ali več fotografij slike EKG</w:t>
            </w:r>
          </w:p>
          <w:p w14:paraId="66737E4B" w14:textId="77777777" w:rsidR="000F0796" w:rsidRPr="001806AE" w:rsidRDefault="000F0796" w:rsidP="000F0796">
            <w:pPr>
              <w:pStyle w:val="Bullet"/>
              <w:ind w:left="360" w:hanging="360"/>
            </w:pPr>
            <w:r>
              <w:t>opisni podatki EKG</w:t>
            </w:r>
          </w:p>
          <w:p w14:paraId="77C0E58D" w14:textId="77777777" w:rsidR="000F0796" w:rsidRDefault="000F0796" w:rsidP="00973E15">
            <w:r w:rsidRPr="001806AE">
              <w:t>Sistem zapiše podatke na obravnavo v CRPP, tako, da je znano, za kateri dispečerski dogodek gre, za katero intervencijo in za kateri posebni dogodek gre.</w:t>
            </w:r>
          </w:p>
          <w:p w14:paraId="3E33380D" w14:textId="77777777" w:rsidR="000F0796" w:rsidRPr="001806AE" w:rsidRDefault="000F0796" w:rsidP="00973E15">
            <w:r w:rsidRPr="00962A22">
              <w:t>Če je bil EKG narejen z napravo, ki je povezana z lastnim centralnim sistemom, ta pa s CRPP-jem in/ali C-PACS-om, sistem omogoča prevzem podatkov o EKG-ju iz CRPP-ja in C-PACS-a.</w:t>
            </w:r>
          </w:p>
        </w:tc>
      </w:tr>
    </w:tbl>
    <w:p w14:paraId="0F7F03D1" w14:textId="77777777" w:rsidR="000F0796" w:rsidRPr="001806AE" w:rsidRDefault="000F0796" w:rsidP="000F0796">
      <w:pPr>
        <w:pStyle w:val="Heading4"/>
      </w:pPr>
      <w:bookmarkStart w:id="2152" w:name="_Toc191297444"/>
      <w:bookmarkStart w:id="2153" w:name="_Toc194989178"/>
      <w:r w:rsidRPr="001806AE">
        <w:lastRenderedPageBreak/>
        <w:t xml:space="preserve">ČENMP-0023: Vnos </w:t>
      </w:r>
      <w:bookmarkEnd w:id="2152"/>
      <w:r>
        <w:t>podatkov o preiskavi z ultrazvokom</w:t>
      </w:r>
      <w:bookmarkEnd w:id="2153"/>
    </w:p>
    <w:tbl>
      <w:tblPr>
        <w:tblStyle w:val="TableGrid"/>
        <w:tblW w:w="0" w:type="auto"/>
        <w:tblLook w:val="04A0" w:firstRow="1" w:lastRow="0" w:firstColumn="1" w:lastColumn="0" w:noHBand="0" w:noVBand="1"/>
      </w:tblPr>
      <w:tblGrid>
        <w:gridCol w:w="1838"/>
        <w:gridCol w:w="7181"/>
      </w:tblGrid>
      <w:tr w:rsidR="000F0796" w:rsidRPr="001806AE" w14:paraId="50822837" w14:textId="77777777" w:rsidTr="00973E15">
        <w:tc>
          <w:tcPr>
            <w:tcW w:w="1838" w:type="dxa"/>
          </w:tcPr>
          <w:p w14:paraId="16C22240" w14:textId="77777777" w:rsidR="000F0796" w:rsidRPr="001806AE" w:rsidRDefault="000F0796" w:rsidP="00383314">
            <w:pPr>
              <w:pStyle w:val="Table"/>
            </w:pPr>
            <w:r w:rsidRPr="001806AE">
              <w:t>Oznaka</w:t>
            </w:r>
          </w:p>
        </w:tc>
        <w:tc>
          <w:tcPr>
            <w:tcW w:w="7181" w:type="dxa"/>
          </w:tcPr>
          <w:p w14:paraId="30A8A301" w14:textId="77777777" w:rsidR="000F0796" w:rsidRPr="001806AE" w:rsidRDefault="000F0796" w:rsidP="00383314">
            <w:pPr>
              <w:pStyle w:val="Table"/>
            </w:pPr>
            <w:r w:rsidRPr="001806AE">
              <w:t>ČENMP-0023</w:t>
            </w:r>
          </w:p>
        </w:tc>
      </w:tr>
      <w:tr w:rsidR="000F0796" w:rsidRPr="001806AE" w14:paraId="00164711" w14:textId="77777777" w:rsidTr="00973E15">
        <w:tc>
          <w:tcPr>
            <w:tcW w:w="1838" w:type="dxa"/>
          </w:tcPr>
          <w:p w14:paraId="2C4DB16E" w14:textId="77777777" w:rsidR="000F0796" w:rsidRPr="001806AE" w:rsidRDefault="000F0796" w:rsidP="00383314">
            <w:pPr>
              <w:pStyle w:val="Table"/>
            </w:pPr>
            <w:r w:rsidRPr="001806AE">
              <w:t>Vloga</w:t>
            </w:r>
          </w:p>
        </w:tc>
        <w:tc>
          <w:tcPr>
            <w:tcW w:w="7181" w:type="dxa"/>
          </w:tcPr>
          <w:p w14:paraId="3B9C8E92" w14:textId="77777777" w:rsidR="000F0796" w:rsidRPr="001806AE" w:rsidRDefault="000F0796" w:rsidP="00383314">
            <w:pPr>
              <w:pStyle w:val="Table"/>
            </w:pPr>
            <w:r w:rsidRPr="001806AE">
              <w:t>ČENMP</w:t>
            </w:r>
          </w:p>
        </w:tc>
      </w:tr>
      <w:tr w:rsidR="000F0796" w:rsidRPr="001806AE" w14:paraId="4B329B38" w14:textId="77777777" w:rsidTr="00973E15">
        <w:tc>
          <w:tcPr>
            <w:tcW w:w="1838" w:type="dxa"/>
          </w:tcPr>
          <w:p w14:paraId="71B10A59" w14:textId="77777777" w:rsidR="000F0796" w:rsidRPr="001806AE" w:rsidRDefault="000F0796" w:rsidP="00383314">
            <w:pPr>
              <w:pStyle w:val="Table"/>
            </w:pPr>
            <w:r w:rsidRPr="001806AE">
              <w:t>Povzetek</w:t>
            </w:r>
          </w:p>
        </w:tc>
        <w:tc>
          <w:tcPr>
            <w:tcW w:w="7181" w:type="dxa"/>
          </w:tcPr>
          <w:p w14:paraId="2FE6FADC" w14:textId="77777777" w:rsidR="000F0796" w:rsidRPr="001806AE" w:rsidRDefault="000F0796" w:rsidP="00383314">
            <w:pPr>
              <w:pStyle w:val="Table"/>
            </w:pPr>
            <w:r w:rsidRPr="00F23C5F">
              <w:t>Vnos podatkov o preiskavi z ultrazvokom</w:t>
            </w:r>
          </w:p>
        </w:tc>
      </w:tr>
      <w:tr w:rsidR="000F0796" w:rsidRPr="001806AE" w14:paraId="03D80F5F" w14:textId="77777777" w:rsidTr="00973E15">
        <w:tc>
          <w:tcPr>
            <w:tcW w:w="1838" w:type="dxa"/>
          </w:tcPr>
          <w:p w14:paraId="6F799041" w14:textId="77777777" w:rsidR="000F0796" w:rsidRPr="001806AE" w:rsidRDefault="000F0796" w:rsidP="00383314">
            <w:pPr>
              <w:pStyle w:val="Table"/>
            </w:pPr>
            <w:r w:rsidRPr="001806AE">
              <w:t>Zgodba</w:t>
            </w:r>
          </w:p>
        </w:tc>
        <w:tc>
          <w:tcPr>
            <w:tcW w:w="7181" w:type="dxa"/>
          </w:tcPr>
          <w:p w14:paraId="259FF072" w14:textId="77777777" w:rsidR="000F0796" w:rsidRPr="001806AE" w:rsidRDefault="000F0796" w:rsidP="00383314">
            <w:pPr>
              <w:pStyle w:val="Table"/>
            </w:pPr>
            <w:r w:rsidRPr="001806AE">
              <w:t>Kot član ekipe NMP želim vpisati podatke o UUZ pacienta, da so podatki dostopni drugim deležnikom v dispečerskem dogodku.</w:t>
            </w:r>
          </w:p>
        </w:tc>
      </w:tr>
      <w:tr w:rsidR="000F0796" w:rsidRPr="001806AE" w14:paraId="5F004484" w14:textId="77777777" w:rsidTr="00973E15">
        <w:tc>
          <w:tcPr>
            <w:tcW w:w="1838" w:type="dxa"/>
          </w:tcPr>
          <w:p w14:paraId="12D26DB5" w14:textId="77777777" w:rsidR="000F0796" w:rsidRPr="001806AE" w:rsidRDefault="000F0796" w:rsidP="00973E15">
            <w:r w:rsidRPr="001806AE">
              <w:t>Kriteriji sprejemljivosti</w:t>
            </w:r>
          </w:p>
        </w:tc>
        <w:tc>
          <w:tcPr>
            <w:tcW w:w="7181" w:type="dxa"/>
          </w:tcPr>
          <w:p w14:paraId="2DC76317" w14:textId="77777777" w:rsidR="000F0796" w:rsidRPr="001806AE" w:rsidRDefault="000F0796" w:rsidP="00973E15">
            <w:r w:rsidRPr="001806AE">
              <w:t>Podatki vključujejo:</w:t>
            </w:r>
          </w:p>
          <w:p w14:paraId="553134E2" w14:textId="77777777" w:rsidR="000F0796" w:rsidRDefault="000F0796" w:rsidP="000F0796">
            <w:pPr>
              <w:pStyle w:val="Bullet"/>
              <w:ind w:left="360" w:hanging="360"/>
            </w:pPr>
            <w:r>
              <w:t>vrsta oz. tip naprave</w:t>
            </w:r>
          </w:p>
          <w:p w14:paraId="74BEC580" w14:textId="109CB5CF" w:rsidR="00360304" w:rsidRDefault="00360304" w:rsidP="000F0796">
            <w:pPr>
              <w:pStyle w:val="Bullet"/>
              <w:ind w:left="360" w:hanging="360"/>
            </w:pPr>
            <w:r>
              <w:t>tip sonde</w:t>
            </w:r>
          </w:p>
          <w:p w14:paraId="3D4E6B34" w14:textId="7100472E" w:rsidR="00360304" w:rsidRDefault="00360304" w:rsidP="000F0796">
            <w:pPr>
              <w:pStyle w:val="Bullet"/>
              <w:ind w:left="360" w:hanging="360"/>
            </w:pPr>
            <w:r>
              <w:t>podatek o frekvenci v Hz</w:t>
            </w:r>
          </w:p>
          <w:p w14:paraId="5BC69F89" w14:textId="77777777" w:rsidR="000F0796" w:rsidRDefault="000F0796" w:rsidP="000F0796">
            <w:pPr>
              <w:pStyle w:val="Bullet"/>
              <w:ind w:left="360" w:hanging="360"/>
            </w:pPr>
            <w:r>
              <w:t>UZ preiskave (npr. srce, pljuča, abdominalna aorta, vene okončin…)</w:t>
            </w:r>
          </w:p>
          <w:p w14:paraId="6DE33803" w14:textId="77777777" w:rsidR="000F0796" w:rsidRDefault="000F0796" w:rsidP="000F0796">
            <w:pPr>
              <w:pStyle w:val="Bullet"/>
              <w:ind w:left="360" w:hanging="360"/>
            </w:pPr>
            <w:r w:rsidRPr="001806AE">
              <w:t>dodajanje fotografij UZ slik in posnetkov</w:t>
            </w:r>
          </w:p>
          <w:p w14:paraId="40E8C4D9" w14:textId="77777777" w:rsidR="000F0796" w:rsidRPr="001806AE" w:rsidRDefault="000F0796" w:rsidP="000F0796">
            <w:pPr>
              <w:pStyle w:val="Bullet"/>
              <w:ind w:left="360" w:hanging="360"/>
            </w:pPr>
            <w:r>
              <w:t>opisni podatki</w:t>
            </w:r>
          </w:p>
          <w:p w14:paraId="3CD4991E" w14:textId="77777777" w:rsidR="000F0796" w:rsidRDefault="000F0796" w:rsidP="00973E15">
            <w:r w:rsidRPr="001806AE">
              <w:t>Sistem zapiše podatke na obravnavo v CRPP, tako, da je znano, za kateri dispečerski dogodek gre, za katero intervencijo in za kateri posebni dogodek gre.</w:t>
            </w:r>
          </w:p>
          <w:p w14:paraId="4302D709" w14:textId="77777777" w:rsidR="000F0796" w:rsidRPr="001806AE" w:rsidRDefault="000F0796" w:rsidP="00973E15">
            <w:r w:rsidRPr="00962A22">
              <w:t>Če je bil</w:t>
            </w:r>
            <w:r>
              <w:t>a preiskava</w:t>
            </w:r>
            <w:r w:rsidRPr="00962A22">
              <w:t xml:space="preserve"> narejen</w:t>
            </w:r>
            <w:r>
              <w:t>a</w:t>
            </w:r>
            <w:r w:rsidRPr="00962A22">
              <w:t xml:space="preserve"> z napravo, ki je povezana z lastnim centralnim sistemom, ta pa s CRPP-jem in/ali C-PACS-om, sistem omogoča prevzem podatkov o EKG-ju iz CRPP-ja in C-PACS-a.</w:t>
            </w:r>
          </w:p>
        </w:tc>
      </w:tr>
    </w:tbl>
    <w:p w14:paraId="28516A66" w14:textId="77777777" w:rsidR="000F0796" w:rsidRPr="001806AE" w:rsidRDefault="000F0796" w:rsidP="000F0796">
      <w:pPr>
        <w:pStyle w:val="Heading4"/>
      </w:pPr>
      <w:bookmarkStart w:id="2154" w:name="_Toc191297445"/>
      <w:bookmarkStart w:id="2155" w:name="_Toc194989179"/>
      <w:r w:rsidRPr="001806AE">
        <w:t>ČENMP-0024: Laboratorijski podatki</w:t>
      </w:r>
      <w:bookmarkEnd w:id="2154"/>
      <w:bookmarkEnd w:id="2155"/>
    </w:p>
    <w:tbl>
      <w:tblPr>
        <w:tblStyle w:val="TableGrid"/>
        <w:tblW w:w="0" w:type="auto"/>
        <w:tblLook w:val="04A0" w:firstRow="1" w:lastRow="0" w:firstColumn="1" w:lastColumn="0" w:noHBand="0" w:noVBand="1"/>
      </w:tblPr>
      <w:tblGrid>
        <w:gridCol w:w="1838"/>
        <w:gridCol w:w="7181"/>
      </w:tblGrid>
      <w:tr w:rsidR="000F0796" w:rsidRPr="001806AE" w14:paraId="7015A853" w14:textId="77777777" w:rsidTr="00973E15">
        <w:tc>
          <w:tcPr>
            <w:tcW w:w="1838" w:type="dxa"/>
          </w:tcPr>
          <w:p w14:paraId="566B9ADA" w14:textId="77777777" w:rsidR="000F0796" w:rsidRPr="001806AE" w:rsidRDefault="000F0796" w:rsidP="00383314">
            <w:pPr>
              <w:pStyle w:val="Table"/>
            </w:pPr>
            <w:r w:rsidRPr="001806AE">
              <w:t>Oznaka</w:t>
            </w:r>
          </w:p>
        </w:tc>
        <w:tc>
          <w:tcPr>
            <w:tcW w:w="7181" w:type="dxa"/>
          </w:tcPr>
          <w:p w14:paraId="79208831" w14:textId="77777777" w:rsidR="000F0796" w:rsidRPr="001806AE" w:rsidRDefault="000F0796" w:rsidP="00383314">
            <w:pPr>
              <w:pStyle w:val="Table"/>
            </w:pPr>
            <w:r w:rsidRPr="001806AE">
              <w:t>ČENMP-0024</w:t>
            </w:r>
          </w:p>
        </w:tc>
      </w:tr>
      <w:tr w:rsidR="000F0796" w:rsidRPr="001806AE" w14:paraId="2D840D4F" w14:textId="77777777" w:rsidTr="00973E15">
        <w:tc>
          <w:tcPr>
            <w:tcW w:w="1838" w:type="dxa"/>
          </w:tcPr>
          <w:p w14:paraId="09E760FB" w14:textId="77777777" w:rsidR="000F0796" w:rsidRPr="001806AE" w:rsidRDefault="000F0796" w:rsidP="00383314">
            <w:pPr>
              <w:pStyle w:val="Table"/>
            </w:pPr>
            <w:r w:rsidRPr="001806AE">
              <w:t>Vloga</w:t>
            </w:r>
          </w:p>
        </w:tc>
        <w:tc>
          <w:tcPr>
            <w:tcW w:w="7181" w:type="dxa"/>
          </w:tcPr>
          <w:p w14:paraId="0C803529" w14:textId="77777777" w:rsidR="000F0796" w:rsidRPr="001806AE" w:rsidRDefault="000F0796" w:rsidP="00383314">
            <w:pPr>
              <w:pStyle w:val="Table"/>
            </w:pPr>
            <w:r w:rsidRPr="001806AE">
              <w:t>ČENMP</w:t>
            </w:r>
          </w:p>
        </w:tc>
      </w:tr>
      <w:tr w:rsidR="000F0796" w:rsidRPr="001806AE" w14:paraId="37E281D0" w14:textId="77777777" w:rsidTr="00973E15">
        <w:tc>
          <w:tcPr>
            <w:tcW w:w="1838" w:type="dxa"/>
          </w:tcPr>
          <w:p w14:paraId="3DFF5801" w14:textId="77777777" w:rsidR="000F0796" w:rsidRPr="001806AE" w:rsidRDefault="000F0796" w:rsidP="00383314">
            <w:pPr>
              <w:pStyle w:val="Table"/>
            </w:pPr>
            <w:r w:rsidRPr="001806AE">
              <w:t>Povzetek</w:t>
            </w:r>
          </w:p>
        </w:tc>
        <w:tc>
          <w:tcPr>
            <w:tcW w:w="7181" w:type="dxa"/>
          </w:tcPr>
          <w:p w14:paraId="07E00312" w14:textId="77777777" w:rsidR="000F0796" w:rsidRPr="001806AE" w:rsidRDefault="000F0796" w:rsidP="00383314">
            <w:pPr>
              <w:pStyle w:val="Table"/>
            </w:pPr>
            <w:r w:rsidRPr="001806AE">
              <w:t>Laboratorijski podatki</w:t>
            </w:r>
          </w:p>
        </w:tc>
      </w:tr>
      <w:tr w:rsidR="000F0796" w:rsidRPr="001806AE" w14:paraId="6CA4D9A7" w14:textId="77777777" w:rsidTr="00973E15">
        <w:tc>
          <w:tcPr>
            <w:tcW w:w="1838" w:type="dxa"/>
          </w:tcPr>
          <w:p w14:paraId="079ACBDA" w14:textId="77777777" w:rsidR="000F0796" w:rsidRPr="001806AE" w:rsidRDefault="000F0796" w:rsidP="00383314">
            <w:pPr>
              <w:pStyle w:val="Table"/>
            </w:pPr>
            <w:r w:rsidRPr="001806AE">
              <w:t>Zgodba</w:t>
            </w:r>
          </w:p>
        </w:tc>
        <w:tc>
          <w:tcPr>
            <w:tcW w:w="7181" w:type="dxa"/>
          </w:tcPr>
          <w:p w14:paraId="588B2204" w14:textId="77777777" w:rsidR="000F0796" w:rsidRPr="001806AE" w:rsidRDefault="000F0796" w:rsidP="00383314">
            <w:pPr>
              <w:pStyle w:val="Table"/>
            </w:pPr>
            <w:r w:rsidRPr="001806AE">
              <w:t>Kot član ekipe NMP želim vpisati laboratorijske podatke pacienta, da so podatki dostopni drugim deležnikom v dispečerskem dogodku.</w:t>
            </w:r>
          </w:p>
        </w:tc>
      </w:tr>
      <w:tr w:rsidR="000F0796" w:rsidRPr="001806AE" w14:paraId="79B4517A" w14:textId="77777777" w:rsidTr="00973E15">
        <w:tc>
          <w:tcPr>
            <w:tcW w:w="1838" w:type="dxa"/>
          </w:tcPr>
          <w:p w14:paraId="0B3ED295" w14:textId="77777777" w:rsidR="000F0796" w:rsidRPr="001806AE" w:rsidRDefault="000F0796" w:rsidP="00973E15">
            <w:r w:rsidRPr="001806AE">
              <w:t>Kriteriji sprejemljivosti</w:t>
            </w:r>
          </w:p>
        </w:tc>
        <w:tc>
          <w:tcPr>
            <w:tcW w:w="7181" w:type="dxa"/>
          </w:tcPr>
          <w:p w14:paraId="04215BCD" w14:textId="77777777" w:rsidR="000F0796" w:rsidRPr="001806AE" w:rsidRDefault="000F0796" w:rsidP="00973E15">
            <w:r w:rsidRPr="001806AE">
              <w:t>Podatki vključujejo:</w:t>
            </w:r>
          </w:p>
          <w:p w14:paraId="0ECB6765" w14:textId="77777777" w:rsidR="000F0796" w:rsidRPr="001806AE" w:rsidRDefault="000F0796" w:rsidP="000F0796">
            <w:pPr>
              <w:pStyle w:val="Bullet"/>
              <w:ind w:left="360" w:hanging="360"/>
            </w:pPr>
            <w:r w:rsidRPr="001806AE">
              <w:t>seznam vseh naročenih in izvedenih preiskav ob pacientu (POCT)</w:t>
            </w:r>
          </w:p>
          <w:p w14:paraId="2C4A4FB4" w14:textId="77777777" w:rsidR="000F0796" w:rsidRPr="007D01CA" w:rsidRDefault="000F0796" w:rsidP="000F0796">
            <w:pPr>
              <w:pStyle w:val="Bullet"/>
              <w:ind w:left="360" w:hanging="360"/>
            </w:pPr>
            <w:r>
              <w:t>ročen vnos podatkov o preiskavi</w:t>
            </w:r>
          </w:p>
          <w:p w14:paraId="39E08734" w14:textId="77777777" w:rsidR="000F0796" w:rsidRPr="001806AE" w:rsidRDefault="000F0796" w:rsidP="00973E15">
            <w:r w:rsidRPr="001806AE">
              <w:t>Zahteva za povezavo z napravami se nanaša na naprave, ki jih je tehnično možno povezati z napravo, na kateri teče aplikacija in ki omogoča enega od podprtih standardnih protokolov.</w:t>
            </w:r>
          </w:p>
          <w:p w14:paraId="75AFB56C" w14:textId="77777777" w:rsidR="000F0796" w:rsidRPr="001806AE" w:rsidRDefault="000F0796" w:rsidP="00973E15">
            <w:r w:rsidRPr="001806AE">
              <w:t>Prikaz laboratorijskih podatkov, ki so v CRPP in so bili izvedeni za to obravnavo.</w:t>
            </w:r>
          </w:p>
          <w:p w14:paraId="70CFE0C6" w14:textId="77777777" w:rsidR="000F0796" w:rsidRDefault="000F0796" w:rsidP="00973E15">
            <w:r w:rsidRPr="001806AE">
              <w:t>Če gre za podatke o laboratorijski preiskavi, ki jih je vpisal uporabnik v aplikacijo, sistem zapiše podatke na obravnavo v CRPP, tako, da je znano, za kateri dispečerski dogodek gre, za katero intervencijo in za kateri posebni dogodek gre.</w:t>
            </w:r>
          </w:p>
          <w:p w14:paraId="71EF0589" w14:textId="77777777" w:rsidR="000F0796" w:rsidRPr="001806AE" w:rsidRDefault="000F0796" w:rsidP="00973E15">
            <w:r>
              <w:t>Sistem za vnos in kodiranje podatkov podpira jezik LOINC.</w:t>
            </w:r>
          </w:p>
        </w:tc>
      </w:tr>
    </w:tbl>
    <w:p w14:paraId="15A6A724" w14:textId="77777777" w:rsidR="000F0796" w:rsidRPr="001806AE" w:rsidRDefault="000F0796" w:rsidP="000F0796">
      <w:pPr>
        <w:pStyle w:val="Heading4"/>
      </w:pPr>
      <w:bookmarkStart w:id="2156" w:name="_Toc191297446"/>
      <w:bookmarkStart w:id="2157" w:name="_Toc194989180"/>
      <w:r w:rsidRPr="001806AE">
        <w:t>ČENMP-0025: Podatki slikovne diagnostike</w:t>
      </w:r>
      <w:bookmarkEnd w:id="2156"/>
      <w:bookmarkEnd w:id="2157"/>
    </w:p>
    <w:tbl>
      <w:tblPr>
        <w:tblStyle w:val="TableGrid"/>
        <w:tblW w:w="0" w:type="auto"/>
        <w:tblLook w:val="04A0" w:firstRow="1" w:lastRow="0" w:firstColumn="1" w:lastColumn="0" w:noHBand="0" w:noVBand="1"/>
      </w:tblPr>
      <w:tblGrid>
        <w:gridCol w:w="1838"/>
        <w:gridCol w:w="7181"/>
      </w:tblGrid>
      <w:tr w:rsidR="000F0796" w:rsidRPr="001806AE" w14:paraId="5ABBBA2D" w14:textId="77777777" w:rsidTr="00973E15">
        <w:tc>
          <w:tcPr>
            <w:tcW w:w="1838" w:type="dxa"/>
          </w:tcPr>
          <w:p w14:paraId="3566C042" w14:textId="77777777" w:rsidR="000F0796" w:rsidRPr="001806AE" w:rsidRDefault="000F0796" w:rsidP="00383314">
            <w:pPr>
              <w:pStyle w:val="Table"/>
            </w:pPr>
            <w:r w:rsidRPr="001806AE">
              <w:t>Oznaka</w:t>
            </w:r>
          </w:p>
        </w:tc>
        <w:tc>
          <w:tcPr>
            <w:tcW w:w="7181" w:type="dxa"/>
          </w:tcPr>
          <w:p w14:paraId="41EA75F3" w14:textId="77777777" w:rsidR="000F0796" w:rsidRPr="001806AE" w:rsidRDefault="000F0796" w:rsidP="00383314">
            <w:pPr>
              <w:pStyle w:val="Table"/>
            </w:pPr>
            <w:r w:rsidRPr="001806AE">
              <w:t>ČENMP-0025</w:t>
            </w:r>
          </w:p>
        </w:tc>
      </w:tr>
      <w:tr w:rsidR="000F0796" w:rsidRPr="001806AE" w14:paraId="4C0BC7A8" w14:textId="77777777" w:rsidTr="00973E15">
        <w:tc>
          <w:tcPr>
            <w:tcW w:w="1838" w:type="dxa"/>
          </w:tcPr>
          <w:p w14:paraId="6EE23473" w14:textId="77777777" w:rsidR="000F0796" w:rsidRPr="001806AE" w:rsidRDefault="000F0796" w:rsidP="00383314">
            <w:pPr>
              <w:pStyle w:val="Table"/>
            </w:pPr>
            <w:r w:rsidRPr="001806AE">
              <w:t>Vloga</w:t>
            </w:r>
          </w:p>
        </w:tc>
        <w:tc>
          <w:tcPr>
            <w:tcW w:w="7181" w:type="dxa"/>
          </w:tcPr>
          <w:p w14:paraId="77031363" w14:textId="77777777" w:rsidR="000F0796" w:rsidRPr="001806AE" w:rsidRDefault="000F0796" w:rsidP="00383314">
            <w:pPr>
              <w:pStyle w:val="Table"/>
            </w:pPr>
            <w:r w:rsidRPr="001806AE">
              <w:t>ČENMP</w:t>
            </w:r>
          </w:p>
        </w:tc>
      </w:tr>
      <w:tr w:rsidR="000F0796" w:rsidRPr="001806AE" w14:paraId="28A4CBDF" w14:textId="77777777" w:rsidTr="00973E15">
        <w:tc>
          <w:tcPr>
            <w:tcW w:w="1838" w:type="dxa"/>
          </w:tcPr>
          <w:p w14:paraId="7AF75A42" w14:textId="77777777" w:rsidR="000F0796" w:rsidRPr="001806AE" w:rsidRDefault="000F0796" w:rsidP="00383314">
            <w:pPr>
              <w:pStyle w:val="Table"/>
            </w:pPr>
            <w:r w:rsidRPr="001806AE">
              <w:t>Povzetek</w:t>
            </w:r>
          </w:p>
        </w:tc>
        <w:tc>
          <w:tcPr>
            <w:tcW w:w="7181" w:type="dxa"/>
          </w:tcPr>
          <w:p w14:paraId="7E4E9B32" w14:textId="77777777" w:rsidR="000F0796" w:rsidRPr="001806AE" w:rsidRDefault="000F0796" w:rsidP="00383314">
            <w:pPr>
              <w:pStyle w:val="Table"/>
            </w:pPr>
            <w:r w:rsidRPr="001806AE">
              <w:t>Podatki slikovne diagnostike</w:t>
            </w:r>
          </w:p>
        </w:tc>
      </w:tr>
      <w:tr w:rsidR="000F0796" w:rsidRPr="001806AE" w14:paraId="3AA0D446" w14:textId="77777777" w:rsidTr="00973E15">
        <w:tc>
          <w:tcPr>
            <w:tcW w:w="1838" w:type="dxa"/>
          </w:tcPr>
          <w:p w14:paraId="552DE37B" w14:textId="77777777" w:rsidR="000F0796" w:rsidRPr="001806AE" w:rsidRDefault="000F0796" w:rsidP="00383314">
            <w:pPr>
              <w:pStyle w:val="Table"/>
            </w:pPr>
            <w:r w:rsidRPr="001806AE">
              <w:lastRenderedPageBreak/>
              <w:t>Zgodba</w:t>
            </w:r>
          </w:p>
        </w:tc>
        <w:tc>
          <w:tcPr>
            <w:tcW w:w="7181" w:type="dxa"/>
          </w:tcPr>
          <w:p w14:paraId="5C7CCBBC" w14:textId="77777777" w:rsidR="000F0796" w:rsidRPr="001806AE" w:rsidRDefault="000F0796" w:rsidP="00383314">
            <w:pPr>
              <w:pStyle w:val="Table"/>
            </w:pPr>
            <w:r w:rsidRPr="001806AE">
              <w:t>Kot član ekipe NMP želim vpisati podatke slikovne diagnostike pacienta, da so podatki dostopni drugim deležnikom v dispečerskem dogodku.</w:t>
            </w:r>
          </w:p>
        </w:tc>
      </w:tr>
      <w:tr w:rsidR="000F0796" w:rsidRPr="001806AE" w14:paraId="2CCFC4A5" w14:textId="77777777" w:rsidTr="00973E15">
        <w:tc>
          <w:tcPr>
            <w:tcW w:w="1838" w:type="dxa"/>
          </w:tcPr>
          <w:p w14:paraId="46FC4743" w14:textId="77777777" w:rsidR="000F0796" w:rsidRPr="001806AE" w:rsidRDefault="000F0796" w:rsidP="00973E15">
            <w:r w:rsidRPr="001806AE">
              <w:t>Kriteriji sprejemljivosti</w:t>
            </w:r>
          </w:p>
        </w:tc>
        <w:tc>
          <w:tcPr>
            <w:tcW w:w="7181" w:type="dxa"/>
          </w:tcPr>
          <w:p w14:paraId="5746BA44" w14:textId="77777777" w:rsidR="000F0796" w:rsidRPr="001806AE" w:rsidRDefault="000F0796" w:rsidP="00973E15">
            <w:r w:rsidRPr="001806AE">
              <w:t>Podatki vključujejo:</w:t>
            </w:r>
          </w:p>
          <w:p w14:paraId="4F64B63E" w14:textId="77777777" w:rsidR="000F0796" w:rsidRPr="001806AE" w:rsidRDefault="000F0796" w:rsidP="000F0796">
            <w:pPr>
              <w:pStyle w:val="Bullet"/>
              <w:ind w:left="360" w:hanging="360"/>
            </w:pPr>
            <w:r w:rsidRPr="001806AE">
              <w:t>UZ preiskave</w:t>
            </w:r>
          </w:p>
          <w:p w14:paraId="65B045CF" w14:textId="77777777" w:rsidR="000F0796" w:rsidRPr="001806AE" w:rsidRDefault="000F0796" w:rsidP="000F0796">
            <w:pPr>
              <w:pStyle w:val="Bullet"/>
              <w:ind w:left="360" w:hanging="360"/>
            </w:pPr>
            <w:r w:rsidRPr="001806AE">
              <w:t>RTG preiskave</w:t>
            </w:r>
          </w:p>
          <w:p w14:paraId="3672F582" w14:textId="77777777" w:rsidR="000F0796" w:rsidRPr="001806AE" w:rsidRDefault="000F0796" w:rsidP="000F0796">
            <w:pPr>
              <w:pStyle w:val="Bullet"/>
              <w:ind w:left="360" w:hanging="360"/>
            </w:pPr>
            <w:r w:rsidRPr="001806AE">
              <w:t>CT preiskave</w:t>
            </w:r>
          </w:p>
          <w:p w14:paraId="734157DC" w14:textId="77777777" w:rsidR="000F0796" w:rsidRPr="001806AE" w:rsidRDefault="000F0796" w:rsidP="000F0796">
            <w:pPr>
              <w:pStyle w:val="Bullet"/>
              <w:ind w:left="360" w:hanging="360"/>
            </w:pPr>
            <w:r w:rsidRPr="001806AE">
              <w:t>MR preiskave</w:t>
            </w:r>
          </w:p>
          <w:p w14:paraId="2CD498BF" w14:textId="77777777" w:rsidR="000F0796" w:rsidRPr="001806AE" w:rsidRDefault="000F0796" w:rsidP="00973E15">
            <w:r w:rsidRPr="001806AE">
              <w:t>Zahteva za povezavo z napravami se nanaša na naprave, ki jih je tehnično možno povezati z napravo, na kateri teče aplikacija in ki omogoča enega od podprtih standardnih protokolov.</w:t>
            </w:r>
          </w:p>
          <w:p w14:paraId="72F49ABF" w14:textId="77777777" w:rsidR="000F0796" w:rsidRDefault="000F0796" w:rsidP="00973E15">
            <w:r w:rsidRPr="001806AE">
              <w:t>Prikaz podatkov slikovne diagnostike, ki so v CRPP in/ali CPACS-u in so bili izvedeni za to obravnavo.</w:t>
            </w:r>
          </w:p>
          <w:p w14:paraId="608D6E5D" w14:textId="77777777" w:rsidR="000F0796" w:rsidRPr="001806AE" w:rsidRDefault="000F0796" w:rsidP="00973E15">
            <w:r w:rsidRPr="001806AE">
              <w:t>Če gre za podatke o slikovni diagnostiki, ki jih je vpisal uporabnik v aplikacijo, sistem zapiše podatke na obravnavo v CRPP, tako, da je znano, za kateri dispečerski dogodek gre, za katero intervencijo in za kateri posebni dogodek gre.</w:t>
            </w:r>
          </w:p>
        </w:tc>
      </w:tr>
    </w:tbl>
    <w:p w14:paraId="39B7C622" w14:textId="77777777" w:rsidR="000F0796" w:rsidRPr="001806AE" w:rsidRDefault="000F0796" w:rsidP="000F0796">
      <w:pPr>
        <w:pStyle w:val="Heading4"/>
      </w:pPr>
      <w:bookmarkStart w:id="2158" w:name="_Toc191297447"/>
      <w:bookmarkStart w:id="2159" w:name="_Toc194989181"/>
      <w:r w:rsidRPr="001806AE">
        <w:t>ČENMP-0026: Zdravila</w:t>
      </w:r>
      <w:bookmarkEnd w:id="2158"/>
      <w:bookmarkEnd w:id="2159"/>
    </w:p>
    <w:tbl>
      <w:tblPr>
        <w:tblStyle w:val="TableGrid"/>
        <w:tblW w:w="0" w:type="auto"/>
        <w:tblLook w:val="04A0" w:firstRow="1" w:lastRow="0" w:firstColumn="1" w:lastColumn="0" w:noHBand="0" w:noVBand="1"/>
      </w:tblPr>
      <w:tblGrid>
        <w:gridCol w:w="1838"/>
        <w:gridCol w:w="7181"/>
      </w:tblGrid>
      <w:tr w:rsidR="000F0796" w:rsidRPr="001806AE" w14:paraId="4C217E0C" w14:textId="77777777" w:rsidTr="00973E15">
        <w:tc>
          <w:tcPr>
            <w:tcW w:w="1838" w:type="dxa"/>
          </w:tcPr>
          <w:p w14:paraId="5A38D82C" w14:textId="77777777" w:rsidR="000F0796" w:rsidRPr="001806AE" w:rsidRDefault="000F0796" w:rsidP="00383314">
            <w:pPr>
              <w:pStyle w:val="Table"/>
            </w:pPr>
            <w:r w:rsidRPr="001806AE">
              <w:t>Oznaka</w:t>
            </w:r>
          </w:p>
        </w:tc>
        <w:tc>
          <w:tcPr>
            <w:tcW w:w="7181" w:type="dxa"/>
          </w:tcPr>
          <w:p w14:paraId="51C9F74F" w14:textId="77777777" w:rsidR="000F0796" w:rsidRPr="001806AE" w:rsidRDefault="000F0796" w:rsidP="00383314">
            <w:pPr>
              <w:pStyle w:val="Table"/>
            </w:pPr>
            <w:r w:rsidRPr="001806AE">
              <w:t>ČENMP-0026</w:t>
            </w:r>
          </w:p>
        </w:tc>
      </w:tr>
      <w:tr w:rsidR="000F0796" w:rsidRPr="001806AE" w14:paraId="38378761" w14:textId="77777777" w:rsidTr="00973E15">
        <w:tc>
          <w:tcPr>
            <w:tcW w:w="1838" w:type="dxa"/>
          </w:tcPr>
          <w:p w14:paraId="3BED5EDD" w14:textId="77777777" w:rsidR="000F0796" w:rsidRPr="001806AE" w:rsidRDefault="000F0796" w:rsidP="00383314">
            <w:pPr>
              <w:pStyle w:val="Table"/>
            </w:pPr>
            <w:r w:rsidRPr="001806AE">
              <w:t>Vloga</w:t>
            </w:r>
          </w:p>
        </w:tc>
        <w:tc>
          <w:tcPr>
            <w:tcW w:w="7181" w:type="dxa"/>
          </w:tcPr>
          <w:p w14:paraId="1C5D0939" w14:textId="77777777" w:rsidR="000F0796" w:rsidRPr="001806AE" w:rsidRDefault="000F0796" w:rsidP="00383314">
            <w:pPr>
              <w:pStyle w:val="Table"/>
            </w:pPr>
            <w:r w:rsidRPr="001806AE">
              <w:t>ČENMP</w:t>
            </w:r>
          </w:p>
        </w:tc>
      </w:tr>
      <w:tr w:rsidR="000F0796" w:rsidRPr="001806AE" w14:paraId="5A2E0EDF" w14:textId="77777777" w:rsidTr="00973E15">
        <w:tc>
          <w:tcPr>
            <w:tcW w:w="1838" w:type="dxa"/>
          </w:tcPr>
          <w:p w14:paraId="45516C81" w14:textId="77777777" w:rsidR="000F0796" w:rsidRPr="001806AE" w:rsidRDefault="000F0796" w:rsidP="00383314">
            <w:pPr>
              <w:pStyle w:val="Table"/>
            </w:pPr>
            <w:r w:rsidRPr="001806AE">
              <w:t>Povzetek</w:t>
            </w:r>
          </w:p>
        </w:tc>
        <w:tc>
          <w:tcPr>
            <w:tcW w:w="7181" w:type="dxa"/>
          </w:tcPr>
          <w:p w14:paraId="5FBC69A7" w14:textId="77777777" w:rsidR="000F0796" w:rsidRPr="001806AE" w:rsidRDefault="000F0796" w:rsidP="00383314">
            <w:pPr>
              <w:pStyle w:val="Table"/>
            </w:pPr>
            <w:r w:rsidRPr="001806AE">
              <w:t>Zdravila</w:t>
            </w:r>
          </w:p>
        </w:tc>
      </w:tr>
      <w:tr w:rsidR="000F0796" w:rsidRPr="001806AE" w14:paraId="4BCA107C" w14:textId="77777777" w:rsidTr="00973E15">
        <w:tc>
          <w:tcPr>
            <w:tcW w:w="1838" w:type="dxa"/>
          </w:tcPr>
          <w:p w14:paraId="33FD6DBC" w14:textId="77777777" w:rsidR="000F0796" w:rsidRPr="001806AE" w:rsidRDefault="000F0796" w:rsidP="00383314">
            <w:pPr>
              <w:pStyle w:val="Table"/>
            </w:pPr>
            <w:r w:rsidRPr="001806AE">
              <w:t>Zgodba</w:t>
            </w:r>
          </w:p>
        </w:tc>
        <w:tc>
          <w:tcPr>
            <w:tcW w:w="7181" w:type="dxa"/>
          </w:tcPr>
          <w:p w14:paraId="1C678E48" w14:textId="77777777" w:rsidR="000F0796" w:rsidRPr="001806AE" w:rsidRDefault="000F0796" w:rsidP="00383314">
            <w:pPr>
              <w:pStyle w:val="Table"/>
            </w:pPr>
            <w:r w:rsidRPr="001806AE">
              <w:t>Kot član ekipe NMP želim vpisati podatke o apliciranih zdravilih pacienta, da so podatki dostopni drugim deležnikom v dispečerskem dogodku.</w:t>
            </w:r>
          </w:p>
        </w:tc>
      </w:tr>
      <w:tr w:rsidR="000F0796" w:rsidRPr="001806AE" w14:paraId="43497898" w14:textId="77777777" w:rsidTr="00973E15">
        <w:tc>
          <w:tcPr>
            <w:tcW w:w="1838" w:type="dxa"/>
          </w:tcPr>
          <w:p w14:paraId="21E744F5" w14:textId="77777777" w:rsidR="000F0796" w:rsidRPr="001806AE" w:rsidRDefault="000F0796" w:rsidP="00973E15">
            <w:r w:rsidRPr="001806AE">
              <w:t>Kriteriji sprejemljivosti</w:t>
            </w:r>
          </w:p>
        </w:tc>
        <w:tc>
          <w:tcPr>
            <w:tcW w:w="7181" w:type="dxa"/>
          </w:tcPr>
          <w:p w14:paraId="404D31A9" w14:textId="77777777" w:rsidR="000F0796" w:rsidRPr="001806AE" w:rsidRDefault="000F0796" w:rsidP="00973E15">
            <w:r w:rsidRPr="001806AE">
              <w:t>Aplikacija prikazuje podatke o zdravilih, ki jih je pacient prejemal v preteklosti. Vir podatkov je CRPP.</w:t>
            </w:r>
          </w:p>
          <w:p w14:paraId="6C77053F" w14:textId="77777777" w:rsidR="000F0796" w:rsidRPr="001806AE" w:rsidRDefault="000F0796" w:rsidP="00973E15">
            <w:r w:rsidRPr="001806AE">
              <w:t>Aplikacija omogoča vnos zdravil, ki so bile uporabljene med obravnavo. Pri vnosu morajo podatki vključevati najmanj:</w:t>
            </w:r>
          </w:p>
          <w:p w14:paraId="2D112E76" w14:textId="77777777" w:rsidR="000F0796" w:rsidRPr="001806AE" w:rsidRDefault="000F0796" w:rsidP="000F0796">
            <w:pPr>
              <w:pStyle w:val="Bullet"/>
              <w:ind w:left="360" w:hanging="360"/>
            </w:pPr>
            <w:r w:rsidRPr="001806AE">
              <w:t>zdravilo (uporabnik izbere zdravilo iz seznama zdravil, ki so v uporabi v CRPP, pri čemer mora postopek vnosa biti za uporabnika enostaven in mu omogočiti, da hitro najde iskano zdravilo)</w:t>
            </w:r>
          </w:p>
          <w:p w14:paraId="07301FFD" w14:textId="77777777" w:rsidR="000F0796" w:rsidRPr="001806AE" w:rsidRDefault="000F0796" w:rsidP="000F0796">
            <w:pPr>
              <w:pStyle w:val="Bullet"/>
              <w:ind w:left="360" w:hanging="360"/>
            </w:pPr>
            <w:r w:rsidRPr="001806AE">
              <w:t>način aplikacije</w:t>
            </w:r>
          </w:p>
          <w:p w14:paraId="5C47EC73" w14:textId="77777777" w:rsidR="000F0796" w:rsidRPr="001806AE" w:rsidRDefault="000F0796" w:rsidP="000F0796">
            <w:pPr>
              <w:pStyle w:val="Bullet"/>
              <w:ind w:left="360" w:hanging="360"/>
            </w:pPr>
            <w:r w:rsidRPr="001806AE">
              <w:t>pogostost / interval / perioda aplikacije</w:t>
            </w:r>
          </w:p>
          <w:p w14:paraId="4E46D2D1" w14:textId="77777777" w:rsidR="000F0796" w:rsidRDefault="000F0796" w:rsidP="000F0796">
            <w:pPr>
              <w:pStyle w:val="Bullet"/>
              <w:ind w:left="360" w:hanging="360"/>
            </w:pPr>
            <w:r w:rsidRPr="001806AE">
              <w:t>količina zdravila</w:t>
            </w:r>
          </w:p>
          <w:p w14:paraId="0E126A01" w14:textId="77777777" w:rsidR="000F0796" w:rsidRDefault="000F0796" w:rsidP="00973E15">
            <w:r>
              <w:t>Sistem omogoča nastavitve pravil, kdo in pod kakšnimi pogoji lahko vpisuje podatke o apliciranju zdravil. Nekateri delavci ne smejo aplicirati zdravil in posledično ne smejo imeti možnosti vpisovanja podatkov o apliciranju. Nekateri delavci smejo aplicirati zdravila le, če jih je druga oseba, ki ima ustrezna pooblastila, predpisala. Pravilo, kdo lahko aplicira katera zdravila, je odvisna tudi od konteksta obravnave. Na primer, v primeru, ko je potrebno oživljanje, lahko medicinska sestra oz. zdravstvenik, ki ima ustrezno izobrazbo, aplicira določena zdravila brez predpisa zdravnika.</w:t>
            </w:r>
          </w:p>
          <w:p w14:paraId="7379662D" w14:textId="77777777" w:rsidR="000F0796" w:rsidRDefault="000F0796" w:rsidP="00973E15">
            <w:r>
              <w:t>Sistem omogoča nujen vnos podatkov po t.i. break the glass mehanizmu, ki je opisan v splošnih zahtevah.</w:t>
            </w:r>
          </w:p>
          <w:p w14:paraId="1351C6EF" w14:textId="77777777" w:rsidR="000F0796" w:rsidRPr="001806AE" w:rsidRDefault="000F0796" w:rsidP="00973E15">
            <w:r>
              <w:lastRenderedPageBreak/>
              <w:t>Zaželeno je, da sistem pri predpisovanju zdravila uporabniku predlaga priporočeno količino in pogostost aplikacije zdravila. Sistem naj v tem primeru uporabi strukturirane podatke iz centralne baze zdravil in klinične podatke o pacientu.</w:t>
            </w:r>
          </w:p>
        </w:tc>
      </w:tr>
    </w:tbl>
    <w:p w14:paraId="74A43AC7" w14:textId="77777777" w:rsidR="000F0796" w:rsidRPr="001806AE" w:rsidRDefault="000F0796" w:rsidP="000F0796">
      <w:pPr>
        <w:pStyle w:val="Heading4"/>
      </w:pPr>
      <w:bookmarkStart w:id="2160" w:name="_Toc191297448"/>
      <w:bookmarkStart w:id="2161" w:name="_Toc194989182"/>
      <w:r w:rsidRPr="001806AE">
        <w:lastRenderedPageBreak/>
        <w:t>ČENMP-0027: Posegi in terapije</w:t>
      </w:r>
      <w:bookmarkEnd w:id="2160"/>
      <w:bookmarkEnd w:id="2161"/>
    </w:p>
    <w:tbl>
      <w:tblPr>
        <w:tblStyle w:val="TableGrid"/>
        <w:tblW w:w="0" w:type="auto"/>
        <w:tblLook w:val="04A0" w:firstRow="1" w:lastRow="0" w:firstColumn="1" w:lastColumn="0" w:noHBand="0" w:noVBand="1"/>
      </w:tblPr>
      <w:tblGrid>
        <w:gridCol w:w="1838"/>
        <w:gridCol w:w="7181"/>
      </w:tblGrid>
      <w:tr w:rsidR="000F0796" w:rsidRPr="001806AE" w14:paraId="7131256D" w14:textId="77777777" w:rsidTr="00973E15">
        <w:tc>
          <w:tcPr>
            <w:tcW w:w="1838" w:type="dxa"/>
          </w:tcPr>
          <w:p w14:paraId="5B6FE325" w14:textId="77777777" w:rsidR="000F0796" w:rsidRPr="001806AE" w:rsidRDefault="000F0796" w:rsidP="00383314">
            <w:pPr>
              <w:pStyle w:val="Table"/>
            </w:pPr>
            <w:r w:rsidRPr="001806AE">
              <w:t>Oznaka</w:t>
            </w:r>
          </w:p>
        </w:tc>
        <w:tc>
          <w:tcPr>
            <w:tcW w:w="7181" w:type="dxa"/>
          </w:tcPr>
          <w:p w14:paraId="6E69F035" w14:textId="77777777" w:rsidR="000F0796" w:rsidRPr="001806AE" w:rsidRDefault="000F0796" w:rsidP="00383314">
            <w:pPr>
              <w:pStyle w:val="Table"/>
            </w:pPr>
            <w:r w:rsidRPr="001806AE">
              <w:t>ČENMP-0027</w:t>
            </w:r>
          </w:p>
        </w:tc>
      </w:tr>
      <w:tr w:rsidR="000F0796" w:rsidRPr="001806AE" w14:paraId="2C84C581" w14:textId="77777777" w:rsidTr="00973E15">
        <w:tc>
          <w:tcPr>
            <w:tcW w:w="1838" w:type="dxa"/>
          </w:tcPr>
          <w:p w14:paraId="0575B053" w14:textId="77777777" w:rsidR="000F0796" w:rsidRPr="001806AE" w:rsidRDefault="000F0796" w:rsidP="00383314">
            <w:pPr>
              <w:pStyle w:val="Table"/>
            </w:pPr>
            <w:r w:rsidRPr="001806AE">
              <w:t>Vloga</w:t>
            </w:r>
          </w:p>
        </w:tc>
        <w:tc>
          <w:tcPr>
            <w:tcW w:w="7181" w:type="dxa"/>
          </w:tcPr>
          <w:p w14:paraId="0EFA1F05" w14:textId="77777777" w:rsidR="000F0796" w:rsidRPr="001806AE" w:rsidRDefault="000F0796" w:rsidP="00383314">
            <w:pPr>
              <w:pStyle w:val="Table"/>
            </w:pPr>
            <w:r w:rsidRPr="001806AE">
              <w:t>ČENMP</w:t>
            </w:r>
          </w:p>
        </w:tc>
      </w:tr>
      <w:tr w:rsidR="000F0796" w:rsidRPr="001806AE" w14:paraId="4483FC3A" w14:textId="77777777" w:rsidTr="00973E15">
        <w:tc>
          <w:tcPr>
            <w:tcW w:w="1838" w:type="dxa"/>
          </w:tcPr>
          <w:p w14:paraId="7C99B2A9" w14:textId="77777777" w:rsidR="000F0796" w:rsidRPr="001806AE" w:rsidRDefault="000F0796" w:rsidP="00383314">
            <w:pPr>
              <w:pStyle w:val="Table"/>
            </w:pPr>
            <w:r w:rsidRPr="001806AE">
              <w:t>Povzetek</w:t>
            </w:r>
          </w:p>
        </w:tc>
        <w:tc>
          <w:tcPr>
            <w:tcW w:w="7181" w:type="dxa"/>
          </w:tcPr>
          <w:p w14:paraId="2F680491" w14:textId="77777777" w:rsidR="000F0796" w:rsidRPr="001806AE" w:rsidRDefault="000F0796" w:rsidP="00383314">
            <w:pPr>
              <w:pStyle w:val="Table"/>
            </w:pPr>
            <w:r w:rsidRPr="001806AE">
              <w:t>Posegi in terapije</w:t>
            </w:r>
          </w:p>
        </w:tc>
      </w:tr>
      <w:tr w:rsidR="000F0796" w:rsidRPr="001806AE" w14:paraId="6B5124EC" w14:textId="77777777" w:rsidTr="00973E15">
        <w:tc>
          <w:tcPr>
            <w:tcW w:w="1838" w:type="dxa"/>
          </w:tcPr>
          <w:p w14:paraId="167016D6" w14:textId="77777777" w:rsidR="000F0796" w:rsidRPr="001806AE" w:rsidRDefault="000F0796" w:rsidP="00383314">
            <w:pPr>
              <w:pStyle w:val="Table"/>
            </w:pPr>
            <w:r w:rsidRPr="001806AE">
              <w:t>Zgodba</w:t>
            </w:r>
          </w:p>
        </w:tc>
        <w:tc>
          <w:tcPr>
            <w:tcW w:w="7181" w:type="dxa"/>
          </w:tcPr>
          <w:p w14:paraId="6528DA72" w14:textId="77777777" w:rsidR="000F0796" w:rsidRPr="001806AE" w:rsidRDefault="000F0796" w:rsidP="00383314">
            <w:pPr>
              <w:pStyle w:val="Table"/>
            </w:pPr>
            <w:r w:rsidRPr="001806AE">
              <w:t>Kot član ekipe NMP želim vpisati o izvedenih posegih in terapijah pacienta, da so podatki dostopni drugim deležnikom v dispečerskem dogodku.</w:t>
            </w:r>
          </w:p>
        </w:tc>
      </w:tr>
      <w:tr w:rsidR="000F0796" w:rsidRPr="001806AE" w14:paraId="7A72D7DF" w14:textId="77777777" w:rsidTr="00973E15">
        <w:tc>
          <w:tcPr>
            <w:tcW w:w="1838" w:type="dxa"/>
          </w:tcPr>
          <w:p w14:paraId="230265F3" w14:textId="77777777" w:rsidR="000F0796" w:rsidRPr="001806AE" w:rsidRDefault="000F0796" w:rsidP="00973E15">
            <w:r w:rsidRPr="001806AE">
              <w:t>Kriteriji sprejemljivosti</w:t>
            </w:r>
          </w:p>
        </w:tc>
        <w:tc>
          <w:tcPr>
            <w:tcW w:w="7181" w:type="dxa"/>
          </w:tcPr>
          <w:p w14:paraId="2E0DEAA1" w14:textId="77777777" w:rsidR="000F0796" w:rsidRPr="001806AE" w:rsidRDefault="000F0796" w:rsidP="00973E15">
            <w:r w:rsidRPr="001806AE">
              <w:t>Podatki vključujejo:</w:t>
            </w:r>
          </w:p>
          <w:p w14:paraId="66EEE3AD" w14:textId="77777777" w:rsidR="000F0796" w:rsidRPr="001806AE" w:rsidRDefault="000F0796" w:rsidP="000F0796">
            <w:pPr>
              <w:pStyle w:val="Bullet"/>
              <w:ind w:left="360" w:hanging="360"/>
            </w:pPr>
            <w:r w:rsidRPr="001806AE">
              <w:t>kisik</w:t>
            </w:r>
          </w:p>
          <w:p w14:paraId="75A13EBC" w14:textId="77777777" w:rsidR="000F0796" w:rsidRPr="001806AE" w:rsidRDefault="000F0796" w:rsidP="000F0796">
            <w:pPr>
              <w:pStyle w:val="Bullet"/>
              <w:ind w:left="360" w:hanging="360"/>
            </w:pPr>
            <w:r w:rsidRPr="001806AE">
              <w:t>način aplikacije kisika</w:t>
            </w:r>
          </w:p>
          <w:p w14:paraId="45F098CC" w14:textId="77777777" w:rsidR="000F0796" w:rsidRPr="001806AE" w:rsidRDefault="000F0796" w:rsidP="000F0796">
            <w:pPr>
              <w:pStyle w:val="Bullet"/>
              <w:ind w:left="360" w:hanging="360"/>
            </w:pPr>
            <w:r w:rsidRPr="001806AE">
              <w:t>venska pot</w:t>
            </w:r>
          </w:p>
          <w:p w14:paraId="3A22B688" w14:textId="77777777" w:rsidR="000F0796" w:rsidRPr="001806AE" w:rsidRDefault="000F0796" w:rsidP="000F0796">
            <w:pPr>
              <w:pStyle w:val="Bullet"/>
              <w:ind w:left="360" w:hanging="360"/>
            </w:pPr>
            <w:r w:rsidRPr="001806AE">
              <w:t>intraosalna pot</w:t>
            </w:r>
          </w:p>
          <w:p w14:paraId="60C152E0" w14:textId="77777777" w:rsidR="000F0796" w:rsidRPr="001806AE" w:rsidRDefault="000F0796" w:rsidP="000F0796">
            <w:pPr>
              <w:pStyle w:val="Bullet"/>
              <w:ind w:left="360" w:hanging="360"/>
            </w:pPr>
            <w:r w:rsidRPr="001806AE">
              <w:t>centralna venska pot</w:t>
            </w:r>
          </w:p>
          <w:p w14:paraId="7395428C" w14:textId="77777777" w:rsidR="000F0796" w:rsidRPr="001806AE" w:rsidRDefault="000F0796" w:rsidP="000F0796">
            <w:pPr>
              <w:pStyle w:val="Bullet"/>
              <w:ind w:left="360" w:hanging="360"/>
            </w:pPr>
            <w:r w:rsidRPr="001806AE">
              <w:t>preveza rane</w:t>
            </w:r>
          </w:p>
          <w:p w14:paraId="4026F9A2" w14:textId="77777777" w:rsidR="000F0796" w:rsidRPr="001806AE" w:rsidRDefault="000F0796" w:rsidP="000F0796">
            <w:pPr>
              <w:pStyle w:val="Bullet"/>
              <w:ind w:left="360" w:hanging="360"/>
            </w:pPr>
            <w:r w:rsidRPr="001806AE">
              <w:t>zaustavitev krvavitve - Esmarhova preveza</w:t>
            </w:r>
          </w:p>
          <w:p w14:paraId="32439099" w14:textId="77777777" w:rsidR="000F0796" w:rsidRPr="001806AE" w:rsidRDefault="000F0796" w:rsidP="000F0796">
            <w:pPr>
              <w:pStyle w:val="Bullet"/>
              <w:ind w:left="360" w:hanging="360"/>
            </w:pPr>
            <w:r w:rsidRPr="001806AE">
              <w:t>zaustavitev krvavitve - kompresijski povoj</w:t>
            </w:r>
          </w:p>
          <w:p w14:paraId="650F01C4" w14:textId="77777777" w:rsidR="000F0796" w:rsidRPr="001806AE" w:rsidRDefault="000F0796" w:rsidP="000F0796">
            <w:pPr>
              <w:pStyle w:val="Bullet"/>
              <w:ind w:left="360" w:hanging="360"/>
            </w:pPr>
            <w:r w:rsidRPr="001806AE">
              <w:t>oskrba opekline</w:t>
            </w:r>
          </w:p>
          <w:p w14:paraId="0BC3A149" w14:textId="77777777" w:rsidR="000F0796" w:rsidRPr="001806AE" w:rsidRDefault="000F0796" w:rsidP="000F0796">
            <w:pPr>
              <w:pStyle w:val="Bullet"/>
              <w:ind w:left="360" w:hanging="360"/>
            </w:pPr>
            <w:r w:rsidRPr="001806AE">
              <w:t>repozicija</w:t>
            </w:r>
          </w:p>
          <w:p w14:paraId="6B0F2244" w14:textId="77777777" w:rsidR="000F0796" w:rsidRPr="001806AE" w:rsidRDefault="000F0796" w:rsidP="000F0796">
            <w:pPr>
              <w:pStyle w:val="Bullet"/>
              <w:ind w:left="360" w:hanging="360"/>
            </w:pPr>
            <w:r w:rsidRPr="001806AE">
              <w:t>aspiracija dihal</w:t>
            </w:r>
          </w:p>
          <w:p w14:paraId="3EA2861C" w14:textId="77777777" w:rsidR="000F0796" w:rsidRPr="001806AE" w:rsidRDefault="000F0796" w:rsidP="000F0796">
            <w:pPr>
              <w:pStyle w:val="Bullet"/>
              <w:ind w:left="360" w:hanging="360"/>
            </w:pPr>
            <w:r w:rsidRPr="001806AE">
              <w:t>vstavitev NG sonde</w:t>
            </w:r>
          </w:p>
          <w:p w14:paraId="7BFFC04D" w14:textId="77777777" w:rsidR="000F0796" w:rsidRPr="001806AE" w:rsidRDefault="000F0796" w:rsidP="000F0796">
            <w:pPr>
              <w:pStyle w:val="Bullet"/>
              <w:ind w:left="360" w:hanging="360"/>
            </w:pPr>
            <w:r w:rsidRPr="001806AE">
              <w:t>neinvazivna mehanska ventilacija</w:t>
            </w:r>
          </w:p>
          <w:p w14:paraId="1D814BE7" w14:textId="77777777" w:rsidR="000F0796" w:rsidRPr="001806AE" w:rsidRDefault="000F0796" w:rsidP="000F0796">
            <w:pPr>
              <w:pStyle w:val="Bullet"/>
              <w:ind w:left="360" w:hanging="360"/>
            </w:pPr>
            <w:r w:rsidRPr="001806AE">
              <w:t>intubacija</w:t>
            </w:r>
          </w:p>
          <w:p w14:paraId="04498F33" w14:textId="77777777" w:rsidR="000F0796" w:rsidRPr="001806AE" w:rsidRDefault="000F0796" w:rsidP="000F0796">
            <w:pPr>
              <w:pStyle w:val="Bullet"/>
              <w:ind w:left="360" w:hanging="360"/>
            </w:pPr>
            <w:r w:rsidRPr="001806AE">
              <w:t>supraglotični pripomoček</w:t>
            </w:r>
          </w:p>
          <w:p w14:paraId="1507466F" w14:textId="77777777" w:rsidR="000F0796" w:rsidRPr="001806AE" w:rsidRDefault="000F0796" w:rsidP="000F0796">
            <w:pPr>
              <w:pStyle w:val="Bullet"/>
              <w:ind w:left="360" w:hanging="360"/>
            </w:pPr>
            <w:r w:rsidRPr="001806AE">
              <w:t>konikotomija, konikostomija</w:t>
            </w:r>
          </w:p>
          <w:p w14:paraId="5325DEEC" w14:textId="77777777" w:rsidR="000F0796" w:rsidRPr="001806AE" w:rsidRDefault="000F0796" w:rsidP="000F0796">
            <w:pPr>
              <w:pStyle w:val="Bullet"/>
              <w:ind w:left="360" w:hanging="360"/>
            </w:pPr>
            <w:r w:rsidRPr="001806AE">
              <w:t>ročna umetna ventilacija</w:t>
            </w:r>
          </w:p>
          <w:p w14:paraId="6EE5F253" w14:textId="77777777" w:rsidR="000F0796" w:rsidRPr="001806AE" w:rsidRDefault="000F0796" w:rsidP="000F0796">
            <w:pPr>
              <w:pStyle w:val="Bullet"/>
              <w:ind w:left="360" w:hanging="360"/>
            </w:pPr>
            <w:r w:rsidRPr="001806AE">
              <w:t>invazivna mehanska ventilacija</w:t>
            </w:r>
          </w:p>
          <w:p w14:paraId="068E5E41" w14:textId="77777777" w:rsidR="000F0796" w:rsidRPr="001806AE" w:rsidRDefault="000F0796" w:rsidP="000F0796">
            <w:pPr>
              <w:pStyle w:val="Bullet"/>
              <w:ind w:left="360" w:hanging="360"/>
            </w:pPr>
            <w:r w:rsidRPr="001806AE">
              <w:t>zunanji srčni spodbujevalec</w:t>
            </w:r>
          </w:p>
          <w:p w14:paraId="1EC2A015" w14:textId="77777777" w:rsidR="000F0796" w:rsidRPr="001806AE" w:rsidRDefault="000F0796" w:rsidP="000F0796">
            <w:pPr>
              <w:pStyle w:val="Bullet"/>
              <w:ind w:left="360" w:hanging="360"/>
            </w:pPr>
            <w:r w:rsidRPr="001806AE">
              <w:t>elektrokonverzija</w:t>
            </w:r>
          </w:p>
          <w:p w14:paraId="2B840F83" w14:textId="77777777" w:rsidR="000F0796" w:rsidRPr="001806AE" w:rsidRDefault="000F0796" w:rsidP="000F0796">
            <w:pPr>
              <w:pStyle w:val="Bullet"/>
              <w:ind w:left="360" w:hanging="360"/>
            </w:pPr>
            <w:r w:rsidRPr="001806AE">
              <w:t>defibrilacija</w:t>
            </w:r>
          </w:p>
          <w:p w14:paraId="0453CBD1" w14:textId="77777777" w:rsidR="000F0796" w:rsidRPr="001806AE" w:rsidRDefault="000F0796" w:rsidP="000F0796">
            <w:pPr>
              <w:pStyle w:val="Bullet"/>
              <w:ind w:left="360" w:hanging="360"/>
            </w:pPr>
            <w:r w:rsidRPr="001806AE">
              <w:t>ohlajanje</w:t>
            </w:r>
          </w:p>
          <w:p w14:paraId="1DBEBF62" w14:textId="77777777" w:rsidR="000F0796" w:rsidRPr="001806AE" w:rsidRDefault="000F0796" w:rsidP="000F0796">
            <w:pPr>
              <w:pStyle w:val="Bullet"/>
              <w:ind w:left="360" w:hanging="360"/>
            </w:pPr>
            <w:r w:rsidRPr="001806AE">
              <w:t>ogrevanje</w:t>
            </w:r>
          </w:p>
          <w:p w14:paraId="39C0DDC1" w14:textId="77777777" w:rsidR="000F0796" w:rsidRPr="001806AE" w:rsidRDefault="000F0796" w:rsidP="000F0796">
            <w:pPr>
              <w:pStyle w:val="Bullet"/>
              <w:ind w:left="360" w:hanging="360"/>
            </w:pPr>
            <w:r w:rsidRPr="001806AE">
              <w:t>torakalna punkcija</w:t>
            </w:r>
          </w:p>
          <w:p w14:paraId="37081612" w14:textId="77777777" w:rsidR="000F0796" w:rsidRPr="001806AE" w:rsidRDefault="000F0796" w:rsidP="000F0796">
            <w:pPr>
              <w:pStyle w:val="Bullet"/>
              <w:ind w:left="360" w:hanging="360"/>
            </w:pPr>
            <w:r w:rsidRPr="001806AE">
              <w:t>torakalna drenaža</w:t>
            </w:r>
          </w:p>
          <w:p w14:paraId="4C438C07" w14:textId="77777777" w:rsidR="000F0796" w:rsidRPr="001806AE" w:rsidRDefault="000F0796" w:rsidP="000F0796">
            <w:pPr>
              <w:pStyle w:val="Bullet"/>
              <w:ind w:left="360" w:hanging="360"/>
            </w:pPr>
            <w:r w:rsidRPr="001806AE">
              <w:t>perikardiocenteza</w:t>
            </w:r>
          </w:p>
          <w:p w14:paraId="565FBA10" w14:textId="77777777" w:rsidR="000F0796" w:rsidRPr="001806AE" w:rsidRDefault="000F0796" w:rsidP="000F0796">
            <w:pPr>
              <w:pStyle w:val="Bullet"/>
              <w:ind w:left="360" w:hanging="360"/>
            </w:pPr>
            <w:r w:rsidRPr="001806AE">
              <w:t>izpiranje želodca</w:t>
            </w:r>
          </w:p>
          <w:p w14:paraId="3171E9A1" w14:textId="77777777" w:rsidR="000F0796" w:rsidRPr="001806AE" w:rsidRDefault="000F0796" w:rsidP="000F0796">
            <w:pPr>
              <w:pStyle w:val="Bullet"/>
              <w:ind w:left="360" w:hanging="360"/>
            </w:pPr>
            <w:r w:rsidRPr="001806AE">
              <w:t>porod</w:t>
            </w:r>
          </w:p>
          <w:p w14:paraId="7A1C9BF4" w14:textId="77777777" w:rsidR="000F0796" w:rsidRPr="001806AE" w:rsidRDefault="000F0796" w:rsidP="000F0796">
            <w:pPr>
              <w:pStyle w:val="Bullet"/>
              <w:ind w:left="360" w:hanging="360"/>
            </w:pPr>
            <w:r w:rsidRPr="001806AE">
              <w:t>vstavitev urinskega katetra</w:t>
            </w:r>
          </w:p>
          <w:p w14:paraId="3697D102" w14:textId="77777777" w:rsidR="000F0796" w:rsidRPr="001806AE" w:rsidRDefault="000F0796" w:rsidP="000F0796">
            <w:pPr>
              <w:pStyle w:val="Bullet"/>
              <w:ind w:left="360" w:hanging="360"/>
            </w:pPr>
            <w:r w:rsidRPr="001806AE">
              <w:t>vratna opornica</w:t>
            </w:r>
          </w:p>
          <w:p w14:paraId="793A0CD2" w14:textId="77777777" w:rsidR="000F0796" w:rsidRPr="001806AE" w:rsidRDefault="000F0796" w:rsidP="000F0796">
            <w:pPr>
              <w:pStyle w:val="Bullet"/>
              <w:ind w:left="360" w:hanging="360"/>
            </w:pPr>
            <w:r w:rsidRPr="001806AE">
              <w:t>opora za glavo</w:t>
            </w:r>
          </w:p>
          <w:p w14:paraId="430ABEFD" w14:textId="77777777" w:rsidR="000F0796" w:rsidRPr="001806AE" w:rsidRDefault="000F0796" w:rsidP="000F0796">
            <w:pPr>
              <w:pStyle w:val="Bullet"/>
              <w:ind w:left="360" w:hanging="360"/>
            </w:pPr>
            <w:r w:rsidRPr="001806AE">
              <w:t>zajemalna nosila</w:t>
            </w:r>
          </w:p>
          <w:p w14:paraId="0E4DBC91" w14:textId="77777777" w:rsidR="000F0796" w:rsidRPr="001806AE" w:rsidRDefault="000F0796" w:rsidP="000F0796">
            <w:pPr>
              <w:pStyle w:val="Bullet"/>
              <w:ind w:left="360" w:hanging="360"/>
            </w:pPr>
            <w:r w:rsidRPr="001806AE">
              <w:t>vakuumska opornica</w:t>
            </w:r>
          </w:p>
          <w:p w14:paraId="5747B32F" w14:textId="77777777" w:rsidR="000F0796" w:rsidRPr="001806AE" w:rsidRDefault="000F0796" w:rsidP="000F0796">
            <w:pPr>
              <w:pStyle w:val="Bullet"/>
              <w:ind w:left="360" w:hanging="360"/>
            </w:pPr>
            <w:r w:rsidRPr="001806AE">
              <w:t>vakuumska blazina</w:t>
            </w:r>
          </w:p>
          <w:p w14:paraId="74B1E7DD" w14:textId="77777777" w:rsidR="000F0796" w:rsidRPr="001806AE" w:rsidRDefault="000F0796" w:rsidP="000F0796">
            <w:pPr>
              <w:pStyle w:val="Bullet"/>
              <w:ind w:left="360" w:hanging="360"/>
            </w:pPr>
            <w:r w:rsidRPr="001806AE">
              <w:t>medenični pas</w:t>
            </w:r>
          </w:p>
          <w:p w14:paraId="681908A9" w14:textId="77777777" w:rsidR="000F0796" w:rsidRPr="001806AE" w:rsidRDefault="000F0796" w:rsidP="000F0796">
            <w:pPr>
              <w:pStyle w:val="Bullet"/>
              <w:ind w:left="360" w:hanging="360"/>
            </w:pPr>
            <w:r w:rsidRPr="001806AE">
              <w:t>imobilizacijski steznik</w:t>
            </w:r>
          </w:p>
          <w:p w14:paraId="236E3382" w14:textId="77777777" w:rsidR="000F0796" w:rsidRPr="001806AE" w:rsidRDefault="000F0796" w:rsidP="000F0796">
            <w:pPr>
              <w:pStyle w:val="Bullet"/>
              <w:ind w:left="360" w:hanging="360"/>
            </w:pPr>
            <w:r w:rsidRPr="001806AE">
              <w:lastRenderedPageBreak/>
              <w:t>deska za otroke</w:t>
            </w:r>
          </w:p>
          <w:p w14:paraId="55BABC38" w14:textId="77777777" w:rsidR="000F0796" w:rsidRPr="001806AE" w:rsidRDefault="000F0796" w:rsidP="000F0796">
            <w:pPr>
              <w:pStyle w:val="Bullet"/>
              <w:ind w:left="360" w:hanging="360"/>
            </w:pPr>
            <w:r w:rsidRPr="001806AE">
              <w:t>mitela</w:t>
            </w:r>
          </w:p>
          <w:p w14:paraId="77D3A0CF" w14:textId="77777777" w:rsidR="000F0796" w:rsidRPr="001806AE" w:rsidRDefault="000F0796" w:rsidP="000F0796">
            <w:pPr>
              <w:pStyle w:val="Bullet"/>
              <w:ind w:left="360" w:hanging="360"/>
            </w:pPr>
            <w:r w:rsidRPr="001806AE">
              <w:t>ostalo</w:t>
            </w:r>
          </w:p>
          <w:p w14:paraId="0CCD17B1" w14:textId="77777777" w:rsidR="000F0796" w:rsidRPr="001806AE" w:rsidRDefault="000F0796" w:rsidP="000F0796">
            <w:pPr>
              <w:pStyle w:val="Bullet"/>
              <w:ind w:left="360" w:hanging="360"/>
            </w:pPr>
            <w:r w:rsidRPr="001806AE">
              <w:t>Zdravilo</w:t>
            </w:r>
          </w:p>
          <w:p w14:paraId="3312A9C2" w14:textId="77777777" w:rsidR="000F0796" w:rsidRPr="001806AE" w:rsidRDefault="000F0796" w:rsidP="00155DE9">
            <w:pPr>
              <w:pStyle w:val="Bullet"/>
              <w:numPr>
                <w:ilvl w:val="1"/>
                <w:numId w:val="1"/>
              </w:numPr>
              <w:ind w:left="1080"/>
            </w:pPr>
            <w:r>
              <w:t>možnost jasnega</w:t>
            </w:r>
            <w:r w:rsidRPr="001806AE">
              <w:t xml:space="preserve"> pregled</w:t>
            </w:r>
            <w:r>
              <w:t>a</w:t>
            </w:r>
            <w:r w:rsidRPr="001806AE">
              <w:t xml:space="preserve"> vseh apliciranih zdravil</w:t>
            </w:r>
          </w:p>
          <w:p w14:paraId="6E0743C0" w14:textId="77777777" w:rsidR="000F0796" w:rsidRPr="001806AE" w:rsidRDefault="000F0796" w:rsidP="00155DE9">
            <w:pPr>
              <w:pStyle w:val="Bullet"/>
              <w:numPr>
                <w:ilvl w:val="1"/>
                <w:numId w:val="1"/>
              </w:numPr>
              <w:ind w:left="1080"/>
            </w:pPr>
            <w:r>
              <w:t>s</w:t>
            </w:r>
            <w:r w:rsidRPr="001806AE">
              <w:t>eznam zdravil mora biti iskalen po podatkih registra zdravil</w:t>
            </w:r>
          </w:p>
          <w:p w14:paraId="27BF1982" w14:textId="77777777" w:rsidR="000F0796" w:rsidRPr="001806AE" w:rsidRDefault="000F0796" w:rsidP="00155DE9">
            <w:pPr>
              <w:pStyle w:val="Bullet"/>
              <w:numPr>
                <w:ilvl w:val="1"/>
                <w:numId w:val="1"/>
              </w:numPr>
              <w:ind w:left="1080"/>
            </w:pPr>
            <w:r w:rsidRPr="001806AE">
              <w:t>Dodatno mora biti napisano kdo je apliciral, kdaj apliciral</w:t>
            </w:r>
          </w:p>
          <w:p w14:paraId="69425456" w14:textId="77777777" w:rsidR="000F0796" w:rsidRPr="001806AE" w:rsidRDefault="000F0796" w:rsidP="00155DE9">
            <w:pPr>
              <w:pStyle w:val="Bullet"/>
              <w:numPr>
                <w:ilvl w:val="1"/>
                <w:numId w:val="1"/>
              </w:numPr>
              <w:ind w:left="1080"/>
            </w:pPr>
            <w:r w:rsidRPr="001806AE">
              <w:t xml:space="preserve">Imena zdravil morajo biti zapisana tako, da se razlikujejo tista zdravila s podobnimi imeni in s tem skrbijo za varnost pacienta </w:t>
            </w:r>
          </w:p>
          <w:p w14:paraId="30AA455A" w14:textId="77777777" w:rsidR="000F0796" w:rsidRPr="001806AE" w:rsidRDefault="000F0796" w:rsidP="00155DE9">
            <w:pPr>
              <w:pStyle w:val="Bullet"/>
              <w:numPr>
                <w:ilvl w:val="1"/>
                <w:numId w:val="1"/>
              </w:numPr>
              <w:ind w:left="1080"/>
            </w:pPr>
            <w:r w:rsidRPr="001806AE">
              <w:t>Pogled mora biti grafično oblikovan, vidno mora biti kdaj in koliko je bilo aplicirano, s klikom pa se da videti detajle</w:t>
            </w:r>
          </w:p>
          <w:p w14:paraId="0F336CEF" w14:textId="77777777" w:rsidR="000F0796" w:rsidRDefault="000F0796" w:rsidP="00973E15">
            <w:r w:rsidRPr="001806AE">
              <w:t>Sistem zapiše podatke na obravnavo v CRPP, tako, da je znano, za kateri dispečerski dogodek gre, za katero intervencijo in za kateri posebni dogodek gre.</w:t>
            </w:r>
          </w:p>
          <w:p w14:paraId="42E6BB21" w14:textId="77777777" w:rsidR="000F0796" w:rsidRDefault="000F0796" w:rsidP="00973E15">
            <w:r>
              <w:t>Sistem mora omogočati vnos in hrambo podatkov po Utstein protokolu, na način, ki tudi po zaključeni obravnavi omogoča nadaljnje izvajanje Utstein protokola za oživljane paciente.</w:t>
            </w:r>
          </w:p>
          <w:p w14:paraId="28A5C492" w14:textId="77777777" w:rsidR="000F0796" w:rsidRPr="001806AE" w:rsidRDefault="000F0796" w:rsidP="00973E15">
            <w:r>
              <w:t xml:space="preserve">Sistem omogoča nujen vnos podatkov po t.i. break the glass mehanizmu, ki je opisan v splošnih zahtevah. </w:t>
            </w:r>
          </w:p>
        </w:tc>
      </w:tr>
    </w:tbl>
    <w:p w14:paraId="22D0871E" w14:textId="77777777" w:rsidR="000F0796" w:rsidRPr="001806AE" w:rsidRDefault="000F0796" w:rsidP="000F0796">
      <w:pPr>
        <w:pStyle w:val="Heading4"/>
      </w:pPr>
      <w:bookmarkStart w:id="2162" w:name="_Toc191297449"/>
      <w:bookmarkStart w:id="2163" w:name="_Toc194989183"/>
      <w:r w:rsidRPr="001806AE">
        <w:lastRenderedPageBreak/>
        <w:t>ČENMP-0028: Diagnoze</w:t>
      </w:r>
      <w:bookmarkEnd w:id="2162"/>
      <w:bookmarkEnd w:id="2163"/>
    </w:p>
    <w:tbl>
      <w:tblPr>
        <w:tblStyle w:val="TableGrid"/>
        <w:tblW w:w="0" w:type="auto"/>
        <w:tblLook w:val="04A0" w:firstRow="1" w:lastRow="0" w:firstColumn="1" w:lastColumn="0" w:noHBand="0" w:noVBand="1"/>
      </w:tblPr>
      <w:tblGrid>
        <w:gridCol w:w="1838"/>
        <w:gridCol w:w="7181"/>
      </w:tblGrid>
      <w:tr w:rsidR="000F0796" w:rsidRPr="001806AE" w14:paraId="3649FF00" w14:textId="77777777" w:rsidTr="00973E15">
        <w:tc>
          <w:tcPr>
            <w:tcW w:w="1838" w:type="dxa"/>
          </w:tcPr>
          <w:p w14:paraId="34DC3C2D" w14:textId="77777777" w:rsidR="000F0796" w:rsidRPr="001806AE" w:rsidRDefault="000F0796" w:rsidP="00383314">
            <w:pPr>
              <w:pStyle w:val="Table"/>
            </w:pPr>
            <w:r w:rsidRPr="001806AE">
              <w:t>Oznaka</w:t>
            </w:r>
          </w:p>
        </w:tc>
        <w:tc>
          <w:tcPr>
            <w:tcW w:w="7181" w:type="dxa"/>
          </w:tcPr>
          <w:p w14:paraId="7FFD5F9D" w14:textId="77777777" w:rsidR="000F0796" w:rsidRPr="001806AE" w:rsidRDefault="000F0796" w:rsidP="00383314">
            <w:pPr>
              <w:pStyle w:val="Table"/>
            </w:pPr>
            <w:r w:rsidRPr="001806AE">
              <w:t>ČENMP-0028</w:t>
            </w:r>
          </w:p>
        </w:tc>
      </w:tr>
      <w:tr w:rsidR="000F0796" w:rsidRPr="001806AE" w14:paraId="09758245" w14:textId="77777777" w:rsidTr="00973E15">
        <w:tc>
          <w:tcPr>
            <w:tcW w:w="1838" w:type="dxa"/>
          </w:tcPr>
          <w:p w14:paraId="4FC86B4E" w14:textId="77777777" w:rsidR="000F0796" w:rsidRPr="001806AE" w:rsidRDefault="000F0796" w:rsidP="00383314">
            <w:pPr>
              <w:pStyle w:val="Table"/>
            </w:pPr>
            <w:r w:rsidRPr="001806AE">
              <w:t>Vloga</w:t>
            </w:r>
          </w:p>
        </w:tc>
        <w:tc>
          <w:tcPr>
            <w:tcW w:w="7181" w:type="dxa"/>
          </w:tcPr>
          <w:p w14:paraId="56C9740A" w14:textId="77777777" w:rsidR="000F0796" w:rsidRPr="001806AE" w:rsidRDefault="000F0796" w:rsidP="00383314">
            <w:pPr>
              <w:pStyle w:val="Table"/>
            </w:pPr>
            <w:r w:rsidRPr="001806AE">
              <w:t>ČENMP</w:t>
            </w:r>
          </w:p>
        </w:tc>
      </w:tr>
      <w:tr w:rsidR="000F0796" w:rsidRPr="001806AE" w14:paraId="394E4404" w14:textId="77777777" w:rsidTr="00973E15">
        <w:tc>
          <w:tcPr>
            <w:tcW w:w="1838" w:type="dxa"/>
          </w:tcPr>
          <w:p w14:paraId="7C135459" w14:textId="77777777" w:rsidR="000F0796" w:rsidRPr="001806AE" w:rsidRDefault="000F0796" w:rsidP="00383314">
            <w:pPr>
              <w:pStyle w:val="Table"/>
            </w:pPr>
            <w:r w:rsidRPr="001806AE">
              <w:t>Povzetek</w:t>
            </w:r>
          </w:p>
        </w:tc>
        <w:tc>
          <w:tcPr>
            <w:tcW w:w="7181" w:type="dxa"/>
          </w:tcPr>
          <w:p w14:paraId="0C97DEE2" w14:textId="77777777" w:rsidR="000F0796" w:rsidRPr="001806AE" w:rsidRDefault="000F0796" w:rsidP="00383314">
            <w:pPr>
              <w:pStyle w:val="Table"/>
            </w:pPr>
            <w:r w:rsidRPr="001806AE">
              <w:t>Diagnoze</w:t>
            </w:r>
          </w:p>
        </w:tc>
      </w:tr>
      <w:tr w:rsidR="000F0796" w:rsidRPr="001806AE" w14:paraId="7297F326" w14:textId="77777777" w:rsidTr="00973E15">
        <w:tc>
          <w:tcPr>
            <w:tcW w:w="1838" w:type="dxa"/>
          </w:tcPr>
          <w:p w14:paraId="0A9424F9" w14:textId="77777777" w:rsidR="000F0796" w:rsidRPr="001806AE" w:rsidRDefault="000F0796" w:rsidP="00383314">
            <w:pPr>
              <w:pStyle w:val="Table"/>
            </w:pPr>
            <w:r w:rsidRPr="001806AE">
              <w:t>Zgodba</w:t>
            </w:r>
          </w:p>
        </w:tc>
        <w:tc>
          <w:tcPr>
            <w:tcW w:w="7181" w:type="dxa"/>
          </w:tcPr>
          <w:p w14:paraId="705B1DED" w14:textId="77777777" w:rsidR="000F0796" w:rsidRPr="001806AE" w:rsidRDefault="000F0796" w:rsidP="00383314">
            <w:pPr>
              <w:pStyle w:val="Table"/>
            </w:pPr>
            <w:r w:rsidRPr="001806AE">
              <w:t>Kot član ekipe NMP želim vpisati diagnoze pacienta, da so podatki dostopni drugim deležnikom v dispečerskem dogodku.</w:t>
            </w:r>
          </w:p>
        </w:tc>
      </w:tr>
      <w:tr w:rsidR="000F0796" w:rsidRPr="001806AE" w14:paraId="055046EA" w14:textId="77777777" w:rsidTr="00973E15">
        <w:tc>
          <w:tcPr>
            <w:tcW w:w="1838" w:type="dxa"/>
          </w:tcPr>
          <w:p w14:paraId="4A57E1EE" w14:textId="77777777" w:rsidR="000F0796" w:rsidRPr="001806AE" w:rsidRDefault="000F0796" w:rsidP="00973E15">
            <w:r w:rsidRPr="001806AE">
              <w:t>Kriteriji sprejemljivosti</w:t>
            </w:r>
          </w:p>
        </w:tc>
        <w:tc>
          <w:tcPr>
            <w:tcW w:w="7181" w:type="dxa"/>
          </w:tcPr>
          <w:p w14:paraId="28833B4F" w14:textId="77777777" w:rsidR="000F0796" w:rsidRPr="001806AE" w:rsidRDefault="000F0796" w:rsidP="00973E15">
            <w:r w:rsidRPr="001806AE">
              <w:t>Podatki vključujejo:</w:t>
            </w:r>
          </w:p>
          <w:p w14:paraId="4D8702FD" w14:textId="77777777" w:rsidR="000F0796" w:rsidRPr="001806AE" w:rsidRDefault="000F0796" w:rsidP="000F0796">
            <w:pPr>
              <w:pStyle w:val="Bullet"/>
              <w:ind w:left="360" w:hanging="360"/>
            </w:pPr>
            <w:r w:rsidRPr="001806AE">
              <w:t>pregled pacientovih dosedanjih diagnoz (vir: CRPP)</w:t>
            </w:r>
          </w:p>
          <w:p w14:paraId="4F8A9414" w14:textId="5E2DE911" w:rsidR="000F0796" w:rsidRDefault="000F0796" w:rsidP="000F0796">
            <w:pPr>
              <w:pStyle w:val="Bullet"/>
              <w:ind w:left="360" w:hanging="360"/>
            </w:pPr>
            <w:r>
              <w:t>Vpis diagnoz MKB v11</w:t>
            </w:r>
            <w:r w:rsidR="00192AF0">
              <w:t>, z možnostjo določitve glavne diagnoze in spremljajočih diagnoz, ter opcijsko dodatno prosto besedilo za dodaten opis diagnoze</w:t>
            </w:r>
          </w:p>
          <w:p w14:paraId="12350CC7" w14:textId="77777777" w:rsidR="000F0796" w:rsidRPr="001806AE" w:rsidRDefault="000F0796" w:rsidP="000F0796">
            <w:pPr>
              <w:pStyle w:val="Bullet"/>
              <w:ind w:left="360" w:hanging="360"/>
            </w:pPr>
            <w:r w:rsidRPr="001806AE">
              <w:t>vpis aktualnih diagnoz, vsaka diagnoza ima svojo šifro</w:t>
            </w:r>
          </w:p>
          <w:p w14:paraId="1837EC90" w14:textId="77777777" w:rsidR="000F0796" w:rsidRPr="001806AE" w:rsidRDefault="000F0796" w:rsidP="000F0796">
            <w:pPr>
              <w:pStyle w:val="Bullet"/>
              <w:ind w:left="360" w:hanging="360"/>
            </w:pPr>
            <w:r w:rsidRPr="001806AE">
              <w:t>vpis (uvoz) kroničnih diagnoz, vsaka diagnoza ima svojo šifro</w:t>
            </w:r>
          </w:p>
          <w:p w14:paraId="347B019E" w14:textId="77777777" w:rsidR="000F0796" w:rsidRDefault="000F0796" w:rsidP="00973E15">
            <w:r>
              <w:t>Prikaz pacientovih preteklih diagnoz iz CRPP.</w:t>
            </w:r>
          </w:p>
          <w:p w14:paraId="6DF9D1CD" w14:textId="77777777" w:rsidR="000F0796" w:rsidRDefault="000F0796" w:rsidP="00973E15">
            <w:r>
              <w:t>Možnost označevanja uporabnikove prepričanosti v točnost diagnoze (npr. delovna diagnoza, zanesljiva diagnoza).</w:t>
            </w:r>
          </w:p>
          <w:p w14:paraId="23F2A9A6" w14:textId="77777777" w:rsidR="000F0796" w:rsidRDefault="000F0796" w:rsidP="00973E15">
            <w:r>
              <w:t>Po vnosu diagnoze preko šifranta sistem omogoča uporabniku, da z dodatnim opisnim poljem individualno opredeli diagnozo. Na primer, osnovna diagnoza iz šifranta je »zlom stegnenice«, uporabnik pa lahko dodatno vpiše »zlom desne stegnenice«.</w:t>
            </w:r>
          </w:p>
          <w:p w14:paraId="2F6308AB" w14:textId="77777777" w:rsidR="000F0796" w:rsidRPr="001806AE" w:rsidRDefault="000F0796" w:rsidP="00973E15">
            <w:r w:rsidRPr="001806AE">
              <w:t>Sistem zapiše podatke na obravnavo v CRPP, tako, da je znano, za kateri dispečerski dogodek gre, za katero intervencijo in za kateri posebni dogodek gre.</w:t>
            </w:r>
          </w:p>
        </w:tc>
      </w:tr>
    </w:tbl>
    <w:p w14:paraId="73BD3AB9" w14:textId="77777777" w:rsidR="000F0796" w:rsidRPr="001806AE" w:rsidRDefault="000F0796" w:rsidP="000F0796">
      <w:pPr>
        <w:pStyle w:val="Heading4"/>
      </w:pPr>
      <w:bookmarkStart w:id="2164" w:name="_Toc194989184"/>
      <w:bookmarkStart w:id="2165" w:name="_Toc191297450"/>
      <w:r w:rsidRPr="001806AE">
        <w:lastRenderedPageBreak/>
        <w:t>ČENMP-002</w:t>
      </w:r>
      <w:r>
        <w:t>9</w:t>
      </w:r>
      <w:r w:rsidRPr="001806AE">
        <w:t xml:space="preserve">: </w:t>
      </w:r>
      <w:r>
        <w:t>Stanja</w:t>
      </w:r>
      <w:bookmarkEnd w:id="2164"/>
    </w:p>
    <w:tbl>
      <w:tblPr>
        <w:tblStyle w:val="TableGrid"/>
        <w:tblW w:w="0" w:type="auto"/>
        <w:tblLook w:val="04A0" w:firstRow="1" w:lastRow="0" w:firstColumn="1" w:lastColumn="0" w:noHBand="0" w:noVBand="1"/>
      </w:tblPr>
      <w:tblGrid>
        <w:gridCol w:w="1838"/>
        <w:gridCol w:w="7181"/>
      </w:tblGrid>
      <w:tr w:rsidR="000F0796" w:rsidRPr="001806AE" w14:paraId="3F4E8E54" w14:textId="77777777" w:rsidTr="00973E15">
        <w:tc>
          <w:tcPr>
            <w:tcW w:w="1838" w:type="dxa"/>
          </w:tcPr>
          <w:p w14:paraId="3D82C27E" w14:textId="77777777" w:rsidR="000F0796" w:rsidRPr="001806AE" w:rsidRDefault="000F0796" w:rsidP="00192AF0">
            <w:pPr>
              <w:pStyle w:val="Table"/>
            </w:pPr>
            <w:r w:rsidRPr="001806AE">
              <w:t>Oznaka</w:t>
            </w:r>
          </w:p>
        </w:tc>
        <w:tc>
          <w:tcPr>
            <w:tcW w:w="7181" w:type="dxa"/>
          </w:tcPr>
          <w:p w14:paraId="5C6C3C34" w14:textId="77777777" w:rsidR="000F0796" w:rsidRPr="001806AE" w:rsidRDefault="000F0796" w:rsidP="00192AF0">
            <w:pPr>
              <w:pStyle w:val="Table"/>
            </w:pPr>
            <w:r w:rsidRPr="001806AE">
              <w:t>ČENMP-002</w:t>
            </w:r>
            <w:r>
              <w:t>9</w:t>
            </w:r>
          </w:p>
        </w:tc>
      </w:tr>
      <w:tr w:rsidR="000F0796" w:rsidRPr="001806AE" w14:paraId="1FA84759" w14:textId="77777777" w:rsidTr="00973E15">
        <w:tc>
          <w:tcPr>
            <w:tcW w:w="1838" w:type="dxa"/>
          </w:tcPr>
          <w:p w14:paraId="43B6F486" w14:textId="77777777" w:rsidR="000F0796" w:rsidRPr="001806AE" w:rsidRDefault="000F0796" w:rsidP="00192AF0">
            <w:pPr>
              <w:pStyle w:val="Table"/>
            </w:pPr>
            <w:r w:rsidRPr="001806AE">
              <w:t>Vloga</w:t>
            </w:r>
          </w:p>
        </w:tc>
        <w:tc>
          <w:tcPr>
            <w:tcW w:w="7181" w:type="dxa"/>
          </w:tcPr>
          <w:p w14:paraId="5CCF8182" w14:textId="77777777" w:rsidR="000F0796" w:rsidRPr="001806AE" w:rsidRDefault="000F0796" w:rsidP="00192AF0">
            <w:pPr>
              <w:pStyle w:val="Table"/>
            </w:pPr>
            <w:r w:rsidRPr="001806AE">
              <w:t>ČENMP</w:t>
            </w:r>
          </w:p>
        </w:tc>
      </w:tr>
      <w:tr w:rsidR="000F0796" w:rsidRPr="001806AE" w14:paraId="143F7785" w14:textId="77777777" w:rsidTr="00973E15">
        <w:tc>
          <w:tcPr>
            <w:tcW w:w="1838" w:type="dxa"/>
          </w:tcPr>
          <w:p w14:paraId="15C5E31F" w14:textId="77777777" w:rsidR="000F0796" w:rsidRPr="001806AE" w:rsidRDefault="000F0796" w:rsidP="00192AF0">
            <w:pPr>
              <w:pStyle w:val="Table"/>
            </w:pPr>
            <w:r w:rsidRPr="001806AE">
              <w:t>Povzetek</w:t>
            </w:r>
          </w:p>
        </w:tc>
        <w:tc>
          <w:tcPr>
            <w:tcW w:w="7181" w:type="dxa"/>
          </w:tcPr>
          <w:p w14:paraId="63A6E22B" w14:textId="77777777" w:rsidR="000F0796" w:rsidRPr="001806AE" w:rsidRDefault="000F0796" w:rsidP="00192AF0">
            <w:pPr>
              <w:pStyle w:val="Table"/>
            </w:pPr>
            <w:r>
              <w:t>Stanja</w:t>
            </w:r>
          </w:p>
        </w:tc>
      </w:tr>
      <w:tr w:rsidR="000F0796" w:rsidRPr="001806AE" w14:paraId="05C7E7C7" w14:textId="77777777" w:rsidTr="00973E15">
        <w:tc>
          <w:tcPr>
            <w:tcW w:w="1838" w:type="dxa"/>
          </w:tcPr>
          <w:p w14:paraId="61D8F25F" w14:textId="77777777" w:rsidR="000F0796" w:rsidRPr="001806AE" w:rsidRDefault="000F0796" w:rsidP="00192AF0">
            <w:pPr>
              <w:pStyle w:val="Table"/>
            </w:pPr>
            <w:r w:rsidRPr="001806AE">
              <w:t>Zgodba</w:t>
            </w:r>
          </w:p>
        </w:tc>
        <w:tc>
          <w:tcPr>
            <w:tcW w:w="7181" w:type="dxa"/>
          </w:tcPr>
          <w:p w14:paraId="5AD7042C" w14:textId="77777777" w:rsidR="000F0796" w:rsidRPr="001806AE" w:rsidRDefault="000F0796" w:rsidP="00192AF0">
            <w:pPr>
              <w:pStyle w:val="Table"/>
            </w:pPr>
            <w:r w:rsidRPr="001806AE">
              <w:t xml:space="preserve">Kot član ekipe NMP želim vpisati </w:t>
            </w:r>
            <w:r>
              <w:t xml:space="preserve">podatke o stanju </w:t>
            </w:r>
            <w:r w:rsidRPr="001806AE">
              <w:t>pacienta, da so podatki dostopni drugim deležnikom v dispečerskem dogodku.</w:t>
            </w:r>
          </w:p>
        </w:tc>
      </w:tr>
      <w:tr w:rsidR="000F0796" w:rsidRPr="001806AE" w14:paraId="6635A319" w14:textId="77777777" w:rsidTr="00973E15">
        <w:tc>
          <w:tcPr>
            <w:tcW w:w="1838" w:type="dxa"/>
          </w:tcPr>
          <w:p w14:paraId="61135DF6" w14:textId="77777777" w:rsidR="000F0796" w:rsidRPr="001806AE" w:rsidRDefault="000F0796" w:rsidP="00973E15">
            <w:r w:rsidRPr="001806AE">
              <w:t>Kriteriji sprejemljivosti</w:t>
            </w:r>
          </w:p>
        </w:tc>
        <w:tc>
          <w:tcPr>
            <w:tcW w:w="7181" w:type="dxa"/>
          </w:tcPr>
          <w:p w14:paraId="3F0887B3" w14:textId="77777777" w:rsidR="000F0796" w:rsidRPr="001806AE" w:rsidRDefault="000F0796" w:rsidP="00973E15">
            <w:r w:rsidRPr="001806AE">
              <w:t>Podatki vključujejo:</w:t>
            </w:r>
          </w:p>
          <w:p w14:paraId="454AB5FE" w14:textId="77777777" w:rsidR="000F0796" w:rsidRPr="001806AE" w:rsidRDefault="000F0796" w:rsidP="000F0796">
            <w:pPr>
              <w:pStyle w:val="Bullet"/>
              <w:ind w:left="360" w:hanging="360"/>
            </w:pPr>
            <w:r w:rsidRPr="001806AE">
              <w:t>bolečina v prsih</w:t>
            </w:r>
          </w:p>
          <w:p w14:paraId="5E34B48D" w14:textId="77777777" w:rsidR="000F0796" w:rsidRPr="001806AE" w:rsidRDefault="000F0796" w:rsidP="000F0796">
            <w:pPr>
              <w:pStyle w:val="Bullet"/>
              <w:ind w:left="360" w:hanging="360"/>
            </w:pPr>
            <w:r w:rsidRPr="001806AE">
              <w:t>STEMI</w:t>
            </w:r>
          </w:p>
          <w:p w14:paraId="26FF78EA" w14:textId="77777777" w:rsidR="000F0796" w:rsidRPr="001806AE" w:rsidRDefault="000F0796" w:rsidP="000F0796">
            <w:pPr>
              <w:pStyle w:val="Bullet"/>
              <w:ind w:left="360" w:hanging="360"/>
            </w:pPr>
            <w:r w:rsidRPr="001806AE">
              <w:t>dispneja</w:t>
            </w:r>
          </w:p>
          <w:p w14:paraId="31CE6DDE" w14:textId="77777777" w:rsidR="000F0796" w:rsidRPr="001806AE" w:rsidRDefault="000F0796" w:rsidP="000F0796">
            <w:pPr>
              <w:pStyle w:val="Bullet"/>
              <w:ind w:left="360" w:hanging="360"/>
            </w:pPr>
            <w:r w:rsidRPr="001806AE">
              <w:t>sveža možganska kap</w:t>
            </w:r>
          </w:p>
          <w:p w14:paraId="5759B4B7" w14:textId="77777777" w:rsidR="000F0796" w:rsidRPr="001806AE" w:rsidRDefault="000F0796" w:rsidP="000F0796">
            <w:pPr>
              <w:pStyle w:val="Bullet"/>
              <w:ind w:left="360" w:hanging="360"/>
            </w:pPr>
            <w:r w:rsidRPr="001806AE">
              <w:t>huda poškodba glave (GCS&lt;8)</w:t>
            </w:r>
          </w:p>
          <w:p w14:paraId="2776ACDE" w14:textId="77777777" w:rsidR="000F0796" w:rsidRPr="001806AE" w:rsidRDefault="000F0796" w:rsidP="000F0796">
            <w:pPr>
              <w:pStyle w:val="Bullet"/>
              <w:ind w:left="360" w:hanging="360"/>
            </w:pPr>
            <w:r w:rsidRPr="001806AE">
              <w:t>oživljanje (zastoj srca, kjer je oživljanje indicirano)</w:t>
            </w:r>
          </w:p>
          <w:p w14:paraId="0ED29911" w14:textId="77777777" w:rsidR="000F0796" w:rsidRPr="001806AE" w:rsidRDefault="000F0796" w:rsidP="000F0796">
            <w:pPr>
              <w:pStyle w:val="Bullet"/>
              <w:ind w:left="360" w:hanging="360"/>
            </w:pPr>
            <w:r w:rsidRPr="001806AE">
              <w:t>politravma</w:t>
            </w:r>
          </w:p>
          <w:p w14:paraId="4046E18A" w14:textId="77777777" w:rsidR="000F0796" w:rsidRPr="001806AE" w:rsidRDefault="000F0796" w:rsidP="000F0796">
            <w:pPr>
              <w:pStyle w:val="Bullet"/>
              <w:ind w:left="360" w:hanging="360"/>
            </w:pPr>
            <w:r w:rsidRPr="001806AE">
              <w:t>sepsa</w:t>
            </w:r>
          </w:p>
          <w:p w14:paraId="7A474618" w14:textId="77777777" w:rsidR="000F0796" w:rsidRPr="001806AE" w:rsidRDefault="000F0796" w:rsidP="000F0796">
            <w:pPr>
              <w:pStyle w:val="Bullet"/>
              <w:ind w:left="360" w:hanging="360"/>
            </w:pPr>
            <w:r>
              <w:t>opeklina:</w:t>
            </w:r>
          </w:p>
          <w:p w14:paraId="1B58F431" w14:textId="77777777" w:rsidR="000F0796" w:rsidRPr="001806AE" w:rsidRDefault="000F0796" w:rsidP="00155DE9">
            <w:pPr>
              <w:pStyle w:val="Bullet"/>
              <w:numPr>
                <w:ilvl w:val="1"/>
                <w:numId w:val="1"/>
              </w:numPr>
              <w:ind w:left="1080"/>
            </w:pPr>
            <w:r w:rsidRPr="001806AE">
              <w:t>površina opekline 3 mestno število (%)</w:t>
            </w:r>
          </w:p>
          <w:p w14:paraId="3E9CBDD0" w14:textId="77777777" w:rsidR="000F0796" w:rsidRPr="001806AE" w:rsidRDefault="000F0796" w:rsidP="00155DE9">
            <w:pPr>
              <w:pStyle w:val="Bullet"/>
              <w:numPr>
                <w:ilvl w:val="1"/>
                <w:numId w:val="1"/>
              </w:numPr>
              <w:ind w:left="1080"/>
            </w:pPr>
            <w:r w:rsidRPr="001806AE">
              <w:t xml:space="preserve">prevladujoča globina opekline: </w:t>
            </w:r>
          </w:p>
          <w:p w14:paraId="1E2AAF61" w14:textId="77777777" w:rsidR="000F0796" w:rsidRPr="001806AE" w:rsidRDefault="000F0796" w:rsidP="00155DE9">
            <w:pPr>
              <w:pStyle w:val="Bullet"/>
              <w:numPr>
                <w:ilvl w:val="2"/>
                <w:numId w:val="1"/>
              </w:numPr>
              <w:ind w:left="1800"/>
            </w:pPr>
            <w:r w:rsidRPr="001806AE">
              <w:t>epidermalna</w:t>
            </w:r>
          </w:p>
          <w:p w14:paraId="6696D568" w14:textId="77777777" w:rsidR="000F0796" w:rsidRPr="001806AE" w:rsidRDefault="000F0796" w:rsidP="00155DE9">
            <w:pPr>
              <w:pStyle w:val="Bullet"/>
              <w:numPr>
                <w:ilvl w:val="2"/>
                <w:numId w:val="1"/>
              </w:numPr>
              <w:ind w:left="1800"/>
            </w:pPr>
            <w:r w:rsidRPr="001806AE">
              <w:t>povrhnja dermalna</w:t>
            </w:r>
          </w:p>
          <w:p w14:paraId="4385E753" w14:textId="77777777" w:rsidR="000F0796" w:rsidRPr="001806AE" w:rsidRDefault="000F0796" w:rsidP="00155DE9">
            <w:pPr>
              <w:pStyle w:val="Bullet"/>
              <w:numPr>
                <w:ilvl w:val="2"/>
                <w:numId w:val="1"/>
              </w:numPr>
              <w:ind w:left="1800"/>
            </w:pPr>
            <w:r w:rsidRPr="001806AE">
              <w:t>globoka dermalna</w:t>
            </w:r>
          </w:p>
          <w:p w14:paraId="03082E40" w14:textId="77777777" w:rsidR="000F0796" w:rsidRPr="001806AE" w:rsidRDefault="000F0796" w:rsidP="00155DE9">
            <w:pPr>
              <w:pStyle w:val="Bullet"/>
              <w:numPr>
                <w:ilvl w:val="2"/>
                <w:numId w:val="1"/>
              </w:numPr>
              <w:ind w:left="1800"/>
            </w:pPr>
            <w:r w:rsidRPr="001806AE">
              <w:t>subdermalna</w:t>
            </w:r>
          </w:p>
          <w:p w14:paraId="6BE31195" w14:textId="77777777" w:rsidR="000F0796" w:rsidRPr="001806AE" w:rsidRDefault="000F0796" w:rsidP="000F0796">
            <w:pPr>
              <w:pStyle w:val="Bullet"/>
              <w:ind w:left="360" w:hanging="360"/>
            </w:pPr>
            <w:r w:rsidRPr="001806AE">
              <w:t>zastrupitev:</w:t>
            </w:r>
          </w:p>
          <w:p w14:paraId="01267426" w14:textId="77777777" w:rsidR="000F0796" w:rsidRPr="001806AE" w:rsidRDefault="000F0796" w:rsidP="00155DE9">
            <w:pPr>
              <w:pStyle w:val="Bullet"/>
              <w:numPr>
                <w:ilvl w:val="1"/>
                <w:numId w:val="1"/>
              </w:numPr>
              <w:ind w:left="1080"/>
            </w:pPr>
            <w:r w:rsidRPr="001806AE">
              <w:t>naključna</w:t>
            </w:r>
          </w:p>
          <w:p w14:paraId="3B429951" w14:textId="77777777" w:rsidR="000F0796" w:rsidRPr="001806AE" w:rsidRDefault="000F0796" w:rsidP="00155DE9">
            <w:pPr>
              <w:pStyle w:val="Bullet"/>
              <w:numPr>
                <w:ilvl w:val="1"/>
                <w:numId w:val="1"/>
              </w:numPr>
              <w:ind w:left="1080"/>
            </w:pPr>
            <w:r w:rsidRPr="001806AE">
              <w:t>namerna</w:t>
            </w:r>
          </w:p>
          <w:p w14:paraId="05008528" w14:textId="77777777" w:rsidR="000F0796" w:rsidRPr="001806AE" w:rsidRDefault="000F0796" w:rsidP="00155DE9">
            <w:pPr>
              <w:pStyle w:val="Bullet"/>
              <w:numPr>
                <w:ilvl w:val="1"/>
                <w:numId w:val="1"/>
              </w:numPr>
              <w:ind w:left="1080"/>
            </w:pPr>
            <w:r w:rsidRPr="001806AE">
              <w:t>ostalo</w:t>
            </w:r>
          </w:p>
          <w:p w14:paraId="00010E7A" w14:textId="77777777" w:rsidR="000F0796" w:rsidRPr="001806AE" w:rsidRDefault="000F0796" w:rsidP="00155DE9">
            <w:pPr>
              <w:pStyle w:val="Bullet"/>
              <w:numPr>
                <w:ilvl w:val="1"/>
                <w:numId w:val="1"/>
              </w:numPr>
              <w:ind w:left="1080"/>
            </w:pPr>
            <w:r w:rsidRPr="001806AE">
              <w:t>zdravila</w:t>
            </w:r>
          </w:p>
          <w:p w14:paraId="4395019D" w14:textId="77777777" w:rsidR="000F0796" w:rsidRPr="001806AE" w:rsidRDefault="000F0796" w:rsidP="00155DE9">
            <w:pPr>
              <w:pStyle w:val="Bullet"/>
              <w:numPr>
                <w:ilvl w:val="1"/>
                <w:numId w:val="1"/>
              </w:numPr>
              <w:ind w:left="1080"/>
            </w:pPr>
            <w:r w:rsidRPr="001806AE">
              <w:t>psihoaktivne snovi</w:t>
            </w:r>
          </w:p>
          <w:p w14:paraId="466BACB8" w14:textId="77777777" w:rsidR="000F0796" w:rsidRPr="001806AE" w:rsidRDefault="000F0796" w:rsidP="00155DE9">
            <w:pPr>
              <w:pStyle w:val="Bullet"/>
              <w:numPr>
                <w:ilvl w:val="1"/>
                <w:numId w:val="1"/>
              </w:numPr>
              <w:ind w:left="1080"/>
            </w:pPr>
            <w:r w:rsidRPr="001806AE">
              <w:t>rastline</w:t>
            </w:r>
          </w:p>
          <w:p w14:paraId="2BCDD787" w14:textId="77777777" w:rsidR="000F0796" w:rsidRPr="001806AE" w:rsidRDefault="000F0796" w:rsidP="00155DE9">
            <w:pPr>
              <w:pStyle w:val="Bullet"/>
              <w:numPr>
                <w:ilvl w:val="1"/>
                <w:numId w:val="1"/>
              </w:numPr>
              <w:ind w:left="1080"/>
            </w:pPr>
            <w:r w:rsidRPr="001806AE">
              <w:t>gobe</w:t>
            </w:r>
          </w:p>
          <w:p w14:paraId="12D210DD" w14:textId="77777777" w:rsidR="000F0796" w:rsidRPr="001806AE" w:rsidRDefault="000F0796" w:rsidP="00155DE9">
            <w:pPr>
              <w:pStyle w:val="Bullet"/>
              <w:numPr>
                <w:ilvl w:val="1"/>
                <w:numId w:val="1"/>
              </w:numPr>
              <w:ind w:left="1080"/>
            </w:pPr>
            <w:r w:rsidRPr="001806AE">
              <w:t>živali</w:t>
            </w:r>
          </w:p>
          <w:p w14:paraId="1FDDB851" w14:textId="77777777" w:rsidR="000F0796" w:rsidRPr="001806AE" w:rsidRDefault="000F0796" w:rsidP="00155DE9">
            <w:pPr>
              <w:pStyle w:val="Bullet"/>
              <w:numPr>
                <w:ilvl w:val="1"/>
                <w:numId w:val="1"/>
              </w:numPr>
              <w:ind w:left="1080"/>
            </w:pPr>
            <w:r w:rsidRPr="001806AE">
              <w:t>CO</w:t>
            </w:r>
          </w:p>
          <w:p w14:paraId="17F4C096" w14:textId="77777777" w:rsidR="000F0796" w:rsidRPr="001806AE" w:rsidRDefault="000F0796" w:rsidP="00155DE9">
            <w:pPr>
              <w:pStyle w:val="Bullet"/>
              <w:numPr>
                <w:ilvl w:val="1"/>
                <w:numId w:val="1"/>
              </w:numPr>
              <w:ind w:left="1080"/>
            </w:pPr>
            <w:r w:rsidRPr="001806AE">
              <w:t>nevarne snovi</w:t>
            </w:r>
          </w:p>
          <w:p w14:paraId="238D0712" w14:textId="77777777" w:rsidR="000F0796" w:rsidRPr="001806AE" w:rsidRDefault="000F0796" w:rsidP="00155DE9">
            <w:pPr>
              <w:pStyle w:val="Bullet"/>
              <w:numPr>
                <w:ilvl w:val="1"/>
                <w:numId w:val="1"/>
              </w:numPr>
              <w:ind w:left="1080"/>
            </w:pPr>
            <w:r w:rsidRPr="001806AE">
              <w:t>ostalo</w:t>
            </w:r>
          </w:p>
          <w:p w14:paraId="74550970" w14:textId="77777777" w:rsidR="000F0796" w:rsidRPr="001806AE" w:rsidRDefault="000F0796" w:rsidP="000F0796">
            <w:pPr>
              <w:pStyle w:val="Bullet"/>
              <w:ind w:left="360" w:hanging="360"/>
            </w:pPr>
            <w:r w:rsidRPr="001806AE">
              <w:t>samomor, poskus samomora</w:t>
            </w:r>
          </w:p>
          <w:p w14:paraId="7D580DF6" w14:textId="77777777" w:rsidR="000F0796" w:rsidRPr="001806AE" w:rsidRDefault="000F0796" w:rsidP="000F0796">
            <w:pPr>
              <w:pStyle w:val="Bullet"/>
              <w:ind w:left="360" w:hanging="360"/>
            </w:pPr>
            <w:r w:rsidRPr="001806AE">
              <w:t>alkohol</w:t>
            </w:r>
          </w:p>
          <w:p w14:paraId="361C955F" w14:textId="77777777" w:rsidR="000F0796" w:rsidRPr="001806AE" w:rsidRDefault="000F0796" w:rsidP="000F0796">
            <w:pPr>
              <w:pStyle w:val="Bullet"/>
              <w:ind w:left="360" w:hanging="360"/>
            </w:pPr>
            <w:r w:rsidRPr="001806AE">
              <w:t>psihoaktivne snovi</w:t>
            </w:r>
          </w:p>
          <w:p w14:paraId="019B32DC" w14:textId="77777777" w:rsidR="000F0796" w:rsidRDefault="000F0796" w:rsidP="00973E15">
            <w:r>
              <w:t>Prikaz pacientovih preteklih diagnoz iz CRPP.</w:t>
            </w:r>
          </w:p>
          <w:p w14:paraId="39FAD121" w14:textId="77777777" w:rsidR="000F0796" w:rsidRPr="001806AE" w:rsidRDefault="000F0796" w:rsidP="00973E15">
            <w:r w:rsidRPr="001806AE">
              <w:t>Sistem zapiše podatke na obravnavo v CRPP, tako, da je znano, za kateri dispečerski dogodek gre, za katero intervencijo in za kateri posebni dogodek gre.</w:t>
            </w:r>
          </w:p>
        </w:tc>
      </w:tr>
    </w:tbl>
    <w:p w14:paraId="32BEDFA8" w14:textId="77777777" w:rsidR="000F0796" w:rsidRPr="001806AE" w:rsidRDefault="000F0796" w:rsidP="000F0796">
      <w:pPr>
        <w:pStyle w:val="Heading4"/>
      </w:pPr>
      <w:bookmarkStart w:id="2166" w:name="_Toc194989185"/>
      <w:r w:rsidRPr="001806AE" w:rsidDel="002A18F8">
        <w:t>ČENMP-00</w:t>
      </w:r>
      <w:r>
        <w:t>30</w:t>
      </w:r>
      <w:r w:rsidRPr="001806AE" w:rsidDel="002A18F8">
        <w:t xml:space="preserve">: </w:t>
      </w:r>
      <w:r w:rsidRPr="001806AE">
        <w:t>Zapleti med obravnavo</w:t>
      </w:r>
      <w:bookmarkEnd w:id="2165"/>
      <w:bookmarkEnd w:id="2166"/>
    </w:p>
    <w:tbl>
      <w:tblPr>
        <w:tblStyle w:val="TableGrid"/>
        <w:tblW w:w="0" w:type="auto"/>
        <w:tblLook w:val="04A0" w:firstRow="1" w:lastRow="0" w:firstColumn="1" w:lastColumn="0" w:noHBand="0" w:noVBand="1"/>
      </w:tblPr>
      <w:tblGrid>
        <w:gridCol w:w="1838"/>
        <w:gridCol w:w="7181"/>
      </w:tblGrid>
      <w:tr w:rsidR="000F0796" w:rsidRPr="001806AE" w14:paraId="0A7575CB" w14:textId="77777777" w:rsidTr="00973E15">
        <w:tc>
          <w:tcPr>
            <w:tcW w:w="1838" w:type="dxa"/>
          </w:tcPr>
          <w:p w14:paraId="5F97073F" w14:textId="77777777" w:rsidR="000F0796" w:rsidRPr="001806AE" w:rsidRDefault="000F0796" w:rsidP="00192AF0">
            <w:pPr>
              <w:pStyle w:val="Table"/>
            </w:pPr>
            <w:r w:rsidRPr="001806AE">
              <w:t>Oznaka</w:t>
            </w:r>
          </w:p>
        </w:tc>
        <w:tc>
          <w:tcPr>
            <w:tcW w:w="7181" w:type="dxa"/>
          </w:tcPr>
          <w:p w14:paraId="3FFDE636" w14:textId="77777777" w:rsidR="000F0796" w:rsidRPr="001806AE" w:rsidRDefault="000F0796" w:rsidP="00192AF0">
            <w:pPr>
              <w:pStyle w:val="Table"/>
            </w:pPr>
            <w:r w:rsidRPr="001806AE">
              <w:t>ČENMP-00</w:t>
            </w:r>
            <w:r>
              <w:t>30</w:t>
            </w:r>
          </w:p>
        </w:tc>
      </w:tr>
      <w:tr w:rsidR="000F0796" w:rsidRPr="001806AE" w14:paraId="3606B6BB" w14:textId="77777777" w:rsidTr="00973E15">
        <w:tc>
          <w:tcPr>
            <w:tcW w:w="1838" w:type="dxa"/>
          </w:tcPr>
          <w:p w14:paraId="5734ADDC" w14:textId="77777777" w:rsidR="000F0796" w:rsidRPr="001806AE" w:rsidRDefault="000F0796" w:rsidP="00192AF0">
            <w:pPr>
              <w:pStyle w:val="Table"/>
            </w:pPr>
            <w:r w:rsidRPr="001806AE">
              <w:t>Vloga</w:t>
            </w:r>
          </w:p>
        </w:tc>
        <w:tc>
          <w:tcPr>
            <w:tcW w:w="7181" w:type="dxa"/>
          </w:tcPr>
          <w:p w14:paraId="1AFEA4D8" w14:textId="77777777" w:rsidR="000F0796" w:rsidRPr="001806AE" w:rsidRDefault="000F0796" w:rsidP="00192AF0">
            <w:pPr>
              <w:pStyle w:val="Table"/>
            </w:pPr>
            <w:r w:rsidRPr="001806AE">
              <w:t>ČENMP</w:t>
            </w:r>
          </w:p>
        </w:tc>
      </w:tr>
      <w:tr w:rsidR="000F0796" w:rsidRPr="001806AE" w14:paraId="172FB6C0" w14:textId="77777777" w:rsidTr="00973E15">
        <w:tc>
          <w:tcPr>
            <w:tcW w:w="1838" w:type="dxa"/>
          </w:tcPr>
          <w:p w14:paraId="3A9CE99E" w14:textId="77777777" w:rsidR="000F0796" w:rsidRPr="001806AE" w:rsidRDefault="000F0796" w:rsidP="00192AF0">
            <w:pPr>
              <w:pStyle w:val="Table"/>
            </w:pPr>
            <w:r w:rsidRPr="001806AE">
              <w:t>Povzetek</w:t>
            </w:r>
          </w:p>
        </w:tc>
        <w:tc>
          <w:tcPr>
            <w:tcW w:w="7181" w:type="dxa"/>
          </w:tcPr>
          <w:p w14:paraId="30BB2964" w14:textId="77777777" w:rsidR="000F0796" w:rsidRPr="001806AE" w:rsidRDefault="000F0796" w:rsidP="00192AF0">
            <w:pPr>
              <w:pStyle w:val="Table"/>
            </w:pPr>
            <w:r w:rsidRPr="001806AE">
              <w:t>Zapleti med obravnavo</w:t>
            </w:r>
          </w:p>
        </w:tc>
      </w:tr>
      <w:tr w:rsidR="000F0796" w:rsidRPr="001806AE" w14:paraId="1A2FFF7B" w14:textId="77777777" w:rsidTr="00973E15">
        <w:tc>
          <w:tcPr>
            <w:tcW w:w="1838" w:type="dxa"/>
          </w:tcPr>
          <w:p w14:paraId="1C8299ED" w14:textId="77777777" w:rsidR="000F0796" w:rsidRPr="001806AE" w:rsidRDefault="000F0796" w:rsidP="00192AF0">
            <w:pPr>
              <w:pStyle w:val="Table"/>
            </w:pPr>
            <w:r w:rsidRPr="001806AE">
              <w:t>Zgodba</w:t>
            </w:r>
          </w:p>
        </w:tc>
        <w:tc>
          <w:tcPr>
            <w:tcW w:w="7181" w:type="dxa"/>
          </w:tcPr>
          <w:p w14:paraId="5957D916" w14:textId="77777777" w:rsidR="000F0796" w:rsidRPr="001806AE" w:rsidRDefault="000F0796" w:rsidP="00192AF0">
            <w:pPr>
              <w:pStyle w:val="Table"/>
            </w:pPr>
            <w:r w:rsidRPr="001806AE">
              <w:t>Kot član ekipe NMP želim vpisati nastale zaplete, da so podatki dostopni drugim deležnikom v dispečerskem dogodku.</w:t>
            </w:r>
          </w:p>
        </w:tc>
      </w:tr>
      <w:tr w:rsidR="000F0796" w:rsidRPr="001806AE" w14:paraId="632D3839" w14:textId="77777777" w:rsidTr="00973E15">
        <w:tc>
          <w:tcPr>
            <w:tcW w:w="1838" w:type="dxa"/>
          </w:tcPr>
          <w:p w14:paraId="3E68C708" w14:textId="77777777" w:rsidR="000F0796" w:rsidRPr="001806AE" w:rsidRDefault="000F0796" w:rsidP="00973E15">
            <w:r w:rsidRPr="001806AE">
              <w:lastRenderedPageBreak/>
              <w:t>Kriteriji sprejemljivosti</w:t>
            </w:r>
          </w:p>
        </w:tc>
        <w:tc>
          <w:tcPr>
            <w:tcW w:w="7181" w:type="dxa"/>
          </w:tcPr>
          <w:p w14:paraId="54A86455" w14:textId="77777777" w:rsidR="000F0796" w:rsidRPr="001806AE" w:rsidRDefault="000F0796" w:rsidP="00973E15">
            <w:r w:rsidRPr="001806AE">
              <w:t>Podatki vključujejo:</w:t>
            </w:r>
          </w:p>
          <w:p w14:paraId="5B1DF655" w14:textId="77777777" w:rsidR="000F0796" w:rsidRPr="001806AE" w:rsidRDefault="000F0796" w:rsidP="000F0796">
            <w:pPr>
              <w:pStyle w:val="Bullet"/>
              <w:ind w:left="360" w:hanging="360"/>
            </w:pPr>
            <w:r w:rsidRPr="001806AE">
              <w:t>ni bilo zapletov,</w:t>
            </w:r>
          </w:p>
          <w:p w14:paraId="277FF279" w14:textId="77777777" w:rsidR="000F0796" w:rsidRPr="001806AE" w:rsidRDefault="000F0796" w:rsidP="000F0796">
            <w:pPr>
              <w:pStyle w:val="Bullet"/>
              <w:ind w:left="360" w:hanging="360"/>
            </w:pPr>
            <w:r w:rsidRPr="001806AE">
              <w:t>zapleti so bili (možnih več vnosov, uporabnik izbere tip zapleta in vpiše opis):</w:t>
            </w:r>
          </w:p>
          <w:p w14:paraId="7285CC65" w14:textId="77777777" w:rsidR="000F0796" w:rsidRPr="001806AE" w:rsidRDefault="000F0796" w:rsidP="00155DE9">
            <w:pPr>
              <w:pStyle w:val="Bullet"/>
              <w:numPr>
                <w:ilvl w:val="1"/>
                <w:numId w:val="1"/>
              </w:numPr>
              <w:ind w:left="1080"/>
            </w:pPr>
            <w:r w:rsidRPr="001806AE">
              <w:t>med triažo</w:t>
            </w:r>
          </w:p>
          <w:p w14:paraId="11FF20A0" w14:textId="77777777" w:rsidR="000F0796" w:rsidRPr="001806AE" w:rsidRDefault="000F0796" w:rsidP="00155DE9">
            <w:pPr>
              <w:pStyle w:val="Bullet"/>
              <w:numPr>
                <w:ilvl w:val="1"/>
                <w:numId w:val="1"/>
              </w:numPr>
              <w:ind w:left="1080"/>
            </w:pPr>
            <w:r w:rsidRPr="001806AE">
              <w:t>med pregledom</w:t>
            </w:r>
          </w:p>
          <w:p w14:paraId="03935D31" w14:textId="77777777" w:rsidR="000F0796" w:rsidRPr="001806AE" w:rsidRDefault="000F0796" w:rsidP="00155DE9">
            <w:pPr>
              <w:pStyle w:val="Bullet"/>
              <w:numPr>
                <w:ilvl w:val="1"/>
                <w:numId w:val="1"/>
              </w:numPr>
              <w:ind w:left="1080"/>
            </w:pPr>
            <w:r w:rsidRPr="001806AE">
              <w:t>pri diagnostiki (EKG, UZ, RTG, laboratorij…)</w:t>
            </w:r>
          </w:p>
          <w:p w14:paraId="476AC3B8" w14:textId="77777777" w:rsidR="000F0796" w:rsidRPr="001806AE" w:rsidRDefault="000F0796" w:rsidP="00155DE9">
            <w:pPr>
              <w:pStyle w:val="Bullet"/>
              <w:numPr>
                <w:ilvl w:val="1"/>
                <w:numId w:val="1"/>
              </w:numPr>
              <w:ind w:left="1080"/>
            </w:pPr>
            <w:r w:rsidRPr="001806AE">
              <w:t>pri dajanju zdravil</w:t>
            </w:r>
          </w:p>
          <w:p w14:paraId="65E3360B" w14:textId="77777777" w:rsidR="000F0796" w:rsidRPr="001806AE" w:rsidRDefault="000F0796" w:rsidP="00155DE9">
            <w:pPr>
              <w:pStyle w:val="Bullet"/>
              <w:numPr>
                <w:ilvl w:val="1"/>
                <w:numId w:val="1"/>
              </w:numPr>
              <w:ind w:left="1080"/>
            </w:pPr>
            <w:r w:rsidRPr="001806AE">
              <w:t>pri posegih</w:t>
            </w:r>
          </w:p>
          <w:p w14:paraId="589D39C8" w14:textId="77777777" w:rsidR="000F0796" w:rsidRPr="001806AE" w:rsidRDefault="000F0796" w:rsidP="00155DE9">
            <w:pPr>
              <w:pStyle w:val="Bullet"/>
              <w:numPr>
                <w:ilvl w:val="1"/>
                <w:numId w:val="1"/>
              </w:numPr>
              <w:ind w:left="1080"/>
            </w:pPr>
            <w:r w:rsidRPr="001806AE">
              <w:t>med prevozom</w:t>
            </w:r>
          </w:p>
          <w:p w14:paraId="22BE9C2D" w14:textId="77777777" w:rsidR="000F0796" w:rsidRPr="001806AE" w:rsidRDefault="000F0796" w:rsidP="00155DE9">
            <w:pPr>
              <w:pStyle w:val="Bullet"/>
              <w:numPr>
                <w:ilvl w:val="1"/>
                <w:numId w:val="1"/>
              </w:numPr>
              <w:ind w:left="1080"/>
            </w:pPr>
            <w:r w:rsidRPr="001806AE">
              <w:t>pri komunikaciji</w:t>
            </w:r>
          </w:p>
          <w:p w14:paraId="057A411E" w14:textId="77777777" w:rsidR="000F0796" w:rsidRPr="001806AE" w:rsidRDefault="000F0796" w:rsidP="00155DE9">
            <w:pPr>
              <w:pStyle w:val="Bullet"/>
              <w:numPr>
                <w:ilvl w:val="1"/>
                <w:numId w:val="1"/>
              </w:numPr>
              <w:ind w:left="1080"/>
            </w:pPr>
            <w:r w:rsidRPr="001806AE">
              <w:t>ostalo</w:t>
            </w:r>
          </w:p>
          <w:p w14:paraId="3E20DC6A" w14:textId="77777777" w:rsidR="000F0796" w:rsidRPr="001806AE" w:rsidRDefault="000F0796" w:rsidP="00155DE9">
            <w:pPr>
              <w:pStyle w:val="Bullet"/>
              <w:numPr>
                <w:ilvl w:val="1"/>
                <w:numId w:val="1"/>
              </w:numPr>
              <w:ind w:left="1080"/>
            </w:pPr>
            <w:r w:rsidRPr="001806AE">
              <w:t>opis zapleta</w:t>
            </w:r>
          </w:p>
          <w:p w14:paraId="0DB4910C" w14:textId="77777777" w:rsidR="000F0796" w:rsidRPr="001806AE" w:rsidRDefault="000F0796" w:rsidP="00973E15">
            <w:r w:rsidRPr="001806AE">
              <w:t>Sistem zapiše podatke na obravnavo v CRPP, tako, da je znano, za kateri dispečerski dogodek gre, za katero intervencijo in za kateri posebni dogodek gre.</w:t>
            </w:r>
          </w:p>
        </w:tc>
      </w:tr>
    </w:tbl>
    <w:p w14:paraId="58D2CBC1" w14:textId="77777777" w:rsidR="000F0796" w:rsidRPr="0096270C" w:rsidRDefault="000F0796" w:rsidP="000F0796">
      <w:pPr>
        <w:pStyle w:val="Heading4"/>
      </w:pPr>
      <w:bookmarkStart w:id="2167" w:name="_Toc191297451"/>
      <w:bookmarkStart w:id="2168" w:name="_Toc194989186"/>
      <w:r w:rsidRPr="0096270C">
        <w:t>ČENMP-003</w:t>
      </w:r>
      <w:r>
        <w:t>1</w:t>
      </w:r>
      <w:r w:rsidRPr="0096270C">
        <w:t>: Mrliški ogled</w:t>
      </w:r>
      <w:bookmarkEnd w:id="2167"/>
      <w:bookmarkEnd w:id="2168"/>
    </w:p>
    <w:tbl>
      <w:tblPr>
        <w:tblStyle w:val="TableGrid"/>
        <w:tblW w:w="0" w:type="auto"/>
        <w:tblLook w:val="04A0" w:firstRow="1" w:lastRow="0" w:firstColumn="1" w:lastColumn="0" w:noHBand="0" w:noVBand="1"/>
      </w:tblPr>
      <w:tblGrid>
        <w:gridCol w:w="1838"/>
        <w:gridCol w:w="7181"/>
      </w:tblGrid>
      <w:tr w:rsidR="000F0796" w:rsidRPr="001806AE" w14:paraId="4A7FE37F" w14:textId="77777777" w:rsidTr="00973E15">
        <w:tc>
          <w:tcPr>
            <w:tcW w:w="1838" w:type="dxa"/>
          </w:tcPr>
          <w:p w14:paraId="29DF9E48" w14:textId="77777777" w:rsidR="000F0796" w:rsidRPr="001806AE" w:rsidRDefault="000F0796" w:rsidP="00192AF0">
            <w:pPr>
              <w:pStyle w:val="Table"/>
            </w:pPr>
            <w:r w:rsidRPr="001806AE">
              <w:t>Oznaka</w:t>
            </w:r>
          </w:p>
        </w:tc>
        <w:tc>
          <w:tcPr>
            <w:tcW w:w="7181" w:type="dxa"/>
          </w:tcPr>
          <w:p w14:paraId="02C7EA9B" w14:textId="77777777" w:rsidR="000F0796" w:rsidRPr="001806AE" w:rsidRDefault="000F0796" w:rsidP="00192AF0">
            <w:pPr>
              <w:pStyle w:val="Table"/>
            </w:pPr>
            <w:r w:rsidRPr="001806AE">
              <w:t>ČENMP-003</w:t>
            </w:r>
            <w:r>
              <w:t>1</w:t>
            </w:r>
          </w:p>
        </w:tc>
      </w:tr>
      <w:tr w:rsidR="000F0796" w:rsidRPr="001806AE" w14:paraId="333C0992" w14:textId="77777777" w:rsidTr="00973E15">
        <w:tc>
          <w:tcPr>
            <w:tcW w:w="1838" w:type="dxa"/>
          </w:tcPr>
          <w:p w14:paraId="274758E8" w14:textId="77777777" w:rsidR="000F0796" w:rsidRPr="001806AE" w:rsidRDefault="000F0796" w:rsidP="00192AF0">
            <w:pPr>
              <w:pStyle w:val="Table"/>
            </w:pPr>
            <w:r w:rsidRPr="001806AE">
              <w:t>Vloga</w:t>
            </w:r>
          </w:p>
        </w:tc>
        <w:tc>
          <w:tcPr>
            <w:tcW w:w="7181" w:type="dxa"/>
          </w:tcPr>
          <w:p w14:paraId="772A779F" w14:textId="77777777" w:rsidR="000F0796" w:rsidRPr="001806AE" w:rsidRDefault="000F0796" w:rsidP="00192AF0">
            <w:pPr>
              <w:pStyle w:val="Table"/>
            </w:pPr>
            <w:r w:rsidRPr="001806AE">
              <w:t>ČENMP</w:t>
            </w:r>
          </w:p>
        </w:tc>
      </w:tr>
      <w:tr w:rsidR="000F0796" w:rsidRPr="001806AE" w14:paraId="2C6F59B8" w14:textId="77777777" w:rsidTr="00973E15">
        <w:tc>
          <w:tcPr>
            <w:tcW w:w="1838" w:type="dxa"/>
          </w:tcPr>
          <w:p w14:paraId="2147F4CA" w14:textId="77777777" w:rsidR="000F0796" w:rsidRPr="001806AE" w:rsidRDefault="000F0796" w:rsidP="00192AF0">
            <w:pPr>
              <w:pStyle w:val="Table"/>
            </w:pPr>
            <w:r w:rsidRPr="001806AE">
              <w:t>Povzetek</w:t>
            </w:r>
          </w:p>
        </w:tc>
        <w:tc>
          <w:tcPr>
            <w:tcW w:w="7181" w:type="dxa"/>
          </w:tcPr>
          <w:p w14:paraId="6086BF8C" w14:textId="77777777" w:rsidR="000F0796" w:rsidRPr="001806AE" w:rsidRDefault="000F0796" w:rsidP="00192AF0">
            <w:pPr>
              <w:pStyle w:val="Table"/>
            </w:pPr>
            <w:r w:rsidRPr="001806AE">
              <w:t>Mrliški ogled</w:t>
            </w:r>
          </w:p>
        </w:tc>
      </w:tr>
      <w:tr w:rsidR="000F0796" w:rsidRPr="001806AE" w14:paraId="3DBC6627" w14:textId="77777777" w:rsidTr="00973E15">
        <w:tc>
          <w:tcPr>
            <w:tcW w:w="1838" w:type="dxa"/>
          </w:tcPr>
          <w:p w14:paraId="46D1A4FC" w14:textId="77777777" w:rsidR="000F0796" w:rsidRPr="001806AE" w:rsidRDefault="000F0796" w:rsidP="00192AF0">
            <w:pPr>
              <w:pStyle w:val="Table"/>
            </w:pPr>
            <w:r w:rsidRPr="001806AE">
              <w:t>Zgodba</w:t>
            </w:r>
          </w:p>
        </w:tc>
        <w:tc>
          <w:tcPr>
            <w:tcW w:w="7181" w:type="dxa"/>
          </w:tcPr>
          <w:p w14:paraId="73B339C6" w14:textId="77777777" w:rsidR="000F0796" w:rsidRPr="001806AE" w:rsidRDefault="000F0796" w:rsidP="00192AF0">
            <w:pPr>
              <w:pStyle w:val="Table"/>
            </w:pPr>
            <w:r w:rsidRPr="001806AE">
              <w:t>Kot član ekipe NMP želim evidentirati mrliški ogled, da so podatki dostopni drugim deležnikom v dispečerskem dogodku.</w:t>
            </w:r>
          </w:p>
        </w:tc>
      </w:tr>
      <w:tr w:rsidR="000F0796" w:rsidRPr="001806AE" w14:paraId="556FD6C9" w14:textId="77777777" w:rsidTr="00973E15">
        <w:tc>
          <w:tcPr>
            <w:tcW w:w="1838" w:type="dxa"/>
          </w:tcPr>
          <w:p w14:paraId="7FA7BE81" w14:textId="77777777" w:rsidR="000F0796" w:rsidRPr="001806AE" w:rsidRDefault="000F0796" w:rsidP="00973E15">
            <w:r w:rsidRPr="001806AE">
              <w:t>Kriteriji sprejemljivosti</w:t>
            </w:r>
          </w:p>
        </w:tc>
        <w:tc>
          <w:tcPr>
            <w:tcW w:w="7181" w:type="dxa"/>
          </w:tcPr>
          <w:p w14:paraId="614460FC" w14:textId="77777777" w:rsidR="000F0796" w:rsidRPr="001806AE" w:rsidRDefault="000F0796" w:rsidP="00973E15">
            <w:r w:rsidRPr="001806AE">
              <w:t>Podatki vključujejo:</w:t>
            </w:r>
          </w:p>
          <w:p w14:paraId="174982C9" w14:textId="34F51D2E" w:rsidR="000F0796" w:rsidRPr="001806AE" w:rsidRDefault="000F0796" w:rsidP="000F0796">
            <w:pPr>
              <w:pStyle w:val="Bullet"/>
              <w:ind w:left="360" w:hanging="360"/>
            </w:pPr>
            <w:r w:rsidRPr="4A6635B4">
              <w:t>mesto obravnave pokojne osebe</w:t>
            </w:r>
            <w:r w:rsidR="00271943">
              <w:t xml:space="preserve"> </w:t>
            </w:r>
            <w:r w:rsidRPr="4A6635B4">
              <w:t>(naslov ali dom starejših)</w:t>
            </w:r>
          </w:p>
          <w:p w14:paraId="7A2B0752" w14:textId="77777777" w:rsidR="000F0796" w:rsidRPr="001806AE" w:rsidRDefault="000F0796" w:rsidP="00155DE9">
            <w:pPr>
              <w:pStyle w:val="Bullet"/>
              <w:numPr>
                <w:ilvl w:val="1"/>
                <w:numId w:val="1"/>
              </w:numPr>
              <w:ind w:left="1080"/>
            </w:pPr>
            <w:r w:rsidRPr="4A6635B4">
              <w:t>v primeru naslova sistema predlaga pacientove naslove, ki so v CRPP in omogoča ročni vnos</w:t>
            </w:r>
          </w:p>
          <w:p w14:paraId="5FC4DEBB" w14:textId="77777777" w:rsidR="000F0796" w:rsidRPr="001806AE" w:rsidRDefault="000F0796" w:rsidP="00155DE9">
            <w:pPr>
              <w:pStyle w:val="Bullet"/>
              <w:numPr>
                <w:ilvl w:val="1"/>
                <w:numId w:val="1"/>
              </w:numPr>
              <w:ind w:left="1080"/>
            </w:pPr>
            <w:r w:rsidRPr="4A6635B4">
              <w:t>v primeru doma starejših sistem omogoči vnos doma starejših iz seznama</w:t>
            </w:r>
          </w:p>
          <w:p w14:paraId="1EA19536" w14:textId="77777777" w:rsidR="000F0796" w:rsidRPr="001806AE" w:rsidRDefault="000F0796" w:rsidP="000F0796">
            <w:pPr>
              <w:pStyle w:val="Bullet"/>
              <w:ind w:left="360" w:hanging="360"/>
            </w:pPr>
            <w:r w:rsidRPr="4A6635B4">
              <w:t>podatki o nastopu smrti in opis okoliščin (prosti tekst)</w:t>
            </w:r>
          </w:p>
          <w:p w14:paraId="37E5F3F6" w14:textId="77777777" w:rsidR="000F0796" w:rsidRPr="001806AE" w:rsidRDefault="000F0796" w:rsidP="000F0796">
            <w:pPr>
              <w:pStyle w:val="Bullet"/>
              <w:ind w:left="360" w:hanging="360"/>
            </w:pPr>
            <w:r w:rsidRPr="4A6635B4">
              <w:t>opis trupla in okolice (prosti tekst)</w:t>
            </w:r>
          </w:p>
          <w:p w14:paraId="0BCCF8D1" w14:textId="77777777" w:rsidR="000F0796" w:rsidRPr="001806AE" w:rsidRDefault="000F0796" w:rsidP="000F0796">
            <w:pPr>
              <w:pStyle w:val="Bullet"/>
              <w:ind w:left="360" w:hanging="360"/>
            </w:pPr>
            <w:r w:rsidRPr="4A6635B4">
              <w:t>datum smrti</w:t>
            </w:r>
          </w:p>
          <w:p w14:paraId="5172123D" w14:textId="77777777" w:rsidR="000F0796" w:rsidRPr="001806AE" w:rsidRDefault="000F0796" w:rsidP="000F0796">
            <w:pPr>
              <w:pStyle w:val="Bullet"/>
              <w:ind w:left="360" w:hanging="360"/>
            </w:pPr>
            <w:r w:rsidRPr="4A6635B4">
              <w:t>čas smrti</w:t>
            </w:r>
          </w:p>
          <w:p w14:paraId="20327D5D" w14:textId="77777777" w:rsidR="000F0796" w:rsidRPr="001806AE" w:rsidRDefault="000F0796" w:rsidP="000F0796">
            <w:pPr>
              <w:pStyle w:val="Bullet"/>
              <w:ind w:left="360" w:hanging="360"/>
            </w:pPr>
            <w:r w:rsidRPr="4A6635B4">
              <w:t>kraj smrti</w:t>
            </w:r>
          </w:p>
          <w:p w14:paraId="4C000C09" w14:textId="77777777" w:rsidR="000F0796" w:rsidRPr="001806AE" w:rsidRDefault="000F0796" w:rsidP="000F0796">
            <w:pPr>
              <w:pStyle w:val="Bullet"/>
              <w:ind w:left="360" w:hanging="360"/>
            </w:pPr>
            <w:r w:rsidRPr="4A6635B4">
              <w:t>Bolezen ali stanje oziroma narava poškodbe, ki je neposredno povzročila smrt (MKB šifra in prost opis)</w:t>
            </w:r>
          </w:p>
          <w:p w14:paraId="38DA9867" w14:textId="77777777" w:rsidR="000F0796" w:rsidRPr="001806AE" w:rsidRDefault="000F0796" w:rsidP="000F0796">
            <w:pPr>
              <w:pStyle w:val="Bullet"/>
              <w:ind w:left="360" w:hanging="360"/>
            </w:pPr>
            <w:r w:rsidRPr="4A6635B4">
              <w:t>Bolezen ali stanje, ki je povzročilo ali dovedlo do neposrednega vzroka smrti navedenega pod prejšnjo alinejo (MKB šifra in prost opis)</w:t>
            </w:r>
          </w:p>
          <w:p w14:paraId="351566CF" w14:textId="77777777" w:rsidR="000F0796" w:rsidRPr="001806AE" w:rsidRDefault="000F0796" w:rsidP="000F0796">
            <w:pPr>
              <w:pStyle w:val="Bullet"/>
              <w:ind w:left="360" w:hanging="360"/>
            </w:pPr>
            <w:r w:rsidRPr="4A6635B4">
              <w:t>Osnovna bolezen, ki je vplivala na bolezen pod prejšnjima dvema alinejama ali neposredno povzročila smrt (MKB šifra in prost opis)</w:t>
            </w:r>
          </w:p>
          <w:p w14:paraId="1115E04E" w14:textId="77777777" w:rsidR="000F0796" w:rsidRPr="001806AE" w:rsidRDefault="000F0796" w:rsidP="000F0796">
            <w:pPr>
              <w:pStyle w:val="Bullet"/>
              <w:ind w:left="360" w:hanging="360"/>
            </w:pPr>
            <w:r w:rsidRPr="4A6635B4">
              <w:t>Druge bolezni ali stanja, ki so lahko vplivala na bolezni ali stanja pod prejšnjimi tremi alinejami (MKB šifra in prost opis)</w:t>
            </w:r>
          </w:p>
          <w:p w14:paraId="0F4AC04B" w14:textId="77777777" w:rsidR="000F0796" w:rsidRPr="001806AE" w:rsidRDefault="000F0796" w:rsidP="000F0796">
            <w:pPr>
              <w:pStyle w:val="Bullet"/>
              <w:ind w:left="360" w:hanging="360"/>
            </w:pPr>
            <w:r w:rsidRPr="4A6635B4">
              <w:t>vrsta nasilne smrti:</w:t>
            </w:r>
          </w:p>
          <w:p w14:paraId="41BFBA50" w14:textId="77777777" w:rsidR="000F0796" w:rsidRPr="001806AE" w:rsidRDefault="000F0796" w:rsidP="00155DE9">
            <w:pPr>
              <w:pStyle w:val="Bullet"/>
              <w:numPr>
                <w:ilvl w:val="1"/>
                <w:numId w:val="1"/>
              </w:numPr>
              <w:ind w:left="1080"/>
            </w:pPr>
            <w:r w:rsidRPr="4A6635B4">
              <w:t>smrtna nesreča,</w:t>
            </w:r>
          </w:p>
          <w:p w14:paraId="735B6A53" w14:textId="77777777" w:rsidR="000F0796" w:rsidRPr="001806AE" w:rsidRDefault="000F0796" w:rsidP="00155DE9">
            <w:pPr>
              <w:pStyle w:val="Bullet"/>
              <w:numPr>
                <w:ilvl w:val="1"/>
                <w:numId w:val="1"/>
              </w:numPr>
              <w:ind w:left="1080"/>
            </w:pPr>
            <w:r w:rsidRPr="4A6635B4">
              <w:t>samomor,</w:t>
            </w:r>
          </w:p>
          <w:p w14:paraId="150AD523" w14:textId="77777777" w:rsidR="000F0796" w:rsidRPr="001806AE" w:rsidRDefault="000F0796" w:rsidP="00155DE9">
            <w:pPr>
              <w:pStyle w:val="Bullet"/>
              <w:numPr>
                <w:ilvl w:val="1"/>
                <w:numId w:val="1"/>
              </w:numPr>
              <w:ind w:left="1080"/>
            </w:pPr>
            <w:r w:rsidRPr="4A6635B4">
              <w:t>uboj,</w:t>
            </w:r>
          </w:p>
          <w:p w14:paraId="5B9F513E" w14:textId="77777777" w:rsidR="000F0796" w:rsidRPr="001806AE" w:rsidRDefault="000F0796" w:rsidP="00155DE9">
            <w:pPr>
              <w:pStyle w:val="Bullet"/>
              <w:numPr>
                <w:ilvl w:val="1"/>
                <w:numId w:val="1"/>
              </w:numPr>
              <w:ind w:left="1080"/>
            </w:pPr>
            <w:r w:rsidRPr="4A6635B4">
              <w:t>detomor</w:t>
            </w:r>
          </w:p>
          <w:p w14:paraId="09FC93D7" w14:textId="77777777" w:rsidR="000F0796" w:rsidRPr="001806AE" w:rsidRDefault="000F0796" w:rsidP="000F0796">
            <w:pPr>
              <w:pStyle w:val="Bullet"/>
              <w:ind w:left="360" w:hanging="360"/>
            </w:pPr>
            <w:r w:rsidRPr="4A6635B4">
              <w:t>kraj smrtne nesreče:</w:t>
            </w:r>
          </w:p>
          <w:p w14:paraId="39C04A31" w14:textId="77777777" w:rsidR="000F0796" w:rsidRPr="001806AE" w:rsidRDefault="000F0796" w:rsidP="00155DE9">
            <w:pPr>
              <w:pStyle w:val="Bullet"/>
              <w:numPr>
                <w:ilvl w:val="1"/>
                <w:numId w:val="1"/>
              </w:numPr>
              <w:ind w:left="1080"/>
            </w:pPr>
            <w:r w:rsidRPr="4A6635B4">
              <w:lastRenderedPageBreak/>
              <w:t>00 ni smrtna nesreča</w:t>
            </w:r>
          </w:p>
          <w:p w14:paraId="20EAFE4A" w14:textId="77777777" w:rsidR="000F0796" w:rsidRPr="001806AE" w:rsidRDefault="000F0796" w:rsidP="00155DE9">
            <w:pPr>
              <w:pStyle w:val="Bullet"/>
              <w:numPr>
                <w:ilvl w:val="1"/>
                <w:numId w:val="1"/>
              </w:numPr>
              <w:ind w:left="1080"/>
            </w:pPr>
            <w:r w:rsidRPr="4A6635B4">
              <w:t>11 tovarna</w:t>
            </w:r>
          </w:p>
          <w:p w14:paraId="722A111B" w14:textId="77777777" w:rsidR="000F0796" w:rsidRPr="001806AE" w:rsidRDefault="000F0796" w:rsidP="00155DE9">
            <w:pPr>
              <w:pStyle w:val="Bullet"/>
              <w:numPr>
                <w:ilvl w:val="1"/>
                <w:numId w:val="1"/>
              </w:numPr>
              <w:ind w:left="1080"/>
            </w:pPr>
            <w:r w:rsidRPr="4A6635B4">
              <w:t>12 rudnik</w:t>
            </w:r>
          </w:p>
          <w:p w14:paraId="52DF29CD" w14:textId="77777777" w:rsidR="000F0796" w:rsidRPr="001806AE" w:rsidRDefault="000F0796" w:rsidP="00155DE9">
            <w:pPr>
              <w:pStyle w:val="Bullet"/>
              <w:numPr>
                <w:ilvl w:val="1"/>
                <w:numId w:val="1"/>
              </w:numPr>
              <w:ind w:left="1080"/>
            </w:pPr>
            <w:r w:rsidRPr="4A6635B4">
              <w:t>13 gradbišče</w:t>
            </w:r>
          </w:p>
          <w:p w14:paraId="56537404" w14:textId="77777777" w:rsidR="000F0796" w:rsidRPr="001806AE" w:rsidRDefault="000F0796" w:rsidP="00155DE9">
            <w:pPr>
              <w:pStyle w:val="Bullet"/>
              <w:numPr>
                <w:ilvl w:val="1"/>
                <w:numId w:val="1"/>
              </w:numPr>
              <w:ind w:left="1080"/>
            </w:pPr>
            <w:r w:rsidRPr="4A6635B4">
              <w:t>14 delavnica</w:t>
            </w:r>
          </w:p>
          <w:p w14:paraId="5A968F6C" w14:textId="77777777" w:rsidR="000F0796" w:rsidRPr="004C5F71" w:rsidRDefault="000F0796" w:rsidP="00155DE9">
            <w:pPr>
              <w:pStyle w:val="Bullet"/>
              <w:numPr>
                <w:ilvl w:val="1"/>
                <w:numId w:val="1"/>
              </w:numPr>
              <w:ind w:left="1080"/>
            </w:pPr>
            <w:r w:rsidRPr="004C5F71">
              <w:t>20 cesta</w:t>
            </w:r>
          </w:p>
          <w:p w14:paraId="5D09177F" w14:textId="77777777" w:rsidR="000F0796" w:rsidRPr="001806AE" w:rsidRDefault="000F0796" w:rsidP="00155DE9">
            <w:pPr>
              <w:pStyle w:val="Bullet"/>
              <w:numPr>
                <w:ilvl w:val="1"/>
                <w:numId w:val="1"/>
              </w:numPr>
              <w:ind w:left="1080"/>
            </w:pPr>
            <w:r w:rsidRPr="4A6635B4">
              <w:t>21 železniška proga</w:t>
            </w:r>
          </w:p>
          <w:p w14:paraId="40D7473E" w14:textId="77777777" w:rsidR="000F0796" w:rsidRPr="001806AE" w:rsidRDefault="000F0796" w:rsidP="00155DE9">
            <w:pPr>
              <w:pStyle w:val="Bullet"/>
              <w:numPr>
                <w:ilvl w:val="1"/>
                <w:numId w:val="1"/>
              </w:numPr>
              <w:ind w:left="1080"/>
            </w:pPr>
            <w:r w:rsidRPr="4A6635B4">
              <w:t>22 letalo</w:t>
            </w:r>
          </w:p>
          <w:p w14:paraId="1DD4E2C7" w14:textId="77777777" w:rsidR="000F0796" w:rsidRPr="001806AE" w:rsidRDefault="000F0796" w:rsidP="00155DE9">
            <w:pPr>
              <w:pStyle w:val="Bullet"/>
              <w:numPr>
                <w:ilvl w:val="1"/>
                <w:numId w:val="1"/>
              </w:numPr>
              <w:ind w:left="1080"/>
            </w:pPr>
            <w:r w:rsidRPr="4A6635B4">
              <w:t>30 polje, gozd, planina</w:t>
            </w:r>
          </w:p>
          <w:p w14:paraId="0B0CAA30" w14:textId="77777777" w:rsidR="000F0796" w:rsidRPr="001806AE" w:rsidRDefault="000F0796" w:rsidP="00155DE9">
            <w:pPr>
              <w:pStyle w:val="Bullet"/>
              <w:numPr>
                <w:ilvl w:val="1"/>
                <w:numId w:val="1"/>
              </w:numPr>
              <w:ind w:left="1080"/>
            </w:pPr>
            <w:r w:rsidRPr="4A6635B4">
              <w:t>31 reka, jezero, morje</w:t>
            </w:r>
          </w:p>
          <w:p w14:paraId="7FE9A842" w14:textId="77777777" w:rsidR="000F0796" w:rsidRPr="001806AE" w:rsidRDefault="000F0796" w:rsidP="00155DE9">
            <w:pPr>
              <w:pStyle w:val="Bullet"/>
              <w:numPr>
                <w:ilvl w:val="1"/>
                <w:numId w:val="1"/>
              </w:numPr>
              <w:ind w:left="1080"/>
            </w:pPr>
            <w:r w:rsidRPr="4A6635B4">
              <w:t>41 kmečko gospodarstvo</w:t>
            </w:r>
          </w:p>
          <w:p w14:paraId="41E8EE5A" w14:textId="77777777" w:rsidR="000F0796" w:rsidRPr="001806AE" w:rsidRDefault="000F0796" w:rsidP="00155DE9">
            <w:pPr>
              <w:pStyle w:val="Bullet"/>
              <w:numPr>
                <w:ilvl w:val="1"/>
                <w:numId w:val="1"/>
              </w:numPr>
              <w:ind w:left="1080"/>
            </w:pPr>
            <w:r w:rsidRPr="4A6635B4">
              <w:t>42 stanovanje, zgradba</w:t>
            </w:r>
          </w:p>
          <w:p w14:paraId="200CCEA2" w14:textId="77777777" w:rsidR="000F0796" w:rsidRPr="001806AE" w:rsidRDefault="000F0796" w:rsidP="00155DE9">
            <w:pPr>
              <w:pStyle w:val="Bullet"/>
              <w:numPr>
                <w:ilvl w:val="1"/>
                <w:numId w:val="1"/>
              </w:numPr>
              <w:ind w:left="1080"/>
            </w:pPr>
            <w:r w:rsidRPr="4A6635B4">
              <w:t>51 drug kraj</w:t>
            </w:r>
          </w:p>
          <w:p w14:paraId="265FF1D2" w14:textId="77777777" w:rsidR="000F0796" w:rsidRPr="001806AE" w:rsidRDefault="000F0796" w:rsidP="00155DE9">
            <w:pPr>
              <w:pStyle w:val="Bullet"/>
              <w:numPr>
                <w:ilvl w:val="1"/>
                <w:numId w:val="1"/>
              </w:numPr>
              <w:ind w:left="1080"/>
            </w:pPr>
            <w:r w:rsidRPr="4A6635B4">
              <w:t>99 neznano</w:t>
            </w:r>
          </w:p>
          <w:p w14:paraId="49CCDE61" w14:textId="77777777" w:rsidR="000F0796" w:rsidRPr="001806AE" w:rsidRDefault="000F0796" w:rsidP="000F0796">
            <w:pPr>
              <w:pStyle w:val="Bullet"/>
              <w:ind w:left="360" w:hanging="360"/>
            </w:pPr>
            <w:r w:rsidRPr="4A6635B4">
              <w:t>nesreča je bila:</w:t>
            </w:r>
          </w:p>
          <w:p w14:paraId="537C07F4" w14:textId="77777777" w:rsidR="000F0796" w:rsidRPr="001806AE" w:rsidRDefault="000F0796" w:rsidP="00155DE9">
            <w:pPr>
              <w:pStyle w:val="Bullet"/>
              <w:numPr>
                <w:ilvl w:val="1"/>
                <w:numId w:val="1"/>
              </w:numPr>
              <w:ind w:left="1080"/>
            </w:pPr>
            <w:r w:rsidRPr="4A6635B4">
              <w:t>00 ni smrtna nesreča</w:t>
            </w:r>
          </w:p>
          <w:p w14:paraId="5849F7E0" w14:textId="77777777" w:rsidR="000F0796" w:rsidRPr="001806AE" w:rsidRDefault="000F0796" w:rsidP="00155DE9">
            <w:pPr>
              <w:pStyle w:val="Bullet"/>
              <w:numPr>
                <w:ilvl w:val="1"/>
                <w:numId w:val="1"/>
              </w:numPr>
              <w:ind w:left="1080"/>
            </w:pPr>
            <w:r w:rsidRPr="4A6635B4">
              <w:t>10 na delu</w:t>
            </w:r>
          </w:p>
          <w:p w14:paraId="28B73D38" w14:textId="77777777" w:rsidR="000F0796" w:rsidRPr="001806AE" w:rsidRDefault="000F0796" w:rsidP="00155DE9">
            <w:pPr>
              <w:pStyle w:val="Bullet"/>
              <w:numPr>
                <w:ilvl w:val="1"/>
                <w:numId w:val="1"/>
              </w:numPr>
              <w:ind w:left="1080"/>
            </w:pPr>
            <w:r w:rsidRPr="4A6635B4">
              <w:t>20 na poti na delo oziroma z dela</w:t>
            </w:r>
          </w:p>
          <w:p w14:paraId="18B455F4" w14:textId="77777777" w:rsidR="000F0796" w:rsidRPr="001806AE" w:rsidRDefault="000F0796" w:rsidP="00155DE9">
            <w:pPr>
              <w:pStyle w:val="Bullet"/>
              <w:numPr>
                <w:ilvl w:val="1"/>
                <w:numId w:val="1"/>
              </w:numPr>
              <w:ind w:left="1080"/>
            </w:pPr>
            <w:r w:rsidRPr="4A6635B4">
              <w:t>30 pri delu v gospodinjstvu</w:t>
            </w:r>
          </w:p>
          <w:p w14:paraId="5952257D" w14:textId="77777777" w:rsidR="000F0796" w:rsidRPr="001806AE" w:rsidRDefault="000F0796" w:rsidP="00155DE9">
            <w:pPr>
              <w:pStyle w:val="Bullet"/>
              <w:numPr>
                <w:ilvl w:val="1"/>
                <w:numId w:val="1"/>
              </w:numPr>
              <w:ind w:left="1080"/>
            </w:pPr>
            <w:r w:rsidRPr="4A6635B4">
              <w:t>40 v prostem času</w:t>
            </w:r>
          </w:p>
          <w:p w14:paraId="3F7520ED" w14:textId="77777777" w:rsidR="000F0796" w:rsidRPr="001806AE" w:rsidRDefault="000F0796" w:rsidP="00155DE9">
            <w:pPr>
              <w:pStyle w:val="Bullet"/>
              <w:numPr>
                <w:ilvl w:val="1"/>
                <w:numId w:val="1"/>
              </w:numPr>
              <w:ind w:left="1080"/>
            </w:pPr>
            <w:r w:rsidRPr="4A6635B4">
              <w:t>99 neznano</w:t>
            </w:r>
          </w:p>
          <w:p w14:paraId="0B7CE8E3" w14:textId="77777777" w:rsidR="000F0796" w:rsidRPr="001806AE" w:rsidRDefault="000F0796" w:rsidP="000F0796">
            <w:pPr>
              <w:pStyle w:val="Bullet"/>
              <w:ind w:left="360" w:hanging="360"/>
            </w:pPr>
            <w:r w:rsidRPr="4A6635B4">
              <w:t>število plodov:</w:t>
            </w:r>
          </w:p>
          <w:p w14:paraId="51FEF633" w14:textId="77777777" w:rsidR="000F0796" w:rsidRPr="001806AE" w:rsidRDefault="000F0796" w:rsidP="00155DE9">
            <w:pPr>
              <w:pStyle w:val="Bullet"/>
              <w:numPr>
                <w:ilvl w:val="1"/>
                <w:numId w:val="1"/>
              </w:numPr>
              <w:ind w:left="1080"/>
            </w:pPr>
            <w:r w:rsidRPr="4A6635B4">
              <w:t>1 enojček</w:t>
            </w:r>
          </w:p>
          <w:p w14:paraId="3D37E309" w14:textId="77777777" w:rsidR="000F0796" w:rsidRPr="001806AE" w:rsidRDefault="000F0796" w:rsidP="00155DE9">
            <w:pPr>
              <w:pStyle w:val="Bullet"/>
              <w:numPr>
                <w:ilvl w:val="1"/>
                <w:numId w:val="1"/>
              </w:numPr>
              <w:ind w:left="1080"/>
            </w:pPr>
            <w:r w:rsidRPr="4A6635B4">
              <w:t>2 dvojček</w:t>
            </w:r>
          </w:p>
          <w:p w14:paraId="240DA850" w14:textId="77777777" w:rsidR="000F0796" w:rsidRPr="001806AE" w:rsidRDefault="000F0796" w:rsidP="00155DE9">
            <w:pPr>
              <w:pStyle w:val="Bullet"/>
              <w:numPr>
                <w:ilvl w:val="1"/>
                <w:numId w:val="1"/>
              </w:numPr>
              <w:ind w:left="1080"/>
            </w:pPr>
            <w:r w:rsidRPr="4A6635B4">
              <w:t>3 trojček</w:t>
            </w:r>
          </w:p>
          <w:p w14:paraId="3AFEC8F3" w14:textId="77777777" w:rsidR="000F0796" w:rsidRPr="001806AE" w:rsidRDefault="000F0796" w:rsidP="00155DE9">
            <w:pPr>
              <w:pStyle w:val="Bullet"/>
              <w:numPr>
                <w:ilvl w:val="1"/>
                <w:numId w:val="1"/>
              </w:numPr>
              <w:ind w:left="1080"/>
            </w:pPr>
            <w:r w:rsidRPr="4A6635B4">
              <w:t>4 četvorček</w:t>
            </w:r>
          </w:p>
          <w:p w14:paraId="5B6FDB7B" w14:textId="77777777" w:rsidR="000F0796" w:rsidRPr="001806AE" w:rsidRDefault="000F0796" w:rsidP="00155DE9">
            <w:pPr>
              <w:pStyle w:val="Bullet"/>
              <w:numPr>
                <w:ilvl w:val="1"/>
                <w:numId w:val="1"/>
              </w:numPr>
              <w:ind w:left="1080"/>
            </w:pPr>
            <w:r w:rsidRPr="4A6635B4">
              <w:t>9 neznano</w:t>
            </w:r>
          </w:p>
          <w:p w14:paraId="6D43E947" w14:textId="77777777" w:rsidR="000F0796" w:rsidRPr="001806AE" w:rsidRDefault="000F0796" w:rsidP="000F0796">
            <w:pPr>
              <w:pStyle w:val="Bullet"/>
              <w:ind w:left="360" w:hanging="360"/>
            </w:pPr>
            <w:r w:rsidRPr="4A6635B4">
              <w:t>porodna teža:</w:t>
            </w:r>
          </w:p>
          <w:p w14:paraId="615942B3" w14:textId="77777777" w:rsidR="000F0796" w:rsidRPr="001806AE" w:rsidRDefault="000F0796" w:rsidP="00155DE9">
            <w:pPr>
              <w:pStyle w:val="Bullet"/>
              <w:numPr>
                <w:ilvl w:val="1"/>
                <w:numId w:val="1"/>
              </w:numPr>
              <w:ind w:left="1080"/>
            </w:pPr>
            <w:r w:rsidRPr="4A6635B4">
              <w:t>do 500g</w:t>
            </w:r>
          </w:p>
          <w:p w14:paraId="3860BB3F" w14:textId="77777777" w:rsidR="000F0796" w:rsidRPr="004C5F71" w:rsidRDefault="000F0796" w:rsidP="00155DE9">
            <w:pPr>
              <w:pStyle w:val="Bullet"/>
              <w:numPr>
                <w:ilvl w:val="1"/>
                <w:numId w:val="1"/>
              </w:numPr>
              <w:ind w:left="1080"/>
            </w:pPr>
            <w:r w:rsidRPr="004C5F71">
              <w:t>501–1000g</w:t>
            </w:r>
          </w:p>
          <w:p w14:paraId="71FC4124" w14:textId="77777777" w:rsidR="000F0796" w:rsidRPr="004C5F71" w:rsidRDefault="000F0796" w:rsidP="00155DE9">
            <w:pPr>
              <w:pStyle w:val="Bullet"/>
              <w:numPr>
                <w:ilvl w:val="1"/>
                <w:numId w:val="1"/>
              </w:numPr>
              <w:ind w:left="1080"/>
            </w:pPr>
            <w:r w:rsidRPr="004C5F71">
              <w:t>1001–1500g</w:t>
            </w:r>
          </w:p>
          <w:p w14:paraId="755BF970" w14:textId="77777777" w:rsidR="000F0796" w:rsidRPr="004C5F71" w:rsidRDefault="000F0796" w:rsidP="00155DE9">
            <w:pPr>
              <w:pStyle w:val="Bullet"/>
              <w:numPr>
                <w:ilvl w:val="1"/>
                <w:numId w:val="1"/>
              </w:numPr>
              <w:ind w:left="1080"/>
            </w:pPr>
            <w:r w:rsidRPr="004C5F71">
              <w:t>150–2000g</w:t>
            </w:r>
          </w:p>
          <w:p w14:paraId="647D2529" w14:textId="77777777" w:rsidR="000F0796" w:rsidRPr="004C5F71" w:rsidRDefault="000F0796" w:rsidP="00155DE9">
            <w:pPr>
              <w:pStyle w:val="Bullet"/>
              <w:numPr>
                <w:ilvl w:val="1"/>
                <w:numId w:val="1"/>
              </w:numPr>
              <w:ind w:left="1080"/>
            </w:pPr>
            <w:r w:rsidRPr="004C5F71">
              <w:t>2001–2500g</w:t>
            </w:r>
          </w:p>
          <w:p w14:paraId="30079041" w14:textId="77777777" w:rsidR="000F0796" w:rsidRPr="004C5F71" w:rsidRDefault="000F0796" w:rsidP="00155DE9">
            <w:pPr>
              <w:pStyle w:val="Bullet"/>
              <w:numPr>
                <w:ilvl w:val="1"/>
                <w:numId w:val="1"/>
              </w:numPr>
              <w:ind w:left="1080"/>
            </w:pPr>
            <w:r w:rsidRPr="004C5F71">
              <w:t>2500g</w:t>
            </w:r>
          </w:p>
          <w:p w14:paraId="2D35D8D8" w14:textId="77777777" w:rsidR="000F0796" w:rsidRPr="001806AE" w:rsidRDefault="000F0796" w:rsidP="00155DE9">
            <w:pPr>
              <w:pStyle w:val="Bullet"/>
              <w:numPr>
                <w:ilvl w:val="1"/>
                <w:numId w:val="1"/>
              </w:numPr>
              <w:ind w:left="1080"/>
            </w:pPr>
            <w:r w:rsidRPr="4A6635B4">
              <w:t>neznano</w:t>
            </w:r>
          </w:p>
          <w:p w14:paraId="05CC9809" w14:textId="77777777" w:rsidR="000F0796" w:rsidRPr="001806AE" w:rsidRDefault="000F0796" w:rsidP="000F0796">
            <w:pPr>
              <w:pStyle w:val="Bullet"/>
              <w:ind w:left="360" w:hanging="360"/>
            </w:pPr>
            <w:r w:rsidRPr="4A6635B4">
              <w:t>oseba, ki je podala podatke o vzroku smrti je dal:</w:t>
            </w:r>
          </w:p>
          <w:p w14:paraId="14F14247" w14:textId="77777777" w:rsidR="000F0796" w:rsidRPr="001806AE" w:rsidRDefault="000F0796" w:rsidP="00155DE9">
            <w:pPr>
              <w:pStyle w:val="Bullet"/>
              <w:numPr>
                <w:ilvl w:val="1"/>
                <w:numId w:val="1"/>
              </w:numPr>
              <w:ind w:left="1080"/>
            </w:pPr>
            <w:r w:rsidRPr="4A6635B4">
              <w:t>zdravnik, ki je umrlo osebo zdravil</w:t>
            </w:r>
          </w:p>
          <w:p w14:paraId="06884955" w14:textId="77777777" w:rsidR="000F0796" w:rsidRPr="001806AE" w:rsidRDefault="000F0796" w:rsidP="00155DE9">
            <w:pPr>
              <w:pStyle w:val="Bullet"/>
              <w:numPr>
                <w:ilvl w:val="1"/>
                <w:numId w:val="1"/>
              </w:numPr>
              <w:ind w:left="1080"/>
            </w:pPr>
            <w:r w:rsidRPr="4A6635B4">
              <w:t>obducent</w:t>
            </w:r>
          </w:p>
          <w:p w14:paraId="3571E373" w14:textId="77777777" w:rsidR="000F0796" w:rsidRPr="001806AE" w:rsidRDefault="000F0796" w:rsidP="00155DE9">
            <w:pPr>
              <w:pStyle w:val="Bullet"/>
              <w:numPr>
                <w:ilvl w:val="1"/>
                <w:numId w:val="1"/>
              </w:numPr>
              <w:ind w:left="1080"/>
            </w:pPr>
            <w:r w:rsidRPr="4A6635B4">
              <w:t>mrliški preglednik - zdravnik</w:t>
            </w:r>
          </w:p>
          <w:p w14:paraId="6D2F74A3" w14:textId="77777777" w:rsidR="000F0796" w:rsidRPr="001806AE" w:rsidRDefault="000F0796" w:rsidP="000F0796">
            <w:pPr>
              <w:pStyle w:val="Bullet"/>
              <w:ind w:left="360" w:hanging="360"/>
            </w:pPr>
            <w:r w:rsidRPr="4A6635B4">
              <w:t>obdukcija je bila naročena:</w:t>
            </w:r>
          </w:p>
          <w:p w14:paraId="509A8474" w14:textId="77777777" w:rsidR="000F0796" w:rsidRPr="001806AE" w:rsidRDefault="000F0796" w:rsidP="000F0796">
            <w:pPr>
              <w:pStyle w:val="Bullet"/>
              <w:ind w:left="360" w:hanging="360"/>
            </w:pPr>
            <w:r w:rsidRPr="4A6635B4">
              <w:t>da/ne (če da, so dodatni podatki):</w:t>
            </w:r>
          </w:p>
          <w:p w14:paraId="52D83E11" w14:textId="77777777" w:rsidR="000F0796" w:rsidRPr="001806AE" w:rsidRDefault="000F0796" w:rsidP="00155DE9">
            <w:pPr>
              <w:pStyle w:val="Bullet"/>
              <w:numPr>
                <w:ilvl w:val="1"/>
                <w:numId w:val="1"/>
              </w:numPr>
              <w:ind w:left="1080"/>
            </w:pPr>
            <w:r w:rsidRPr="4A6635B4">
              <w:t>sanitarna</w:t>
            </w:r>
          </w:p>
          <w:p w14:paraId="4CD1E98B" w14:textId="77777777" w:rsidR="000F0796" w:rsidRPr="001806AE" w:rsidRDefault="000F0796" w:rsidP="00155DE9">
            <w:pPr>
              <w:pStyle w:val="Bullet"/>
              <w:numPr>
                <w:ilvl w:val="1"/>
                <w:numId w:val="1"/>
              </w:numPr>
              <w:ind w:left="1080"/>
            </w:pPr>
            <w:r w:rsidRPr="4A6635B4">
              <w:t>sodna</w:t>
            </w:r>
          </w:p>
          <w:p w14:paraId="2BF94B65" w14:textId="77777777" w:rsidR="000F0796" w:rsidRPr="001806AE" w:rsidRDefault="000F0796" w:rsidP="000F0796">
            <w:pPr>
              <w:pStyle w:val="Bullet"/>
              <w:ind w:left="360" w:hanging="360"/>
            </w:pPr>
            <w:r w:rsidRPr="4A6635B4">
              <w:t>pripete priloge (uporabnik ima možnost dodajanja datotek, kot so dokumenti, fotografije ali video)</w:t>
            </w:r>
          </w:p>
          <w:p w14:paraId="15CE29A0" w14:textId="77777777" w:rsidR="000F0796" w:rsidRPr="00192AF0" w:rsidRDefault="000F0796" w:rsidP="00973E15">
            <w:r w:rsidRPr="00192AF0">
              <w:t>Sistem zapiše podatke na obravnavo v CRPP, tako, da je znano, za kateri dispečerski dogodek gre, za katero intervencijo in za kateri posebni dogodek gre.</w:t>
            </w:r>
          </w:p>
          <w:p w14:paraId="211FA0FD" w14:textId="77777777" w:rsidR="000F0796" w:rsidRPr="001806AE" w:rsidRDefault="000F0796" w:rsidP="00973E15">
            <w:r>
              <w:t>Sistem prenese podatke v centralni sistem eSmrt.</w:t>
            </w:r>
          </w:p>
        </w:tc>
      </w:tr>
    </w:tbl>
    <w:p w14:paraId="3E8FC4CC" w14:textId="77777777" w:rsidR="000F0796" w:rsidRPr="001806AE" w:rsidRDefault="000F0796" w:rsidP="000F0796">
      <w:pPr>
        <w:pStyle w:val="Heading4"/>
      </w:pPr>
      <w:bookmarkStart w:id="2169" w:name="_Toc191297452"/>
      <w:bookmarkStart w:id="2170" w:name="_Toc194989187"/>
      <w:r w:rsidRPr="001806AE">
        <w:lastRenderedPageBreak/>
        <w:t xml:space="preserve">ČENMP-0032: Sprejem pacienta na delovišče </w:t>
      </w:r>
      <w:r>
        <w:t>posebnega dogodka</w:t>
      </w:r>
      <w:bookmarkEnd w:id="2169"/>
      <w:bookmarkEnd w:id="2170"/>
    </w:p>
    <w:tbl>
      <w:tblPr>
        <w:tblStyle w:val="TableGrid"/>
        <w:tblW w:w="0" w:type="auto"/>
        <w:tblLook w:val="04A0" w:firstRow="1" w:lastRow="0" w:firstColumn="1" w:lastColumn="0" w:noHBand="0" w:noVBand="1"/>
      </w:tblPr>
      <w:tblGrid>
        <w:gridCol w:w="1838"/>
        <w:gridCol w:w="7181"/>
      </w:tblGrid>
      <w:tr w:rsidR="000F0796" w:rsidRPr="001806AE" w14:paraId="429DF39D" w14:textId="77777777" w:rsidTr="00973E15">
        <w:tc>
          <w:tcPr>
            <w:tcW w:w="1838" w:type="dxa"/>
          </w:tcPr>
          <w:p w14:paraId="2C7D8F8A" w14:textId="77777777" w:rsidR="000F0796" w:rsidRPr="001806AE" w:rsidRDefault="000F0796" w:rsidP="00192AF0">
            <w:pPr>
              <w:pStyle w:val="Table"/>
            </w:pPr>
            <w:r w:rsidRPr="001806AE">
              <w:t>Oznaka</w:t>
            </w:r>
          </w:p>
        </w:tc>
        <w:tc>
          <w:tcPr>
            <w:tcW w:w="7181" w:type="dxa"/>
          </w:tcPr>
          <w:p w14:paraId="67F87B45" w14:textId="77777777" w:rsidR="000F0796" w:rsidRPr="001806AE" w:rsidRDefault="000F0796" w:rsidP="00192AF0">
            <w:pPr>
              <w:pStyle w:val="Table"/>
            </w:pPr>
            <w:r w:rsidRPr="001806AE">
              <w:t>ČENMP-00332</w:t>
            </w:r>
          </w:p>
        </w:tc>
      </w:tr>
      <w:tr w:rsidR="000F0796" w:rsidRPr="001806AE" w14:paraId="49CE4075" w14:textId="77777777" w:rsidTr="00973E15">
        <w:tc>
          <w:tcPr>
            <w:tcW w:w="1838" w:type="dxa"/>
          </w:tcPr>
          <w:p w14:paraId="409796F1" w14:textId="77777777" w:rsidR="000F0796" w:rsidRPr="001806AE" w:rsidRDefault="000F0796" w:rsidP="00192AF0">
            <w:pPr>
              <w:pStyle w:val="Table"/>
            </w:pPr>
            <w:r w:rsidRPr="001806AE">
              <w:t>Vloga</w:t>
            </w:r>
          </w:p>
        </w:tc>
        <w:tc>
          <w:tcPr>
            <w:tcW w:w="7181" w:type="dxa"/>
          </w:tcPr>
          <w:p w14:paraId="12866B47" w14:textId="77777777" w:rsidR="000F0796" w:rsidRPr="001806AE" w:rsidRDefault="000F0796" w:rsidP="00192AF0">
            <w:pPr>
              <w:pStyle w:val="Table"/>
            </w:pPr>
            <w:r w:rsidRPr="001806AE">
              <w:t>ČENMP</w:t>
            </w:r>
          </w:p>
        </w:tc>
      </w:tr>
      <w:tr w:rsidR="000F0796" w:rsidRPr="001806AE" w14:paraId="1903CE87" w14:textId="77777777" w:rsidTr="00973E15">
        <w:tc>
          <w:tcPr>
            <w:tcW w:w="1838" w:type="dxa"/>
          </w:tcPr>
          <w:p w14:paraId="088BB527" w14:textId="77777777" w:rsidR="000F0796" w:rsidRPr="001806AE" w:rsidRDefault="000F0796" w:rsidP="00192AF0">
            <w:pPr>
              <w:pStyle w:val="Table"/>
            </w:pPr>
            <w:r w:rsidRPr="001806AE">
              <w:t>Povzetek</w:t>
            </w:r>
          </w:p>
        </w:tc>
        <w:tc>
          <w:tcPr>
            <w:tcW w:w="7181" w:type="dxa"/>
          </w:tcPr>
          <w:p w14:paraId="72B15B2D" w14:textId="77777777" w:rsidR="000F0796" w:rsidRPr="001806AE" w:rsidRDefault="000F0796" w:rsidP="00192AF0">
            <w:pPr>
              <w:pStyle w:val="Table"/>
            </w:pPr>
            <w:r w:rsidRPr="001806AE">
              <w:t xml:space="preserve">Sprejem pacienta na delovišče </w:t>
            </w:r>
            <w:r>
              <w:t>posebnega dogodka</w:t>
            </w:r>
          </w:p>
        </w:tc>
      </w:tr>
      <w:tr w:rsidR="000F0796" w:rsidRPr="001806AE" w14:paraId="7DED79FD" w14:textId="77777777" w:rsidTr="00973E15">
        <w:tc>
          <w:tcPr>
            <w:tcW w:w="1838" w:type="dxa"/>
          </w:tcPr>
          <w:p w14:paraId="4216CA37" w14:textId="77777777" w:rsidR="000F0796" w:rsidRPr="001806AE" w:rsidRDefault="000F0796" w:rsidP="00192AF0">
            <w:pPr>
              <w:pStyle w:val="Table"/>
            </w:pPr>
            <w:r w:rsidRPr="001806AE">
              <w:t>Zgodba</w:t>
            </w:r>
          </w:p>
        </w:tc>
        <w:tc>
          <w:tcPr>
            <w:tcW w:w="7181" w:type="dxa"/>
          </w:tcPr>
          <w:p w14:paraId="7F586A28" w14:textId="77777777" w:rsidR="000F0796" w:rsidRPr="001806AE" w:rsidRDefault="000F0796" w:rsidP="00192AF0">
            <w:pPr>
              <w:pStyle w:val="Table"/>
            </w:pPr>
            <w:r w:rsidRPr="001806AE">
              <w:t xml:space="preserve">Kot član ekipe NMP želim sprejeti pacienta na delovišče </w:t>
            </w:r>
            <w:r>
              <w:t>posebnega dogodka</w:t>
            </w:r>
            <w:r w:rsidRPr="001806AE">
              <w:t>, zato, da lahko evidentiram njegovo obravnavo.</w:t>
            </w:r>
          </w:p>
        </w:tc>
      </w:tr>
      <w:tr w:rsidR="000F0796" w:rsidRPr="001806AE" w14:paraId="6231A3A8" w14:textId="77777777" w:rsidTr="00973E15">
        <w:tc>
          <w:tcPr>
            <w:tcW w:w="1838" w:type="dxa"/>
          </w:tcPr>
          <w:p w14:paraId="1A6DC9B0" w14:textId="77777777" w:rsidR="000F0796" w:rsidRPr="001806AE" w:rsidRDefault="000F0796" w:rsidP="00973E15">
            <w:r w:rsidRPr="001806AE">
              <w:t>Kriteriji sprejemljivosti</w:t>
            </w:r>
          </w:p>
        </w:tc>
        <w:tc>
          <w:tcPr>
            <w:tcW w:w="7181" w:type="dxa"/>
          </w:tcPr>
          <w:p w14:paraId="00DF1246" w14:textId="77777777" w:rsidR="000F0796" w:rsidRDefault="000F0796" w:rsidP="00973E15">
            <w:r w:rsidRPr="001806AE">
              <w:t>Sprejem pacienta na delovišče mora potekati z odčitkom QR kode, ki je natisnjena na kartončku, ki ga je pacient prejel na začetku obravnave.</w:t>
            </w:r>
          </w:p>
          <w:p w14:paraId="08CCB6CA" w14:textId="77777777" w:rsidR="000F0796" w:rsidRPr="001806AE" w:rsidRDefault="000F0796" w:rsidP="00973E15">
            <w:r>
              <w:t>IS DSZ+NMP omogoča ročen vnos številke kartona, za primere, ko QR kode ni mogoče odčitati.</w:t>
            </w:r>
          </w:p>
          <w:p w14:paraId="308D0F12" w14:textId="77777777" w:rsidR="000F0796" w:rsidRPr="001806AE" w:rsidRDefault="000F0796" w:rsidP="00973E15">
            <w:r w:rsidRPr="001806AE">
              <w:t>Delovišče, na katerega je sprejet pacient, je delovišče, na katerega je prijavljen uporabnik, ki je odčital QR kodo.</w:t>
            </w:r>
          </w:p>
          <w:p w14:paraId="2E87E08C" w14:textId="4366B18E" w:rsidR="000F0796" w:rsidRPr="001806AE" w:rsidRDefault="000F0796" w:rsidP="00973E15">
            <w:r w:rsidRPr="001806AE">
              <w:t>Trenutek sprejema pacienta na delovišče je trenutek odčit</w:t>
            </w:r>
            <w:r w:rsidR="00192AF0">
              <w:t>k</w:t>
            </w:r>
            <w:r w:rsidRPr="001806AE">
              <w:t>a QR kode.</w:t>
            </w:r>
          </w:p>
          <w:p w14:paraId="2DBE2321" w14:textId="77777777" w:rsidR="000F0796" w:rsidRPr="001806AE" w:rsidRDefault="000F0796" w:rsidP="00973E15">
            <w:r w:rsidRPr="001806AE">
              <w:t>Vsak pacient se lahko naenkrat nahaja samo na enem delovišču.</w:t>
            </w:r>
          </w:p>
          <w:p w14:paraId="72567706" w14:textId="77777777" w:rsidR="000F0796" w:rsidRPr="001806AE" w:rsidRDefault="000F0796" w:rsidP="00973E15">
            <w:r w:rsidRPr="001806AE">
              <w:t>Uporabnik, ki je odčital QR kodo, se šteje, da je oseba, ki je sprejela pacienta na delovišče.</w:t>
            </w:r>
          </w:p>
          <w:p w14:paraId="7A21150E" w14:textId="77777777" w:rsidR="000F0796" w:rsidRPr="001806AE" w:rsidRDefault="000F0796" w:rsidP="00973E15">
            <w:r w:rsidRPr="001806AE">
              <w:t xml:space="preserve">Podatki, ki jih sistem vodi v sprejema pacienta na delovišče </w:t>
            </w:r>
            <w:r>
              <w:t>posebnega dogodka</w:t>
            </w:r>
            <w:r w:rsidRPr="001806AE">
              <w:t xml:space="preserve">, so skladne s </w:t>
            </w:r>
            <w:r w:rsidRPr="003F03CC">
              <w:t xml:space="preserve">predpisi </w:t>
            </w:r>
            <w:r w:rsidRPr="00AB1528">
              <w:t>Priloge 8</w:t>
            </w:r>
            <w:r w:rsidRPr="003F03CC">
              <w:t xml:space="preserve"> Pravilnika</w:t>
            </w:r>
            <w:r w:rsidRPr="001806AE">
              <w:t xml:space="preserve"> o službi nujne medicinske pomoči.</w:t>
            </w:r>
          </w:p>
        </w:tc>
      </w:tr>
    </w:tbl>
    <w:p w14:paraId="256061B0" w14:textId="77777777" w:rsidR="000F0796" w:rsidRPr="00501CE8" w:rsidRDefault="000F0796" w:rsidP="000F0796">
      <w:pPr>
        <w:pStyle w:val="Heading4"/>
      </w:pPr>
      <w:bookmarkStart w:id="2171" w:name="_Toc191297453"/>
      <w:bookmarkStart w:id="2172" w:name="_Toc194989188"/>
      <w:r w:rsidRPr="00501CE8">
        <w:t>ČENMP-0033: Prejem zahteve za takojšen izvoz oziroma polet</w:t>
      </w:r>
      <w:bookmarkEnd w:id="2171"/>
      <w:bookmarkEnd w:id="2172"/>
    </w:p>
    <w:tbl>
      <w:tblPr>
        <w:tblStyle w:val="TableGrid"/>
        <w:tblW w:w="0" w:type="auto"/>
        <w:tblLook w:val="04A0" w:firstRow="1" w:lastRow="0" w:firstColumn="1" w:lastColumn="0" w:noHBand="0" w:noVBand="1"/>
      </w:tblPr>
      <w:tblGrid>
        <w:gridCol w:w="1838"/>
        <w:gridCol w:w="7181"/>
      </w:tblGrid>
      <w:tr w:rsidR="000F0796" w:rsidRPr="001806AE" w14:paraId="5CAF69F4" w14:textId="77777777" w:rsidTr="00973E15">
        <w:tc>
          <w:tcPr>
            <w:tcW w:w="1838" w:type="dxa"/>
          </w:tcPr>
          <w:p w14:paraId="7D9067DD" w14:textId="77777777" w:rsidR="000F0796" w:rsidRPr="001806AE" w:rsidRDefault="000F0796" w:rsidP="00192AF0">
            <w:pPr>
              <w:pStyle w:val="Table"/>
            </w:pPr>
            <w:r w:rsidRPr="001806AE">
              <w:t>Oznaka</w:t>
            </w:r>
          </w:p>
        </w:tc>
        <w:tc>
          <w:tcPr>
            <w:tcW w:w="7181" w:type="dxa"/>
          </w:tcPr>
          <w:p w14:paraId="27ED7BB4" w14:textId="77777777" w:rsidR="000F0796" w:rsidRPr="001806AE" w:rsidRDefault="000F0796" w:rsidP="00192AF0">
            <w:pPr>
              <w:pStyle w:val="Table"/>
            </w:pPr>
            <w:r w:rsidRPr="001806AE">
              <w:t>ČENMP-0033</w:t>
            </w:r>
          </w:p>
        </w:tc>
      </w:tr>
      <w:tr w:rsidR="000F0796" w:rsidRPr="001806AE" w14:paraId="31645D0F" w14:textId="77777777" w:rsidTr="00973E15">
        <w:tc>
          <w:tcPr>
            <w:tcW w:w="1838" w:type="dxa"/>
          </w:tcPr>
          <w:p w14:paraId="50808D02" w14:textId="77777777" w:rsidR="000F0796" w:rsidRPr="001806AE" w:rsidRDefault="000F0796" w:rsidP="00192AF0">
            <w:pPr>
              <w:pStyle w:val="Table"/>
            </w:pPr>
            <w:r w:rsidRPr="001806AE">
              <w:t>Vloga</w:t>
            </w:r>
          </w:p>
        </w:tc>
        <w:tc>
          <w:tcPr>
            <w:tcW w:w="7181" w:type="dxa"/>
          </w:tcPr>
          <w:p w14:paraId="6EAE579F" w14:textId="77777777" w:rsidR="000F0796" w:rsidRPr="001806AE" w:rsidRDefault="000F0796" w:rsidP="00192AF0">
            <w:pPr>
              <w:pStyle w:val="Table"/>
            </w:pPr>
            <w:r w:rsidRPr="001806AE">
              <w:t>ONZdrDis</w:t>
            </w:r>
          </w:p>
        </w:tc>
      </w:tr>
      <w:tr w:rsidR="000F0796" w:rsidRPr="001806AE" w14:paraId="392A7E1D" w14:textId="77777777" w:rsidTr="00973E15">
        <w:tc>
          <w:tcPr>
            <w:tcW w:w="1838" w:type="dxa"/>
          </w:tcPr>
          <w:p w14:paraId="7252CA4F" w14:textId="77777777" w:rsidR="000F0796" w:rsidRPr="001806AE" w:rsidRDefault="000F0796" w:rsidP="00192AF0">
            <w:pPr>
              <w:pStyle w:val="Table"/>
            </w:pPr>
            <w:r w:rsidRPr="001806AE">
              <w:t>Povzetek</w:t>
            </w:r>
          </w:p>
        </w:tc>
        <w:tc>
          <w:tcPr>
            <w:tcW w:w="7181" w:type="dxa"/>
          </w:tcPr>
          <w:p w14:paraId="6D282BF0" w14:textId="77777777" w:rsidR="000F0796" w:rsidRPr="001806AE" w:rsidRDefault="000F0796" w:rsidP="00192AF0">
            <w:pPr>
              <w:pStyle w:val="Table"/>
            </w:pPr>
            <w:r w:rsidRPr="008C409E">
              <w:t>Prejem zahteve za takojšen izvoz oziroma polet</w:t>
            </w:r>
          </w:p>
        </w:tc>
      </w:tr>
      <w:tr w:rsidR="000F0796" w:rsidRPr="001806AE" w14:paraId="1F9D33C0" w14:textId="77777777" w:rsidTr="00973E15">
        <w:tc>
          <w:tcPr>
            <w:tcW w:w="1838" w:type="dxa"/>
          </w:tcPr>
          <w:p w14:paraId="2E34F5FA" w14:textId="77777777" w:rsidR="000F0796" w:rsidRPr="001806AE" w:rsidRDefault="000F0796" w:rsidP="00192AF0">
            <w:pPr>
              <w:pStyle w:val="Table"/>
            </w:pPr>
            <w:r w:rsidRPr="001806AE">
              <w:t>Zgodba</w:t>
            </w:r>
          </w:p>
        </w:tc>
        <w:tc>
          <w:tcPr>
            <w:tcW w:w="7181" w:type="dxa"/>
          </w:tcPr>
          <w:p w14:paraId="40CD50AF" w14:textId="77777777" w:rsidR="000F0796" w:rsidRPr="001806AE" w:rsidRDefault="000F0796" w:rsidP="00192AF0">
            <w:pPr>
              <w:pStyle w:val="Table"/>
            </w:pPr>
            <w:r w:rsidRPr="001806AE">
              <w:t xml:space="preserve">Kot član ekipe </w:t>
            </w:r>
            <w:r>
              <w:t>NMP</w:t>
            </w:r>
            <w:r w:rsidRPr="001806AE">
              <w:t xml:space="preserve"> želim prejeti zahtevek ONZdrDis-a za takojšen </w:t>
            </w:r>
            <w:r>
              <w:t>izvoz oziroma polet</w:t>
            </w:r>
            <w:r w:rsidRPr="001806AE">
              <w:t xml:space="preserve">, da se lahko pravočasno oz. takoj </w:t>
            </w:r>
            <w:r>
              <w:t>odpravim na kraj dogodka</w:t>
            </w:r>
            <w:r w:rsidRPr="001806AE">
              <w:t>.</w:t>
            </w:r>
          </w:p>
        </w:tc>
      </w:tr>
      <w:tr w:rsidR="000F0796" w:rsidRPr="001806AE" w14:paraId="6018248C" w14:textId="77777777" w:rsidTr="00973E15">
        <w:tc>
          <w:tcPr>
            <w:tcW w:w="1838" w:type="dxa"/>
          </w:tcPr>
          <w:p w14:paraId="6CD70EFC" w14:textId="77777777" w:rsidR="000F0796" w:rsidRPr="001806AE" w:rsidRDefault="000F0796" w:rsidP="00973E15">
            <w:r w:rsidRPr="001806AE">
              <w:t>Kriteriji sprejemljivosti</w:t>
            </w:r>
          </w:p>
        </w:tc>
        <w:tc>
          <w:tcPr>
            <w:tcW w:w="7181" w:type="dxa"/>
          </w:tcPr>
          <w:p w14:paraId="1166C945" w14:textId="77777777" w:rsidR="000F0796" w:rsidRPr="001806AE" w:rsidRDefault="000F0796" w:rsidP="00973E15">
            <w:r w:rsidRPr="001806AE">
              <w:t xml:space="preserve">Obravnava </w:t>
            </w:r>
            <w:r>
              <w:t xml:space="preserve">tega </w:t>
            </w:r>
            <w:r w:rsidRPr="001806AE">
              <w:t>zahtevka in uporabniška izkušnja ČENMP mora biti ekvivalentna obravnavi aktivacijskega sporočila, ki vsebuje vizualno in zvočno opozorilo na mobilni napravi ČENMP ter možnostjo, da ČENMP potrdi to vrsto aktivacije.</w:t>
            </w:r>
          </w:p>
          <w:p w14:paraId="2F4408F3" w14:textId="77777777" w:rsidR="000F0796" w:rsidRPr="001806AE" w:rsidRDefault="000F0796" w:rsidP="00973E15">
            <w:r w:rsidRPr="001806AE">
              <w:t>ONZdrDis mora ob potrditvi prejema zahtevka s strani ČENMP prejeti obvestilo (notification).</w:t>
            </w:r>
          </w:p>
        </w:tc>
      </w:tr>
    </w:tbl>
    <w:p w14:paraId="193EF9A3" w14:textId="77777777" w:rsidR="000F0796" w:rsidRPr="001806AE" w:rsidRDefault="000F0796" w:rsidP="000F0796">
      <w:pPr>
        <w:pStyle w:val="Heading4"/>
      </w:pPr>
      <w:bookmarkStart w:id="2173" w:name="_Toc191297454"/>
      <w:bookmarkStart w:id="2174" w:name="_Toc194989189"/>
      <w:r w:rsidRPr="001806AE">
        <w:t>ČENMP-003</w:t>
      </w:r>
      <w:r>
        <w:t>4</w:t>
      </w:r>
      <w:r w:rsidRPr="001806AE">
        <w:t>: Zahteva za posvet z zdravnikom konzultantom</w:t>
      </w:r>
      <w:r>
        <w:t xml:space="preserve"> NMP</w:t>
      </w:r>
      <w:bookmarkEnd w:id="2173"/>
      <w:bookmarkEnd w:id="2174"/>
    </w:p>
    <w:tbl>
      <w:tblPr>
        <w:tblStyle w:val="TableGrid"/>
        <w:tblW w:w="0" w:type="auto"/>
        <w:tblLook w:val="04A0" w:firstRow="1" w:lastRow="0" w:firstColumn="1" w:lastColumn="0" w:noHBand="0" w:noVBand="1"/>
      </w:tblPr>
      <w:tblGrid>
        <w:gridCol w:w="1838"/>
        <w:gridCol w:w="7181"/>
      </w:tblGrid>
      <w:tr w:rsidR="000F0796" w:rsidRPr="001806AE" w14:paraId="131B6CED" w14:textId="77777777" w:rsidTr="00973E15">
        <w:tc>
          <w:tcPr>
            <w:tcW w:w="1838" w:type="dxa"/>
          </w:tcPr>
          <w:p w14:paraId="1FFB8F79" w14:textId="77777777" w:rsidR="000F0796" w:rsidRPr="001806AE" w:rsidRDefault="000F0796" w:rsidP="00192AF0">
            <w:pPr>
              <w:pStyle w:val="Table"/>
            </w:pPr>
            <w:r w:rsidRPr="001806AE">
              <w:t>Oznaka</w:t>
            </w:r>
          </w:p>
        </w:tc>
        <w:tc>
          <w:tcPr>
            <w:tcW w:w="7181" w:type="dxa"/>
          </w:tcPr>
          <w:p w14:paraId="10BBE3B6" w14:textId="77777777" w:rsidR="000F0796" w:rsidRPr="001806AE" w:rsidRDefault="000F0796" w:rsidP="00192AF0">
            <w:pPr>
              <w:pStyle w:val="Table"/>
            </w:pPr>
            <w:r w:rsidRPr="001806AE">
              <w:t>ČENMP-0034</w:t>
            </w:r>
          </w:p>
        </w:tc>
      </w:tr>
      <w:tr w:rsidR="000F0796" w:rsidRPr="001806AE" w14:paraId="7159D4A1" w14:textId="77777777" w:rsidTr="00973E15">
        <w:tc>
          <w:tcPr>
            <w:tcW w:w="1838" w:type="dxa"/>
          </w:tcPr>
          <w:p w14:paraId="1E2E6F3B" w14:textId="77777777" w:rsidR="000F0796" w:rsidRPr="001806AE" w:rsidRDefault="000F0796" w:rsidP="00192AF0">
            <w:pPr>
              <w:pStyle w:val="Table"/>
            </w:pPr>
            <w:r w:rsidRPr="001806AE">
              <w:t>Vloga</w:t>
            </w:r>
          </w:p>
        </w:tc>
        <w:tc>
          <w:tcPr>
            <w:tcW w:w="7181" w:type="dxa"/>
          </w:tcPr>
          <w:p w14:paraId="766DE792" w14:textId="77777777" w:rsidR="000F0796" w:rsidRPr="001806AE" w:rsidRDefault="000F0796" w:rsidP="00192AF0">
            <w:pPr>
              <w:pStyle w:val="Table"/>
            </w:pPr>
            <w:r w:rsidRPr="001806AE">
              <w:t>ČENMP</w:t>
            </w:r>
          </w:p>
        </w:tc>
      </w:tr>
      <w:tr w:rsidR="000F0796" w:rsidRPr="001806AE" w14:paraId="53450948" w14:textId="77777777" w:rsidTr="00973E15">
        <w:tc>
          <w:tcPr>
            <w:tcW w:w="1838" w:type="dxa"/>
          </w:tcPr>
          <w:p w14:paraId="1E3F29CA" w14:textId="77777777" w:rsidR="000F0796" w:rsidRPr="001806AE" w:rsidRDefault="000F0796" w:rsidP="00192AF0">
            <w:pPr>
              <w:pStyle w:val="Table"/>
            </w:pPr>
            <w:r w:rsidRPr="001806AE">
              <w:t>Povzetek</w:t>
            </w:r>
          </w:p>
        </w:tc>
        <w:tc>
          <w:tcPr>
            <w:tcW w:w="7181" w:type="dxa"/>
          </w:tcPr>
          <w:p w14:paraId="7832E340" w14:textId="77777777" w:rsidR="000F0796" w:rsidRPr="001806AE" w:rsidRDefault="000F0796" w:rsidP="00192AF0">
            <w:pPr>
              <w:pStyle w:val="Table"/>
            </w:pPr>
            <w:r w:rsidRPr="001806AE">
              <w:t>Zahteva za posvet z zdravnikom konzultantom</w:t>
            </w:r>
            <w:r>
              <w:t xml:space="preserve"> NMP</w:t>
            </w:r>
          </w:p>
        </w:tc>
      </w:tr>
      <w:tr w:rsidR="000F0796" w:rsidRPr="001806AE" w14:paraId="3C6859A8" w14:textId="77777777" w:rsidTr="00973E15">
        <w:tc>
          <w:tcPr>
            <w:tcW w:w="1838" w:type="dxa"/>
          </w:tcPr>
          <w:p w14:paraId="1A81F2E3" w14:textId="77777777" w:rsidR="000F0796" w:rsidRPr="001806AE" w:rsidRDefault="000F0796" w:rsidP="00192AF0">
            <w:pPr>
              <w:pStyle w:val="Table"/>
            </w:pPr>
            <w:r w:rsidRPr="001806AE">
              <w:t>Zgodba</w:t>
            </w:r>
          </w:p>
        </w:tc>
        <w:tc>
          <w:tcPr>
            <w:tcW w:w="7181" w:type="dxa"/>
          </w:tcPr>
          <w:p w14:paraId="064FBF3E" w14:textId="77777777" w:rsidR="000F0796" w:rsidRPr="001806AE" w:rsidRDefault="000F0796" w:rsidP="00192AF0">
            <w:pPr>
              <w:pStyle w:val="Table"/>
            </w:pPr>
            <w:r w:rsidRPr="001806AE">
              <w:t xml:space="preserve">Kot ČENMP želim zdravniku konzultantu </w:t>
            </w:r>
            <w:r>
              <w:t xml:space="preserve">NMP </w:t>
            </w:r>
            <w:r w:rsidRPr="001806AE">
              <w:t>poslati zahtevek, da se bo lahko vključil v dispečerski dogodek.</w:t>
            </w:r>
          </w:p>
        </w:tc>
      </w:tr>
      <w:tr w:rsidR="000F0796" w:rsidRPr="001806AE" w14:paraId="2819E4EB" w14:textId="77777777" w:rsidTr="00973E15">
        <w:tc>
          <w:tcPr>
            <w:tcW w:w="1838" w:type="dxa"/>
          </w:tcPr>
          <w:p w14:paraId="0A445B59" w14:textId="77777777" w:rsidR="000F0796" w:rsidRPr="001806AE" w:rsidRDefault="000F0796" w:rsidP="00973E15">
            <w:r w:rsidRPr="001806AE">
              <w:t>Kriteriji sprejemljivosti</w:t>
            </w:r>
          </w:p>
        </w:tc>
        <w:tc>
          <w:tcPr>
            <w:tcW w:w="7181" w:type="dxa"/>
          </w:tcPr>
          <w:p w14:paraId="7B712C96" w14:textId="77777777" w:rsidR="000F0796" w:rsidRPr="001806AE" w:rsidRDefault="000F0796" w:rsidP="00973E15">
            <w:r w:rsidRPr="001806AE">
              <w:t>ČENMP mora imeti možnost določiti dispečerski dogodek in pacienta, ki je udeležen v dispečerskem dogodku, za katerega se želi posvetovati.</w:t>
            </w:r>
          </w:p>
          <w:p w14:paraId="3FC86CBB" w14:textId="77777777" w:rsidR="000F0796" w:rsidRPr="001806AE" w:rsidRDefault="000F0796" w:rsidP="00973E15">
            <w:r w:rsidRPr="001806AE">
              <w:t>Če je v dispečerski dogodek vključen samo en pacient, mora sistem avtomatsko sklepati, da gre za tega pacienta in od uporabnika ne sme zahtevati ročne opredelitve edinega pacienta.</w:t>
            </w:r>
          </w:p>
          <w:p w14:paraId="07000DB1" w14:textId="77777777" w:rsidR="000F0796" w:rsidRPr="001806AE" w:rsidRDefault="000F0796" w:rsidP="00973E15">
            <w:r w:rsidRPr="001806AE">
              <w:lastRenderedPageBreak/>
              <w:t>Privzet zdravnik konzultant</w:t>
            </w:r>
            <w:r>
              <w:t xml:space="preserve"> NMP</w:t>
            </w:r>
            <w:r w:rsidRPr="001806AE">
              <w:t>, ki bo prejel zahtevek, je tisti, ki spada k istemu izvajalcu nujne medicinske pomoči kot ekipa NMP, ki pošilja zahtevek.</w:t>
            </w:r>
          </w:p>
        </w:tc>
      </w:tr>
    </w:tbl>
    <w:p w14:paraId="046FC5E5" w14:textId="77777777" w:rsidR="000F0796" w:rsidRPr="001806AE" w:rsidRDefault="000F0796" w:rsidP="000F0796">
      <w:pPr>
        <w:pStyle w:val="Heading4"/>
      </w:pPr>
      <w:bookmarkStart w:id="2175" w:name="_Toc191297455"/>
      <w:bookmarkStart w:id="2176" w:name="_Toc194989190"/>
      <w:r w:rsidRPr="001806AE">
        <w:lastRenderedPageBreak/>
        <w:t>ČENMP-0035: Vpis identitete pacienta</w:t>
      </w:r>
      <w:bookmarkEnd w:id="2175"/>
      <w:bookmarkEnd w:id="2176"/>
    </w:p>
    <w:tbl>
      <w:tblPr>
        <w:tblStyle w:val="TableGrid"/>
        <w:tblW w:w="0" w:type="auto"/>
        <w:tblLook w:val="04A0" w:firstRow="1" w:lastRow="0" w:firstColumn="1" w:lastColumn="0" w:noHBand="0" w:noVBand="1"/>
      </w:tblPr>
      <w:tblGrid>
        <w:gridCol w:w="1838"/>
        <w:gridCol w:w="7181"/>
      </w:tblGrid>
      <w:tr w:rsidR="000F0796" w:rsidRPr="001806AE" w14:paraId="6855F0E5" w14:textId="77777777" w:rsidTr="00973E15">
        <w:tc>
          <w:tcPr>
            <w:tcW w:w="1838" w:type="dxa"/>
          </w:tcPr>
          <w:p w14:paraId="4F079059" w14:textId="77777777" w:rsidR="000F0796" w:rsidRPr="001806AE" w:rsidRDefault="000F0796" w:rsidP="00192AF0">
            <w:pPr>
              <w:pStyle w:val="Table"/>
            </w:pPr>
            <w:r w:rsidRPr="001806AE">
              <w:t>Oznaka</w:t>
            </w:r>
          </w:p>
        </w:tc>
        <w:tc>
          <w:tcPr>
            <w:tcW w:w="7181" w:type="dxa"/>
          </w:tcPr>
          <w:p w14:paraId="70397BF9" w14:textId="77777777" w:rsidR="000F0796" w:rsidRPr="001806AE" w:rsidRDefault="000F0796" w:rsidP="00192AF0">
            <w:pPr>
              <w:pStyle w:val="Table"/>
            </w:pPr>
            <w:r w:rsidRPr="001806AE">
              <w:t>ČENMP-0035</w:t>
            </w:r>
          </w:p>
        </w:tc>
      </w:tr>
      <w:tr w:rsidR="000F0796" w:rsidRPr="001806AE" w14:paraId="06B55DBE" w14:textId="77777777" w:rsidTr="00973E15">
        <w:tc>
          <w:tcPr>
            <w:tcW w:w="1838" w:type="dxa"/>
          </w:tcPr>
          <w:p w14:paraId="440781B2" w14:textId="77777777" w:rsidR="000F0796" w:rsidRPr="001806AE" w:rsidRDefault="000F0796" w:rsidP="00192AF0">
            <w:pPr>
              <w:pStyle w:val="Table"/>
            </w:pPr>
            <w:r w:rsidRPr="001806AE">
              <w:t>Vloga</w:t>
            </w:r>
          </w:p>
        </w:tc>
        <w:tc>
          <w:tcPr>
            <w:tcW w:w="7181" w:type="dxa"/>
          </w:tcPr>
          <w:p w14:paraId="6F0750D8" w14:textId="77777777" w:rsidR="000F0796" w:rsidRPr="001806AE" w:rsidRDefault="000F0796" w:rsidP="00192AF0">
            <w:pPr>
              <w:pStyle w:val="Table"/>
            </w:pPr>
            <w:r w:rsidRPr="001806AE">
              <w:t>ČENMP</w:t>
            </w:r>
          </w:p>
        </w:tc>
      </w:tr>
      <w:tr w:rsidR="000F0796" w:rsidRPr="001806AE" w14:paraId="02DA6107" w14:textId="77777777" w:rsidTr="00973E15">
        <w:tc>
          <w:tcPr>
            <w:tcW w:w="1838" w:type="dxa"/>
          </w:tcPr>
          <w:p w14:paraId="76D9EB75" w14:textId="77777777" w:rsidR="000F0796" w:rsidRPr="001806AE" w:rsidRDefault="000F0796" w:rsidP="00192AF0">
            <w:pPr>
              <w:pStyle w:val="Table"/>
            </w:pPr>
            <w:r w:rsidRPr="001806AE">
              <w:t>Povzetek</w:t>
            </w:r>
          </w:p>
        </w:tc>
        <w:tc>
          <w:tcPr>
            <w:tcW w:w="7181" w:type="dxa"/>
          </w:tcPr>
          <w:p w14:paraId="212AD281" w14:textId="77777777" w:rsidR="000F0796" w:rsidRPr="001806AE" w:rsidRDefault="000F0796" w:rsidP="00192AF0">
            <w:pPr>
              <w:pStyle w:val="Table"/>
            </w:pPr>
            <w:r w:rsidRPr="001806AE">
              <w:t>Vpis identitete pacienta</w:t>
            </w:r>
          </w:p>
        </w:tc>
      </w:tr>
      <w:tr w:rsidR="000F0796" w:rsidRPr="001806AE" w14:paraId="6CE74E0B" w14:textId="77777777" w:rsidTr="00973E15">
        <w:tc>
          <w:tcPr>
            <w:tcW w:w="1838" w:type="dxa"/>
          </w:tcPr>
          <w:p w14:paraId="0EC90BEF" w14:textId="77777777" w:rsidR="000F0796" w:rsidRPr="001806AE" w:rsidRDefault="000F0796" w:rsidP="00192AF0">
            <w:pPr>
              <w:pStyle w:val="Table"/>
            </w:pPr>
            <w:r w:rsidRPr="001806AE">
              <w:t>Zgodba</w:t>
            </w:r>
          </w:p>
        </w:tc>
        <w:tc>
          <w:tcPr>
            <w:tcW w:w="7181" w:type="dxa"/>
          </w:tcPr>
          <w:p w14:paraId="51DB80C1" w14:textId="77777777" w:rsidR="000F0796" w:rsidRPr="001806AE" w:rsidRDefault="000F0796" w:rsidP="00192AF0">
            <w:pPr>
              <w:pStyle w:val="Table"/>
            </w:pPr>
            <w:r w:rsidRPr="001806AE">
              <w:t>Kot član ekipe NMP želim vpisati identiteto pacienta, da s tem omogočim IS DSZ+NMP in zalednim sistemom, kot je CRPP, da dosedanje podatke, vpisane pod neznanega pacienta, povežem z znanim pacientom.</w:t>
            </w:r>
          </w:p>
        </w:tc>
      </w:tr>
      <w:tr w:rsidR="000F0796" w:rsidRPr="001806AE" w14:paraId="5794F00B" w14:textId="77777777" w:rsidTr="00973E15">
        <w:tc>
          <w:tcPr>
            <w:tcW w:w="1838" w:type="dxa"/>
          </w:tcPr>
          <w:p w14:paraId="00A9E559" w14:textId="77777777" w:rsidR="000F0796" w:rsidRPr="001806AE" w:rsidRDefault="000F0796" w:rsidP="00973E15">
            <w:r w:rsidRPr="001806AE">
              <w:t>Kriteriji sprejemljivosti</w:t>
            </w:r>
          </w:p>
        </w:tc>
        <w:tc>
          <w:tcPr>
            <w:tcW w:w="7181" w:type="dxa"/>
          </w:tcPr>
          <w:p w14:paraId="10D049CC" w14:textId="77777777" w:rsidR="000F0796" w:rsidRPr="001806AE" w:rsidRDefault="000F0796" w:rsidP="00973E15">
            <w:r w:rsidRPr="001806AE">
              <w:t>Dovoljena identifikatorja pacienta sta EMŠO in številka KZZ.</w:t>
            </w:r>
          </w:p>
          <w:p w14:paraId="21ABCF02" w14:textId="77777777" w:rsidR="000F0796" w:rsidRPr="001806AE" w:rsidRDefault="000F0796" w:rsidP="00973E15">
            <w:r w:rsidRPr="001806AE">
              <w:t>Tuje zavarovane osebe (TZO), kot so npr. imetniki evropske kartice zdravstvenega zavarovanja ob prejemu zdravstvene storitve praviloma tekoče pridobijo ZZZS številko tuje zavarovane osebe (TZO). Tovrstne številke se začnejo s 7 in se dodeljujejo tekoče. CRPP bo sprejel podatke in na podlagi TZO številke je mogoča tudi poizvedba.</w:t>
            </w:r>
          </w:p>
          <w:p w14:paraId="57315209" w14:textId="77777777" w:rsidR="000F0796" w:rsidRPr="001806AE" w:rsidRDefault="000F0796" w:rsidP="00973E15">
            <w:r w:rsidRPr="001806AE">
              <w:t>Za osebe, ki nimajo niti TZO, se lahko uporabi lokalni identifikator (Local ID), ki ga dodeli v informacijski sistem DSZ+NMP.</w:t>
            </w:r>
          </w:p>
          <w:p w14:paraId="1A24FE59" w14:textId="77777777" w:rsidR="000F0796" w:rsidRPr="001806AE" w:rsidRDefault="000F0796" w:rsidP="00973E15">
            <w:r w:rsidRPr="001806AE">
              <w:t>Določanje identitete osebe, ki ima TZO, ali osebe, ki nima niti TZO, poteka po pravilih in postopkih, ki jih določa CRPP.</w:t>
            </w:r>
          </w:p>
          <w:p w14:paraId="183E5AAD" w14:textId="77777777" w:rsidR="000F0796" w:rsidRDefault="000F0796" w:rsidP="00973E15">
            <w:r w:rsidRPr="001806AE">
              <w:t>IS DSZ+NMP uporabi identifikator pacienta za ažuriranje podatkov o identiteti pacienta in njegovih podatkih na dispečerskim dogodku in dokumentih v CRPP, ki so nastali v okviru dispečerskega dogodka.</w:t>
            </w:r>
          </w:p>
          <w:p w14:paraId="2B29571F" w14:textId="77777777" w:rsidR="000F0796" w:rsidRDefault="000F0796" w:rsidP="00973E15">
            <w:r>
              <w:t>Zaželena je možnost prepoznave številke KZZ kartice oziroma EMŠO na osebni izkaznici iz fotografije izkaznice.</w:t>
            </w:r>
          </w:p>
          <w:p w14:paraId="6C00038C" w14:textId="77777777" w:rsidR="000F0796" w:rsidRPr="001806AE" w:rsidRDefault="000F0796" w:rsidP="00973E15">
            <w:r>
              <w:t>Zaželeno je odčitavanje biometrične osebne izkaznice in prenos podatkov v aplikacijo.</w:t>
            </w:r>
          </w:p>
        </w:tc>
      </w:tr>
    </w:tbl>
    <w:p w14:paraId="07C9BC47" w14:textId="77777777" w:rsidR="000F0796" w:rsidRPr="001806AE" w:rsidRDefault="000F0796" w:rsidP="000F0796">
      <w:pPr>
        <w:pStyle w:val="Heading4"/>
      </w:pPr>
      <w:bookmarkStart w:id="2177" w:name="_Toc191297456"/>
      <w:bookmarkStart w:id="2178" w:name="_Toc194989191"/>
      <w:r w:rsidRPr="001806AE">
        <w:t>ČENMP-0036: Zagotavljanje poročila o reševalnem prevozu</w:t>
      </w:r>
      <w:bookmarkEnd w:id="2177"/>
      <w:bookmarkEnd w:id="2178"/>
    </w:p>
    <w:tbl>
      <w:tblPr>
        <w:tblStyle w:val="TableGrid"/>
        <w:tblW w:w="0" w:type="auto"/>
        <w:tblLook w:val="04A0" w:firstRow="1" w:lastRow="0" w:firstColumn="1" w:lastColumn="0" w:noHBand="0" w:noVBand="1"/>
      </w:tblPr>
      <w:tblGrid>
        <w:gridCol w:w="1838"/>
        <w:gridCol w:w="7181"/>
      </w:tblGrid>
      <w:tr w:rsidR="000F0796" w:rsidRPr="001806AE" w14:paraId="275ADC71" w14:textId="77777777" w:rsidTr="00973E15">
        <w:tc>
          <w:tcPr>
            <w:tcW w:w="1838" w:type="dxa"/>
          </w:tcPr>
          <w:p w14:paraId="6148A0F2" w14:textId="77777777" w:rsidR="000F0796" w:rsidRPr="001806AE" w:rsidRDefault="000F0796" w:rsidP="00192AF0">
            <w:pPr>
              <w:pStyle w:val="Table"/>
            </w:pPr>
            <w:r w:rsidRPr="001806AE">
              <w:t>Oznaka</w:t>
            </w:r>
          </w:p>
        </w:tc>
        <w:tc>
          <w:tcPr>
            <w:tcW w:w="7181" w:type="dxa"/>
          </w:tcPr>
          <w:p w14:paraId="3A5343BF" w14:textId="77777777" w:rsidR="000F0796" w:rsidRPr="001806AE" w:rsidRDefault="000F0796" w:rsidP="00192AF0">
            <w:pPr>
              <w:pStyle w:val="Table"/>
            </w:pPr>
            <w:r w:rsidRPr="001806AE">
              <w:t>ČENMP-0036</w:t>
            </w:r>
          </w:p>
        </w:tc>
      </w:tr>
      <w:tr w:rsidR="000F0796" w:rsidRPr="001806AE" w14:paraId="7F05ADC8" w14:textId="77777777" w:rsidTr="00973E15">
        <w:tc>
          <w:tcPr>
            <w:tcW w:w="1838" w:type="dxa"/>
          </w:tcPr>
          <w:p w14:paraId="63C79DA9" w14:textId="77777777" w:rsidR="000F0796" w:rsidRPr="001806AE" w:rsidRDefault="000F0796" w:rsidP="00192AF0">
            <w:pPr>
              <w:pStyle w:val="Table"/>
            </w:pPr>
            <w:r w:rsidRPr="001806AE">
              <w:t>Vloga</w:t>
            </w:r>
          </w:p>
        </w:tc>
        <w:tc>
          <w:tcPr>
            <w:tcW w:w="7181" w:type="dxa"/>
          </w:tcPr>
          <w:p w14:paraId="7BF84896" w14:textId="77777777" w:rsidR="000F0796" w:rsidRPr="001806AE" w:rsidRDefault="000F0796" w:rsidP="00192AF0">
            <w:pPr>
              <w:pStyle w:val="Table"/>
            </w:pPr>
            <w:r w:rsidRPr="001806AE">
              <w:t>ČENMP</w:t>
            </w:r>
          </w:p>
        </w:tc>
      </w:tr>
      <w:tr w:rsidR="000F0796" w:rsidRPr="001806AE" w14:paraId="7F8220D8" w14:textId="77777777" w:rsidTr="00973E15">
        <w:tc>
          <w:tcPr>
            <w:tcW w:w="1838" w:type="dxa"/>
          </w:tcPr>
          <w:p w14:paraId="17E8C546" w14:textId="77777777" w:rsidR="000F0796" w:rsidRPr="001806AE" w:rsidRDefault="000F0796" w:rsidP="00192AF0">
            <w:pPr>
              <w:pStyle w:val="Table"/>
            </w:pPr>
            <w:r w:rsidRPr="001806AE">
              <w:t>Povzetek</w:t>
            </w:r>
          </w:p>
        </w:tc>
        <w:tc>
          <w:tcPr>
            <w:tcW w:w="7181" w:type="dxa"/>
          </w:tcPr>
          <w:p w14:paraId="57E4CC65" w14:textId="77777777" w:rsidR="000F0796" w:rsidRPr="001806AE" w:rsidRDefault="000F0796" w:rsidP="00192AF0">
            <w:pPr>
              <w:pStyle w:val="Table"/>
            </w:pPr>
            <w:r w:rsidRPr="001806AE">
              <w:t>Vpis identitete pacienta</w:t>
            </w:r>
          </w:p>
        </w:tc>
      </w:tr>
      <w:tr w:rsidR="000F0796" w:rsidRPr="001806AE" w14:paraId="7D139CA1" w14:textId="77777777" w:rsidTr="00973E15">
        <w:tc>
          <w:tcPr>
            <w:tcW w:w="1838" w:type="dxa"/>
          </w:tcPr>
          <w:p w14:paraId="3E32FCB9" w14:textId="77777777" w:rsidR="000F0796" w:rsidRPr="001806AE" w:rsidRDefault="000F0796" w:rsidP="00192AF0">
            <w:pPr>
              <w:pStyle w:val="Table"/>
            </w:pPr>
            <w:r w:rsidRPr="001806AE">
              <w:t>Zgodba</w:t>
            </w:r>
          </w:p>
        </w:tc>
        <w:tc>
          <w:tcPr>
            <w:tcW w:w="7181" w:type="dxa"/>
          </w:tcPr>
          <w:p w14:paraId="45162198" w14:textId="77777777" w:rsidR="000F0796" w:rsidRPr="001806AE" w:rsidRDefault="000F0796" w:rsidP="00192AF0">
            <w:pPr>
              <w:pStyle w:val="Table"/>
            </w:pPr>
            <w:r w:rsidRPr="001806AE">
              <w:t>Kot član ekipe NMP želim, da je poročilo o reševalnem prevozu že med izvajanjem reševalnega prevoza na voljo vsem deležnikom, da se lahko deležniki seznanijo s podatki o reševalnem prevozu in stanju pacienta.</w:t>
            </w:r>
          </w:p>
        </w:tc>
      </w:tr>
      <w:tr w:rsidR="000F0796" w:rsidRPr="001806AE" w14:paraId="55B00A5F" w14:textId="77777777" w:rsidTr="00973E15">
        <w:tc>
          <w:tcPr>
            <w:tcW w:w="1838" w:type="dxa"/>
          </w:tcPr>
          <w:p w14:paraId="746CD993" w14:textId="77777777" w:rsidR="000F0796" w:rsidRPr="001806AE" w:rsidRDefault="000F0796" w:rsidP="00973E15">
            <w:r w:rsidRPr="001806AE">
              <w:t>Kriteriji sprejemljivosti</w:t>
            </w:r>
          </w:p>
        </w:tc>
        <w:tc>
          <w:tcPr>
            <w:tcW w:w="7181" w:type="dxa"/>
          </w:tcPr>
          <w:p w14:paraId="0EE3DDCF" w14:textId="77777777" w:rsidR="000F0796" w:rsidRPr="001806AE" w:rsidRDefault="000F0796" w:rsidP="00973E15">
            <w:r w:rsidRPr="001806AE">
              <w:t xml:space="preserve">Poročilo o reševalnem prevozu je določeno v </w:t>
            </w:r>
            <w:r w:rsidRPr="00EF0A4A">
              <w:t>Prilogi 9</w:t>
            </w:r>
            <w:r w:rsidRPr="001806AE">
              <w:t xml:space="preserve"> Pravilnika o službi nujne medicinske pomoči.</w:t>
            </w:r>
          </w:p>
          <w:p w14:paraId="56C0F5FC" w14:textId="77777777" w:rsidR="000F0796" w:rsidRPr="001806AE" w:rsidRDefault="000F0796" w:rsidP="00973E15">
            <w:r w:rsidRPr="001806AE">
              <w:t>Sistem omogoča vsem deležnikom v dispečerskem dogodku, ki imajo pravico do vpogleda v poročilo, prikaz zadnje verzije poročila.</w:t>
            </w:r>
          </w:p>
          <w:p w14:paraId="43A9AFB2" w14:textId="33C695A6" w:rsidR="000F0796" w:rsidRPr="001806AE" w:rsidRDefault="000F0796" w:rsidP="00973E15">
            <w:r w:rsidRPr="001806AE">
              <w:t xml:space="preserve">Tehnična podlaga za poročilo je predloga poročila o reševalnem prevozu, ki je v CRPP-ju kot openEHR </w:t>
            </w:r>
            <w:r w:rsidR="00192AF0">
              <w:t>predloga</w:t>
            </w:r>
            <w:r w:rsidRPr="001806AE">
              <w:t xml:space="preserve"> in ki vsebuje vse logistične in klinične podatke, ki jih je do zdaj vpisala ekipa NMP.</w:t>
            </w:r>
          </w:p>
          <w:p w14:paraId="5FC60FC3" w14:textId="77777777" w:rsidR="000F0796" w:rsidRPr="001806AE" w:rsidRDefault="000F0796" w:rsidP="00973E15">
            <w:r w:rsidRPr="001806AE">
              <w:lastRenderedPageBreak/>
              <w:t>Na izpisu PRP-ja mora biti jasno izpostavljen status dokumenta, najmanj pa »v pripravi« in »potrjen«.</w:t>
            </w:r>
          </w:p>
          <w:p w14:paraId="4C578C59" w14:textId="77777777" w:rsidR="000F0796" w:rsidRPr="001806AE" w:rsidRDefault="000F0796" w:rsidP="00973E15">
            <w:r w:rsidRPr="001806AE">
              <w:t>Del poročila o reševalnem prevozu je tudi slikovno gradivo, npr. EKG posnetki, nastali med reševalnim prevozom.</w:t>
            </w:r>
          </w:p>
        </w:tc>
      </w:tr>
    </w:tbl>
    <w:p w14:paraId="5D8AC8C2" w14:textId="77777777" w:rsidR="000F0796" w:rsidRPr="001806AE" w:rsidRDefault="000F0796" w:rsidP="000F0796">
      <w:pPr>
        <w:pStyle w:val="Heading4"/>
      </w:pPr>
      <w:bookmarkStart w:id="2179" w:name="_Toc191297457"/>
      <w:bookmarkStart w:id="2180" w:name="_Toc194989192"/>
      <w:r w:rsidRPr="001806AE">
        <w:lastRenderedPageBreak/>
        <w:t>ČENMP-0037: Odklonitev oskrbe / obravnave / reševalnega prevoza</w:t>
      </w:r>
      <w:bookmarkEnd w:id="2179"/>
      <w:bookmarkEnd w:id="2180"/>
    </w:p>
    <w:tbl>
      <w:tblPr>
        <w:tblStyle w:val="TableGrid"/>
        <w:tblW w:w="0" w:type="auto"/>
        <w:tblLook w:val="04A0" w:firstRow="1" w:lastRow="0" w:firstColumn="1" w:lastColumn="0" w:noHBand="0" w:noVBand="1"/>
      </w:tblPr>
      <w:tblGrid>
        <w:gridCol w:w="1838"/>
        <w:gridCol w:w="7181"/>
      </w:tblGrid>
      <w:tr w:rsidR="000F0796" w:rsidRPr="001806AE" w14:paraId="065FC1C5" w14:textId="77777777" w:rsidTr="00973E15">
        <w:tc>
          <w:tcPr>
            <w:tcW w:w="1838" w:type="dxa"/>
          </w:tcPr>
          <w:p w14:paraId="3044AA0C" w14:textId="77777777" w:rsidR="000F0796" w:rsidRPr="001806AE" w:rsidRDefault="000F0796" w:rsidP="00192AF0">
            <w:pPr>
              <w:pStyle w:val="Table"/>
            </w:pPr>
            <w:r w:rsidRPr="001806AE">
              <w:t>Oznaka</w:t>
            </w:r>
          </w:p>
        </w:tc>
        <w:tc>
          <w:tcPr>
            <w:tcW w:w="7181" w:type="dxa"/>
          </w:tcPr>
          <w:p w14:paraId="553C5398" w14:textId="77777777" w:rsidR="000F0796" w:rsidRPr="001806AE" w:rsidRDefault="000F0796" w:rsidP="00192AF0">
            <w:pPr>
              <w:pStyle w:val="Table"/>
            </w:pPr>
            <w:r w:rsidRPr="001806AE">
              <w:t>ČENMP-0037</w:t>
            </w:r>
          </w:p>
        </w:tc>
      </w:tr>
      <w:tr w:rsidR="000F0796" w:rsidRPr="001806AE" w14:paraId="4DAA8ADC" w14:textId="77777777" w:rsidTr="00973E15">
        <w:tc>
          <w:tcPr>
            <w:tcW w:w="1838" w:type="dxa"/>
          </w:tcPr>
          <w:p w14:paraId="229943FD" w14:textId="77777777" w:rsidR="000F0796" w:rsidRPr="001806AE" w:rsidRDefault="000F0796" w:rsidP="00192AF0">
            <w:pPr>
              <w:pStyle w:val="Table"/>
            </w:pPr>
            <w:r w:rsidRPr="001806AE">
              <w:t>Vloga</w:t>
            </w:r>
          </w:p>
        </w:tc>
        <w:tc>
          <w:tcPr>
            <w:tcW w:w="7181" w:type="dxa"/>
          </w:tcPr>
          <w:p w14:paraId="6CD1F4D5" w14:textId="77777777" w:rsidR="000F0796" w:rsidRPr="001806AE" w:rsidRDefault="000F0796" w:rsidP="00192AF0">
            <w:pPr>
              <w:pStyle w:val="Table"/>
            </w:pPr>
            <w:r w:rsidRPr="001806AE">
              <w:t>ČENMP</w:t>
            </w:r>
          </w:p>
        </w:tc>
      </w:tr>
      <w:tr w:rsidR="000F0796" w:rsidRPr="001806AE" w14:paraId="1EB5B4BD" w14:textId="77777777" w:rsidTr="00973E15">
        <w:tc>
          <w:tcPr>
            <w:tcW w:w="1838" w:type="dxa"/>
          </w:tcPr>
          <w:p w14:paraId="229E00F3" w14:textId="77777777" w:rsidR="000F0796" w:rsidRPr="001806AE" w:rsidRDefault="000F0796" w:rsidP="00192AF0">
            <w:pPr>
              <w:pStyle w:val="Table"/>
            </w:pPr>
            <w:r w:rsidRPr="001806AE">
              <w:t>Povzetek</w:t>
            </w:r>
          </w:p>
        </w:tc>
        <w:tc>
          <w:tcPr>
            <w:tcW w:w="7181" w:type="dxa"/>
          </w:tcPr>
          <w:p w14:paraId="22973AC1" w14:textId="77777777" w:rsidR="000F0796" w:rsidRPr="001806AE" w:rsidRDefault="000F0796" w:rsidP="00192AF0">
            <w:pPr>
              <w:pStyle w:val="Table"/>
            </w:pPr>
            <w:r w:rsidRPr="001806AE">
              <w:t>Odklonitev oskrbe / obravnave / reševalnega prevoza</w:t>
            </w:r>
          </w:p>
        </w:tc>
      </w:tr>
      <w:tr w:rsidR="000F0796" w:rsidRPr="001806AE" w14:paraId="6071D410" w14:textId="77777777" w:rsidTr="00973E15">
        <w:tc>
          <w:tcPr>
            <w:tcW w:w="1838" w:type="dxa"/>
          </w:tcPr>
          <w:p w14:paraId="3BE37A19" w14:textId="77777777" w:rsidR="000F0796" w:rsidRPr="001806AE" w:rsidRDefault="000F0796" w:rsidP="00192AF0">
            <w:pPr>
              <w:pStyle w:val="Table"/>
            </w:pPr>
            <w:r w:rsidRPr="001806AE">
              <w:t>Zgodba</w:t>
            </w:r>
          </w:p>
        </w:tc>
        <w:tc>
          <w:tcPr>
            <w:tcW w:w="7181" w:type="dxa"/>
          </w:tcPr>
          <w:p w14:paraId="20CFD6D8" w14:textId="77777777" w:rsidR="000F0796" w:rsidRPr="001806AE" w:rsidRDefault="000F0796" w:rsidP="00192AF0">
            <w:pPr>
              <w:pStyle w:val="Table"/>
            </w:pPr>
            <w:r w:rsidRPr="001806AE">
              <w:t>Kot član ekipe NMP želim od pacienta, ki odklanja oskrbo, obravnavo in/ali reševalni prevoz, pridobiti podpis, da je seznanjen s posledicami odklonitve.</w:t>
            </w:r>
          </w:p>
        </w:tc>
      </w:tr>
      <w:tr w:rsidR="000F0796" w:rsidRPr="001806AE" w14:paraId="54477BFD" w14:textId="77777777" w:rsidTr="00973E15">
        <w:tc>
          <w:tcPr>
            <w:tcW w:w="1838" w:type="dxa"/>
          </w:tcPr>
          <w:p w14:paraId="09E1617A" w14:textId="77777777" w:rsidR="000F0796" w:rsidRPr="001806AE" w:rsidRDefault="000F0796" w:rsidP="00973E15">
            <w:r w:rsidRPr="001806AE">
              <w:t>Kriteriji sprejemljivosti</w:t>
            </w:r>
          </w:p>
        </w:tc>
        <w:tc>
          <w:tcPr>
            <w:tcW w:w="7181" w:type="dxa"/>
          </w:tcPr>
          <w:p w14:paraId="26653BDF" w14:textId="77777777" w:rsidR="000F0796" w:rsidRPr="001806AE" w:rsidRDefault="000F0796" w:rsidP="00973E15">
            <w:r w:rsidRPr="001806AE">
              <w:t xml:space="preserve">Odklonitev oskrbe / obravnave / reševalnega prevoza je določeno v </w:t>
            </w:r>
            <w:r w:rsidRPr="00EF0A4A">
              <w:t>Prilogi 11</w:t>
            </w:r>
            <w:r w:rsidRPr="001806AE">
              <w:t xml:space="preserve"> Pravilnika o službi nujne medicinske pomoči.</w:t>
            </w:r>
          </w:p>
          <w:p w14:paraId="14B6967B" w14:textId="77777777" w:rsidR="000F0796" w:rsidRPr="001806AE" w:rsidRDefault="000F0796" w:rsidP="00973E15">
            <w:r w:rsidRPr="001806AE">
              <w:t>Sistem mora pripraviti obrazec v skladu s pravilnikom in izpolniti vse znane podatke (npr. če je že znana identiteta pacienta, sistem samodejno vpiše ime, priimek in datum rojstva).</w:t>
            </w:r>
          </w:p>
          <w:p w14:paraId="3BB7B690" w14:textId="6467DD9D" w:rsidR="000F0796" w:rsidRPr="001806AE" w:rsidRDefault="000F0796" w:rsidP="00973E15">
            <w:r w:rsidRPr="001806AE">
              <w:t>Sistem privzame, da je »osebje zunanje</w:t>
            </w:r>
            <w:r w:rsidR="00192AF0">
              <w:t xml:space="preserve"> </w:t>
            </w:r>
            <w:r w:rsidRPr="001806AE">
              <w:t>bolnišnične službe NMP«, ki mora biti naveden na obrazcu, uporabnik (ČENMP), ki pripravlja dokument.</w:t>
            </w:r>
          </w:p>
          <w:p w14:paraId="11E38FE7" w14:textId="77777777" w:rsidR="000F0796" w:rsidRPr="001806AE" w:rsidRDefault="000F0796" w:rsidP="00973E15">
            <w:r w:rsidRPr="001806AE">
              <w:t>Pacient se s prstom podpiše na zaslon mobilne naprave.</w:t>
            </w:r>
          </w:p>
          <w:p w14:paraId="62143F5F" w14:textId="77777777" w:rsidR="000F0796" w:rsidRPr="001806AE" w:rsidRDefault="000F0796" w:rsidP="00973E15">
            <w:r w:rsidRPr="001806AE">
              <w:t>Sistem zajame pacientov podpis, sliko podpisa umesti na ustrezno mesto dokumenta, ustvari PDF izpis dokumenta in ga takoj digitalno podpiše, da s tem zagotovi verodostojnost dokumenta.</w:t>
            </w:r>
          </w:p>
          <w:p w14:paraId="3DD01107" w14:textId="77777777" w:rsidR="000F0796" w:rsidRDefault="000F0796" w:rsidP="00973E15">
            <w:r w:rsidRPr="001806AE">
              <w:t>Podpisan dokument gre v obliki strukturiranih podatkov in PDF v CRPP med pacientovo dokumentacijo in je pacientu viden preko portala zVem.</w:t>
            </w:r>
          </w:p>
          <w:p w14:paraId="722A1A7F" w14:textId="77777777" w:rsidR="000F0796" w:rsidRPr="001806AE" w:rsidRDefault="000F0796" w:rsidP="00973E15">
            <w:r>
              <w:t>Za primere, ko se pacient ne želi podpisati, sistem omogoča, da se podpiše druga oseba in da uporabnik navede vlogo te osebe (npr. priča).</w:t>
            </w:r>
          </w:p>
        </w:tc>
      </w:tr>
    </w:tbl>
    <w:p w14:paraId="556C6A82" w14:textId="77777777" w:rsidR="000F0796" w:rsidRPr="001806AE" w:rsidRDefault="000F0796" w:rsidP="000F0796">
      <w:pPr>
        <w:pStyle w:val="Heading4"/>
      </w:pPr>
      <w:bookmarkStart w:id="2181" w:name="_Toc191297458"/>
      <w:bookmarkStart w:id="2182" w:name="_Toc194989193"/>
      <w:r w:rsidRPr="001806AE">
        <w:t>ČENMP-0038: Vpis poročila Window</w:t>
      </w:r>
      <w:bookmarkEnd w:id="2181"/>
      <w:bookmarkEnd w:id="2182"/>
    </w:p>
    <w:tbl>
      <w:tblPr>
        <w:tblStyle w:val="TableGrid"/>
        <w:tblW w:w="0" w:type="auto"/>
        <w:tblLook w:val="04A0" w:firstRow="1" w:lastRow="0" w:firstColumn="1" w:lastColumn="0" w:noHBand="0" w:noVBand="1"/>
      </w:tblPr>
      <w:tblGrid>
        <w:gridCol w:w="1838"/>
        <w:gridCol w:w="7181"/>
      </w:tblGrid>
      <w:tr w:rsidR="000F0796" w:rsidRPr="001806AE" w14:paraId="6467030B" w14:textId="77777777" w:rsidTr="00973E15">
        <w:tc>
          <w:tcPr>
            <w:tcW w:w="1838" w:type="dxa"/>
          </w:tcPr>
          <w:p w14:paraId="3B3ECFA6" w14:textId="77777777" w:rsidR="000F0796" w:rsidRPr="001806AE" w:rsidRDefault="000F0796" w:rsidP="00192AF0">
            <w:pPr>
              <w:pStyle w:val="Table"/>
            </w:pPr>
            <w:r w:rsidRPr="001806AE">
              <w:t>Oznaka</w:t>
            </w:r>
          </w:p>
        </w:tc>
        <w:tc>
          <w:tcPr>
            <w:tcW w:w="7181" w:type="dxa"/>
          </w:tcPr>
          <w:p w14:paraId="73B0E5A6" w14:textId="77777777" w:rsidR="000F0796" w:rsidRPr="001806AE" w:rsidRDefault="000F0796" w:rsidP="00192AF0">
            <w:pPr>
              <w:pStyle w:val="Table"/>
            </w:pPr>
            <w:r w:rsidRPr="001806AE">
              <w:t>ČENMP-0038</w:t>
            </w:r>
          </w:p>
        </w:tc>
      </w:tr>
      <w:tr w:rsidR="000F0796" w:rsidRPr="001806AE" w14:paraId="38087FCA" w14:textId="77777777" w:rsidTr="00973E15">
        <w:tc>
          <w:tcPr>
            <w:tcW w:w="1838" w:type="dxa"/>
          </w:tcPr>
          <w:p w14:paraId="5EECB302" w14:textId="77777777" w:rsidR="000F0796" w:rsidRPr="001806AE" w:rsidRDefault="000F0796" w:rsidP="00192AF0">
            <w:pPr>
              <w:pStyle w:val="Table"/>
            </w:pPr>
            <w:r w:rsidRPr="001806AE">
              <w:t>Vloga</w:t>
            </w:r>
          </w:p>
        </w:tc>
        <w:tc>
          <w:tcPr>
            <w:tcW w:w="7181" w:type="dxa"/>
          </w:tcPr>
          <w:p w14:paraId="399C30CA" w14:textId="77777777" w:rsidR="000F0796" w:rsidRPr="001806AE" w:rsidRDefault="000F0796" w:rsidP="00192AF0">
            <w:pPr>
              <w:pStyle w:val="Table"/>
            </w:pPr>
            <w:r w:rsidRPr="001806AE">
              <w:t>ČENMP</w:t>
            </w:r>
          </w:p>
        </w:tc>
      </w:tr>
      <w:tr w:rsidR="000F0796" w:rsidRPr="001806AE" w14:paraId="2ECF05F2" w14:textId="77777777" w:rsidTr="00973E15">
        <w:tc>
          <w:tcPr>
            <w:tcW w:w="1838" w:type="dxa"/>
          </w:tcPr>
          <w:p w14:paraId="391B2A05" w14:textId="77777777" w:rsidR="000F0796" w:rsidRPr="001806AE" w:rsidRDefault="000F0796" w:rsidP="00192AF0">
            <w:pPr>
              <w:pStyle w:val="Table"/>
            </w:pPr>
            <w:r w:rsidRPr="001806AE">
              <w:t>Povzetek</w:t>
            </w:r>
          </w:p>
        </w:tc>
        <w:tc>
          <w:tcPr>
            <w:tcW w:w="7181" w:type="dxa"/>
          </w:tcPr>
          <w:p w14:paraId="6227E026" w14:textId="77777777" w:rsidR="000F0796" w:rsidRPr="001806AE" w:rsidRDefault="000F0796" w:rsidP="00192AF0">
            <w:pPr>
              <w:pStyle w:val="Table"/>
            </w:pPr>
            <w:r w:rsidRPr="001806AE">
              <w:t>Poročilo Window</w:t>
            </w:r>
          </w:p>
        </w:tc>
      </w:tr>
      <w:tr w:rsidR="000F0796" w:rsidRPr="001806AE" w14:paraId="62F1B4FE" w14:textId="77777777" w:rsidTr="00973E15">
        <w:tc>
          <w:tcPr>
            <w:tcW w:w="1838" w:type="dxa"/>
          </w:tcPr>
          <w:p w14:paraId="5723DD38" w14:textId="77777777" w:rsidR="000F0796" w:rsidRPr="001806AE" w:rsidRDefault="000F0796" w:rsidP="00192AF0">
            <w:pPr>
              <w:pStyle w:val="Table"/>
            </w:pPr>
            <w:r w:rsidRPr="001806AE">
              <w:t>Zgodba</w:t>
            </w:r>
          </w:p>
        </w:tc>
        <w:tc>
          <w:tcPr>
            <w:tcW w:w="7181" w:type="dxa"/>
          </w:tcPr>
          <w:p w14:paraId="15EA920D" w14:textId="77777777" w:rsidR="000F0796" w:rsidRPr="001806AE" w:rsidRDefault="000F0796" w:rsidP="00192AF0">
            <w:pPr>
              <w:pStyle w:val="Table"/>
            </w:pPr>
            <w:r w:rsidRPr="001806AE">
              <w:t xml:space="preserve">Kot član ekipe NMP želim vpisati začetno oceno narave in obsega nesreče (Windows report), da se drugi akterji v </w:t>
            </w:r>
            <w:r>
              <w:t>posebnem dogodku</w:t>
            </w:r>
            <w:r w:rsidRPr="001806AE">
              <w:t xml:space="preserve"> seznanijo s stanjem.</w:t>
            </w:r>
          </w:p>
        </w:tc>
      </w:tr>
      <w:tr w:rsidR="000F0796" w:rsidRPr="001806AE" w14:paraId="07AA91A7" w14:textId="77777777" w:rsidTr="00973E15">
        <w:tc>
          <w:tcPr>
            <w:tcW w:w="1838" w:type="dxa"/>
          </w:tcPr>
          <w:p w14:paraId="6DB95DEB" w14:textId="77777777" w:rsidR="000F0796" w:rsidRPr="001806AE" w:rsidRDefault="000F0796" w:rsidP="00973E15">
            <w:r w:rsidRPr="001806AE">
              <w:t>Kriteriji sprejemljivosti</w:t>
            </w:r>
          </w:p>
        </w:tc>
        <w:tc>
          <w:tcPr>
            <w:tcW w:w="7181" w:type="dxa"/>
          </w:tcPr>
          <w:p w14:paraId="7B5504EA" w14:textId="77777777" w:rsidR="000F0796" w:rsidRPr="001806AE" w:rsidRDefault="000F0796" w:rsidP="00973E15">
            <w:r w:rsidRPr="001806AE">
              <w:t>Aplikacija omogoča vnos vseh podatkov po Window report-a</w:t>
            </w:r>
            <w:r>
              <w:t xml:space="preserve"> v obliki prostega besedila z možnostjo oblikovanja RTF</w:t>
            </w:r>
            <w:r w:rsidRPr="001806AE">
              <w:t>.</w:t>
            </w:r>
          </w:p>
        </w:tc>
      </w:tr>
    </w:tbl>
    <w:p w14:paraId="35A264E6" w14:textId="77777777" w:rsidR="000F0796" w:rsidRPr="00EF0A4A" w:rsidRDefault="000F0796" w:rsidP="000F0796">
      <w:pPr>
        <w:pStyle w:val="Heading4"/>
      </w:pPr>
      <w:bookmarkStart w:id="2183" w:name="_Toc188884316"/>
      <w:bookmarkStart w:id="2184" w:name="_Toc188884736"/>
      <w:bookmarkStart w:id="2185" w:name="_Toc189554922"/>
      <w:bookmarkStart w:id="2186" w:name="_Toc189555588"/>
      <w:bookmarkStart w:id="2187" w:name="_Toc189580568"/>
      <w:bookmarkStart w:id="2188" w:name="_Toc189662097"/>
      <w:bookmarkStart w:id="2189" w:name="_Toc189662834"/>
      <w:bookmarkStart w:id="2190" w:name="_Toc189663571"/>
      <w:bookmarkStart w:id="2191" w:name="_Toc189664291"/>
      <w:bookmarkStart w:id="2192" w:name="_Toc189664981"/>
      <w:bookmarkStart w:id="2193" w:name="_Toc189665732"/>
      <w:bookmarkStart w:id="2194" w:name="_Toc189812692"/>
      <w:bookmarkStart w:id="2195" w:name="_Toc189813455"/>
      <w:bookmarkStart w:id="2196" w:name="_Toc189906293"/>
      <w:bookmarkStart w:id="2197" w:name="_Toc188884317"/>
      <w:bookmarkStart w:id="2198" w:name="_Toc188884737"/>
      <w:bookmarkStart w:id="2199" w:name="_Toc189554923"/>
      <w:bookmarkStart w:id="2200" w:name="_Toc189555589"/>
      <w:bookmarkStart w:id="2201" w:name="_Toc189580569"/>
      <w:bookmarkStart w:id="2202" w:name="_Toc189662098"/>
      <w:bookmarkStart w:id="2203" w:name="_Toc189662835"/>
      <w:bookmarkStart w:id="2204" w:name="_Toc189663572"/>
      <w:bookmarkStart w:id="2205" w:name="_Toc189664292"/>
      <w:bookmarkStart w:id="2206" w:name="_Toc189664982"/>
      <w:bookmarkStart w:id="2207" w:name="_Toc189665733"/>
      <w:bookmarkStart w:id="2208" w:name="_Toc189812693"/>
      <w:bookmarkStart w:id="2209" w:name="_Toc189813456"/>
      <w:bookmarkStart w:id="2210" w:name="_Toc189906294"/>
      <w:bookmarkStart w:id="2211" w:name="_Toc188884318"/>
      <w:bookmarkStart w:id="2212" w:name="_Toc188884738"/>
      <w:bookmarkStart w:id="2213" w:name="_Toc189554924"/>
      <w:bookmarkStart w:id="2214" w:name="_Toc189555590"/>
      <w:bookmarkStart w:id="2215" w:name="_Toc189580570"/>
      <w:bookmarkStart w:id="2216" w:name="_Toc189662099"/>
      <w:bookmarkStart w:id="2217" w:name="_Toc189662836"/>
      <w:bookmarkStart w:id="2218" w:name="_Toc189663573"/>
      <w:bookmarkStart w:id="2219" w:name="_Toc189664293"/>
      <w:bookmarkStart w:id="2220" w:name="_Toc189664983"/>
      <w:bookmarkStart w:id="2221" w:name="_Toc189665734"/>
      <w:bookmarkStart w:id="2222" w:name="_Toc189812694"/>
      <w:bookmarkStart w:id="2223" w:name="_Toc189813457"/>
      <w:bookmarkStart w:id="2224" w:name="_Toc189906295"/>
      <w:bookmarkStart w:id="2225" w:name="_Toc188884319"/>
      <w:bookmarkStart w:id="2226" w:name="_Toc188884739"/>
      <w:bookmarkStart w:id="2227" w:name="_Toc189554925"/>
      <w:bookmarkStart w:id="2228" w:name="_Toc189555591"/>
      <w:bookmarkStart w:id="2229" w:name="_Toc189580571"/>
      <w:bookmarkStart w:id="2230" w:name="_Toc189662100"/>
      <w:bookmarkStart w:id="2231" w:name="_Toc189662837"/>
      <w:bookmarkStart w:id="2232" w:name="_Toc189663574"/>
      <w:bookmarkStart w:id="2233" w:name="_Toc189664294"/>
      <w:bookmarkStart w:id="2234" w:name="_Toc189664984"/>
      <w:bookmarkStart w:id="2235" w:name="_Toc189665735"/>
      <w:bookmarkStart w:id="2236" w:name="_Toc189812695"/>
      <w:bookmarkStart w:id="2237" w:name="_Toc189813458"/>
      <w:bookmarkStart w:id="2238" w:name="_Toc189906296"/>
      <w:bookmarkStart w:id="2239" w:name="_Toc188884320"/>
      <w:bookmarkStart w:id="2240" w:name="_Toc188884740"/>
      <w:bookmarkStart w:id="2241" w:name="_Toc189554926"/>
      <w:bookmarkStart w:id="2242" w:name="_Toc189555592"/>
      <w:bookmarkStart w:id="2243" w:name="_Toc189580572"/>
      <w:bookmarkStart w:id="2244" w:name="_Toc189662101"/>
      <w:bookmarkStart w:id="2245" w:name="_Toc189662838"/>
      <w:bookmarkStart w:id="2246" w:name="_Toc189663575"/>
      <w:bookmarkStart w:id="2247" w:name="_Toc189664295"/>
      <w:bookmarkStart w:id="2248" w:name="_Toc189664985"/>
      <w:bookmarkStart w:id="2249" w:name="_Toc189665736"/>
      <w:bookmarkStart w:id="2250" w:name="_Toc189812696"/>
      <w:bookmarkStart w:id="2251" w:name="_Toc189813459"/>
      <w:bookmarkStart w:id="2252" w:name="_Toc189906297"/>
      <w:bookmarkStart w:id="2253" w:name="_Toc188884321"/>
      <w:bookmarkStart w:id="2254" w:name="_Toc188884741"/>
      <w:bookmarkStart w:id="2255" w:name="_Toc189554927"/>
      <w:bookmarkStart w:id="2256" w:name="_Toc189555593"/>
      <w:bookmarkStart w:id="2257" w:name="_Toc189580573"/>
      <w:bookmarkStart w:id="2258" w:name="_Toc189662102"/>
      <w:bookmarkStart w:id="2259" w:name="_Toc189662839"/>
      <w:bookmarkStart w:id="2260" w:name="_Toc189663576"/>
      <w:bookmarkStart w:id="2261" w:name="_Toc189664296"/>
      <w:bookmarkStart w:id="2262" w:name="_Toc189664986"/>
      <w:bookmarkStart w:id="2263" w:name="_Toc189665737"/>
      <w:bookmarkStart w:id="2264" w:name="_Toc189812697"/>
      <w:bookmarkStart w:id="2265" w:name="_Toc189813460"/>
      <w:bookmarkStart w:id="2266" w:name="_Toc189906298"/>
      <w:bookmarkStart w:id="2267" w:name="_Toc188884322"/>
      <w:bookmarkStart w:id="2268" w:name="_Toc188884742"/>
      <w:bookmarkStart w:id="2269" w:name="_Toc189554928"/>
      <w:bookmarkStart w:id="2270" w:name="_Toc189555594"/>
      <w:bookmarkStart w:id="2271" w:name="_Toc189580574"/>
      <w:bookmarkStart w:id="2272" w:name="_Toc189662103"/>
      <w:bookmarkStart w:id="2273" w:name="_Toc189662840"/>
      <w:bookmarkStart w:id="2274" w:name="_Toc189663577"/>
      <w:bookmarkStart w:id="2275" w:name="_Toc189664297"/>
      <w:bookmarkStart w:id="2276" w:name="_Toc189664987"/>
      <w:bookmarkStart w:id="2277" w:name="_Toc189665738"/>
      <w:bookmarkStart w:id="2278" w:name="_Toc189812698"/>
      <w:bookmarkStart w:id="2279" w:name="_Toc189813461"/>
      <w:bookmarkStart w:id="2280" w:name="_Toc189906299"/>
      <w:bookmarkStart w:id="2281" w:name="_Toc188884323"/>
      <w:bookmarkStart w:id="2282" w:name="_Toc188884743"/>
      <w:bookmarkStart w:id="2283" w:name="_Toc189554929"/>
      <w:bookmarkStart w:id="2284" w:name="_Toc189555595"/>
      <w:bookmarkStart w:id="2285" w:name="_Toc189580575"/>
      <w:bookmarkStart w:id="2286" w:name="_Toc189662104"/>
      <w:bookmarkStart w:id="2287" w:name="_Toc189662841"/>
      <w:bookmarkStart w:id="2288" w:name="_Toc189663578"/>
      <w:bookmarkStart w:id="2289" w:name="_Toc189664298"/>
      <w:bookmarkStart w:id="2290" w:name="_Toc189664988"/>
      <w:bookmarkStart w:id="2291" w:name="_Toc189665739"/>
      <w:bookmarkStart w:id="2292" w:name="_Toc189812699"/>
      <w:bookmarkStart w:id="2293" w:name="_Toc189813462"/>
      <w:bookmarkStart w:id="2294" w:name="_Toc189906300"/>
      <w:bookmarkStart w:id="2295" w:name="_Toc188884324"/>
      <w:bookmarkStart w:id="2296" w:name="_Toc188884744"/>
      <w:bookmarkStart w:id="2297" w:name="_Toc189554930"/>
      <w:bookmarkStart w:id="2298" w:name="_Toc189555596"/>
      <w:bookmarkStart w:id="2299" w:name="_Toc189580576"/>
      <w:bookmarkStart w:id="2300" w:name="_Toc189662105"/>
      <w:bookmarkStart w:id="2301" w:name="_Toc189662842"/>
      <w:bookmarkStart w:id="2302" w:name="_Toc189663579"/>
      <w:bookmarkStart w:id="2303" w:name="_Toc189664299"/>
      <w:bookmarkStart w:id="2304" w:name="_Toc189664989"/>
      <w:bookmarkStart w:id="2305" w:name="_Toc189665740"/>
      <w:bookmarkStart w:id="2306" w:name="_Toc189812700"/>
      <w:bookmarkStart w:id="2307" w:name="_Toc189813463"/>
      <w:bookmarkStart w:id="2308" w:name="_Toc189906301"/>
      <w:bookmarkStart w:id="2309" w:name="_Toc188884325"/>
      <w:bookmarkStart w:id="2310" w:name="_Toc188884745"/>
      <w:bookmarkStart w:id="2311" w:name="_Toc189554931"/>
      <w:bookmarkStart w:id="2312" w:name="_Toc189555597"/>
      <w:bookmarkStart w:id="2313" w:name="_Toc189580577"/>
      <w:bookmarkStart w:id="2314" w:name="_Toc189662106"/>
      <w:bookmarkStart w:id="2315" w:name="_Toc189662843"/>
      <w:bookmarkStart w:id="2316" w:name="_Toc189663580"/>
      <w:bookmarkStart w:id="2317" w:name="_Toc189664300"/>
      <w:bookmarkStart w:id="2318" w:name="_Toc189664990"/>
      <w:bookmarkStart w:id="2319" w:name="_Toc189665741"/>
      <w:bookmarkStart w:id="2320" w:name="_Toc189812701"/>
      <w:bookmarkStart w:id="2321" w:name="_Toc189813464"/>
      <w:bookmarkStart w:id="2322" w:name="_Toc189906302"/>
      <w:bookmarkStart w:id="2323" w:name="_Toc188884326"/>
      <w:bookmarkStart w:id="2324" w:name="_Toc188884746"/>
      <w:bookmarkStart w:id="2325" w:name="_Toc189554932"/>
      <w:bookmarkStart w:id="2326" w:name="_Toc189555598"/>
      <w:bookmarkStart w:id="2327" w:name="_Toc189580578"/>
      <w:bookmarkStart w:id="2328" w:name="_Toc189662107"/>
      <w:bookmarkStart w:id="2329" w:name="_Toc189662844"/>
      <w:bookmarkStart w:id="2330" w:name="_Toc189663581"/>
      <w:bookmarkStart w:id="2331" w:name="_Toc189664301"/>
      <w:bookmarkStart w:id="2332" w:name="_Toc189664991"/>
      <w:bookmarkStart w:id="2333" w:name="_Toc189665742"/>
      <w:bookmarkStart w:id="2334" w:name="_Toc189812702"/>
      <w:bookmarkStart w:id="2335" w:name="_Toc189813465"/>
      <w:bookmarkStart w:id="2336" w:name="_Toc189906303"/>
      <w:bookmarkStart w:id="2337" w:name="_Toc188884327"/>
      <w:bookmarkStart w:id="2338" w:name="_Toc188884747"/>
      <w:bookmarkStart w:id="2339" w:name="_Toc189554933"/>
      <w:bookmarkStart w:id="2340" w:name="_Toc189555599"/>
      <w:bookmarkStart w:id="2341" w:name="_Toc189580579"/>
      <w:bookmarkStart w:id="2342" w:name="_Toc189662108"/>
      <w:bookmarkStart w:id="2343" w:name="_Toc189662845"/>
      <w:bookmarkStart w:id="2344" w:name="_Toc189663582"/>
      <w:bookmarkStart w:id="2345" w:name="_Toc189664302"/>
      <w:bookmarkStart w:id="2346" w:name="_Toc189664992"/>
      <w:bookmarkStart w:id="2347" w:name="_Toc189665743"/>
      <w:bookmarkStart w:id="2348" w:name="_Toc189812703"/>
      <w:bookmarkStart w:id="2349" w:name="_Toc189813466"/>
      <w:bookmarkStart w:id="2350" w:name="_Toc189906304"/>
      <w:bookmarkStart w:id="2351" w:name="_Toc188884328"/>
      <w:bookmarkStart w:id="2352" w:name="_Toc188884748"/>
      <w:bookmarkStart w:id="2353" w:name="_Toc189554934"/>
      <w:bookmarkStart w:id="2354" w:name="_Toc189555600"/>
      <w:bookmarkStart w:id="2355" w:name="_Toc189580580"/>
      <w:bookmarkStart w:id="2356" w:name="_Toc189662109"/>
      <w:bookmarkStart w:id="2357" w:name="_Toc189662846"/>
      <w:bookmarkStart w:id="2358" w:name="_Toc189663583"/>
      <w:bookmarkStart w:id="2359" w:name="_Toc189664303"/>
      <w:bookmarkStart w:id="2360" w:name="_Toc189664993"/>
      <w:bookmarkStart w:id="2361" w:name="_Toc189665744"/>
      <w:bookmarkStart w:id="2362" w:name="_Toc189812704"/>
      <w:bookmarkStart w:id="2363" w:name="_Toc189813467"/>
      <w:bookmarkStart w:id="2364" w:name="_Toc189906305"/>
      <w:bookmarkStart w:id="2365" w:name="_Toc188884329"/>
      <w:bookmarkStart w:id="2366" w:name="_Toc188884749"/>
      <w:bookmarkStart w:id="2367" w:name="_Toc189554935"/>
      <w:bookmarkStart w:id="2368" w:name="_Toc189555601"/>
      <w:bookmarkStart w:id="2369" w:name="_Toc189580581"/>
      <w:bookmarkStart w:id="2370" w:name="_Toc189662110"/>
      <w:bookmarkStart w:id="2371" w:name="_Toc189662847"/>
      <w:bookmarkStart w:id="2372" w:name="_Toc189663584"/>
      <w:bookmarkStart w:id="2373" w:name="_Toc189664304"/>
      <w:bookmarkStart w:id="2374" w:name="_Toc189664994"/>
      <w:bookmarkStart w:id="2375" w:name="_Toc189665745"/>
      <w:bookmarkStart w:id="2376" w:name="_Toc189812705"/>
      <w:bookmarkStart w:id="2377" w:name="_Toc189813468"/>
      <w:bookmarkStart w:id="2378" w:name="_Toc189906306"/>
      <w:bookmarkStart w:id="2379" w:name="_Toc194989194"/>
      <w:bookmarkStart w:id="2380" w:name="_Toc191297460"/>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sidRPr="001806AE">
        <w:t>ČENMP-003</w:t>
      </w:r>
      <w:r>
        <w:t>9</w:t>
      </w:r>
      <w:r w:rsidRPr="00EF0A4A">
        <w:t>: Sporočanje statusa »na poti«</w:t>
      </w:r>
      <w:bookmarkEnd w:id="2379"/>
    </w:p>
    <w:tbl>
      <w:tblPr>
        <w:tblStyle w:val="TableGrid"/>
        <w:tblW w:w="0" w:type="auto"/>
        <w:tblLook w:val="04A0" w:firstRow="1" w:lastRow="0" w:firstColumn="1" w:lastColumn="0" w:noHBand="0" w:noVBand="1"/>
      </w:tblPr>
      <w:tblGrid>
        <w:gridCol w:w="1838"/>
        <w:gridCol w:w="7181"/>
      </w:tblGrid>
      <w:tr w:rsidR="000F0796" w:rsidRPr="00EF0A4A" w14:paraId="1F7BC13E" w14:textId="77777777" w:rsidTr="00973E15">
        <w:tc>
          <w:tcPr>
            <w:tcW w:w="1838" w:type="dxa"/>
          </w:tcPr>
          <w:p w14:paraId="32058BFF" w14:textId="77777777" w:rsidR="000F0796" w:rsidRPr="00EF0A4A" w:rsidRDefault="000F0796" w:rsidP="00192AF0">
            <w:pPr>
              <w:pStyle w:val="Table"/>
            </w:pPr>
            <w:r w:rsidRPr="00EF0A4A">
              <w:t>Oznaka</w:t>
            </w:r>
          </w:p>
        </w:tc>
        <w:tc>
          <w:tcPr>
            <w:tcW w:w="7181" w:type="dxa"/>
          </w:tcPr>
          <w:p w14:paraId="19D87135" w14:textId="77777777" w:rsidR="000F0796" w:rsidRPr="00EF0A4A" w:rsidRDefault="000F0796" w:rsidP="00192AF0">
            <w:pPr>
              <w:pStyle w:val="Table"/>
            </w:pPr>
            <w:r w:rsidRPr="001806AE">
              <w:t>ČENMP-003</w:t>
            </w:r>
            <w:r>
              <w:t>9</w:t>
            </w:r>
          </w:p>
        </w:tc>
      </w:tr>
      <w:tr w:rsidR="000F0796" w:rsidRPr="00EF0A4A" w14:paraId="0247A63B" w14:textId="77777777" w:rsidTr="00973E15">
        <w:tc>
          <w:tcPr>
            <w:tcW w:w="1838" w:type="dxa"/>
          </w:tcPr>
          <w:p w14:paraId="69B129D5" w14:textId="77777777" w:rsidR="000F0796" w:rsidRPr="00EF0A4A" w:rsidRDefault="000F0796" w:rsidP="00192AF0">
            <w:pPr>
              <w:pStyle w:val="Table"/>
            </w:pPr>
            <w:r w:rsidRPr="00EF0A4A">
              <w:t>Vloga</w:t>
            </w:r>
          </w:p>
        </w:tc>
        <w:tc>
          <w:tcPr>
            <w:tcW w:w="7181" w:type="dxa"/>
          </w:tcPr>
          <w:p w14:paraId="4C9EC711" w14:textId="77777777" w:rsidR="000F0796" w:rsidRPr="00EF0A4A" w:rsidRDefault="000F0796" w:rsidP="00192AF0">
            <w:pPr>
              <w:pStyle w:val="Table"/>
            </w:pPr>
            <w:r w:rsidRPr="00EF0A4A">
              <w:t>ČENMP</w:t>
            </w:r>
          </w:p>
        </w:tc>
      </w:tr>
      <w:tr w:rsidR="000F0796" w:rsidRPr="00EF0A4A" w14:paraId="1F3DCA7C" w14:textId="77777777" w:rsidTr="00973E15">
        <w:tc>
          <w:tcPr>
            <w:tcW w:w="1838" w:type="dxa"/>
          </w:tcPr>
          <w:p w14:paraId="11C0CAC0" w14:textId="77777777" w:rsidR="000F0796" w:rsidRPr="00EF0A4A" w:rsidRDefault="000F0796" w:rsidP="00192AF0">
            <w:pPr>
              <w:pStyle w:val="Table"/>
            </w:pPr>
            <w:r w:rsidRPr="00EF0A4A">
              <w:t>Povzetek</w:t>
            </w:r>
          </w:p>
        </w:tc>
        <w:tc>
          <w:tcPr>
            <w:tcW w:w="7181" w:type="dxa"/>
          </w:tcPr>
          <w:p w14:paraId="2C2EECC3" w14:textId="77777777" w:rsidR="000F0796" w:rsidRPr="00EF0A4A" w:rsidRDefault="000F0796" w:rsidP="00192AF0">
            <w:pPr>
              <w:pStyle w:val="Table"/>
            </w:pPr>
            <w:r w:rsidRPr="00EF0A4A">
              <w:t>Sporočanje statusa »na poti«</w:t>
            </w:r>
          </w:p>
        </w:tc>
      </w:tr>
      <w:tr w:rsidR="000F0796" w:rsidRPr="00EF0A4A" w14:paraId="0492A9A6" w14:textId="77777777" w:rsidTr="00973E15">
        <w:tc>
          <w:tcPr>
            <w:tcW w:w="1838" w:type="dxa"/>
          </w:tcPr>
          <w:p w14:paraId="208DC221" w14:textId="77777777" w:rsidR="000F0796" w:rsidRPr="00EF0A4A" w:rsidRDefault="000F0796" w:rsidP="00192AF0">
            <w:pPr>
              <w:pStyle w:val="Table"/>
            </w:pPr>
            <w:r w:rsidRPr="00EF0A4A">
              <w:lastRenderedPageBreak/>
              <w:t>Zgodba</w:t>
            </w:r>
          </w:p>
        </w:tc>
        <w:tc>
          <w:tcPr>
            <w:tcW w:w="7181" w:type="dxa"/>
          </w:tcPr>
          <w:p w14:paraId="795D1F9C" w14:textId="77777777" w:rsidR="000F0796" w:rsidRPr="00EF0A4A" w:rsidRDefault="000F0796" w:rsidP="00192AF0">
            <w:pPr>
              <w:pStyle w:val="Table"/>
            </w:pPr>
            <w:r w:rsidRPr="00EF0A4A">
              <w:t>Kot član ekipe NMP želim sporočiti, da</w:t>
            </w:r>
            <w:r>
              <w:t xml:space="preserve"> se</w:t>
            </w:r>
            <w:r w:rsidRPr="00EF0A4A">
              <w:t xml:space="preserve"> je ekipa NMP </w:t>
            </w:r>
            <w:r>
              <w:t>pravkar odpeljala</w:t>
            </w:r>
            <w:r w:rsidRPr="00EF0A4A">
              <w:t xml:space="preserve"> proti pacientu, da bo s tem seznanjen ONZdrDis in da bo čas odhoda zabeležen na dispečerskem dogodku.</w:t>
            </w:r>
          </w:p>
        </w:tc>
      </w:tr>
      <w:tr w:rsidR="000F0796" w:rsidRPr="00EF0A4A" w14:paraId="618D1210" w14:textId="77777777" w:rsidTr="00973E15">
        <w:tc>
          <w:tcPr>
            <w:tcW w:w="1838" w:type="dxa"/>
          </w:tcPr>
          <w:p w14:paraId="0982F018" w14:textId="77777777" w:rsidR="000F0796" w:rsidRPr="00EF0A4A" w:rsidRDefault="000F0796" w:rsidP="00973E15">
            <w:r w:rsidRPr="00EF0A4A">
              <w:t>Kriteriji sprejemljivosti</w:t>
            </w:r>
          </w:p>
        </w:tc>
        <w:tc>
          <w:tcPr>
            <w:tcW w:w="7181" w:type="dxa"/>
          </w:tcPr>
          <w:p w14:paraId="7F417154" w14:textId="77777777" w:rsidR="000F0796" w:rsidRPr="00EF0A4A" w:rsidRDefault="000F0796" w:rsidP="00973E15">
            <w:r w:rsidRPr="00EF0A4A">
              <w:t xml:space="preserve">ČENMP mora imeti na svoji mobilni napravi in na </w:t>
            </w:r>
            <w:r>
              <w:t>napravi v vozilu</w:t>
            </w:r>
            <w:r w:rsidRPr="00EF0A4A">
              <w:t xml:space="preserve"> možnost, da na klik sporoči status »na poti«.</w:t>
            </w:r>
          </w:p>
          <w:p w14:paraId="0CA58E97" w14:textId="77777777" w:rsidR="000F0796" w:rsidRPr="00EF0A4A" w:rsidRDefault="000F0796" w:rsidP="00973E15">
            <w:r w:rsidRPr="00EF0A4A">
              <w:t>Sporočanje statusa mora biti omogočeno samo, če je se je ekipa NMP pred tem že odzvala na aktivacijsko sporočilo.</w:t>
            </w:r>
          </w:p>
          <w:p w14:paraId="465C000F" w14:textId="77777777" w:rsidR="000F0796" w:rsidRPr="00EF0A4A" w:rsidRDefault="000F0796" w:rsidP="00973E15">
            <w:r w:rsidRPr="00EF0A4A">
              <w:t>Informacijo o sporočenem statusu mora prejeti ONZdrDis kot obvestilo (notification), sistem pa mora ta status vizualno izpostaviti na pregledu ekip NMP.</w:t>
            </w:r>
          </w:p>
          <w:p w14:paraId="527B2B0C" w14:textId="77777777" w:rsidR="000F0796" w:rsidRPr="00EF0A4A" w:rsidRDefault="000F0796" w:rsidP="00973E15">
            <w:r w:rsidRPr="00EF0A4A">
              <w:t>Ko ČENMP sporoči status na poti, mora vsem članom ekipe NMP njihova naprava prenehati z zvočnim opozarjanjem na aktivacijo, če ni prenehala že prej.</w:t>
            </w:r>
          </w:p>
          <w:p w14:paraId="5A2F3EE7" w14:textId="77777777" w:rsidR="000F0796" w:rsidRPr="00EF0A4A" w:rsidRDefault="000F0796" w:rsidP="00973E15">
            <w:r w:rsidRPr="00EF0A4A">
              <w:t>Sistem mora nesporno evidentirati čas sporočitve statusa »na poti«, ki šteje kot čas izvoza.</w:t>
            </w:r>
          </w:p>
        </w:tc>
      </w:tr>
    </w:tbl>
    <w:p w14:paraId="7BFACA19" w14:textId="77777777" w:rsidR="000F0796" w:rsidRPr="006014DF" w:rsidRDefault="000F0796" w:rsidP="000F0796">
      <w:pPr>
        <w:pStyle w:val="Heading4"/>
      </w:pPr>
      <w:bookmarkStart w:id="2381" w:name="_Toc194989195"/>
      <w:r w:rsidRPr="006014DF">
        <w:t>ČENMP-00</w:t>
      </w:r>
      <w:r>
        <w:t>40</w:t>
      </w:r>
      <w:r w:rsidRPr="006014DF">
        <w:t>: Sporočanje statusa »na lokaciji«</w:t>
      </w:r>
      <w:bookmarkEnd w:id="2381"/>
    </w:p>
    <w:tbl>
      <w:tblPr>
        <w:tblStyle w:val="TableGrid"/>
        <w:tblW w:w="0" w:type="auto"/>
        <w:tblLook w:val="04A0" w:firstRow="1" w:lastRow="0" w:firstColumn="1" w:lastColumn="0" w:noHBand="0" w:noVBand="1"/>
      </w:tblPr>
      <w:tblGrid>
        <w:gridCol w:w="1838"/>
        <w:gridCol w:w="7181"/>
      </w:tblGrid>
      <w:tr w:rsidR="000F0796" w:rsidRPr="00EF0A4A" w14:paraId="4C0C8514" w14:textId="77777777" w:rsidTr="00973E15">
        <w:tc>
          <w:tcPr>
            <w:tcW w:w="1838" w:type="dxa"/>
          </w:tcPr>
          <w:p w14:paraId="5F281C90" w14:textId="77777777" w:rsidR="000F0796" w:rsidRPr="00EF0A4A" w:rsidRDefault="000F0796" w:rsidP="00192AF0">
            <w:pPr>
              <w:pStyle w:val="Table"/>
            </w:pPr>
            <w:r w:rsidRPr="00EF0A4A">
              <w:t>Oznaka</w:t>
            </w:r>
          </w:p>
        </w:tc>
        <w:tc>
          <w:tcPr>
            <w:tcW w:w="7181" w:type="dxa"/>
          </w:tcPr>
          <w:p w14:paraId="20DCA757" w14:textId="77777777" w:rsidR="000F0796" w:rsidRPr="00EF0A4A" w:rsidRDefault="000F0796" w:rsidP="00192AF0">
            <w:pPr>
              <w:pStyle w:val="Table"/>
            </w:pPr>
            <w:r w:rsidRPr="00EF0A4A">
              <w:t>ČENMP-00</w:t>
            </w:r>
            <w:r>
              <w:t>40</w:t>
            </w:r>
          </w:p>
        </w:tc>
      </w:tr>
      <w:tr w:rsidR="000F0796" w:rsidRPr="00EF0A4A" w14:paraId="4567EA7B" w14:textId="77777777" w:rsidTr="00973E15">
        <w:tc>
          <w:tcPr>
            <w:tcW w:w="1838" w:type="dxa"/>
          </w:tcPr>
          <w:p w14:paraId="175A2D41" w14:textId="77777777" w:rsidR="000F0796" w:rsidRPr="00EF0A4A" w:rsidRDefault="000F0796" w:rsidP="00192AF0">
            <w:pPr>
              <w:pStyle w:val="Table"/>
            </w:pPr>
            <w:r w:rsidRPr="00EF0A4A">
              <w:t>Vloga</w:t>
            </w:r>
          </w:p>
        </w:tc>
        <w:tc>
          <w:tcPr>
            <w:tcW w:w="7181" w:type="dxa"/>
          </w:tcPr>
          <w:p w14:paraId="7986DA0C" w14:textId="77777777" w:rsidR="000F0796" w:rsidRPr="00EF0A4A" w:rsidRDefault="000F0796" w:rsidP="00192AF0">
            <w:pPr>
              <w:pStyle w:val="Table"/>
            </w:pPr>
            <w:r w:rsidRPr="00EF0A4A">
              <w:t>ČENMP</w:t>
            </w:r>
          </w:p>
        </w:tc>
      </w:tr>
      <w:tr w:rsidR="000F0796" w:rsidRPr="00EF0A4A" w14:paraId="7B2827F5" w14:textId="77777777" w:rsidTr="00973E15">
        <w:tc>
          <w:tcPr>
            <w:tcW w:w="1838" w:type="dxa"/>
          </w:tcPr>
          <w:p w14:paraId="3E9B4EB8" w14:textId="77777777" w:rsidR="000F0796" w:rsidRPr="00EF0A4A" w:rsidRDefault="000F0796" w:rsidP="00192AF0">
            <w:pPr>
              <w:pStyle w:val="Table"/>
            </w:pPr>
            <w:r w:rsidRPr="00EF0A4A">
              <w:t>Povzetek</w:t>
            </w:r>
          </w:p>
        </w:tc>
        <w:tc>
          <w:tcPr>
            <w:tcW w:w="7181" w:type="dxa"/>
          </w:tcPr>
          <w:p w14:paraId="6727C11B" w14:textId="77777777" w:rsidR="000F0796" w:rsidRPr="00EF0A4A" w:rsidRDefault="000F0796" w:rsidP="00192AF0">
            <w:pPr>
              <w:pStyle w:val="Table"/>
            </w:pPr>
            <w:r w:rsidRPr="00EF0A4A">
              <w:t>Sporočanje statusa »na lokaciji«</w:t>
            </w:r>
          </w:p>
        </w:tc>
      </w:tr>
      <w:tr w:rsidR="000F0796" w:rsidRPr="00EF0A4A" w14:paraId="614CFDD1" w14:textId="77777777" w:rsidTr="00973E15">
        <w:tc>
          <w:tcPr>
            <w:tcW w:w="1838" w:type="dxa"/>
          </w:tcPr>
          <w:p w14:paraId="4E91EB92" w14:textId="77777777" w:rsidR="000F0796" w:rsidRPr="00EF0A4A" w:rsidRDefault="000F0796" w:rsidP="00192AF0">
            <w:pPr>
              <w:pStyle w:val="Table"/>
            </w:pPr>
            <w:r w:rsidRPr="00EF0A4A">
              <w:t>Zgodba</w:t>
            </w:r>
          </w:p>
        </w:tc>
        <w:tc>
          <w:tcPr>
            <w:tcW w:w="7181" w:type="dxa"/>
          </w:tcPr>
          <w:p w14:paraId="4F072CC2" w14:textId="77777777" w:rsidR="000F0796" w:rsidRPr="00EF0A4A" w:rsidRDefault="000F0796" w:rsidP="00192AF0">
            <w:pPr>
              <w:pStyle w:val="Table"/>
            </w:pPr>
            <w:r w:rsidRPr="00EF0A4A">
              <w:t>Kot član ekipe NMP želim sporočiti, da je ekipa NMP prispela na lokacijo, da bo s tem seznanjen ONZdrDis in da bo čas prihoda na lokacijo zabeležen na dispečerskem dogodku.</w:t>
            </w:r>
          </w:p>
        </w:tc>
      </w:tr>
      <w:tr w:rsidR="000F0796" w:rsidRPr="00EF0A4A" w14:paraId="0EDD8625" w14:textId="77777777" w:rsidTr="00973E15">
        <w:tc>
          <w:tcPr>
            <w:tcW w:w="1838" w:type="dxa"/>
          </w:tcPr>
          <w:p w14:paraId="61B237FB" w14:textId="77777777" w:rsidR="000F0796" w:rsidRPr="00EF0A4A" w:rsidRDefault="000F0796" w:rsidP="00973E15">
            <w:r w:rsidRPr="00EF0A4A">
              <w:t>Kriteriji sprejemljivosti</w:t>
            </w:r>
          </w:p>
        </w:tc>
        <w:tc>
          <w:tcPr>
            <w:tcW w:w="7181" w:type="dxa"/>
          </w:tcPr>
          <w:p w14:paraId="0D1A7818" w14:textId="77777777" w:rsidR="000F0796" w:rsidRPr="00EF0A4A" w:rsidRDefault="000F0796" w:rsidP="00973E15">
            <w:r w:rsidRPr="00EF0A4A">
              <w:t xml:space="preserve">ČENMP mora imeti na svoji mobilni napravi in na </w:t>
            </w:r>
            <w:r>
              <w:t>napravi v vozilu</w:t>
            </w:r>
            <w:r w:rsidRPr="00EF0A4A">
              <w:t xml:space="preserve"> možnost, da na klik sporoči status »na lokaciji«.</w:t>
            </w:r>
          </w:p>
          <w:p w14:paraId="4B7DF760" w14:textId="77777777" w:rsidR="000F0796" w:rsidRPr="00EF0A4A" w:rsidRDefault="000F0796" w:rsidP="00973E15">
            <w:r w:rsidRPr="00EF0A4A">
              <w:t>Informacijo o sporočenem statusu mora prejeti ONZdrDis kot obvestilo (notification), sistem pa mora ta status vizualno izpostaviti na pregledu ekip NMP.</w:t>
            </w:r>
          </w:p>
          <w:p w14:paraId="3A8802BB" w14:textId="77777777" w:rsidR="000F0796" w:rsidRPr="00EF0A4A" w:rsidRDefault="000F0796" w:rsidP="00973E15">
            <w:r w:rsidRPr="00EF0A4A">
              <w:t>Sistem mora nesporno evidentirati čas sporočitve statusa »na lokaciji«, ki šteje kot čas prihoda na lokacijo.</w:t>
            </w:r>
          </w:p>
        </w:tc>
      </w:tr>
    </w:tbl>
    <w:p w14:paraId="636FF47C" w14:textId="77777777" w:rsidR="000F0796" w:rsidRPr="006014DF" w:rsidRDefault="000F0796" w:rsidP="000F0796">
      <w:pPr>
        <w:pStyle w:val="Heading4"/>
      </w:pPr>
      <w:bookmarkStart w:id="2382" w:name="_Toc194989196"/>
      <w:r w:rsidRPr="006014DF">
        <w:t>ČENMP-00</w:t>
      </w:r>
      <w:r>
        <w:t>41</w:t>
      </w:r>
      <w:r w:rsidRPr="006014DF">
        <w:t>: Sporočanje statusa »pri pacientu«</w:t>
      </w:r>
      <w:bookmarkEnd w:id="2382"/>
    </w:p>
    <w:tbl>
      <w:tblPr>
        <w:tblStyle w:val="TableGrid"/>
        <w:tblW w:w="0" w:type="auto"/>
        <w:tblLook w:val="04A0" w:firstRow="1" w:lastRow="0" w:firstColumn="1" w:lastColumn="0" w:noHBand="0" w:noVBand="1"/>
      </w:tblPr>
      <w:tblGrid>
        <w:gridCol w:w="1838"/>
        <w:gridCol w:w="7181"/>
      </w:tblGrid>
      <w:tr w:rsidR="000F0796" w:rsidRPr="00EF0A4A" w14:paraId="4F4118AB" w14:textId="77777777" w:rsidTr="00973E15">
        <w:tc>
          <w:tcPr>
            <w:tcW w:w="1838" w:type="dxa"/>
          </w:tcPr>
          <w:p w14:paraId="590317FB" w14:textId="77777777" w:rsidR="000F0796" w:rsidRPr="00EF0A4A" w:rsidRDefault="000F0796" w:rsidP="00192AF0">
            <w:pPr>
              <w:pStyle w:val="Table"/>
            </w:pPr>
            <w:r w:rsidRPr="00EF0A4A">
              <w:t>Oznaka</w:t>
            </w:r>
          </w:p>
        </w:tc>
        <w:tc>
          <w:tcPr>
            <w:tcW w:w="7181" w:type="dxa"/>
          </w:tcPr>
          <w:p w14:paraId="66BBD757" w14:textId="77777777" w:rsidR="000F0796" w:rsidRPr="00EF0A4A" w:rsidRDefault="000F0796" w:rsidP="00192AF0">
            <w:pPr>
              <w:pStyle w:val="Table"/>
            </w:pPr>
            <w:r w:rsidRPr="00EF0A4A">
              <w:t>ČENMP-004</w:t>
            </w:r>
            <w:r>
              <w:t>1</w:t>
            </w:r>
          </w:p>
        </w:tc>
      </w:tr>
      <w:tr w:rsidR="000F0796" w:rsidRPr="00EF0A4A" w14:paraId="3B86EACC" w14:textId="77777777" w:rsidTr="00973E15">
        <w:tc>
          <w:tcPr>
            <w:tcW w:w="1838" w:type="dxa"/>
          </w:tcPr>
          <w:p w14:paraId="0F5C3FD3" w14:textId="77777777" w:rsidR="000F0796" w:rsidRPr="00EF0A4A" w:rsidRDefault="000F0796" w:rsidP="00192AF0">
            <w:pPr>
              <w:pStyle w:val="Table"/>
            </w:pPr>
            <w:r w:rsidRPr="00EF0A4A">
              <w:t>Vloga</w:t>
            </w:r>
          </w:p>
        </w:tc>
        <w:tc>
          <w:tcPr>
            <w:tcW w:w="7181" w:type="dxa"/>
          </w:tcPr>
          <w:p w14:paraId="6109441D" w14:textId="77777777" w:rsidR="000F0796" w:rsidRPr="00EF0A4A" w:rsidRDefault="000F0796" w:rsidP="00192AF0">
            <w:pPr>
              <w:pStyle w:val="Table"/>
            </w:pPr>
            <w:r w:rsidRPr="00EF0A4A">
              <w:t>ČENMP</w:t>
            </w:r>
          </w:p>
        </w:tc>
      </w:tr>
      <w:tr w:rsidR="000F0796" w:rsidRPr="00EF0A4A" w14:paraId="07813771" w14:textId="77777777" w:rsidTr="00973E15">
        <w:tc>
          <w:tcPr>
            <w:tcW w:w="1838" w:type="dxa"/>
          </w:tcPr>
          <w:p w14:paraId="41EA5AEB" w14:textId="77777777" w:rsidR="000F0796" w:rsidRPr="00EF0A4A" w:rsidRDefault="000F0796" w:rsidP="00192AF0">
            <w:pPr>
              <w:pStyle w:val="Table"/>
            </w:pPr>
            <w:r w:rsidRPr="00EF0A4A">
              <w:t>Povzetek</w:t>
            </w:r>
          </w:p>
        </w:tc>
        <w:tc>
          <w:tcPr>
            <w:tcW w:w="7181" w:type="dxa"/>
          </w:tcPr>
          <w:p w14:paraId="56AEB5CC" w14:textId="77777777" w:rsidR="000F0796" w:rsidRPr="00EF0A4A" w:rsidRDefault="000F0796" w:rsidP="00192AF0">
            <w:pPr>
              <w:pStyle w:val="Table"/>
            </w:pPr>
            <w:r w:rsidRPr="00EF0A4A">
              <w:t>Sporočanje statusa »pri pacientu«</w:t>
            </w:r>
          </w:p>
        </w:tc>
      </w:tr>
      <w:tr w:rsidR="000F0796" w:rsidRPr="00EF0A4A" w14:paraId="24D5D0BD" w14:textId="77777777" w:rsidTr="00973E15">
        <w:tc>
          <w:tcPr>
            <w:tcW w:w="1838" w:type="dxa"/>
          </w:tcPr>
          <w:p w14:paraId="0338A5D9" w14:textId="77777777" w:rsidR="000F0796" w:rsidRPr="00EF0A4A" w:rsidRDefault="000F0796" w:rsidP="00192AF0">
            <w:pPr>
              <w:pStyle w:val="Table"/>
            </w:pPr>
            <w:r w:rsidRPr="00EF0A4A">
              <w:t>Zgodba</w:t>
            </w:r>
          </w:p>
        </w:tc>
        <w:tc>
          <w:tcPr>
            <w:tcW w:w="7181" w:type="dxa"/>
          </w:tcPr>
          <w:p w14:paraId="2F3F275C" w14:textId="77777777" w:rsidR="000F0796" w:rsidRPr="00EF0A4A" w:rsidRDefault="000F0796" w:rsidP="00192AF0">
            <w:pPr>
              <w:pStyle w:val="Table"/>
            </w:pPr>
            <w:r w:rsidRPr="00EF0A4A">
              <w:t>Kot član ekipe NMP želim sporočiti, da je ekipa NMP prispela k pacientu, da bo s tem seznanjen ONZdrDis in da bo čas prihoda k pacientu zabeležen na dispečerskem dogodku.</w:t>
            </w:r>
          </w:p>
        </w:tc>
      </w:tr>
      <w:tr w:rsidR="000F0796" w:rsidRPr="00EF0A4A" w14:paraId="77600339" w14:textId="77777777" w:rsidTr="00973E15">
        <w:tc>
          <w:tcPr>
            <w:tcW w:w="1838" w:type="dxa"/>
          </w:tcPr>
          <w:p w14:paraId="39B5A4BF" w14:textId="77777777" w:rsidR="000F0796" w:rsidRPr="00EF0A4A" w:rsidRDefault="000F0796" w:rsidP="00973E15">
            <w:r w:rsidRPr="00EF0A4A">
              <w:t>Kriteriji sprejemljivosti</w:t>
            </w:r>
          </w:p>
        </w:tc>
        <w:tc>
          <w:tcPr>
            <w:tcW w:w="7181" w:type="dxa"/>
          </w:tcPr>
          <w:p w14:paraId="087E152C" w14:textId="77777777" w:rsidR="000F0796" w:rsidRPr="00EF0A4A" w:rsidRDefault="000F0796" w:rsidP="00973E15">
            <w:r w:rsidRPr="00EF0A4A">
              <w:t>ČENMP mora imeti na svoji mobilni napravi možnost, da na klik sporoči status »pri pacientu«.</w:t>
            </w:r>
          </w:p>
          <w:p w14:paraId="67FEEE08" w14:textId="77777777" w:rsidR="000F0796" w:rsidRPr="00EF0A4A" w:rsidRDefault="000F0796" w:rsidP="00973E15">
            <w:r w:rsidRPr="00EF0A4A">
              <w:t>Informacijo o sporočenem statusu mora prejeti ONZdrDis kot obvestilo (notification), sistem pa mora ta status vizualno izpostaviti na pregledu ekip NMP.</w:t>
            </w:r>
          </w:p>
          <w:p w14:paraId="39FE99D3" w14:textId="77777777" w:rsidR="000F0796" w:rsidRPr="00EF0A4A" w:rsidRDefault="000F0796" w:rsidP="00973E15">
            <w:r w:rsidRPr="00EF0A4A">
              <w:t>Sistem mora nesporno evidentirati čas sporočitve statusa »pri pacientu«, ki šteje kot čas prihoda na lokacijo.</w:t>
            </w:r>
          </w:p>
        </w:tc>
      </w:tr>
    </w:tbl>
    <w:p w14:paraId="39689E2A" w14:textId="77777777" w:rsidR="000F0796" w:rsidRPr="006014DF" w:rsidRDefault="000F0796" w:rsidP="000F0796">
      <w:pPr>
        <w:pStyle w:val="Heading4"/>
      </w:pPr>
      <w:bookmarkStart w:id="2383" w:name="_Toc194989197"/>
      <w:r w:rsidRPr="006014DF">
        <w:lastRenderedPageBreak/>
        <w:t>ČENMP-00</w:t>
      </w:r>
      <w:r>
        <w:t>42</w:t>
      </w:r>
      <w:r w:rsidRPr="006014DF">
        <w:t>: Sporočanje statusa »na poti v ustanovo«</w:t>
      </w:r>
      <w:bookmarkEnd w:id="2383"/>
    </w:p>
    <w:tbl>
      <w:tblPr>
        <w:tblStyle w:val="TableGrid"/>
        <w:tblW w:w="0" w:type="auto"/>
        <w:tblLook w:val="04A0" w:firstRow="1" w:lastRow="0" w:firstColumn="1" w:lastColumn="0" w:noHBand="0" w:noVBand="1"/>
      </w:tblPr>
      <w:tblGrid>
        <w:gridCol w:w="1838"/>
        <w:gridCol w:w="7181"/>
      </w:tblGrid>
      <w:tr w:rsidR="000F0796" w:rsidRPr="00EF0A4A" w14:paraId="5C202CE7" w14:textId="77777777" w:rsidTr="00973E15">
        <w:tc>
          <w:tcPr>
            <w:tcW w:w="1838" w:type="dxa"/>
          </w:tcPr>
          <w:p w14:paraId="7D887FDB" w14:textId="77777777" w:rsidR="000F0796" w:rsidRPr="00EF0A4A" w:rsidRDefault="000F0796" w:rsidP="00192AF0">
            <w:pPr>
              <w:pStyle w:val="Table"/>
            </w:pPr>
            <w:r w:rsidRPr="00EF0A4A">
              <w:t>Oznaka</w:t>
            </w:r>
          </w:p>
        </w:tc>
        <w:tc>
          <w:tcPr>
            <w:tcW w:w="7181" w:type="dxa"/>
          </w:tcPr>
          <w:p w14:paraId="789DE326" w14:textId="77777777" w:rsidR="000F0796" w:rsidRPr="00EF0A4A" w:rsidRDefault="000F0796" w:rsidP="00192AF0">
            <w:pPr>
              <w:pStyle w:val="Table"/>
            </w:pPr>
            <w:r w:rsidRPr="00EF0A4A">
              <w:t>ČENMP-00</w:t>
            </w:r>
            <w:r>
              <w:t>42</w:t>
            </w:r>
          </w:p>
        </w:tc>
      </w:tr>
      <w:tr w:rsidR="000F0796" w:rsidRPr="00EF0A4A" w14:paraId="41444D13" w14:textId="77777777" w:rsidTr="00973E15">
        <w:tc>
          <w:tcPr>
            <w:tcW w:w="1838" w:type="dxa"/>
          </w:tcPr>
          <w:p w14:paraId="59677CBF" w14:textId="77777777" w:rsidR="000F0796" w:rsidRPr="00EF0A4A" w:rsidRDefault="000F0796" w:rsidP="00192AF0">
            <w:pPr>
              <w:pStyle w:val="Table"/>
            </w:pPr>
            <w:r w:rsidRPr="00EF0A4A">
              <w:t>Vloga</w:t>
            </w:r>
          </w:p>
        </w:tc>
        <w:tc>
          <w:tcPr>
            <w:tcW w:w="7181" w:type="dxa"/>
          </w:tcPr>
          <w:p w14:paraId="72299BA0" w14:textId="77777777" w:rsidR="000F0796" w:rsidRPr="00EF0A4A" w:rsidRDefault="000F0796" w:rsidP="00192AF0">
            <w:pPr>
              <w:pStyle w:val="Table"/>
            </w:pPr>
            <w:r w:rsidRPr="00EF0A4A">
              <w:t>ČENMP</w:t>
            </w:r>
          </w:p>
        </w:tc>
      </w:tr>
      <w:tr w:rsidR="000F0796" w:rsidRPr="00EF0A4A" w14:paraId="69365E44" w14:textId="77777777" w:rsidTr="00973E15">
        <w:tc>
          <w:tcPr>
            <w:tcW w:w="1838" w:type="dxa"/>
          </w:tcPr>
          <w:p w14:paraId="744DA6CB" w14:textId="77777777" w:rsidR="000F0796" w:rsidRPr="00EF0A4A" w:rsidRDefault="000F0796" w:rsidP="00192AF0">
            <w:pPr>
              <w:pStyle w:val="Table"/>
            </w:pPr>
            <w:r w:rsidRPr="00EF0A4A">
              <w:t>Povzetek</w:t>
            </w:r>
          </w:p>
        </w:tc>
        <w:tc>
          <w:tcPr>
            <w:tcW w:w="7181" w:type="dxa"/>
          </w:tcPr>
          <w:p w14:paraId="6204B23B" w14:textId="77777777" w:rsidR="000F0796" w:rsidRPr="00EF0A4A" w:rsidRDefault="000F0796" w:rsidP="00192AF0">
            <w:pPr>
              <w:pStyle w:val="Table"/>
            </w:pPr>
            <w:r w:rsidRPr="00EF0A4A">
              <w:t>Sporočanje statusa »na poti v ustanovo«</w:t>
            </w:r>
          </w:p>
        </w:tc>
      </w:tr>
      <w:tr w:rsidR="000F0796" w:rsidRPr="00EF0A4A" w14:paraId="622A3C14" w14:textId="77777777" w:rsidTr="00973E15">
        <w:tc>
          <w:tcPr>
            <w:tcW w:w="1838" w:type="dxa"/>
          </w:tcPr>
          <w:p w14:paraId="65CB58ED" w14:textId="77777777" w:rsidR="000F0796" w:rsidRPr="00EF0A4A" w:rsidRDefault="000F0796" w:rsidP="00192AF0">
            <w:pPr>
              <w:pStyle w:val="Table"/>
            </w:pPr>
            <w:r w:rsidRPr="00EF0A4A">
              <w:t>Zgodba</w:t>
            </w:r>
          </w:p>
        </w:tc>
        <w:tc>
          <w:tcPr>
            <w:tcW w:w="7181" w:type="dxa"/>
          </w:tcPr>
          <w:p w14:paraId="451F7076" w14:textId="77777777" w:rsidR="000F0796" w:rsidRPr="00EF0A4A" w:rsidRDefault="000F0796" w:rsidP="00192AF0">
            <w:pPr>
              <w:pStyle w:val="Table"/>
            </w:pPr>
            <w:r w:rsidRPr="00EF0A4A">
              <w:t>Kot član ekipe NMP želim sporočiti, da ekipa NMP pelje pacienta v napotno/sprejemno ustanovo, da bodo s tem seznanjeni ONZdrDis in osebje v izbrani ustanovi.</w:t>
            </w:r>
          </w:p>
        </w:tc>
      </w:tr>
      <w:tr w:rsidR="000F0796" w:rsidRPr="00EF0A4A" w14:paraId="34B84AE7" w14:textId="77777777" w:rsidTr="00973E15">
        <w:tc>
          <w:tcPr>
            <w:tcW w:w="1838" w:type="dxa"/>
          </w:tcPr>
          <w:p w14:paraId="094FA39C" w14:textId="77777777" w:rsidR="000F0796" w:rsidRPr="00EF0A4A" w:rsidRDefault="000F0796" w:rsidP="00973E15">
            <w:r w:rsidRPr="00EF0A4A">
              <w:t>Kriteriji sprejemljivosti</w:t>
            </w:r>
          </w:p>
        </w:tc>
        <w:tc>
          <w:tcPr>
            <w:tcW w:w="7181" w:type="dxa"/>
          </w:tcPr>
          <w:p w14:paraId="4F445111" w14:textId="77777777" w:rsidR="000F0796" w:rsidRPr="00EF0A4A" w:rsidRDefault="000F0796" w:rsidP="00973E15">
            <w:r w:rsidRPr="00EF0A4A">
              <w:t xml:space="preserve">ČENMP mora imeti na svoji mobilni napravi in na </w:t>
            </w:r>
            <w:r>
              <w:t>napravi</w:t>
            </w:r>
            <w:r w:rsidRPr="00EF0A4A">
              <w:t xml:space="preserve"> v vozilu možnost, da na klik sporoči status »na poti v ustanovo«.</w:t>
            </w:r>
          </w:p>
          <w:p w14:paraId="0AE6D843" w14:textId="77777777" w:rsidR="000F0796" w:rsidRPr="00EF0A4A" w:rsidRDefault="000F0796" w:rsidP="00973E15">
            <w:r w:rsidRPr="00EF0A4A">
              <w:t>ČENMP mora iz predpripravljenega seznama izbrati ustanovo, v katero pelje pacienta.</w:t>
            </w:r>
          </w:p>
          <w:p w14:paraId="55034912" w14:textId="77777777" w:rsidR="000F0796" w:rsidRPr="00EF0A4A" w:rsidRDefault="000F0796" w:rsidP="00973E15">
            <w:r w:rsidRPr="00EF0A4A">
              <w:t>Informacijo o sporočenem statusu mora prejeti ONZdrDis kot obvestilo (notification), sistem pa mora ta status vizualno izpostaviti na pregledu ekip NMP.</w:t>
            </w:r>
          </w:p>
          <w:p w14:paraId="7A17235C" w14:textId="77777777" w:rsidR="000F0796" w:rsidRPr="00EF0A4A" w:rsidRDefault="000F0796" w:rsidP="00973E15">
            <w:r w:rsidRPr="00EF0A4A">
              <w:t>Informacijo o prevozu pacienta v ustanovo mora prejeti osebje v tej ustanovi, da se lahko pripravi na sprejem pacienta. Informacija mora jasno sporočati, da gre za helikopterski prevoz. Osebje v ustanovi mora s tem dobiti možnost vpogleda v podatke dispečerskega dogodka in zdravstvenih podatkov pacienta oz. pacientov.</w:t>
            </w:r>
          </w:p>
          <w:p w14:paraId="64B468DF" w14:textId="77777777" w:rsidR="000F0796" w:rsidRPr="00EF0A4A" w:rsidRDefault="000F0796" w:rsidP="00973E15">
            <w:r w:rsidRPr="00EF0A4A">
              <w:t>Sistem mora nesporno evidentirati čas sporočitve statusa »na poti v ustanovo«, ki šteje kot čas začetka prevoza pacienta v ustanovo.</w:t>
            </w:r>
          </w:p>
          <w:p w14:paraId="782814F1" w14:textId="77777777" w:rsidR="000F0796" w:rsidRPr="00EF0A4A" w:rsidRDefault="000F0796" w:rsidP="00973E15">
            <w:r w:rsidRPr="00EF0A4A">
              <w:t>Če med prevozom pacienta v ustanovo pride do spremembe odločitve glede ciljne ustanove, mora imeti ČENMP možnost ponovno sporočiti status ta status z drugo ustanovo. V tem primeru mora ustanova, v katero je bil pacient prej najavljen, prejeti obvestilo o preklicu najave prihoda, novo izbrana ustanova pa obvestilo z najavo prihoda.</w:t>
            </w:r>
          </w:p>
        </w:tc>
      </w:tr>
    </w:tbl>
    <w:p w14:paraId="1D1E4262" w14:textId="77777777" w:rsidR="000F0796" w:rsidRPr="006014DF" w:rsidRDefault="000F0796" w:rsidP="000F0796">
      <w:pPr>
        <w:pStyle w:val="Heading4"/>
      </w:pPr>
      <w:bookmarkStart w:id="2384" w:name="_Toc194989198"/>
      <w:r w:rsidRPr="006014DF">
        <w:t>ČENMP-00</w:t>
      </w:r>
      <w:r>
        <w:t>43</w:t>
      </w:r>
      <w:r w:rsidRPr="006014DF">
        <w:t>: Sporočanje statusa »prost«</w:t>
      </w:r>
      <w:bookmarkEnd w:id="2384"/>
    </w:p>
    <w:tbl>
      <w:tblPr>
        <w:tblStyle w:val="TableGrid"/>
        <w:tblW w:w="0" w:type="auto"/>
        <w:tblLook w:val="04A0" w:firstRow="1" w:lastRow="0" w:firstColumn="1" w:lastColumn="0" w:noHBand="0" w:noVBand="1"/>
      </w:tblPr>
      <w:tblGrid>
        <w:gridCol w:w="1838"/>
        <w:gridCol w:w="7181"/>
      </w:tblGrid>
      <w:tr w:rsidR="000F0796" w:rsidRPr="00EF0A4A" w14:paraId="2BC8CD21" w14:textId="77777777" w:rsidTr="00973E15">
        <w:tc>
          <w:tcPr>
            <w:tcW w:w="1838" w:type="dxa"/>
          </w:tcPr>
          <w:p w14:paraId="2CE56180" w14:textId="77777777" w:rsidR="000F0796" w:rsidRPr="00EF0A4A" w:rsidRDefault="000F0796" w:rsidP="00192AF0">
            <w:pPr>
              <w:pStyle w:val="Table"/>
            </w:pPr>
            <w:r w:rsidRPr="00EF0A4A">
              <w:t>Oznaka</w:t>
            </w:r>
          </w:p>
        </w:tc>
        <w:tc>
          <w:tcPr>
            <w:tcW w:w="7181" w:type="dxa"/>
          </w:tcPr>
          <w:p w14:paraId="76DA324E" w14:textId="77777777" w:rsidR="000F0796" w:rsidRPr="00EF0A4A" w:rsidRDefault="000F0796" w:rsidP="00192AF0">
            <w:pPr>
              <w:pStyle w:val="Table"/>
            </w:pPr>
            <w:r w:rsidRPr="00EF0A4A">
              <w:t>ČENMP-00</w:t>
            </w:r>
            <w:r>
              <w:t>43</w:t>
            </w:r>
          </w:p>
        </w:tc>
      </w:tr>
      <w:tr w:rsidR="000F0796" w:rsidRPr="00EF0A4A" w14:paraId="65373C00" w14:textId="77777777" w:rsidTr="00973E15">
        <w:tc>
          <w:tcPr>
            <w:tcW w:w="1838" w:type="dxa"/>
          </w:tcPr>
          <w:p w14:paraId="517228F4" w14:textId="77777777" w:rsidR="000F0796" w:rsidRPr="00EF0A4A" w:rsidRDefault="000F0796" w:rsidP="00192AF0">
            <w:pPr>
              <w:pStyle w:val="Table"/>
            </w:pPr>
            <w:r w:rsidRPr="00EF0A4A">
              <w:t>Vloga</w:t>
            </w:r>
          </w:p>
        </w:tc>
        <w:tc>
          <w:tcPr>
            <w:tcW w:w="7181" w:type="dxa"/>
          </w:tcPr>
          <w:p w14:paraId="2399FACC" w14:textId="77777777" w:rsidR="000F0796" w:rsidRPr="00EF0A4A" w:rsidRDefault="000F0796" w:rsidP="00192AF0">
            <w:pPr>
              <w:pStyle w:val="Table"/>
            </w:pPr>
            <w:r w:rsidRPr="00EF0A4A">
              <w:t>ČENMP</w:t>
            </w:r>
          </w:p>
        </w:tc>
      </w:tr>
      <w:tr w:rsidR="000F0796" w:rsidRPr="00EF0A4A" w14:paraId="16302414" w14:textId="77777777" w:rsidTr="00973E15">
        <w:tc>
          <w:tcPr>
            <w:tcW w:w="1838" w:type="dxa"/>
          </w:tcPr>
          <w:p w14:paraId="1305A851" w14:textId="77777777" w:rsidR="000F0796" w:rsidRPr="00EF0A4A" w:rsidRDefault="000F0796" w:rsidP="00192AF0">
            <w:pPr>
              <w:pStyle w:val="Table"/>
            </w:pPr>
            <w:r w:rsidRPr="00EF0A4A">
              <w:t>Povzetek</w:t>
            </w:r>
          </w:p>
        </w:tc>
        <w:tc>
          <w:tcPr>
            <w:tcW w:w="7181" w:type="dxa"/>
          </w:tcPr>
          <w:p w14:paraId="5B16D682" w14:textId="77777777" w:rsidR="000F0796" w:rsidRPr="00EF0A4A" w:rsidRDefault="000F0796" w:rsidP="00192AF0">
            <w:pPr>
              <w:pStyle w:val="Table"/>
            </w:pPr>
            <w:r w:rsidRPr="00EF0A4A">
              <w:t>Sporočanje statusa »pacient predan v ustanovo«</w:t>
            </w:r>
          </w:p>
        </w:tc>
      </w:tr>
      <w:tr w:rsidR="000F0796" w:rsidRPr="00EF0A4A" w14:paraId="43B100F6" w14:textId="77777777" w:rsidTr="00973E15">
        <w:tc>
          <w:tcPr>
            <w:tcW w:w="1838" w:type="dxa"/>
          </w:tcPr>
          <w:p w14:paraId="4FE4C77D" w14:textId="77777777" w:rsidR="000F0796" w:rsidRPr="00EF0A4A" w:rsidRDefault="000F0796" w:rsidP="00192AF0">
            <w:pPr>
              <w:pStyle w:val="Table"/>
            </w:pPr>
            <w:r w:rsidRPr="00EF0A4A">
              <w:t>Zgodba</w:t>
            </w:r>
          </w:p>
        </w:tc>
        <w:tc>
          <w:tcPr>
            <w:tcW w:w="7181" w:type="dxa"/>
          </w:tcPr>
          <w:p w14:paraId="16C5F768" w14:textId="77777777" w:rsidR="000F0796" w:rsidRPr="00EF0A4A" w:rsidRDefault="000F0796" w:rsidP="00192AF0">
            <w:pPr>
              <w:pStyle w:val="Table"/>
            </w:pPr>
            <w:r w:rsidRPr="00EF0A4A">
              <w:t>Kot član ekipe NMP želim sporočiti, da je ekipa NMP predala pacienta v ustanovo, da bodo s tem seznanjeni ONZdrDis in osebje v izbrani ustanovi.</w:t>
            </w:r>
          </w:p>
        </w:tc>
      </w:tr>
      <w:tr w:rsidR="000F0796" w:rsidRPr="00EF0A4A" w14:paraId="5AB50392" w14:textId="77777777" w:rsidTr="00973E15">
        <w:tc>
          <w:tcPr>
            <w:tcW w:w="1838" w:type="dxa"/>
          </w:tcPr>
          <w:p w14:paraId="787EAF56" w14:textId="77777777" w:rsidR="000F0796" w:rsidRPr="00EF0A4A" w:rsidRDefault="000F0796" w:rsidP="00973E15">
            <w:r w:rsidRPr="00EF0A4A">
              <w:t>Kriteriji sprejemljivosti</w:t>
            </w:r>
          </w:p>
        </w:tc>
        <w:tc>
          <w:tcPr>
            <w:tcW w:w="7181" w:type="dxa"/>
          </w:tcPr>
          <w:p w14:paraId="2F196B82" w14:textId="77777777" w:rsidR="000F0796" w:rsidRPr="00EF0A4A" w:rsidRDefault="000F0796" w:rsidP="00973E15">
            <w:r w:rsidRPr="00EF0A4A">
              <w:t xml:space="preserve">ČENMP mora imeti na svoji mobilni napravi in na </w:t>
            </w:r>
            <w:r>
              <w:t>napravi</w:t>
            </w:r>
            <w:r w:rsidRPr="00EF0A4A">
              <w:t xml:space="preserve"> v vozilu možnost, da na klik sporoči status »pacient predan v ustanovo«.</w:t>
            </w:r>
          </w:p>
          <w:p w14:paraId="7D3E180A" w14:textId="77777777" w:rsidR="000F0796" w:rsidRPr="00EF0A4A" w:rsidRDefault="000F0796" w:rsidP="00973E15">
            <w:r w:rsidRPr="00EF0A4A">
              <w:t>Sistem mora ob sporočitvi statusa že predlagati tisto ustanovo, je bila najavljena v statusu »na poti v ustanovo«, vendar mora imeti ČENMP možnost ta podatek spremeniti, če je med prevozom prišlo do spremembe odločitve glede ciljne ustanove.</w:t>
            </w:r>
          </w:p>
          <w:p w14:paraId="522D3237" w14:textId="77777777" w:rsidR="000F0796" w:rsidRPr="00EF0A4A" w:rsidRDefault="000F0796" w:rsidP="00973E15">
            <w:r w:rsidRPr="00EF0A4A">
              <w:t>Informacijo o sporočenem statusu mora prejeti ONZdrDis kot obvestilo (notification), sistem pa mora ta status vizualno izpostaviti na pregledu ekip NMP.</w:t>
            </w:r>
          </w:p>
          <w:p w14:paraId="2AEC481D" w14:textId="77777777" w:rsidR="000F0796" w:rsidRPr="00EF0A4A" w:rsidRDefault="000F0796" w:rsidP="00973E15">
            <w:r w:rsidRPr="00EF0A4A">
              <w:t>Informacijo o predaji pacienta v ustanovo mora prejeti osebje v tej ustanovi, da se lahko pripravi na sprejem pacienta. Osebje v ustanovi mora s tem dobiti možnost vpogleda v podatke dispečerskega dogodka in zdravstvenih podatkov pacienta oz. pacientov.</w:t>
            </w:r>
          </w:p>
          <w:p w14:paraId="45975C19" w14:textId="77777777" w:rsidR="000F0796" w:rsidRPr="00EF0A4A" w:rsidRDefault="000F0796" w:rsidP="00973E15">
            <w:r w:rsidRPr="00EF0A4A">
              <w:lastRenderedPageBreak/>
              <w:t>Sistem mora nesporno evidentirati čas sporočitve statusa »pacient predan v ustanovo«, ki šteje kot čas začetka prevoza pacienta v ustanovo.</w:t>
            </w:r>
          </w:p>
        </w:tc>
      </w:tr>
    </w:tbl>
    <w:p w14:paraId="6D56E5BB" w14:textId="77777777" w:rsidR="000F0796" w:rsidRPr="006014DF" w:rsidRDefault="000F0796" w:rsidP="000F0796">
      <w:pPr>
        <w:pStyle w:val="Heading4"/>
      </w:pPr>
      <w:bookmarkStart w:id="2385" w:name="_Toc194989199"/>
      <w:r w:rsidRPr="006014DF">
        <w:lastRenderedPageBreak/>
        <w:t>ČENMP-00</w:t>
      </w:r>
      <w:r>
        <w:t>44</w:t>
      </w:r>
      <w:r w:rsidRPr="006014DF">
        <w:t>: Sporočanje statusa »prost baza«</w:t>
      </w:r>
      <w:bookmarkEnd w:id="2385"/>
    </w:p>
    <w:tbl>
      <w:tblPr>
        <w:tblStyle w:val="TableGrid"/>
        <w:tblW w:w="0" w:type="auto"/>
        <w:tblLook w:val="04A0" w:firstRow="1" w:lastRow="0" w:firstColumn="1" w:lastColumn="0" w:noHBand="0" w:noVBand="1"/>
      </w:tblPr>
      <w:tblGrid>
        <w:gridCol w:w="1838"/>
        <w:gridCol w:w="7181"/>
      </w:tblGrid>
      <w:tr w:rsidR="000F0796" w:rsidRPr="00EF0A4A" w14:paraId="3F4C0299" w14:textId="77777777" w:rsidTr="00973E15">
        <w:tc>
          <w:tcPr>
            <w:tcW w:w="1838" w:type="dxa"/>
          </w:tcPr>
          <w:p w14:paraId="39B83424" w14:textId="77777777" w:rsidR="000F0796" w:rsidRPr="00EF0A4A" w:rsidRDefault="000F0796" w:rsidP="00192AF0">
            <w:pPr>
              <w:pStyle w:val="Table"/>
            </w:pPr>
            <w:r w:rsidRPr="00EF0A4A">
              <w:t>Oznaka</w:t>
            </w:r>
          </w:p>
        </w:tc>
        <w:tc>
          <w:tcPr>
            <w:tcW w:w="7181" w:type="dxa"/>
          </w:tcPr>
          <w:p w14:paraId="6AB510A2" w14:textId="77777777" w:rsidR="000F0796" w:rsidRPr="00EF0A4A" w:rsidRDefault="000F0796" w:rsidP="00192AF0">
            <w:pPr>
              <w:pStyle w:val="Table"/>
            </w:pPr>
            <w:r w:rsidRPr="00EF0A4A">
              <w:t>ČENMP-00</w:t>
            </w:r>
            <w:r>
              <w:t>44</w:t>
            </w:r>
          </w:p>
        </w:tc>
      </w:tr>
      <w:tr w:rsidR="000F0796" w:rsidRPr="00EF0A4A" w14:paraId="28D51785" w14:textId="77777777" w:rsidTr="00973E15">
        <w:tc>
          <w:tcPr>
            <w:tcW w:w="1838" w:type="dxa"/>
          </w:tcPr>
          <w:p w14:paraId="620C8910" w14:textId="77777777" w:rsidR="000F0796" w:rsidRPr="00EF0A4A" w:rsidRDefault="000F0796" w:rsidP="00192AF0">
            <w:pPr>
              <w:pStyle w:val="Table"/>
            </w:pPr>
            <w:r w:rsidRPr="00EF0A4A">
              <w:t>Vloga</w:t>
            </w:r>
          </w:p>
        </w:tc>
        <w:tc>
          <w:tcPr>
            <w:tcW w:w="7181" w:type="dxa"/>
          </w:tcPr>
          <w:p w14:paraId="15F310B8" w14:textId="77777777" w:rsidR="000F0796" w:rsidRPr="00EF0A4A" w:rsidRDefault="000F0796" w:rsidP="00192AF0">
            <w:pPr>
              <w:pStyle w:val="Table"/>
            </w:pPr>
            <w:r w:rsidRPr="00EF0A4A">
              <w:t>ČENMP</w:t>
            </w:r>
          </w:p>
        </w:tc>
      </w:tr>
      <w:tr w:rsidR="000F0796" w:rsidRPr="00EF0A4A" w14:paraId="0E21BE73" w14:textId="77777777" w:rsidTr="00973E15">
        <w:tc>
          <w:tcPr>
            <w:tcW w:w="1838" w:type="dxa"/>
          </w:tcPr>
          <w:p w14:paraId="11F41765" w14:textId="77777777" w:rsidR="000F0796" w:rsidRPr="00EF0A4A" w:rsidRDefault="000F0796" w:rsidP="00192AF0">
            <w:pPr>
              <w:pStyle w:val="Table"/>
            </w:pPr>
            <w:r w:rsidRPr="00EF0A4A">
              <w:t>Povzetek</w:t>
            </w:r>
          </w:p>
        </w:tc>
        <w:tc>
          <w:tcPr>
            <w:tcW w:w="7181" w:type="dxa"/>
          </w:tcPr>
          <w:p w14:paraId="5C323B81" w14:textId="77777777" w:rsidR="000F0796" w:rsidRPr="00EF0A4A" w:rsidRDefault="000F0796" w:rsidP="00192AF0">
            <w:pPr>
              <w:pStyle w:val="Table"/>
            </w:pPr>
            <w:r w:rsidRPr="00EF0A4A">
              <w:t>Sporočanje statusa »</w:t>
            </w:r>
            <w:r>
              <w:t>prost baza</w:t>
            </w:r>
            <w:r w:rsidRPr="00EF0A4A">
              <w:t>«</w:t>
            </w:r>
          </w:p>
        </w:tc>
      </w:tr>
      <w:tr w:rsidR="000F0796" w:rsidRPr="00EF0A4A" w14:paraId="6CAAD8B9" w14:textId="77777777" w:rsidTr="00973E15">
        <w:tc>
          <w:tcPr>
            <w:tcW w:w="1838" w:type="dxa"/>
          </w:tcPr>
          <w:p w14:paraId="3F93FB8C" w14:textId="77777777" w:rsidR="000F0796" w:rsidRPr="00EF0A4A" w:rsidRDefault="000F0796" w:rsidP="00192AF0">
            <w:pPr>
              <w:pStyle w:val="Table"/>
            </w:pPr>
            <w:r w:rsidRPr="00EF0A4A">
              <w:t>Zgodba</w:t>
            </w:r>
          </w:p>
        </w:tc>
        <w:tc>
          <w:tcPr>
            <w:tcW w:w="7181" w:type="dxa"/>
          </w:tcPr>
          <w:p w14:paraId="2B26056C" w14:textId="77777777" w:rsidR="000F0796" w:rsidRPr="00EF0A4A" w:rsidRDefault="000F0796" w:rsidP="00192AF0">
            <w:pPr>
              <w:pStyle w:val="Table"/>
            </w:pPr>
            <w:r w:rsidRPr="00EF0A4A">
              <w:t xml:space="preserve">Kot član ekipe NMP želim sporočiti, da je ekipa NMP </w:t>
            </w:r>
            <w:r>
              <w:t>prispela v bazo</w:t>
            </w:r>
            <w:r w:rsidRPr="00EF0A4A">
              <w:t>, da bodo s tem seznanjeni ONZdrDis</w:t>
            </w:r>
            <w:r>
              <w:t>-i</w:t>
            </w:r>
            <w:r w:rsidRPr="00EF0A4A">
              <w:t>.</w:t>
            </w:r>
          </w:p>
        </w:tc>
      </w:tr>
      <w:tr w:rsidR="000F0796" w:rsidRPr="00EF0A4A" w14:paraId="52AD822B" w14:textId="77777777" w:rsidTr="00973E15">
        <w:tc>
          <w:tcPr>
            <w:tcW w:w="1838" w:type="dxa"/>
          </w:tcPr>
          <w:p w14:paraId="71491EE6" w14:textId="77777777" w:rsidR="000F0796" w:rsidRPr="00EF0A4A" w:rsidRDefault="000F0796" w:rsidP="00973E15">
            <w:r w:rsidRPr="00EF0A4A">
              <w:t>Kriteriji sprejemljivosti</w:t>
            </w:r>
          </w:p>
        </w:tc>
        <w:tc>
          <w:tcPr>
            <w:tcW w:w="7181" w:type="dxa"/>
          </w:tcPr>
          <w:p w14:paraId="1D335AC3" w14:textId="77777777" w:rsidR="000F0796" w:rsidRDefault="000F0796" w:rsidP="00973E15">
            <w:r w:rsidRPr="00EF0A4A">
              <w:t xml:space="preserve">ČENMP mora imeti na svoji mobilni napravi in na </w:t>
            </w:r>
            <w:r>
              <w:t>napravi</w:t>
            </w:r>
            <w:r w:rsidRPr="00EF0A4A">
              <w:t xml:space="preserve"> v vozilu možnost, da na klik sporoči status »</w:t>
            </w:r>
            <w:r>
              <w:t>prost baza</w:t>
            </w:r>
            <w:r w:rsidRPr="00EF0A4A">
              <w:t>«.</w:t>
            </w:r>
          </w:p>
          <w:p w14:paraId="562DB265" w14:textId="77777777" w:rsidR="000F0796" w:rsidRDefault="000F0796" w:rsidP="00973E15">
            <w:r w:rsidRPr="00EF0A4A">
              <w:t>Informacijo o sporočenem statusu mora prejeti ONZdrDis kot obvestilo (notification), sistem pa mora ta status vizualno izpostaviti na pregledu ekip NMP.</w:t>
            </w:r>
          </w:p>
          <w:p w14:paraId="3221B871" w14:textId="77777777" w:rsidR="000F0796" w:rsidRPr="00EF0A4A" w:rsidRDefault="000F0796" w:rsidP="00973E15">
            <w:r w:rsidRPr="00EF0A4A">
              <w:t>Sistem mora nesporno evidentirati čas sporočitve statusa »</w:t>
            </w:r>
            <w:r>
              <w:t>prost baza</w:t>
            </w:r>
            <w:r w:rsidRPr="00EF0A4A">
              <w:t xml:space="preserve">«, ki šteje kot čas </w:t>
            </w:r>
            <w:r>
              <w:t>vrnitve vozila in ekipe NMP v bazo</w:t>
            </w:r>
            <w:r w:rsidRPr="00EF0A4A">
              <w:t>.</w:t>
            </w:r>
          </w:p>
        </w:tc>
      </w:tr>
    </w:tbl>
    <w:p w14:paraId="65679186" w14:textId="77777777" w:rsidR="000F0796" w:rsidRPr="001806AE" w:rsidRDefault="000F0796" w:rsidP="000F0796">
      <w:pPr>
        <w:pStyle w:val="Heading3"/>
      </w:pPr>
      <w:bookmarkStart w:id="2386" w:name="_Toc194989200"/>
      <w:r>
        <w:t>Član ekipe helikopterske NMP (ČEHNMP)</w:t>
      </w:r>
      <w:bookmarkEnd w:id="2380"/>
      <w:bookmarkEnd w:id="2386"/>
    </w:p>
    <w:p w14:paraId="51469CB8" w14:textId="77777777" w:rsidR="000F0796" w:rsidRPr="001806AE" w:rsidRDefault="000F0796" w:rsidP="000F0796">
      <w:r w:rsidRPr="001806AE">
        <w:t>Član ekipe helikopterske NMP lahko dostopa do vseh funkcionalnosti, kot ČENMP. Posebnost helikopterskih ekip NMP pa je, da statusov ekipe in vozila (helikopterja) ne</w:t>
      </w:r>
      <w:r>
        <w:t xml:space="preserve"> </w:t>
      </w:r>
      <w:r w:rsidRPr="001806AE">
        <w:t xml:space="preserve">sporoča </w:t>
      </w:r>
      <w:r>
        <w:t>nujno</w:t>
      </w:r>
      <w:r w:rsidRPr="001806AE">
        <w:t xml:space="preserve"> voznik oz. pilot, pač pa je to naloga ČEHNMP, ki ni pilot. Zato so v tem poglavju opredeljene uporabniške zgodbe, ki se nanašajo na sporočanje statusov helikopterske ekipe.</w:t>
      </w:r>
    </w:p>
    <w:p w14:paraId="1CF70CEC" w14:textId="77777777" w:rsidR="000F0796" w:rsidRPr="001806AE" w:rsidRDefault="000F0796" w:rsidP="000F0796">
      <w:pPr>
        <w:pStyle w:val="Heading4"/>
      </w:pPr>
      <w:bookmarkStart w:id="2387" w:name="_Toc191297461"/>
      <w:bookmarkStart w:id="2388" w:name="_Toc194989201"/>
      <w:r w:rsidRPr="001806AE">
        <w:t xml:space="preserve">ČEHNMP-0001: Sporočanje nerazpoložljivosti </w:t>
      </w:r>
      <w:r>
        <w:t>oziroma</w:t>
      </w:r>
      <w:r w:rsidRPr="001806AE">
        <w:t xml:space="preserve"> pogojne razpoložljivosti</w:t>
      </w:r>
      <w:bookmarkEnd w:id="2387"/>
      <w:bookmarkEnd w:id="2388"/>
    </w:p>
    <w:tbl>
      <w:tblPr>
        <w:tblStyle w:val="TableGrid"/>
        <w:tblW w:w="0" w:type="auto"/>
        <w:tblLook w:val="04A0" w:firstRow="1" w:lastRow="0" w:firstColumn="1" w:lastColumn="0" w:noHBand="0" w:noVBand="1"/>
      </w:tblPr>
      <w:tblGrid>
        <w:gridCol w:w="1838"/>
        <w:gridCol w:w="7181"/>
      </w:tblGrid>
      <w:tr w:rsidR="000F0796" w:rsidRPr="001806AE" w14:paraId="78B93F2E" w14:textId="77777777" w:rsidTr="00973E15">
        <w:tc>
          <w:tcPr>
            <w:tcW w:w="1838" w:type="dxa"/>
          </w:tcPr>
          <w:p w14:paraId="4CB7778D" w14:textId="77777777" w:rsidR="000F0796" w:rsidRPr="001806AE" w:rsidRDefault="000F0796" w:rsidP="006C4AB0">
            <w:pPr>
              <w:pStyle w:val="Table"/>
            </w:pPr>
            <w:r w:rsidRPr="001806AE">
              <w:t>Oznaka</w:t>
            </w:r>
          </w:p>
        </w:tc>
        <w:tc>
          <w:tcPr>
            <w:tcW w:w="7181" w:type="dxa"/>
          </w:tcPr>
          <w:p w14:paraId="35723071" w14:textId="77777777" w:rsidR="000F0796" w:rsidRPr="001806AE" w:rsidRDefault="000F0796" w:rsidP="006C4AB0">
            <w:pPr>
              <w:pStyle w:val="Table"/>
            </w:pPr>
            <w:r w:rsidRPr="001806AE">
              <w:t>ČEHNMP-0001</w:t>
            </w:r>
          </w:p>
        </w:tc>
      </w:tr>
      <w:tr w:rsidR="000F0796" w:rsidRPr="001806AE" w14:paraId="0F3988E8" w14:textId="77777777" w:rsidTr="00973E15">
        <w:tc>
          <w:tcPr>
            <w:tcW w:w="1838" w:type="dxa"/>
          </w:tcPr>
          <w:p w14:paraId="75B9C9A2" w14:textId="77777777" w:rsidR="000F0796" w:rsidRPr="001806AE" w:rsidRDefault="000F0796" w:rsidP="006C4AB0">
            <w:pPr>
              <w:pStyle w:val="Table"/>
            </w:pPr>
            <w:r w:rsidRPr="001806AE">
              <w:t>Vloga</w:t>
            </w:r>
          </w:p>
        </w:tc>
        <w:tc>
          <w:tcPr>
            <w:tcW w:w="7181" w:type="dxa"/>
          </w:tcPr>
          <w:p w14:paraId="73794ADA" w14:textId="77777777" w:rsidR="000F0796" w:rsidRPr="001806AE" w:rsidRDefault="000F0796" w:rsidP="006C4AB0">
            <w:pPr>
              <w:pStyle w:val="Table"/>
            </w:pPr>
            <w:r w:rsidRPr="001806AE">
              <w:t>ČEHNMP</w:t>
            </w:r>
          </w:p>
        </w:tc>
      </w:tr>
      <w:tr w:rsidR="000F0796" w:rsidRPr="001806AE" w14:paraId="143A4C52" w14:textId="77777777" w:rsidTr="00973E15">
        <w:tc>
          <w:tcPr>
            <w:tcW w:w="1838" w:type="dxa"/>
          </w:tcPr>
          <w:p w14:paraId="2D45DB90" w14:textId="77777777" w:rsidR="000F0796" w:rsidRPr="001806AE" w:rsidRDefault="000F0796" w:rsidP="006C4AB0">
            <w:pPr>
              <w:pStyle w:val="Table"/>
            </w:pPr>
            <w:r w:rsidRPr="001806AE">
              <w:t>Povzetek</w:t>
            </w:r>
          </w:p>
        </w:tc>
        <w:tc>
          <w:tcPr>
            <w:tcW w:w="7181" w:type="dxa"/>
          </w:tcPr>
          <w:p w14:paraId="6C04EE63" w14:textId="77777777" w:rsidR="000F0796" w:rsidRPr="001806AE" w:rsidRDefault="000F0796" w:rsidP="006C4AB0">
            <w:pPr>
              <w:pStyle w:val="Table"/>
            </w:pPr>
            <w:r w:rsidRPr="001806AE">
              <w:t xml:space="preserve">Sporočanje nerazpoložljivosti </w:t>
            </w:r>
            <w:r>
              <w:t>oziroma</w:t>
            </w:r>
            <w:r w:rsidRPr="001806AE">
              <w:t xml:space="preserve"> pogojne razpoložljivosti</w:t>
            </w:r>
          </w:p>
        </w:tc>
      </w:tr>
      <w:tr w:rsidR="000F0796" w:rsidRPr="001806AE" w14:paraId="07225ABD" w14:textId="77777777" w:rsidTr="00973E15">
        <w:tc>
          <w:tcPr>
            <w:tcW w:w="1838" w:type="dxa"/>
          </w:tcPr>
          <w:p w14:paraId="1B8E9F1D" w14:textId="77777777" w:rsidR="000F0796" w:rsidRPr="001806AE" w:rsidRDefault="000F0796" w:rsidP="006C4AB0">
            <w:pPr>
              <w:pStyle w:val="Table"/>
            </w:pPr>
            <w:r w:rsidRPr="001806AE">
              <w:t>Zgodba</w:t>
            </w:r>
          </w:p>
        </w:tc>
        <w:tc>
          <w:tcPr>
            <w:tcW w:w="7181" w:type="dxa"/>
          </w:tcPr>
          <w:p w14:paraId="497ACD4A" w14:textId="77777777" w:rsidR="000F0796" w:rsidRPr="001806AE" w:rsidRDefault="000F0796" w:rsidP="006C4AB0">
            <w:pPr>
              <w:pStyle w:val="Table"/>
            </w:pPr>
            <w:r w:rsidRPr="001806AE">
              <w:t>Kot član ekipe helikopterske NMP želim sporočiti status ekipe HNMP kot nerazpoložljive ali pogojno razpoložljive, da bo ONZdrDis seznanjen z začasno nerazpoložljivostjo oziroma pogoji razpoložljivosti ekipe.</w:t>
            </w:r>
          </w:p>
        </w:tc>
      </w:tr>
      <w:tr w:rsidR="000F0796" w:rsidRPr="001806AE" w14:paraId="67A3D7F6" w14:textId="77777777" w:rsidTr="00973E15">
        <w:tc>
          <w:tcPr>
            <w:tcW w:w="1838" w:type="dxa"/>
          </w:tcPr>
          <w:p w14:paraId="4BFFC9BE" w14:textId="77777777" w:rsidR="000F0796" w:rsidRPr="001806AE" w:rsidRDefault="000F0796" w:rsidP="00973E15">
            <w:r w:rsidRPr="001806AE">
              <w:t>Kriteriji sprejemljivosti</w:t>
            </w:r>
          </w:p>
        </w:tc>
        <w:tc>
          <w:tcPr>
            <w:tcW w:w="7181" w:type="dxa"/>
          </w:tcPr>
          <w:p w14:paraId="2EEB69FF" w14:textId="77777777" w:rsidR="000F0796" w:rsidRPr="001806AE" w:rsidRDefault="000F0796" w:rsidP="00973E15">
            <w:r w:rsidRPr="001806AE">
              <w:t>ČEHNMP mora imeti na svoji mobilni napravi možnost, da na klik sporoči status.</w:t>
            </w:r>
          </w:p>
          <w:p w14:paraId="184E2BAA" w14:textId="77777777" w:rsidR="000F0796" w:rsidRPr="001806AE" w:rsidRDefault="000F0796" w:rsidP="00973E15">
            <w:r w:rsidRPr="001806AE">
              <w:t>ČEHNMP mora imeti možnost vnesti predvideno časovno obdobje nerazpoložljivosti. Zaželeno je, da sistem glede na tip nerazpoložljivosti predlaga predviden čas. Enako velja za pogojno razpoložljivosti.</w:t>
            </w:r>
          </w:p>
          <w:p w14:paraId="09EDCBF0" w14:textId="77777777" w:rsidR="000F0796" w:rsidRPr="001806AE" w:rsidRDefault="000F0796" w:rsidP="00973E15">
            <w:r w:rsidRPr="001806AE">
              <w:t>Sistem mora omogočati izbor vrst razpoložljivosti iz prednastavljenega seznama.</w:t>
            </w:r>
          </w:p>
          <w:p w14:paraId="02B56BFD" w14:textId="77777777" w:rsidR="000F0796" w:rsidRPr="001806AE" w:rsidRDefault="000F0796" w:rsidP="00973E15">
            <w:r w:rsidRPr="001806AE">
              <w:t>ČEHNMP mora poleg samega tipa nerazpoložljivosti imeti možnost vpisa dodatnih komentarjev, ki natančneje pojasnjujejo njegovo nerazpoložljivost oziroma pogojno nerazpoložljivost.</w:t>
            </w:r>
          </w:p>
          <w:p w14:paraId="04FC8C6D" w14:textId="77777777" w:rsidR="000F0796" w:rsidRPr="001806AE" w:rsidRDefault="000F0796" w:rsidP="00973E15">
            <w:r w:rsidRPr="001806AE">
              <w:lastRenderedPageBreak/>
              <w:t>Ostali člani ekipe HNMP morajo imeti na mobilni aplikaciji jasno prikazano stanje razpoložljivosti ekipe.</w:t>
            </w:r>
          </w:p>
        </w:tc>
      </w:tr>
    </w:tbl>
    <w:p w14:paraId="1F1F2937" w14:textId="77777777" w:rsidR="000F0796" w:rsidRPr="00AC0AC8" w:rsidRDefault="000F0796" w:rsidP="000F0796">
      <w:pPr>
        <w:pStyle w:val="Heading4"/>
      </w:pPr>
      <w:bookmarkStart w:id="2389" w:name="_Toc191297462"/>
      <w:bookmarkStart w:id="2390" w:name="_Toc194989202"/>
      <w:r w:rsidRPr="00AC0AC8">
        <w:lastRenderedPageBreak/>
        <w:t>ČEHNMP-0002: Sporočanje statusa »na poti«</w:t>
      </w:r>
      <w:bookmarkEnd w:id="2389"/>
      <w:bookmarkEnd w:id="2390"/>
    </w:p>
    <w:tbl>
      <w:tblPr>
        <w:tblStyle w:val="TableGrid"/>
        <w:tblW w:w="0" w:type="auto"/>
        <w:tblLook w:val="04A0" w:firstRow="1" w:lastRow="0" w:firstColumn="1" w:lastColumn="0" w:noHBand="0" w:noVBand="1"/>
      </w:tblPr>
      <w:tblGrid>
        <w:gridCol w:w="1838"/>
        <w:gridCol w:w="7181"/>
      </w:tblGrid>
      <w:tr w:rsidR="000F0796" w:rsidRPr="001806AE" w14:paraId="5524CC40" w14:textId="77777777" w:rsidTr="00973E15">
        <w:tc>
          <w:tcPr>
            <w:tcW w:w="1838" w:type="dxa"/>
          </w:tcPr>
          <w:p w14:paraId="097CD4BD" w14:textId="77777777" w:rsidR="000F0796" w:rsidRPr="001806AE" w:rsidRDefault="000F0796" w:rsidP="006C4AB0">
            <w:pPr>
              <w:pStyle w:val="Table"/>
            </w:pPr>
            <w:r w:rsidRPr="001806AE">
              <w:t>Oznaka</w:t>
            </w:r>
          </w:p>
        </w:tc>
        <w:tc>
          <w:tcPr>
            <w:tcW w:w="7181" w:type="dxa"/>
          </w:tcPr>
          <w:p w14:paraId="14F9FB27" w14:textId="77777777" w:rsidR="000F0796" w:rsidRPr="001806AE" w:rsidRDefault="000F0796" w:rsidP="006C4AB0">
            <w:pPr>
              <w:pStyle w:val="Table"/>
            </w:pPr>
            <w:r w:rsidRPr="001806AE">
              <w:t>ČEHNMP-0002</w:t>
            </w:r>
          </w:p>
        </w:tc>
      </w:tr>
      <w:tr w:rsidR="000F0796" w:rsidRPr="001806AE" w14:paraId="4AC26879" w14:textId="77777777" w:rsidTr="00973E15">
        <w:tc>
          <w:tcPr>
            <w:tcW w:w="1838" w:type="dxa"/>
          </w:tcPr>
          <w:p w14:paraId="7FBC9F38" w14:textId="77777777" w:rsidR="000F0796" w:rsidRPr="001806AE" w:rsidRDefault="000F0796" w:rsidP="006C4AB0">
            <w:pPr>
              <w:pStyle w:val="Table"/>
            </w:pPr>
            <w:r w:rsidRPr="001806AE">
              <w:t>Vloga</w:t>
            </w:r>
          </w:p>
        </w:tc>
        <w:tc>
          <w:tcPr>
            <w:tcW w:w="7181" w:type="dxa"/>
          </w:tcPr>
          <w:p w14:paraId="02351DBC" w14:textId="77777777" w:rsidR="000F0796" w:rsidRPr="001806AE" w:rsidRDefault="000F0796" w:rsidP="006C4AB0">
            <w:pPr>
              <w:pStyle w:val="Table"/>
            </w:pPr>
            <w:r w:rsidRPr="001806AE">
              <w:t>ČEHNMP</w:t>
            </w:r>
          </w:p>
        </w:tc>
      </w:tr>
      <w:tr w:rsidR="000F0796" w:rsidRPr="001806AE" w14:paraId="47472EF4" w14:textId="77777777" w:rsidTr="00973E15">
        <w:tc>
          <w:tcPr>
            <w:tcW w:w="1838" w:type="dxa"/>
          </w:tcPr>
          <w:p w14:paraId="1F2EC620" w14:textId="77777777" w:rsidR="000F0796" w:rsidRPr="001806AE" w:rsidRDefault="000F0796" w:rsidP="006C4AB0">
            <w:pPr>
              <w:pStyle w:val="Table"/>
            </w:pPr>
            <w:r w:rsidRPr="001806AE">
              <w:t>Povzetek</w:t>
            </w:r>
          </w:p>
        </w:tc>
        <w:tc>
          <w:tcPr>
            <w:tcW w:w="7181" w:type="dxa"/>
          </w:tcPr>
          <w:p w14:paraId="60736DC6" w14:textId="77777777" w:rsidR="000F0796" w:rsidRPr="001806AE" w:rsidRDefault="000F0796" w:rsidP="006C4AB0">
            <w:pPr>
              <w:pStyle w:val="Table"/>
            </w:pPr>
            <w:r w:rsidRPr="001806AE">
              <w:t>Sporočanje statusa »na poti«</w:t>
            </w:r>
          </w:p>
        </w:tc>
      </w:tr>
      <w:tr w:rsidR="000F0796" w:rsidRPr="001806AE" w14:paraId="2B5D693F" w14:textId="77777777" w:rsidTr="00973E15">
        <w:tc>
          <w:tcPr>
            <w:tcW w:w="1838" w:type="dxa"/>
          </w:tcPr>
          <w:p w14:paraId="10E1214F" w14:textId="77777777" w:rsidR="000F0796" w:rsidRPr="001806AE" w:rsidRDefault="000F0796" w:rsidP="006C4AB0">
            <w:pPr>
              <w:pStyle w:val="Table"/>
            </w:pPr>
            <w:r w:rsidRPr="001806AE">
              <w:t>Zgodba</w:t>
            </w:r>
          </w:p>
        </w:tc>
        <w:tc>
          <w:tcPr>
            <w:tcW w:w="7181" w:type="dxa"/>
          </w:tcPr>
          <w:p w14:paraId="27C77EEF" w14:textId="12B6D914" w:rsidR="000F0796" w:rsidRPr="001806AE" w:rsidRDefault="000F0796" w:rsidP="006C4AB0">
            <w:pPr>
              <w:pStyle w:val="Table"/>
            </w:pPr>
            <w:r w:rsidRPr="001806AE">
              <w:t xml:space="preserve">Kot član ekipe helikopterske NMP želim sporočiti, da je ekipa HNMP vzletela proti </w:t>
            </w:r>
            <w:r w:rsidR="006C4AB0">
              <w:t>kraju dogodka</w:t>
            </w:r>
            <w:r w:rsidRPr="001806AE">
              <w:t>, da bo s tem seznanjen ONZdrDis in da bo čas odhoda zabeležen na dispečerskem dogodku.</w:t>
            </w:r>
          </w:p>
        </w:tc>
      </w:tr>
      <w:tr w:rsidR="000F0796" w:rsidRPr="001806AE" w14:paraId="464F01F7" w14:textId="77777777" w:rsidTr="00973E15">
        <w:tc>
          <w:tcPr>
            <w:tcW w:w="1838" w:type="dxa"/>
          </w:tcPr>
          <w:p w14:paraId="399B683C" w14:textId="77777777" w:rsidR="000F0796" w:rsidRPr="001806AE" w:rsidRDefault="000F0796" w:rsidP="00973E15">
            <w:r w:rsidRPr="001806AE">
              <w:t>Kriteriji sprejemljivosti</w:t>
            </w:r>
          </w:p>
        </w:tc>
        <w:tc>
          <w:tcPr>
            <w:tcW w:w="7181" w:type="dxa"/>
          </w:tcPr>
          <w:p w14:paraId="19FA912D" w14:textId="77777777" w:rsidR="000F0796" w:rsidRPr="001806AE" w:rsidRDefault="000F0796" w:rsidP="00973E15">
            <w:r w:rsidRPr="001806AE">
              <w:t xml:space="preserve">ČEHNMP mora imeti na svoji mobilni napravi in na </w:t>
            </w:r>
            <w:r>
              <w:t>napravi v</w:t>
            </w:r>
            <w:r w:rsidRPr="001806AE">
              <w:t xml:space="preserve"> helikopterju možnost, da na klik sporoči status »na poti«.</w:t>
            </w:r>
          </w:p>
          <w:p w14:paraId="3CA03AD9" w14:textId="77777777" w:rsidR="000F0796" w:rsidRPr="001806AE" w:rsidRDefault="000F0796" w:rsidP="00973E15">
            <w:r w:rsidRPr="001806AE">
              <w:t>Sporočanje statusa mora biti omogočeno samo, če je se je ekipa HNMP pred tem že odzvala na aktivacijsko sporočilo.</w:t>
            </w:r>
          </w:p>
          <w:p w14:paraId="69FE65F4"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5F9A3AA6" w14:textId="77777777" w:rsidR="000F0796" w:rsidRPr="001806AE" w:rsidRDefault="000F0796" w:rsidP="00973E15">
            <w:r>
              <w:t>Ko ČEHNMP sporoči status na poti, mora vsem članom ekipe HNMP njihova naprava prenehati z zvočnim opozarjanjem na aktivacijo, če ni prenehala že prej.</w:t>
            </w:r>
          </w:p>
          <w:p w14:paraId="3AC8D98E" w14:textId="77777777" w:rsidR="000F0796" w:rsidRPr="001806AE" w:rsidRDefault="000F0796" w:rsidP="00973E15">
            <w:r w:rsidRPr="001806AE">
              <w:t>Sistem mora nesporno evidentirati čas sporočitve statusa »na poti«, ki šteje kot čas izvoza.</w:t>
            </w:r>
          </w:p>
        </w:tc>
      </w:tr>
    </w:tbl>
    <w:p w14:paraId="600B315A" w14:textId="77777777" w:rsidR="000F0796" w:rsidRPr="00AC0AC8" w:rsidRDefault="000F0796" w:rsidP="000F0796">
      <w:pPr>
        <w:pStyle w:val="Heading4"/>
      </w:pPr>
      <w:bookmarkStart w:id="2391" w:name="_Toc191297463"/>
      <w:bookmarkStart w:id="2392" w:name="_Toc194989203"/>
      <w:r w:rsidRPr="00AC0AC8">
        <w:t>ČEHNMP-0003: Sporočanje statusa »na lokaciji«</w:t>
      </w:r>
      <w:bookmarkEnd w:id="2391"/>
      <w:bookmarkEnd w:id="2392"/>
    </w:p>
    <w:tbl>
      <w:tblPr>
        <w:tblStyle w:val="TableGrid"/>
        <w:tblW w:w="0" w:type="auto"/>
        <w:tblLook w:val="04A0" w:firstRow="1" w:lastRow="0" w:firstColumn="1" w:lastColumn="0" w:noHBand="0" w:noVBand="1"/>
      </w:tblPr>
      <w:tblGrid>
        <w:gridCol w:w="1838"/>
        <w:gridCol w:w="7181"/>
      </w:tblGrid>
      <w:tr w:rsidR="000F0796" w:rsidRPr="001806AE" w14:paraId="04D2E784" w14:textId="77777777" w:rsidTr="00973E15">
        <w:tc>
          <w:tcPr>
            <w:tcW w:w="1838" w:type="dxa"/>
          </w:tcPr>
          <w:p w14:paraId="2871349F" w14:textId="77777777" w:rsidR="000F0796" w:rsidRPr="001806AE" w:rsidRDefault="000F0796" w:rsidP="006C4AB0">
            <w:pPr>
              <w:pStyle w:val="Table"/>
            </w:pPr>
            <w:r w:rsidRPr="001806AE">
              <w:t>Oznaka</w:t>
            </w:r>
          </w:p>
        </w:tc>
        <w:tc>
          <w:tcPr>
            <w:tcW w:w="7181" w:type="dxa"/>
          </w:tcPr>
          <w:p w14:paraId="19FC72F5" w14:textId="77777777" w:rsidR="000F0796" w:rsidRPr="001806AE" w:rsidRDefault="000F0796" w:rsidP="006C4AB0">
            <w:pPr>
              <w:pStyle w:val="Table"/>
            </w:pPr>
            <w:r w:rsidRPr="001806AE">
              <w:t>ČEHNMP-0003</w:t>
            </w:r>
          </w:p>
        </w:tc>
      </w:tr>
      <w:tr w:rsidR="000F0796" w:rsidRPr="001806AE" w14:paraId="4F640D81" w14:textId="77777777" w:rsidTr="00973E15">
        <w:tc>
          <w:tcPr>
            <w:tcW w:w="1838" w:type="dxa"/>
          </w:tcPr>
          <w:p w14:paraId="2A086382" w14:textId="77777777" w:rsidR="000F0796" w:rsidRPr="001806AE" w:rsidRDefault="000F0796" w:rsidP="006C4AB0">
            <w:pPr>
              <w:pStyle w:val="Table"/>
            </w:pPr>
            <w:r w:rsidRPr="001806AE">
              <w:t>Vloga</w:t>
            </w:r>
          </w:p>
        </w:tc>
        <w:tc>
          <w:tcPr>
            <w:tcW w:w="7181" w:type="dxa"/>
          </w:tcPr>
          <w:p w14:paraId="1EDE40AE" w14:textId="77777777" w:rsidR="000F0796" w:rsidRPr="001806AE" w:rsidRDefault="000F0796" w:rsidP="006C4AB0">
            <w:pPr>
              <w:pStyle w:val="Table"/>
            </w:pPr>
            <w:r w:rsidRPr="001806AE">
              <w:t>ČEHNMP</w:t>
            </w:r>
          </w:p>
        </w:tc>
      </w:tr>
      <w:tr w:rsidR="000F0796" w:rsidRPr="001806AE" w14:paraId="778B5F7C" w14:textId="77777777" w:rsidTr="00973E15">
        <w:tc>
          <w:tcPr>
            <w:tcW w:w="1838" w:type="dxa"/>
          </w:tcPr>
          <w:p w14:paraId="4C66F3D7" w14:textId="77777777" w:rsidR="000F0796" w:rsidRPr="001806AE" w:rsidRDefault="000F0796" w:rsidP="006C4AB0">
            <w:pPr>
              <w:pStyle w:val="Table"/>
            </w:pPr>
            <w:r w:rsidRPr="001806AE">
              <w:t>Povzetek</w:t>
            </w:r>
          </w:p>
        </w:tc>
        <w:tc>
          <w:tcPr>
            <w:tcW w:w="7181" w:type="dxa"/>
          </w:tcPr>
          <w:p w14:paraId="24A5611D" w14:textId="77777777" w:rsidR="000F0796" w:rsidRPr="001806AE" w:rsidRDefault="000F0796" w:rsidP="006C4AB0">
            <w:pPr>
              <w:pStyle w:val="Table"/>
            </w:pPr>
            <w:r w:rsidRPr="001806AE">
              <w:t>Sporočanje statusa »na lokaciji«</w:t>
            </w:r>
          </w:p>
        </w:tc>
      </w:tr>
      <w:tr w:rsidR="000F0796" w:rsidRPr="001806AE" w14:paraId="2BDCBD3B" w14:textId="77777777" w:rsidTr="00973E15">
        <w:tc>
          <w:tcPr>
            <w:tcW w:w="1838" w:type="dxa"/>
          </w:tcPr>
          <w:p w14:paraId="38DB22F7" w14:textId="77777777" w:rsidR="000F0796" w:rsidRPr="001806AE" w:rsidRDefault="000F0796" w:rsidP="006C4AB0">
            <w:pPr>
              <w:pStyle w:val="Table"/>
            </w:pPr>
            <w:r w:rsidRPr="001806AE">
              <w:t>Zgodba</w:t>
            </w:r>
          </w:p>
        </w:tc>
        <w:tc>
          <w:tcPr>
            <w:tcW w:w="7181" w:type="dxa"/>
          </w:tcPr>
          <w:p w14:paraId="49D92E94" w14:textId="77777777" w:rsidR="000F0796" w:rsidRPr="001806AE" w:rsidRDefault="000F0796" w:rsidP="006C4AB0">
            <w:pPr>
              <w:pStyle w:val="Table"/>
            </w:pPr>
            <w:r>
              <w:t>Kot član ekipe helikopterske NMP želim sporočiti, da je ekipa HNMP prispela na lokacijo, da bo s tem seznanjen ONZdrDis in da bo čas prihoda na lokacijo zabeležen na dispečerskem dogodku.</w:t>
            </w:r>
          </w:p>
        </w:tc>
      </w:tr>
      <w:tr w:rsidR="000F0796" w:rsidRPr="001806AE" w14:paraId="645002F7" w14:textId="77777777" w:rsidTr="00973E15">
        <w:tc>
          <w:tcPr>
            <w:tcW w:w="1838" w:type="dxa"/>
          </w:tcPr>
          <w:p w14:paraId="4E5455A0" w14:textId="77777777" w:rsidR="000F0796" w:rsidRPr="001806AE" w:rsidRDefault="000F0796" w:rsidP="00973E15">
            <w:r w:rsidRPr="001806AE">
              <w:t>Kriteriji sprejemljivosti</w:t>
            </w:r>
          </w:p>
        </w:tc>
        <w:tc>
          <w:tcPr>
            <w:tcW w:w="7181" w:type="dxa"/>
          </w:tcPr>
          <w:p w14:paraId="1465C91F" w14:textId="77777777" w:rsidR="000F0796" w:rsidRPr="001806AE" w:rsidRDefault="000F0796" w:rsidP="00973E15">
            <w:r w:rsidRPr="001806AE">
              <w:t xml:space="preserve">ČEHNMP mora imeti na svoji mobilni napravi in na </w:t>
            </w:r>
            <w:r>
              <w:t xml:space="preserve">napravi v </w:t>
            </w:r>
            <w:r w:rsidRPr="001806AE">
              <w:t>helikopterju možnost, da na klik sporoči status »na lokaciji«.</w:t>
            </w:r>
          </w:p>
          <w:p w14:paraId="1FE1769E"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27904266" w14:textId="77777777" w:rsidR="000F0796" w:rsidRPr="001806AE" w:rsidRDefault="000F0796" w:rsidP="00973E15">
            <w:r w:rsidRPr="001806AE">
              <w:t>Sistem mora nesporno evidentirati čas sporočitve statusa »na lokaciji«, ki šteje kot čas prihoda na lokacijo.</w:t>
            </w:r>
          </w:p>
        </w:tc>
      </w:tr>
    </w:tbl>
    <w:p w14:paraId="6C8EBB9C" w14:textId="77777777" w:rsidR="000F0796" w:rsidRPr="00AC0AC8" w:rsidRDefault="000F0796" w:rsidP="000F0796">
      <w:pPr>
        <w:pStyle w:val="Heading4"/>
      </w:pPr>
      <w:bookmarkStart w:id="2393" w:name="_Toc191297464"/>
      <w:bookmarkStart w:id="2394" w:name="_Toc194989204"/>
      <w:r w:rsidRPr="00AC0AC8">
        <w:t>ČEHNMP-0004: Sporočanje statusa »pri pacientu«</w:t>
      </w:r>
      <w:bookmarkEnd w:id="2393"/>
      <w:bookmarkEnd w:id="2394"/>
    </w:p>
    <w:tbl>
      <w:tblPr>
        <w:tblStyle w:val="TableGrid"/>
        <w:tblW w:w="0" w:type="auto"/>
        <w:tblLook w:val="04A0" w:firstRow="1" w:lastRow="0" w:firstColumn="1" w:lastColumn="0" w:noHBand="0" w:noVBand="1"/>
      </w:tblPr>
      <w:tblGrid>
        <w:gridCol w:w="1838"/>
        <w:gridCol w:w="7181"/>
      </w:tblGrid>
      <w:tr w:rsidR="000F0796" w:rsidRPr="001806AE" w14:paraId="531BD2DA" w14:textId="77777777" w:rsidTr="00973E15">
        <w:tc>
          <w:tcPr>
            <w:tcW w:w="1838" w:type="dxa"/>
          </w:tcPr>
          <w:p w14:paraId="3AC02F81" w14:textId="77777777" w:rsidR="000F0796" w:rsidRPr="001806AE" w:rsidRDefault="000F0796" w:rsidP="006C4AB0">
            <w:pPr>
              <w:pStyle w:val="Table"/>
            </w:pPr>
            <w:r w:rsidRPr="001806AE">
              <w:t>Oznaka</w:t>
            </w:r>
          </w:p>
        </w:tc>
        <w:tc>
          <w:tcPr>
            <w:tcW w:w="7181" w:type="dxa"/>
          </w:tcPr>
          <w:p w14:paraId="79EB4DFD" w14:textId="77777777" w:rsidR="000F0796" w:rsidRPr="001806AE" w:rsidRDefault="000F0796" w:rsidP="006C4AB0">
            <w:pPr>
              <w:pStyle w:val="Table"/>
            </w:pPr>
            <w:r w:rsidRPr="001806AE">
              <w:t>ČEHNMP-0004</w:t>
            </w:r>
          </w:p>
        </w:tc>
      </w:tr>
      <w:tr w:rsidR="000F0796" w:rsidRPr="001806AE" w14:paraId="5CEB2B19" w14:textId="77777777" w:rsidTr="00973E15">
        <w:tc>
          <w:tcPr>
            <w:tcW w:w="1838" w:type="dxa"/>
          </w:tcPr>
          <w:p w14:paraId="6D74DD6B" w14:textId="77777777" w:rsidR="000F0796" w:rsidRPr="001806AE" w:rsidRDefault="000F0796" w:rsidP="006C4AB0">
            <w:pPr>
              <w:pStyle w:val="Table"/>
            </w:pPr>
            <w:r w:rsidRPr="001806AE">
              <w:t>Vloga</w:t>
            </w:r>
          </w:p>
        </w:tc>
        <w:tc>
          <w:tcPr>
            <w:tcW w:w="7181" w:type="dxa"/>
          </w:tcPr>
          <w:p w14:paraId="375F451D" w14:textId="77777777" w:rsidR="000F0796" w:rsidRPr="001806AE" w:rsidRDefault="000F0796" w:rsidP="006C4AB0">
            <w:pPr>
              <w:pStyle w:val="Table"/>
            </w:pPr>
            <w:r w:rsidRPr="001806AE">
              <w:t>ČEHNMP</w:t>
            </w:r>
          </w:p>
        </w:tc>
      </w:tr>
      <w:tr w:rsidR="000F0796" w:rsidRPr="001806AE" w14:paraId="4EF30AC7" w14:textId="77777777" w:rsidTr="00973E15">
        <w:tc>
          <w:tcPr>
            <w:tcW w:w="1838" w:type="dxa"/>
          </w:tcPr>
          <w:p w14:paraId="44E13573" w14:textId="77777777" w:rsidR="000F0796" w:rsidRPr="001806AE" w:rsidRDefault="000F0796" w:rsidP="006C4AB0">
            <w:pPr>
              <w:pStyle w:val="Table"/>
            </w:pPr>
            <w:r w:rsidRPr="001806AE">
              <w:t>Povzetek</w:t>
            </w:r>
          </w:p>
        </w:tc>
        <w:tc>
          <w:tcPr>
            <w:tcW w:w="7181" w:type="dxa"/>
          </w:tcPr>
          <w:p w14:paraId="0ECC4EAD" w14:textId="77777777" w:rsidR="000F0796" w:rsidRPr="001806AE" w:rsidRDefault="000F0796" w:rsidP="006C4AB0">
            <w:pPr>
              <w:pStyle w:val="Table"/>
            </w:pPr>
            <w:r w:rsidRPr="001806AE">
              <w:t>Sporočanje statusa »pri pacientu«</w:t>
            </w:r>
          </w:p>
        </w:tc>
      </w:tr>
      <w:tr w:rsidR="000F0796" w:rsidRPr="001806AE" w14:paraId="20276A94" w14:textId="77777777" w:rsidTr="00973E15">
        <w:tc>
          <w:tcPr>
            <w:tcW w:w="1838" w:type="dxa"/>
          </w:tcPr>
          <w:p w14:paraId="5CF15C84" w14:textId="77777777" w:rsidR="000F0796" w:rsidRPr="001806AE" w:rsidRDefault="000F0796" w:rsidP="006C4AB0">
            <w:pPr>
              <w:pStyle w:val="Table"/>
            </w:pPr>
            <w:r w:rsidRPr="001806AE">
              <w:t>Zgodba</w:t>
            </w:r>
          </w:p>
        </w:tc>
        <w:tc>
          <w:tcPr>
            <w:tcW w:w="7181" w:type="dxa"/>
          </w:tcPr>
          <w:p w14:paraId="32772732" w14:textId="77777777" w:rsidR="000F0796" w:rsidRPr="001806AE" w:rsidRDefault="000F0796" w:rsidP="006C4AB0">
            <w:pPr>
              <w:pStyle w:val="Table"/>
            </w:pPr>
            <w:r w:rsidRPr="001806AE">
              <w:t>Kot član ekipe helikopterske NMP želim sporočiti, da je ekipa HNMP prispela k pacientu, da bo s tem seznanjen ONZdrDis in da bo čas prihoda k pacientu zabeležen na dispečerskem dogodku.</w:t>
            </w:r>
          </w:p>
        </w:tc>
      </w:tr>
      <w:tr w:rsidR="000F0796" w:rsidRPr="001806AE" w14:paraId="3F99C56E" w14:textId="77777777" w:rsidTr="00973E15">
        <w:tc>
          <w:tcPr>
            <w:tcW w:w="1838" w:type="dxa"/>
          </w:tcPr>
          <w:p w14:paraId="23307933" w14:textId="77777777" w:rsidR="000F0796" w:rsidRPr="001806AE" w:rsidRDefault="000F0796" w:rsidP="00973E15">
            <w:r w:rsidRPr="001806AE">
              <w:lastRenderedPageBreak/>
              <w:t>Kriteriji sprejemljivosti</w:t>
            </w:r>
          </w:p>
        </w:tc>
        <w:tc>
          <w:tcPr>
            <w:tcW w:w="7181" w:type="dxa"/>
          </w:tcPr>
          <w:p w14:paraId="15A64D4E" w14:textId="77777777" w:rsidR="000F0796" w:rsidRPr="001806AE" w:rsidRDefault="000F0796" w:rsidP="00973E15">
            <w:r w:rsidRPr="001806AE">
              <w:t xml:space="preserve">ČEHNMP mora imeti na svoji mobilni napravi in na </w:t>
            </w:r>
            <w:r>
              <w:t>napravi v</w:t>
            </w:r>
            <w:r w:rsidRPr="001806AE">
              <w:t xml:space="preserve"> helikopterju možnost, da na klik sporoči status »pri pacientu«.</w:t>
            </w:r>
          </w:p>
          <w:p w14:paraId="27F07085"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4E196739" w14:textId="77777777" w:rsidR="000F0796" w:rsidRPr="001806AE" w:rsidRDefault="000F0796" w:rsidP="00973E15">
            <w:r w:rsidRPr="001806AE">
              <w:t>Sistem mora nesporno evidentirati čas sporočitve statusa »pri pacientu«, ki šteje kot čas prihoda na lokacijo.</w:t>
            </w:r>
          </w:p>
        </w:tc>
      </w:tr>
    </w:tbl>
    <w:p w14:paraId="0937F0FE" w14:textId="77777777" w:rsidR="000F0796" w:rsidRPr="00AC0AC8" w:rsidRDefault="000F0796" w:rsidP="000F0796">
      <w:pPr>
        <w:pStyle w:val="Heading4"/>
      </w:pPr>
      <w:bookmarkStart w:id="2395" w:name="_Toc191297465"/>
      <w:bookmarkStart w:id="2396" w:name="_Toc194989205"/>
      <w:r w:rsidRPr="00AC0AC8">
        <w:t>ČEHNMP-0005: Sporočanje statusa »na poti v ustanovo«</w:t>
      </w:r>
      <w:bookmarkEnd w:id="2395"/>
      <w:bookmarkEnd w:id="2396"/>
    </w:p>
    <w:tbl>
      <w:tblPr>
        <w:tblStyle w:val="TableGrid"/>
        <w:tblW w:w="0" w:type="auto"/>
        <w:tblLook w:val="04A0" w:firstRow="1" w:lastRow="0" w:firstColumn="1" w:lastColumn="0" w:noHBand="0" w:noVBand="1"/>
      </w:tblPr>
      <w:tblGrid>
        <w:gridCol w:w="1838"/>
        <w:gridCol w:w="7181"/>
      </w:tblGrid>
      <w:tr w:rsidR="000F0796" w:rsidRPr="001806AE" w14:paraId="4816812E" w14:textId="77777777" w:rsidTr="00973E15">
        <w:tc>
          <w:tcPr>
            <w:tcW w:w="1838" w:type="dxa"/>
          </w:tcPr>
          <w:p w14:paraId="4225068E" w14:textId="77777777" w:rsidR="000F0796" w:rsidRPr="001806AE" w:rsidRDefault="000F0796" w:rsidP="006C4AB0">
            <w:pPr>
              <w:pStyle w:val="Table"/>
            </w:pPr>
            <w:r w:rsidRPr="001806AE">
              <w:t>Oznaka</w:t>
            </w:r>
          </w:p>
        </w:tc>
        <w:tc>
          <w:tcPr>
            <w:tcW w:w="7181" w:type="dxa"/>
          </w:tcPr>
          <w:p w14:paraId="21795DF7" w14:textId="77777777" w:rsidR="000F0796" w:rsidRPr="001806AE" w:rsidRDefault="000F0796" w:rsidP="006C4AB0">
            <w:pPr>
              <w:pStyle w:val="Table"/>
            </w:pPr>
            <w:r w:rsidRPr="001806AE">
              <w:t>ČEHNMP-0005</w:t>
            </w:r>
          </w:p>
        </w:tc>
      </w:tr>
      <w:tr w:rsidR="000F0796" w:rsidRPr="001806AE" w14:paraId="25563746" w14:textId="77777777" w:rsidTr="00973E15">
        <w:tc>
          <w:tcPr>
            <w:tcW w:w="1838" w:type="dxa"/>
          </w:tcPr>
          <w:p w14:paraId="2266A13F" w14:textId="77777777" w:rsidR="000F0796" w:rsidRPr="001806AE" w:rsidRDefault="000F0796" w:rsidP="006C4AB0">
            <w:pPr>
              <w:pStyle w:val="Table"/>
            </w:pPr>
            <w:r w:rsidRPr="001806AE">
              <w:t>Vloga</w:t>
            </w:r>
          </w:p>
        </w:tc>
        <w:tc>
          <w:tcPr>
            <w:tcW w:w="7181" w:type="dxa"/>
          </w:tcPr>
          <w:p w14:paraId="5644B811" w14:textId="77777777" w:rsidR="000F0796" w:rsidRPr="001806AE" w:rsidRDefault="000F0796" w:rsidP="006C4AB0">
            <w:pPr>
              <w:pStyle w:val="Table"/>
            </w:pPr>
            <w:r w:rsidRPr="001806AE">
              <w:t>ČEHNMP</w:t>
            </w:r>
          </w:p>
        </w:tc>
      </w:tr>
      <w:tr w:rsidR="000F0796" w:rsidRPr="001806AE" w14:paraId="15C75F82" w14:textId="77777777" w:rsidTr="00973E15">
        <w:tc>
          <w:tcPr>
            <w:tcW w:w="1838" w:type="dxa"/>
          </w:tcPr>
          <w:p w14:paraId="77933CC3" w14:textId="77777777" w:rsidR="000F0796" w:rsidRPr="001806AE" w:rsidRDefault="000F0796" w:rsidP="006C4AB0">
            <w:pPr>
              <w:pStyle w:val="Table"/>
            </w:pPr>
            <w:r w:rsidRPr="001806AE">
              <w:t>Povzetek</w:t>
            </w:r>
          </w:p>
        </w:tc>
        <w:tc>
          <w:tcPr>
            <w:tcW w:w="7181" w:type="dxa"/>
          </w:tcPr>
          <w:p w14:paraId="668EF7DA" w14:textId="77777777" w:rsidR="000F0796" w:rsidRPr="001806AE" w:rsidRDefault="000F0796" w:rsidP="006C4AB0">
            <w:pPr>
              <w:pStyle w:val="Table"/>
            </w:pPr>
            <w:r w:rsidRPr="001806AE">
              <w:t>Sporočanje statusa »na poti v ustanovo«</w:t>
            </w:r>
          </w:p>
        </w:tc>
      </w:tr>
      <w:tr w:rsidR="000F0796" w:rsidRPr="001806AE" w14:paraId="09B718F1" w14:textId="77777777" w:rsidTr="00973E15">
        <w:tc>
          <w:tcPr>
            <w:tcW w:w="1838" w:type="dxa"/>
          </w:tcPr>
          <w:p w14:paraId="1CA7B4A1" w14:textId="77777777" w:rsidR="000F0796" w:rsidRPr="001806AE" w:rsidRDefault="000F0796" w:rsidP="006C4AB0">
            <w:pPr>
              <w:pStyle w:val="Table"/>
            </w:pPr>
            <w:r w:rsidRPr="001806AE">
              <w:t>Zgodba</w:t>
            </w:r>
          </w:p>
        </w:tc>
        <w:tc>
          <w:tcPr>
            <w:tcW w:w="7181" w:type="dxa"/>
          </w:tcPr>
          <w:p w14:paraId="68C93304" w14:textId="77777777" w:rsidR="000F0796" w:rsidRPr="001806AE" w:rsidRDefault="000F0796" w:rsidP="006C4AB0">
            <w:pPr>
              <w:pStyle w:val="Table"/>
            </w:pPr>
            <w:r w:rsidRPr="001806AE">
              <w:t>Kot član ekipe helikopterske NMP želim sporočiti, da ekipa HNMP pelje pacienta v napotno/sprejemno ustanovo, da bodo s tem seznanjeni ONZdrDis in osebje v izbrani ustanovi.</w:t>
            </w:r>
          </w:p>
        </w:tc>
      </w:tr>
      <w:tr w:rsidR="000F0796" w:rsidRPr="001806AE" w14:paraId="796C7045" w14:textId="77777777" w:rsidTr="00973E15">
        <w:tc>
          <w:tcPr>
            <w:tcW w:w="1838" w:type="dxa"/>
          </w:tcPr>
          <w:p w14:paraId="50448C06" w14:textId="77777777" w:rsidR="000F0796" w:rsidRPr="001806AE" w:rsidRDefault="000F0796" w:rsidP="00973E15">
            <w:r w:rsidRPr="001806AE">
              <w:t>Kriteriji sprejemljivosti</w:t>
            </w:r>
          </w:p>
        </w:tc>
        <w:tc>
          <w:tcPr>
            <w:tcW w:w="7181" w:type="dxa"/>
          </w:tcPr>
          <w:p w14:paraId="70BC9E0A" w14:textId="77777777" w:rsidR="000F0796" w:rsidRPr="001806AE" w:rsidRDefault="000F0796" w:rsidP="00973E15">
            <w:r w:rsidRPr="001806AE">
              <w:t xml:space="preserve">ČEHNMP mora imeti na svoji mobilni napravi in na </w:t>
            </w:r>
            <w:r>
              <w:t>napravi v</w:t>
            </w:r>
            <w:r w:rsidRPr="001806AE">
              <w:t xml:space="preserve"> vozilu možnost, da na klik sporoči status »na poti v ustanovo«.</w:t>
            </w:r>
          </w:p>
          <w:p w14:paraId="0F07DA00" w14:textId="77777777" w:rsidR="000F0796" w:rsidRPr="001806AE" w:rsidRDefault="000F0796" w:rsidP="00973E15">
            <w:r w:rsidRPr="001806AE">
              <w:t>ČEHNMP mora iz predpripravljenega seznama izbrati ustanovo, v katero pelje pacienta.</w:t>
            </w:r>
          </w:p>
          <w:p w14:paraId="3B42E8EC"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10EE850C" w14:textId="77777777" w:rsidR="000F0796" w:rsidRPr="001806AE" w:rsidRDefault="000F0796" w:rsidP="00973E15">
            <w:r w:rsidRPr="001806AE">
              <w:t>Informacijo o prevozu pacienta v ustanovo mora prejeti osebje v tej ustanovi, da se lahko pripravi na sprejem pacienta. Informacija mora jasno sporočati, da gre za helikopterski prevoz. Osebje v ustanovi mora s tem dobiti možnost vpogleda v podatke dispečerskega dogodka in zdravstvenih podatkov pacienta oz. pacientov.</w:t>
            </w:r>
          </w:p>
          <w:p w14:paraId="2972D2A3" w14:textId="77777777" w:rsidR="000F0796" w:rsidRPr="001806AE" w:rsidRDefault="000F0796" w:rsidP="00973E15">
            <w:r w:rsidRPr="001806AE">
              <w:t>Sistem mora nesporno evidentirati čas sporočitve statusa »na poti v ustanovo«, ki šteje kot čas začetka prevoza pacienta v ustanovo.</w:t>
            </w:r>
          </w:p>
          <w:p w14:paraId="35077050" w14:textId="77777777" w:rsidR="000F0796" w:rsidRPr="001806AE" w:rsidRDefault="000F0796" w:rsidP="00973E15">
            <w:r>
              <w:t>Če med prevozom pacienta v ustanovo pride do spremembe odločitve glede ciljne ustanove, mora imeti ČEHNMP možnost ponovno sporočiti status ta status z drugo ustanovo. V tem primeru mora ustanova, v katero je bil pacient prej najavljen, prejeti obvestilo o preklicu najave prihoda, novo izbrana ustanova pa obvestilo z najavo prihoda. Ker gre za helikopterski prevoz, je obveščena tudi ekipa, zadolžena na heliport.</w:t>
            </w:r>
          </w:p>
        </w:tc>
      </w:tr>
    </w:tbl>
    <w:p w14:paraId="501C04A5" w14:textId="77777777" w:rsidR="000F0796" w:rsidRPr="00AC0AC8" w:rsidRDefault="000F0796" w:rsidP="000F0796">
      <w:pPr>
        <w:pStyle w:val="Heading4"/>
      </w:pPr>
      <w:bookmarkStart w:id="2397" w:name="_Toc191297466"/>
      <w:bookmarkStart w:id="2398" w:name="_Toc194989206"/>
      <w:r w:rsidRPr="00AC0AC8">
        <w:t>ČEHNMP-0006: Sporočanje statusa</w:t>
      </w:r>
      <w:r>
        <w:t xml:space="preserve"> »prost«</w:t>
      </w:r>
      <w:bookmarkEnd w:id="2397"/>
      <w:bookmarkEnd w:id="2398"/>
    </w:p>
    <w:tbl>
      <w:tblPr>
        <w:tblStyle w:val="TableGrid"/>
        <w:tblW w:w="0" w:type="auto"/>
        <w:tblLook w:val="04A0" w:firstRow="1" w:lastRow="0" w:firstColumn="1" w:lastColumn="0" w:noHBand="0" w:noVBand="1"/>
      </w:tblPr>
      <w:tblGrid>
        <w:gridCol w:w="1838"/>
        <w:gridCol w:w="7181"/>
      </w:tblGrid>
      <w:tr w:rsidR="000F0796" w:rsidRPr="001806AE" w14:paraId="12D750DB" w14:textId="77777777" w:rsidTr="00973E15">
        <w:tc>
          <w:tcPr>
            <w:tcW w:w="1838" w:type="dxa"/>
          </w:tcPr>
          <w:p w14:paraId="5DEB1843" w14:textId="77777777" w:rsidR="000F0796" w:rsidRPr="001806AE" w:rsidRDefault="000F0796" w:rsidP="006C4AB0">
            <w:pPr>
              <w:pStyle w:val="Table"/>
            </w:pPr>
            <w:r w:rsidRPr="001806AE">
              <w:t>Oznaka</w:t>
            </w:r>
          </w:p>
        </w:tc>
        <w:tc>
          <w:tcPr>
            <w:tcW w:w="7181" w:type="dxa"/>
          </w:tcPr>
          <w:p w14:paraId="1F0EB8E1" w14:textId="77777777" w:rsidR="000F0796" w:rsidRPr="001806AE" w:rsidRDefault="000F0796" w:rsidP="006C4AB0">
            <w:pPr>
              <w:pStyle w:val="Table"/>
            </w:pPr>
            <w:r w:rsidRPr="001806AE">
              <w:t>ČEHNMP-0006</w:t>
            </w:r>
          </w:p>
        </w:tc>
      </w:tr>
      <w:tr w:rsidR="000F0796" w:rsidRPr="001806AE" w14:paraId="337A8894" w14:textId="77777777" w:rsidTr="00973E15">
        <w:tc>
          <w:tcPr>
            <w:tcW w:w="1838" w:type="dxa"/>
          </w:tcPr>
          <w:p w14:paraId="69458F1D" w14:textId="77777777" w:rsidR="000F0796" w:rsidRPr="001806AE" w:rsidRDefault="000F0796" w:rsidP="006C4AB0">
            <w:pPr>
              <w:pStyle w:val="Table"/>
            </w:pPr>
            <w:r w:rsidRPr="001806AE">
              <w:t>Vloga</w:t>
            </w:r>
          </w:p>
        </w:tc>
        <w:tc>
          <w:tcPr>
            <w:tcW w:w="7181" w:type="dxa"/>
          </w:tcPr>
          <w:p w14:paraId="2C903629" w14:textId="77777777" w:rsidR="000F0796" w:rsidRPr="001806AE" w:rsidRDefault="000F0796" w:rsidP="006C4AB0">
            <w:pPr>
              <w:pStyle w:val="Table"/>
            </w:pPr>
            <w:r w:rsidRPr="001806AE">
              <w:t>ČEHNMP</w:t>
            </w:r>
          </w:p>
        </w:tc>
      </w:tr>
      <w:tr w:rsidR="000F0796" w:rsidRPr="001806AE" w14:paraId="29C8E4BB" w14:textId="77777777" w:rsidTr="00973E15">
        <w:tc>
          <w:tcPr>
            <w:tcW w:w="1838" w:type="dxa"/>
          </w:tcPr>
          <w:p w14:paraId="7ED66CC1" w14:textId="77777777" w:rsidR="000F0796" w:rsidRPr="001806AE" w:rsidRDefault="000F0796" w:rsidP="006C4AB0">
            <w:pPr>
              <w:pStyle w:val="Table"/>
            </w:pPr>
            <w:r w:rsidRPr="001806AE">
              <w:t>Povzetek</w:t>
            </w:r>
          </w:p>
        </w:tc>
        <w:tc>
          <w:tcPr>
            <w:tcW w:w="7181" w:type="dxa"/>
          </w:tcPr>
          <w:p w14:paraId="031723E6" w14:textId="77777777" w:rsidR="000F0796" w:rsidRPr="001806AE" w:rsidRDefault="000F0796" w:rsidP="006C4AB0">
            <w:pPr>
              <w:pStyle w:val="Table"/>
            </w:pPr>
            <w:r w:rsidRPr="001806AE">
              <w:t>Sporočanje statusa »pacient predan v ustanovo«</w:t>
            </w:r>
          </w:p>
        </w:tc>
      </w:tr>
      <w:tr w:rsidR="000F0796" w:rsidRPr="001806AE" w14:paraId="3E75A55A" w14:textId="77777777" w:rsidTr="00973E15">
        <w:tc>
          <w:tcPr>
            <w:tcW w:w="1838" w:type="dxa"/>
          </w:tcPr>
          <w:p w14:paraId="1AFB99ED" w14:textId="77777777" w:rsidR="000F0796" w:rsidRPr="001806AE" w:rsidRDefault="000F0796" w:rsidP="006C4AB0">
            <w:pPr>
              <w:pStyle w:val="Table"/>
            </w:pPr>
            <w:r w:rsidRPr="001806AE">
              <w:t>Zgodba</w:t>
            </w:r>
          </w:p>
        </w:tc>
        <w:tc>
          <w:tcPr>
            <w:tcW w:w="7181" w:type="dxa"/>
          </w:tcPr>
          <w:p w14:paraId="414CE839" w14:textId="77777777" w:rsidR="000F0796" w:rsidRPr="001806AE" w:rsidRDefault="000F0796" w:rsidP="006C4AB0">
            <w:pPr>
              <w:pStyle w:val="Table"/>
            </w:pPr>
            <w:r w:rsidRPr="001806AE">
              <w:t>Kot član ekipe helikopterske NMP želim sporočiti, da je ekipa HNMP predala pacienta v ustanovo, da bodo s tem seznanjeni ONZdrDis in osebje v izbrani ustanovi.</w:t>
            </w:r>
          </w:p>
        </w:tc>
      </w:tr>
      <w:tr w:rsidR="000F0796" w:rsidRPr="001806AE" w14:paraId="55FB7003" w14:textId="77777777" w:rsidTr="00973E15">
        <w:tc>
          <w:tcPr>
            <w:tcW w:w="1838" w:type="dxa"/>
          </w:tcPr>
          <w:p w14:paraId="425554F2" w14:textId="77777777" w:rsidR="000F0796" w:rsidRPr="001806AE" w:rsidRDefault="000F0796" w:rsidP="00973E15">
            <w:r w:rsidRPr="001806AE">
              <w:t>Kriteriji sprejemljivosti</w:t>
            </w:r>
          </w:p>
        </w:tc>
        <w:tc>
          <w:tcPr>
            <w:tcW w:w="7181" w:type="dxa"/>
          </w:tcPr>
          <w:p w14:paraId="5EA8AD4A" w14:textId="77777777" w:rsidR="000F0796" w:rsidRPr="001806AE" w:rsidRDefault="000F0796" w:rsidP="00973E15">
            <w:r w:rsidRPr="001806AE">
              <w:t xml:space="preserve">ČEHNMP mora imeti na svoji mobilni napravi in na </w:t>
            </w:r>
            <w:r>
              <w:t>napravi v</w:t>
            </w:r>
            <w:r w:rsidRPr="001806AE">
              <w:t xml:space="preserve"> vozilu možnost, da na klik sporoči status »pacient predan v ustanovo«.</w:t>
            </w:r>
          </w:p>
          <w:p w14:paraId="080CE6DF" w14:textId="77777777" w:rsidR="000F0796" w:rsidRPr="001806AE" w:rsidRDefault="000F0796" w:rsidP="00973E15">
            <w:r w:rsidRPr="001806AE">
              <w:lastRenderedPageBreak/>
              <w:t>Sistem mora ob sporočitvi statusa že predlagati tisto ustanovo, je bila najavljena v statusu »na poti v ustanovo«, vendar mora imeti ČEHNMP možnost ta podatek spremeniti, če je med prevozom prišlo do spremembe odločitve glede ciljne ustanove.</w:t>
            </w:r>
          </w:p>
          <w:p w14:paraId="7201BD92"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47D26B98" w14:textId="77777777" w:rsidR="000F0796" w:rsidRPr="001806AE" w:rsidRDefault="000F0796" w:rsidP="00973E15">
            <w:r w:rsidRPr="001806AE">
              <w:t>Informacijo o predaji pacienta v ustanovo mora prejeti osebje v tej ustanovi, da se lahko pripravi na sprejem pacienta. Osebje v ustanovi mora s tem dobiti možnost vpogleda v podatke dispečerskega dogodka in zdravstvenih podatkov pacienta oz. pacientov.</w:t>
            </w:r>
          </w:p>
          <w:p w14:paraId="6E76933D" w14:textId="77777777" w:rsidR="000F0796" w:rsidRPr="001806AE" w:rsidRDefault="000F0796" w:rsidP="00973E15">
            <w:r w:rsidRPr="001806AE">
              <w:t>Sistem mora nesporno evidentirati čas sporočitve statusa »pacient predan v ustanovo«, ki šteje kot čas začetka prevoza pacienta v ustanovo.</w:t>
            </w:r>
          </w:p>
        </w:tc>
      </w:tr>
    </w:tbl>
    <w:p w14:paraId="2A050FD0" w14:textId="77777777" w:rsidR="000F0796" w:rsidRPr="00525602" w:rsidRDefault="000F0796" w:rsidP="000F0796">
      <w:pPr>
        <w:pStyle w:val="Heading4"/>
      </w:pPr>
      <w:bookmarkStart w:id="2399" w:name="_Toc194989207"/>
      <w:bookmarkStart w:id="2400" w:name="_Toc191297467"/>
      <w:r w:rsidRPr="00525602">
        <w:lastRenderedPageBreak/>
        <w:t>ČEHNMP-000</w:t>
      </w:r>
      <w:r>
        <w:t>7</w:t>
      </w:r>
      <w:r w:rsidRPr="00525602">
        <w:t>: Sporočanje statusa »prost baza«</w:t>
      </w:r>
      <w:bookmarkEnd w:id="2399"/>
    </w:p>
    <w:tbl>
      <w:tblPr>
        <w:tblStyle w:val="TableGrid"/>
        <w:tblW w:w="0" w:type="auto"/>
        <w:tblLook w:val="04A0" w:firstRow="1" w:lastRow="0" w:firstColumn="1" w:lastColumn="0" w:noHBand="0" w:noVBand="1"/>
      </w:tblPr>
      <w:tblGrid>
        <w:gridCol w:w="1838"/>
        <w:gridCol w:w="7181"/>
      </w:tblGrid>
      <w:tr w:rsidR="000F0796" w:rsidRPr="001806AE" w14:paraId="6D290F58" w14:textId="77777777" w:rsidTr="00973E15">
        <w:tc>
          <w:tcPr>
            <w:tcW w:w="1838" w:type="dxa"/>
          </w:tcPr>
          <w:p w14:paraId="1F3C678C" w14:textId="77777777" w:rsidR="000F0796" w:rsidRPr="001806AE" w:rsidRDefault="000F0796" w:rsidP="006C4AB0">
            <w:pPr>
              <w:pStyle w:val="Table"/>
            </w:pPr>
            <w:r w:rsidRPr="001806AE">
              <w:t>Oznaka</w:t>
            </w:r>
          </w:p>
        </w:tc>
        <w:tc>
          <w:tcPr>
            <w:tcW w:w="7181" w:type="dxa"/>
          </w:tcPr>
          <w:p w14:paraId="6B5D1630" w14:textId="77777777" w:rsidR="000F0796" w:rsidRPr="001806AE" w:rsidRDefault="000F0796" w:rsidP="006C4AB0">
            <w:pPr>
              <w:pStyle w:val="Table"/>
            </w:pPr>
            <w:r w:rsidRPr="001806AE">
              <w:t>ČEHNMP-000</w:t>
            </w:r>
            <w:r>
              <w:t>7</w:t>
            </w:r>
          </w:p>
        </w:tc>
      </w:tr>
      <w:tr w:rsidR="000F0796" w:rsidRPr="001806AE" w14:paraId="0BE72249" w14:textId="77777777" w:rsidTr="00973E15">
        <w:tc>
          <w:tcPr>
            <w:tcW w:w="1838" w:type="dxa"/>
          </w:tcPr>
          <w:p w14:paraId="5B3E8FFD" w14:textId="77777777" w:rsidR="000F0796" w:rsidRPr="001806AE" w:rsidRDefault="000F0796" w:rsidP="006C4AB0">
            <w:pPr>
              <w:pStyle w:val="Table"/>
            </w:pPr>
            <w:r w:rsidRPr="001806AE">
              <w:t>Vloga</w:t>
            </w:r>
          </w:p>
        </w:tc>
        <w:tc>
          <w:tcPr>
            <w:tcW w:w="7181" w:type="dxa"/>
          </w:tcPr>
          <w:p w14:paraId="0A26C1D8" w14:textId="77777777" w:rsidR="000F0796" w:rsidRPr="001806AE" w:rsidRDefault="000F0796" w:rsidP="006C4AB0">
            <w:pPr>
              <w:pStyle w:val="Table"/>
            </w:pPr>
            <w:r w:rsidRPr="001806AE">
              <w:t>ČEHNMP</w:t>
            </w:r>
          </w:p>
        </w:tc>
      </w:tr>
      <w:tr w:rsidR="000F0796" w:rsidRPr="001806AE" w14:paraId="0A734410" w14:textId="77777777" w:rsidTr="00973E15">
        <w:tc>
          <w:tcPr>
            <w:tcW w:w="1838" w:type="dxa"/>
          </w:tcPr>
          <w:p w14:paraId="3D1B0171" w14:textId="77777777" w:rsidR="000F0796" w:rsidRPr="001806AE" w:rsidRDefault="000F0796" w:rsidP="006C4AB0">
            <w:pPr>
              <w:pStyle w:val="Table"/>
            </w:pPr>
            <w:r w:rsidRPr="001806AE">
              <w:t>Povzetek</w:t>
            </w:r>
          </w:p>
        </w:tc>
        <w:tc>
          <w:tcPr>
            <w:tcW w:w="7181" w:type="dxa"/>
          </w:tcPr>
          <w:p w14:paraId="50132B5C" w14:textId="77777777" w:rsidR="000F0796" w:rsidRPr="001806AE" w:rsidRDefault="000F0796" w:rsidP="006C4AB0">
            <w:pPr>
              <w:pStyle w:val="Table"/>
            </w:pPr>
            <w:r w:rsidRPr="001806AE">
              <w:t>Sporočanje statusa »</w:t>
            </w:r>
            <w:r>
              <w:t>prost baza</w:t>
            </w:r>
            <w:r w:rsidRPr="001806AE">
              <w:t>«</w:t>
            </w:r>
          </w:p>
        </w:tc>
      </w:tr>
      <w:tr w:rsidR="000F0796" w:rsidRPr="001806AE" w14:paraId="269263C8" w14:textId="77777777" w:rsidTr="00973E15">
        <w:tc>
          <w:tcPr>
            <w:tcW w:w="1838" w:type="dxa"/>
          </w:tcPr>
          <w:p w14:paraId="0306D2E9" w14:textId="77777777" w:rsidR="000F0796" w:rsidRPr="001806AE" w:rsidRDefault="000F0796" w:rsidP="006C4AB0">
            <w:pPr>
              <w:pStyle w:val="Table"/>
            </w:pPr>
            <w:r w:rsidRPr="001806AE">
              <w:t>Zgodba</w:t>
            </w:r>
          </w:p>
        </w:tc>
        <w:tc>
          <w:tcPr>
            <w:tcW w:w="7181" w:type="dxa"/>
          </w:tcPr>
          <w:p w14:paraId="37D5F7DB" w14:textId="77777777" w:rsidR="000F0796" w:rsidRPr="001806AE" w:rsidRDefault="000F0796" w:rsidP="006C4AB0">
            <w:pPr>
              <w:pStyle w:val="Table"/>
            </w:pPr>
            <w:r w:rsidRPr="001806AE">
              <w:t xml:space="preserve">Kot član ekipe helikopterske NMP želim sporočiti, da je ekipa HNMP </w:t>
            </w:r>
            <w:r>
              <w:t>prosta in v bazi</w:t>
            </w:r>
            <w:r w:rsidRPr="001806AE">
              <w:t>, da bodo s tem seznanjeni ONZdrDis</w:t>
            </w:r>
            <w:r>
              <w:t>-i</w:t>
            </w:r>
            <w:r w:rsidRPr="001806AE">
              <w:t>.</w:t>
            </w:r>
          </w:p>
        </w:tc>
      </w:tr>
      <w:tr w:rsidR="000F0796" w:rsidRPr="001806AE" w14:paraId="2252CA11" w14:textId="77777777" w:rsidTr="00973E15">
        <w:tc>
          <w:tcPr>
            <w:tcW w:w="1838" w:type="dxa"/>
          </w:tcPr>
          <w:p w14:paraId="590AA441" w14:textId="77777777" w:rsidR="000F0796" w:rsidRPr="001806AE" w:rsidRDefault="000F0796" w:rsidP="00973E15">
            <w:r w:rsidRPr="001806AE">
              <w:t>Kriteriji sprejemljivosti</w:t>
            </w:r>
          </w:p>
        </w:tc>
        <w:tc>
          <w:tcPr>
            <w:tcW w:w="7181" w:type="dxa"/>
          </w:tcPr>
          <w:p w14:paraId="084C3F16" w14:textId="77777777" w:rsidR="000F0796" w:rsidRDefault="000F0796" w:rsidP="00973E15">
            <w:r w:rsidRPr="001806AE">
              <w:t xml:space="preserve">ČEHNMP mora imeti na svoji mobilni napravi in na </w:t>
            </w:r>
            <w:r>
              <w:t>napravi</w:t>
            </w:r>
            <w:r w:rsidRPr="001806AE">
              <w:t xml:space="preserve"> v vozilu možnost, da na klik sporoči status »</w:t>
            </w:r>
            <w:r>
              <w:t>prost baza</w:t>
            </w:r>
            <w:r w:rsidRPr="001806AE">
              <w:t>«.</w:t>
            </w:r>
          </w:p>
          <w:p w14:paraId="701CF0ED"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2153AE4F" w14:textId="77777777" w:rsidR="000F0796" w:rsidRPr="001806AE" w:rsidRDefault="000F0796" w:rsidP="00973E15">
            <w:r w:rsidRPr="001806AE">
              <w:t>Sistem mora nesporno evidentirati čas sporočitve statusa »</w:t>
            </w:r>
            <w:r>
              <w:t>prost baza</w:t>
            </w:r>
            <w:r w:rsidRPr="001806AE">
              <w:t xml:space="preserve">«, ki šteje kot </w:t>
            </w:r>
            <w:r>
              <w:t>vrnitve helikopterja in ekipe HNMP v bazo</w:t>
            </w:r>
            <w:r w:rsidRPr="001806AE">
              <w:t>.</w:t>
            </w:r>
          </w:p>
        </w:tc>
      </w:tr>
    </w:tbl>
    <w:p w14:paraId="5D1EBEF2" w14:textId="77777777" w:rsidR="000F0796" w:rsidRPr="00A22709" w:rsidRDefault="000F0796" w:rsidP="000F0796">
      <w:pPr>
        <w:pStyle w:val="Heading4"/>
      </w:pPr>
      <w:bookmarkStart w:id="2401" w:name="_Toc194989208"/>
      <w:r w:rsidRPr="00A22709">
        <w:t>ČEHNMP-000</w:t>
      </w:r>
      <w:r>
        <w:t>8</w:t>
      </w:r>
      <w:r w:rsidRPr="00A22709">
        <w:t>: Sporočanje statusa »na ciljni ustanovi«</w:t>
      </w:r>
      <w:bookmarkEnd w:id="2401"/>
    </w:p>
    <w:tbl>
      <w:tblPr>
        <w:tblStyle w:val="TableGrid"/>
        <w:tblW w:w="0" w:type="auto"/>
        <w:tblLook w:val="04A0" w:firstRow="1" w:lastRow="0" w:firstColumn="1" w:lastColumn="0" w:noHBand="0" w:noVBand="1"/>
      </w:tblPr>
      <w:tblGrid>
        <w:gridCol w:w="1838"/>
        <w:gridCol w:w="7181"/>
      </w:tblGrid>
      <w:tr w:rsidR="000F0796" w:rsidRPr="001806AE" w14:paraId="30445B25" w14:textId="77777777" w:rsidTr="00973E15">
        <w:tc>
          <w:tcPr>
            <w:tcW w:w="1838" w:type="dxa"/>
          </w:tcPr>
          <w:p w14:paraId="7F9042C5" w14:textId="77777777" w:rsidR="000F0796" w:rsidRPr="001806AE" w:rsidRDefault="000F0796" w:rsidP="006C4AB0">
            <w:pPr>
              <w:pStyle w:val="Table"/>
            </w:pPr>
            <w:r w:rsidRPr="001806AE">
              <w:t>Oznaka</w:t>
            </w:r>
          </w:p>
        </w:tc>
        <w:tc>
          <w:tcPr>
            <w:tcW w:w="7181" w:type="dxa"/>
          </w:tcPr>
          <w:p w14:paraId="5C5E7F3E" w14:textId="77777777" w:rsidR="000F0796" w:rsidRPr="001806AE" w:rsidRDefault="000F0796" w:rsidP="006C4AB0">
            <w:pPr>
              <w:pStyle w:val="Table"/>
            </w:pPr>
            <w:r w:rsidRPr="001806AE">
              <w:t>ČEHNMP-000</w:t>
            </w:r>
            <w:r>
              <w:t>8</w:t>
            </w:r>
          </w:p>
        </w:tc>
      </w:tr>
      <w:tr w:rsidR="000F0796" w:rsidRPr="001806AE" w14:paraId="339CFDF3" w14:textId="77777777" w:rsidTr="00973E15">
        <w:tc>
          <w:tcPr>
            <w:tcW w:w="1838" w:type="dxa"/>
          </w:tcPr>
          <w:p w14:paraId="49696A51" w14:textId="77777777" w:rsidR="000F0796" w:rsidRPr="001806AE" w:rsidRDefault="000F0796" w:rsidP="006C4AB0">
            <w:pPr>
              <w:pStyle w:val="Table"/>
            </w:pPr>
            <w:r w:rsidRPr="001806AE">
              <w:t>Vloga</w:t>
            </w:r>
          </w:p>
        </w:tc>
        <w:tc>
          <w:tcPr>
            <w:tcW w:w="7181" w:type="dxa"/>
          </w:tcPr>
          <w:p w14:paraId="6C207107" w14:textId="77777777" w:rsidR="000F0796" w:rsidRPr="001806AE" w:rsidRDefault="000F0796" w:rsidP="006C4AB0">
            <w:pPr>
              <w:pStyle w:val="Table"/>
            </w:pPr>
            <w:r w:rsidRPr="001806AE">
              <w:t>ČEHNMP</w:t>
            </w:r>
          </w:p>
        </w:tc>
      </w:tr>
      <w:tr w:rsidR="000F0796" w:rsidRPr="001806AE" w14:paraId="7930B91A" w14:textId="77777777" w:rsidTr="00973E15">
        <w:tc>
          <w:tcPr>
            <w:tcW w:w="1838" w:type="dxa"/>
          </w:tcPr>
          <w:p w14:paraId="28C7160A" w14:textId="77777777" w:rsidR="000F0796" w:rsidRPr="001806AE" w:rsidRDefault="000F0796" w:rsidP="006C4AB0">
            <w:pPr>
              <w:pStyle w:val="Table"/>
            </w:pPr>
            <w:r w:rsidRPr="001806AE">
              <w:t>Povzetek</w:t>
            </w:r>
          </w:p>
        </w:tc>
        <w:tc>
          <w:tcPr>
            <w:tcW w:w="7181" w:type="dxa"/>
          </w:tcPr>
          <w:p w14:paraId="78A55166" w14:textId="77777777" w:rsidR="000F0796" w:rsidRPr="001806AE" w:rsidRDefault="000F0796" w:rsidP="006C4AB0">
            <w:pPr>
              <w:pStyle w:val="Table"/>
            </w:pPr>
            <w:r w:rsidRPr="001806AE">
              <w:t>Sporočanje statusa »</w:t>
            </w:r>
            <w:r w:rsidRPr="00BA1D05">
              <w:t>na ciljni ustanovi</w:t>
            </w:r>
            <w:r w:rsidRPr="001806AE">
              <w:t>«</w:t>
            </w:r>
          </w:p>
        </w:tc>
      </w:tr>
      <w:tr w:rsidR="000F0796" w:rsidRPr="001806AE" w14:paraId="7E878C5A" w14:textId="77777777" w:rsidTr="00973E15">
        <w:tc>
          <w:tcPr>
            <w:tcW w:w="1838" w:type="dxa"/>
          </w:tcPr>
          <w:p w14:paraId="5D3A0ECF" w14:textId="77777777" w:rsidR="000F0796" w:rsidRPr="001806AE" w:rsidRDefault="000F0796" w:rsidP="006C4AB0">
            <w:pPr>
              <w:pStyle w:val="Table"/>
            </w:pPr>
            <w:r w:rsidRPr="001806AE">
              <w:t>Zgodba</w:t>
            </w:r>
          </w:p>
        </w:tc>
        <w:tc>
          <w:tcPr>
            <w:tcW w:w="7181" w:type="dxa"/>
          </w:tcPr>
          <w:p w14:paraId="1756F87D" w14:textId="77777777" w:rsidR="000F0796" w:rsidRPr="001806AE" w:rsidRDefault="000F0796" w:rsidP="006C4AB0">
            <w:pPr>
              <w:pStyle w:val="Table"/>
            </w:pPr>
            <w:r w:rsidRPr="001806AE">
              <w:t>Kot član ekipe helikopterske NMP želim sporočiti, da je ekipa HNMP predala pacienta v ustanovo, da bodo s tem seznanjeni ONZdrDis in osebje v izbrani ustanovi.</w:t>
            </w:r>
          </w:p>
        </w:tc>
      </w:tr>
      <w:tr w:rsidR="000F0796" w:rsidRPr="001806AE" w14:paraId="3C2526EE" w14:textId="77777777" w:rsidTr="00973E15">
        <w:tc>
          <w:tcPr>
            <w:tcW w:w="1838" w:type="dxa"/>
          </w:tcPr>
          <w:p w14:paraId="31205AB2" w14:textId="77777777" w:rsidR="000F0796" w:rsidRPr="001806AE" w:rsidRDefault="000F0796" w:rsidP="00973E15">
            <w:r w:rsidRPr="001806AE">
              <w:t>Kriteriji sprejemljivosti</w:t>
            </w:r>
          </w:p>
        </w:tc>
        <w:tc>
          <w:tcPr>
            <w:tcW w:w="7181" w:type="dxa"/>
          </w:tcPr>
          <w:p w14:paraId="41443E33" w14:textId="77777777" w:rsidR="000F0796" w:rsidRDefault="000F0796" w:rsidP="00973E15">
            <w:r>
              <w:t>Status je namenjen predvsem obveščanju osebja v ustanovi, da se reševalni helikopter nahaja na heliportu ustanove, oziroma je v njegovi neposredni bližini, da je osebje seznanjeno s prispetjem helikopterja in pacienta na heliport.</w:t>
            </w:r>
          </w:p>
          <w:p w14:paraId="7212F4B4" w14:textId="77777777" w:rsidR="000F0796" w:rsidRPr="001806AE" w:rsidRDefault="000F0796" w:rsidP="00973E15">
            <w:r w:rsidRPr="001806AE">
              <w:t>ČEHNMP mora imeti na svoji mobilni napravi</w:t>
            </w:r>
            <w:r>
              <w:t xml:space="preserve"> možnost</w:t>
            </w:r>
            <w:r w:rsidRPr="001806AE">
              <w:t>, da na klik sporoči status »</w:t>
            </w:r>
            <w:r>
              <w:t>na ciljni ustanovi</w:t>
            </w:r>
            <w:r w:rsidRPr="001806AE">
              <w:t>«.</w:t>
            </w:r>
            <w:r>
              <w:t xml:space="preserve"> </w:t>
            </w:r>
            <w:r w:rsidRPr="001806AE">
              <w:t>Informacijo o sporočenem statusu mora prejeti ONZdrDis kot obvestilo (notification), sistem pa mora ta status vizualno izpostaviti na pregledu ekip NMP.</w:t>
            </w:r>
          </w:p>
          <w:p w14:paraId="5C4296D9" w14:textId="77777777" w:rsidR="000F0796" w:rsidRPr="001806AE" w:rsidRDefault="000F0796" w:rsidP="00973E15">
            <w:r w:rsidRPr="001806AE">
              <w:t xml:space="preserve">Informacijo </w:t>
            </w:r>
            <w:r>
              <w:t>sporočitvi statusa</w:t>
            </w:r>
            <w:r w:rsidRPr="001806AE">
              <w:t xml:space="preserve"> mora prejeti osebje v tej ustanovi</w:t>
            </w:r>
            <w:r>
              <w:t>, vključno s skrbnikom heliporta</w:t>
            </w:r>
            <w:r w:rsidRPr="001806AE">
              <w:t>, da se lahko pripravi na sprejem pacienta.</w:t>
            </w:r>
          </w:p>
          <w:p w14:paraId="01A1ED9C" w14:textId="77777777" w:rsidR="000F0796" w:rsidRPr="001806AE" w:rsidRDefault="000F0796" w:rsidP="00973E15">
            <w:r w:rsidRPr="001806AE">
              <w:lastRenderedPageBreak/>
              <w:t>Sistem mora nesporno evidentirati čas sporočitve statusa »</w:t>
            </w:r>
            <w:r>
              <w:t>na ciljni ustanovi</w:t>
            </w:r>
            <w:r w:rsidRPr="001806AE">
              <w:t>«, ki šteje kot čas začetka prevoza pacienta v ustanovo.</w:t>
            </w:r>
          </w:p>
        </w:tc>
      </w:tr>
    </w:tbl>
    <w:p w14:paraId="78534735" w14:textId="77777777" w:rsidR="000F0796" w:rsidRPr="001806AE" w:rsidRDefault="000F0796" w:rsidP="000F0796">
      <w:pPr>
        <w:pStyle w:val="Heading3"/>
      </w:pPr>
      <w:bookmarkStart w:id="2402" w:name="_Toc194989209"/>
      <w:r w:rsidRPr="001806AE">
        <w:lastRenderedPageBreak/>
        <w:t>Vodja ekipe NMP (VENMP)</w:t>
      </w:r>
      <w:bookmarkEnd w:id="2400"/>
      <w:bookmarkEnd w:id="2402"/>
    </w:p>
    <w:p w14:paraId="2DDFC440" w14:textId="77777777" w:rsidR="000F0796" w:rsidRPr="001806AE" w:rsidRDefault="000F0796" w:rsidP="000F0796">
      <w:r w:rsidRPr="001806AE">
        <w:t xml:space="preserve">Vodja ekipe je praviloma tisti član ekipe NMP, ki ima najvišji strokovni status. Vodja ekipe NMP je vselej član ekipe NMP in zato zanj veljajo vse uporabniške zgodbe za ČENMP, poleg njih pa mu mora informacijski sistem omogočati še dodatne funkcionalnosti, ki se nanašajo predvsem na sprejemanje in podajanje informacij v imenu celotne ekipe. </w:t>
      </w:r>
    </w:p>
    <w:p w14:paraId="7C7898CC" w14:textId="77777777" w:rsidR="000F0796" w:rsidRPr="001806AE" w:rsidRDefault="000F0796" w:rsidP="000F0796">
      <w:pPr>
        <w:pStyle w:val="Heading4"/>
        <w:rPr>
          <w:iCs w:val="0"/>
        </w:rPr>
      </w:pPr>
      <w:bookmarkStart w:id="2403" w:name="_Toc191297468"/>
      <w:bookmarkStart w:id="2404" w:name="_Toc194989210"/>
      <w:r w:rsidRPr="001806AE">
        <w:t xml:space="preserve">VENMP-0001: Zahtevek za dovoljenje za </w:t>
      </w:r>
      <w:r>
        <w:t>odmor</w:t>
      </w:r>
      <w:bookmarkEnd w:id="2403"/>
      <w:bookmarkEnd w:id="2404"/>
    </w:p>
    <w:tbl>
      <w:tblPr>
        <w:tblStyle w:val="TableGrid"/>
        <w:tblW w:w="0" w:type="auto"/>
        <w:tblLook w:val="04A0" w:firstRow="1" w:lastRow="0" w:firstColumn="1" w:lastColumn="0" w:noHBand="0" w:noVBand="1"/>
      </w:tblPr>
      <w:tblGrid>
        <w:gridCol w:w="1838"/>
        <w:gridCol w:w="7181"/>
      </w:tblGrid>
      <w:tr w:rsidR="000F0796" w:rsidRPr="001806AE" w14:paraId="0E99CB8A" w14:textId="77777777" w:rsidTr="00973E15">
        <w:tc>
          <w:tcPr>
            <w:tcW w:w="1838" w:type="dxa"/>
          </w:tcPr>
          <w:p w14:paraId="398ACA3D" w14:textId="77777777" w:rsidR="000F0796" w:rsidRPr="001806AE" w:rsidRDefault="000F0796" w:rsidP="006C4AB0">
            <w:pPr>
              <w:pStyle w:val="Table"/>
            </w:pPr>
            <w:r w:rsidRPr="001806AE">
              <w:t>Oznaka</w:t>
            </w:r>
          </w:p>
        </w:tc>
        <w:tc>
          <w:tcPr>
            <w:tcW w:w="7181" w:type="dxa"/>
          </w:tcPr>
          <w:p w14:paraId="1C7D5104" w14:textId="77777777" w:rsidR="000F0796" w:rsidRPr="001806AE" w:rsidRDefault="000F0796" w:rsidP="006C4AB0">
            <w:pPr>
              <w:pStyle w:val="Table"/>
            </w:pPr>
            <w:r w:rsidRPr="001806AE">
              <w:t>VENMP-0001</w:t>
            </w:r>
          </w:p>
        </w:tc>
      </w:tr>
      <w:tr w:rsidR="000F0796" w:rsidRPr="001806AE" w14:paraId="26A76CE7" w14:textId="77777777" w:rsidTr="00973E15">
        <w:tc>
          <w:tcPr>
            <w:tcW w:w="1838" w:type="dxa"/>
          </w:tcPr>
          <w:p w14:paraId="3D2232BE" w14:textId="77777777" w:rsidR="000F0796" w:rsidRPr="001806AE" w:rsidRDefault="000F0796" w:rsidP="006C4AB0">
            <w:pPr>
              <w:pStyle w:val="Table"/>
            </w:pPr>
            <w:r w:rsidRPr="001806AE">
              <w:t>Vloga</w:t>
            </w:r>
          </w:p>
        </w:tc>
        <w:tc>
          <w:tcPr>
            <w:tcW w:w="7181" w:type="dxa"/>
          </w:tcPr>
          <w:p w14:paraId="6401730C" w14:textId="77777777" w:rsidR="000F0796" w:rsidRPr="001806AE" w:rsidRDefault="000F0796" w:rsidP="006C4AB0">
            <w:pPr>
              <w:pStyle w:val="Table"/>
            </w:pPr>
            <w:r w:rsidRPr="001806AE">
              <w:t>VENMP</w:t>
            </w:r>
          </w:p>
        </w:tc>
      </w:tr>
      <w:tr w:rsidR="000F0796" w:rsidRPr="001806AE" w14:paraId="3C99F4C9" w14:textId="77777777" w:rsidTr="00973E15">
        <w:tc>
          <w:tcPr>
            <w:tcW w:w="1838" w:type="dxa"/>
          </w:tcPr>
          <w:p w14:paraId="00098FB9" w14:textId="77777777" w:rsidR="000F0796" w:rsidRPr="001806AE" w:rsidRDefault="000F0796" w:rsidP="006C4AB0">
            <w:pPr>
              <w:pStyle w:val="Table"/>
            </w:pPr>
            <w:r w:rsidRPr="001806AE">
              <w:t>Povzetek</w:t>
            </w:r>
          </w:p>
        </w:tc>
        <w:tc>
          <w:tcPr>
            <w:tcW w:w="7181" w:type="dxa"/>
          </w:tcPr>
          <w:p w14:paraId="09DB495C" w14:textId="77777777" w:rsidR="000F0796" w:rsidRPr="001806AE" w:rsidRDefault="000F0796" w:rsidP="006C4AB0">
            <w:pPr>
              <w:pStyle w:val="Table"/>
            </w:pPr>
            <w:r w:rsidRPr="001806AE">
              <w:t>Zahtevek za dovoljenje za malico</w:t>
            </w:r>
          </w:p>
        </w:tc>
      </w:tr>
      <w:tr w:rsidR="000F0796" w:rsidRPr="001806AE" w14:paraId="6FB24C49" w14:textId="77777777" w:rsidTr="00973E15">
        <w:tc>
          <w:tcPr>
            <w:tcW w:w="1838" w:type="dxa"/>
          </w:tcPr>
          <w:p w14:paraId="7950AA83" w14:textId="77777777" w:rsidR="000F0796" w:rsidRPr="001806AE" w:rsidRDefault="000F0796" w:rsidP="006C4AB0">
            <w:pPr>
              <w:pStyle w:val="Table"/>
            </w:pPr>
            <w:r w:rsidRPr="001806AE">
              <w:t>Zgodba</w:t>
            </w:r>
          </w:p>
        </w:tc>
        <w:tc>
          <w:tcPr>
            <w:tcW w:w="7181" w:type="dxa"/>
          </w:tcPr>
          <w:p w14:paraId="26AA5602" w14:textId="77777777" w:rsidR="000F0796" w:rsidRPr="001806AE" w:rsidRDefault="000F0796" w:rsidP="006C4AB0">
            <w:pPr>
              <w:pStyle w:val="Table"/>
            </w:pPr>
            <w:r w:rsidRPr="001806AE">
              <w:t xml:space="preserve">Kot vodja ekipe NMP želim ONZdrDis-u oddati zahtevek za dovoljenje za </w:t>
            </w:r>
            <w:r>
              <w:t>odmor</w:t>
            </w:r>
            <w:r w:rsidRPr="001806AE">
              <w:t xml:space="preserve">, da zagotovim, da </w:t>
            </w:r>
            <w:r>
              <w:t>pogojna</w:t>
            </w:r>
            <w:r w:rsidRPr="001806AE">
              <w:t xml:space="preserve"> nerazpoložljivost ekipe NMP zaradi </w:t>
            </w:r>
            <w:r>
              <w:t>odmora</w:t>
            </w:r>
            <w:r w:rsidRPr="001806AE">
              <w:t xml:space="preserve"> ne bo bistveno vplivala na razpoložljivost sistema NMP kot celote.</w:t>
            </w:r>
          </w:p>
        </w:tc>
      </w:tr>
      <w:tr w:rsidR="000F0796" w:rsidRPr="001806AE" w14:paraId="1848271B" w14:textId="77777777" w:rsidTr="00973E15">
        <w:tc>
          <w:tcPr>
            <w:tcW w:w="1838" w:type="dxa"/>
          </w:tcPr>
          <w:p w14:paraId="26258A40" w14:textId="77777777" w:rsidR="000F0796" w:rsidRPr="001806AE" w:rsidRDefault="000F0796" w:rsidP="00973E15">
            <w:r w:rsidRPr="001806AE">
              <w:t>Kriteriji sprejemljivosti</w:t>
            </w:r>
          </w:p>
        </w:tc>
        <w:tc>
          <w:tcPr>
            <w:tcW w:w="7181" w:type="dxa"/>
          </w:tcPr>
          <w:p w14:paraId="09358B4D" w14:textId="77777777" w:rsidR="000F0796" w:rsidRPr="001806AE" w:rsidRDefault="000F0796" w:rsidP="00973E15">
            <w:r w:rsidRPr="001806AE">
              <w:t xml:space="preserve">VENMP mora imeti na svoji mobilni napravi možnost, da »na klik« odda zahtevek za dovoljenje za </w:t>
            </w:r>
            <w:r>
              <w:t>odmor</w:t>
            </w:r>
            <w:r w:rsidRPr="001806AE">
              <w:t>.</w:t>
            </w:r>
          </w:p>
          <w:p w14:paraId="662DB87A" w14:textId="77777777" w:rsidR="000F0796" w:rsidRPr="001806AE" w:rsidRDefault="000F0796" w:rsidP="00973E15">
            <w:r w:rsidRPr="001806AE">
              <w:t>Na zahtevku za dovoljenje za malico mora imeti VENMP možnost predlagati čas začetka odsotnosti.</w:t>
            </w:r>
          </w:p>
          <w:p w14:paraId="030B004F" w14:textId="77777777" w:rsidR="000F0796" w:rsidRPr="001806AE" w:rsidRDefault="000F0796" w:rsidP="00973E15">
            <w:r w:rsidRPr="001806AE">
              <w:t>Sistem mora preprečevati oddajo nedovoljenih zahtevkov (npr. VENMP lahko odda samo en zahtevek na dan, ne sme oddati zahtevka takoj po začetku izmene, ne sme oddati zahtevka tik pred koncem izmene…)</w:t>
            </w:r>
            <w:r>
              <w:t xml:space="preserve"> IS DSZ+NMP omogoča nastavitve pravil omejitev oddaje zahtevkov glede na delovni čas</w:t>
            </w:r>
            <w:r w:rsidRPr="001806AE">
              <w:t>.</w:t>
            </w:r>
          </w:p>
          <w:p w14:paraId="58177DF6" w14:textId="77777777" w:rsidR="000F0796" w:rsidRPr="001806AE" w:rsidRDefault="000F0796" w:rsidP="00973E15">
            <w:r w:rsidRPr="001806AE">
              <w:t>Vsi člani ekipe NMP morajo prejeti obvestilo o odločitvi, ki jo je sprejel ONZdrDis.</w:t>
            </w:r>
          </w:p>
        </w:tc>
      </w:tr>
    </w:tbl>
    <w:p w14:paraId="2310EE08" w14:textId="77777777" w:rsidR="000F0796" w:rsidRPr="001806AE" w:rsidRDefault="000F0796" w:rsidP="000F0796">
      <w:pPr>
        <w:pStyle w:val="Heading4"/>
      </w:pPr>
      <w:bookmarkStart w:id="2405" w:name="_Toc191297470"/>
      <w:bookmarkStart w:id="2406" w:name="_Toc194989211"/>
      <w:r w:rsidRPr="001806AE">
        <w:t>VENMP-000</w:t>
      </w:r>
      <w:r>
        <w:t>2</w:t>
      </w:r>
      <w:r w:rsidRPr="001806AE">
        <w:t xml:space="preserve">: Sporočanje nerazpoložljivosti </w:t>
      </w:r>
      <w:r>
        <w:t>oziroma</w:t>
      </w:r>
      <w:r w:rsidRPr="001806AE">
        <w:t xml:space="preserve"> pogojne razpoložljivosti</w:t>
      </w:r>
      <w:bookmarkEnd w:id="2405"/>
      <w:bookmarkEnd w:id="2406"/>
    </w:p>
    <w:tbl>
      <w:tblPr>
        <w:tblStyle w:val="TableGrid"/>
        <w:tblW w:w="0" w:type="auto"/>
        <w:tblLook w:val="04A0" w:firstRow="1" w:lastRow="0" w:firstColumn="1" w:lastColumn="0" w:noHBand="0" w:noVBand="1"/>
      </w:tblPr>
      <w:tblGrid>
        <w:gridCol w:w="1838"/>
        <w:gridCol w:w="7181"/>
      </w:tblGrid>
      <w:tr w:rsidR="000F0796" w:rsidRPr="001806AE" w14:paraId="679D812A" w14:textId="77777777" w:rsidTr="00973E15">
        <w:tc>
          <w:tcPr>
            <w:tcW w:w="1838" w:type="dxa"/>
          </w:tcPr>
          <w:p w14:paraId="5B887DB9" w14:textId="77777777" w:rsidR="000F0796" w:rsidRPr="001806AE" w:rsidRDefault="000F0796" w:rsidP="006C4AB0">
            <w:pPr>
              <w:pStyle w:val="Table"/>
            </w:pPr>
            <w:r w:rsidRPr="001806AE">
              <w:t>Oznaka</w:t>
            </w:r>
          </w:p>
        </w:tc>
        <w:tc>
          <w:tcPr>
            <w:tcW w:w="7181" w:type="dxa"/>
          </w:tcPr>
          <w:p w14:paraId="1E4C13BA" w14:textId="77777777" w:rsidR="000F0796" w:rsidRPr="001806AE" w:rsidRDefault="000F0796" w:rsidP="006C4AB0">
            <w:pPr>
              <w:pStyle w:val="Table"/>
            </w:pPr>
            <w:r w:rsidRPr="001806AE">
              <w:t>VENMP-000</w:t>
            </w:r>
            <w:r>
              <w:t>2</w:t>
            </w:r>
          </w:p>
        </w:tc>
      </w:tr>
      <w:tr w:rsidR="000F0796" w:rsidRPr="001806AE" w14:paraId="44CFC119" w14:textId="77777777" w:rsidTr="00973E15">
        <w:tc>
          <w:tcPr>
            <w:tcW w:w="1838" w:type="dxa"/>
          </w:tcPr>
          <w:p w14:paraId="207103BF" w14:textId="77777777" w:rsidR="000F0796" w:rsidRPr="001806AE" w:rsidRDefault="000F0796" w:rsidP="006C4AB0">
            <w:pPr>
              <w:pStyle w:val="Table"/>
            </w:pPr>
            <w:r w:rsidRPr="001806AE">
              <w:t>Vloga</w:t>
            </w:r>
          </w:p>
        </w:tc>
        <w:tc>
          <w:tcPr>
            <w:tcW w:w="7181" w:type="dxa"/>
          </w:tcPr>
          <w:p w14:paraId="2AA987E9" w14:textId="77777777" w:rsidR="000F0796" w:rsidRPr="001806AE" w:rsidRDefault="000F0796" w:rsidP="006C4AB0">
            <w:pPr>
              <w:pStyle w:val="Table"/>
            </w:pPr>
            <w:r w:rsidRPr="001806AE">
              <w:t>VENMP</w:t>
            </w:r>
          </w:p>
        </w:tc>
      </w:tr>
      <w:tr w:rsidR="000F0796" w:rsidRPr="001806AE" w14:paraId="624D022A" w14:textId="77777777" w:rsidTr="00973E15">
        <w:tc>
          <w:tcPr>
            <w:tcW w:w="1838" w:type="dxa"/>
          </w:tcPr>
          <w:p w14:paraId="712FB28C" w14:textId="77777777" w:rsidR="000F0796" w:rsidRPr="001806AE" w:rsidRDefault="000F0796" w:rsidP="006C4AB0">
            <w:pPr>
              <w:pStyle w:val="Table"/>
            </w:pPr>
            <w:r w:rsidRPr="001806AE">
              <w:t>Povzetek</w:t>
            </w:r>
          </w:p>
        </w:tc>
        <w:tc>
          <w:tcPr>
            <w:tcW w:w="7181" w:type="dxa"/>
          </w:tcPr>
          <w:p w14:paraId="4DE1963A" w14:textId="77777777" w:rsidR="000F0796" w:rsidRPr="001806AE" w:rsidRDefault="000F0796" w:rsidP="006C4AB0">
            <w:pPr>
              <w:pStyle w:val="Table"/>
            </w:pPr>
            <w:r w:rsidRPr="001806AE">
              <w:t xml:space="preserve">Sporočanje nerazpoložljivosti </w:t>
            </w:r>
            <w:r>
              <w:t>oziroma</w:t>
            </w:r>
            <w:r w:rsidRPr="001806AE">
              <w:t xml:space="preserve"> pogojne razpoložljivosti</w:t>
            </w:r>
          </w:p>
        </w:tc>
      </w:tr>
      <w:tr w:rsidR="000F0796" w:rsidRPr="001806AE" w14:paraId="0BDB3DE8" w14:textId="77777777" w:rsidTr="00973E15">
        <w:tc>
          <w:tcPr>
            <w:tcW w:w="1838" w:type="dxa"/>
          </w:tcPr>
          <w:p w14:paraId="3F58EFF5" w14:textId="77777777" w:rsidR="000F0796" w:rsidRPr="001806AE" w:rsidRDefault="000F0796" w:rsidP="006C4AB0">
            <w:pPr>
              <w:pStyle w:val="Table"/>
            </w:pPr>
            <w:r w:rsidRPr="001806AE">
              <w:t>Zgodba</w:t>
            </w:r>
          </w:p>
        </w:tc>
        <w:tc>
          <w:tcPr>
            <w:tcW w:w="7181" w:type="dxa"/>
          </w:tcPr>
          <w:p w14:paraId="51FA56A8" w14:textId="77777777" w:rsidR="000F0796" w:rsidRPr="001806AE" w:rsidRDefault="000F0796" w:rsidP="006C4AB0">
            <w:pPr>
              <w:pStyle w:val="Table"/>
            </w:pPr>
            <w:r w:rsidRPr="001806AE">
              <w:t xml:space="preserve">Kot vodja ekipe NMP želim sporočiti status ekipe NMP kot nerazpoložljive ali pogojno razpoložljive, da bo ONZdrDis seznanjen z začasno nerazpoložljivostjo oziroma </w:t>
            </w:r>
            <w:r>
              <w:t>pogojne</w:t>
            </w:r>
            <w:r w:rsidRPr="001806AE">
              <w:t xml:space="preserve"> razpoložljivosti ekipe.</w:t>
            </w:r>
          </w:p>
        </w:tc>
      </w:tr>
      <w:tr w:rsidR="000F0796" w:rsidRPr="001806AE" w14:paraId="5EFBD2D9" w14:textId="77777777" w:rsidTr="00973E15">
        <w:tc>
          <w:tcPr>
            <w:tcW w:w="1838" w:type="dxa"/>
          </w:tcPr>
          <w:p w14:paraId="74E29CB5" w14:textId="77777777" w:rsidR="000F0796" w:rsidRPr="001806AE" w:rsidRDefault="000F0796" w:rsidP="00973E15">
            <w:r w:rsidRPr="001806AE">
              <w:t>Kriteriji sprejemljivosti</w:t>
            </w:r>
          </w:p>
        </w:tc>
        <w:tc>
          <w:tcPr>
            <w:tcW w:w="7181" w:type="dxa"/>
          </w:tcPr>
          <w:p w14:paraId="34A2CB22" w14:textId="77777777" w:rsidR="000F0796" w:rsidRPr="001806AE" w:rsidRDefault="000F0796" w:rsidP="00973E15">
            <w:r w:rsidRPr="001806AE">
              <w:t>VENMP mora imeti na svoji mobilni napravi možnost, da na klik sporoči status.</w:t>
            </w:r>
          </w:p>
          <w:p w14:paraId="6457A919" w14:textId="77777777" w:rsidR="000F0796" w:rsidRPr="001806AE" w:rsidRDefault="000F0796" w:rsidP="00973E15">
            <w:r w:rsidRPr="001806AE">
              <w:t>VENMP mora imeti možnost vnesti predvideno časovno obdobje nerazpoložljivosti. Zaželeno je, da sistem glede na tip nerazpoložljivosti predlaga predviden čas. Enako velja za pogojno razpoložljivosti.</w:t>
            </w:r>
          </w:p>
          <w:p w14:paraId="11FF0471" w14:textId="77777777" w:rsidR="000F0796" w:rsidRPr="001806AE" w:rsidRDefault="000F0796" w:rsidP="00973E15">
            <w:r w:rsidRPr="001806AE">
              <w:t>Sistem mora omogočati izbor vrst razpoložljivosti iz prednastavljenega seznama.</w:t>
            </w:r>
          </w:p>
          <w:p w14:paraId="7F5A2D27" w14:textId="77777777" w:rsidR="000F0796" w:rsidRPr="001806AE" w:rsidRDefault="000F0796" w:rsidP="00973E15">
            <w:r w:rsidRPr="001806AE">
              <w:lastRenderedPageBreak/>
              <w:t>VENMP mora poleg samega tipa nerazpoložljivosti imeti možnost vpisa dodatnih komentarjev, ki natančneje pojasnjujejo njegovo nerazpoložljivost oziroma pogojno nerazpoložljivost.</w:t>
            </w:r>
          </w:p>
          <w:p w14:paraId="418323A9" w14:textId="77777777" w:rsidR="000F0796" w:rsidRPr="001806AE" w:rsidRDefault="000F0796" w:rsidP="00973E15">
            <w:r w:rsidRPr="001806AE">
              <w:t>Ostali člani ekipe NMP morajo imeti na mobilni aplikaciji jasno prikazano stanje razpoložljivosti ekipe.</w:t>
            </w:r>
          </w:p>
        </w:tc>
      </w:tr>
    </w:tbl>
    <w:p w14:paraId="7DD4C178" w14:textId="77777777" w:rsidR="000F0796" w:rsidRPr="0089494A" w:rsidRDefault="000F0796" w:rsidP="000F0796">
      <w:pPr>
        <w:pStyle w:val="Heading4"/>
      </w:pPr>
      <w:bookmarkStart w:id="2407" w:name="_Toc191297471"/>
      <w:bookmarkStart w:id="2408" w:name="_Toc194989212"/>
      <w:r w:rsidRPr="0089494A">
        <w:lastRenderedPageBreak/>
        <w:t>VENMP-000</w:t>
      </w:r>
      <w:r>
        <w:t>3</w:t>
      </w:r>
      <w:r w:rsidRPr="0089494A">
        <w:t>: Sporočanje statusa »na poti«</w:t>
      </w:r>
      <w:bookmarkEnd w:id="2407"/>
      <w:bookmarkEnd w:id="2408"/>
    </w:p>
    <w:tbl>
      <w:tblPr>
        <w:tblStyle w:val="TableGrid"/>
        <w:tblW w:w="0" w:type="auto"/>
        <w:tblLook w:val="04A0" w:firstRow="1" w:lastRow="0" w:firstColumn="1" w:lastColumn="0" w:noHBand="0" w:noVBand="1"/>
      </w:tblPr>
      <w:tblGrid>
        <w:gridCol w:w="1838"/>
        <w:gridCol w:w="7181"/>
      </w:tblGrid>
      <w:tr w:rsidR="000F0796" w:rsidRPr="001806AE" w14:paraId="488D79F2" w14:textId="77777777" w:rsidTr="00973E15">
        <w:tc>
          <w:tcPr>
            <w:tcW w:w="1838" w:type="dxa"/>
          </w:tcPr>
          <w:p w14:paraId="660F1559" w14:textId="77777777" w:rsidR="000F0796" w:rsidRPr="001806AE" w:rsidRDefault="000F0796" w:rsidP="006C4AB0">
            <w:pPr>
              <w:pStyle w:val="Table"/>
            </w:pPr>
            <w:r w:rsidRPr="001806AE">
              <w:t>Oznaka</w:t>
            </w:r>
          </w:p>
        </w:tc>
        <w:tc>
          <w:tcPr>
            <w:tcW w:w="7181" w:type="dxa"/>
          </w:tcPr>
          <w:p w14:paraId="6BB2E1CE" w14:textId="77777777" w:rsidR="000F0796" w:rsidRPr="001806AE" w:rsidRDefault="000F0796" w:rsidP="006C4AB0">
            <w:pPr>
              <w:pStyle w:val="Table"/>
            </w:pPr>
            <w:r w:rsidRPr="001806AE">
              <w:t>VENMP-000</w:t>
            </w:r>
            <w:r>
              <w:t>3</w:t>
            </w:r>
          </w:p>
        </w:tc>
      </w:tr>
      <w:tr w:rsidR="000F0796" w:rsidRPr="001806AE" w14:paraId="1A748BB0" w14:textId="77777777" w:rsidTr="00973E15">
        <w:tc>
          <w:tcPr>
            <w:tcW w:w="1838" w:type="dxa"/>
          </w:tcPr>
          <w:p w14:paraId="768C1825" w14:textId="77777777" w:rsidR="000F0796" w:rsidRPr="001806AE" w:rsidRDefault="000F0796" w:rsidP="006C4AB0">
            <w:pPr>
              <w:pStyle w:val="Table"/>
            </w:pPr>
            <w:r w:rsidRPr="001806AE">
              <w:t>Vloga</w:t>
            </w:r>
          </w:p>
        </w:tc>
        <w:tc>
          <w:tcPr>
            <w:tcW w:w="7181" w:type="dxa"/>
          </w:tcPr>
          <w:p w14:paraId="77873E78" w14:textId="77777777" w:rsidR="000F0796" w:rsidRPr="001806AE" w:rsidRDefault="000F0796" w:rsidP="006C4AB0">
            <w:pPr>
              <w:pStyle w:val="Table"/>
            </w:pPr>
            <w:r w:rsidRPr="001806AE">
              <w:t>VENMP</w:t>
            </w:r>
          </w:p>
        </w:tc>
      </w:tr>
      <w:tr w:rsidR="000F0796" w:rsidRPr="001806AE" w14:paraId="0C9EE93E" w14:textId="77777777" w:rsidTr="00973E15">
        <w:tc>
          <w:tcPr>
            <w:tcW w:w="1838" w:type="dxa"/>
          </w:tcPr>
          <w:p w14:paraId="041FAFCA" w14:textId="77777777" w:rsidR="000F0796" w:rsidRPr="001806AE" w:rsidRDefault="000F0796" w:rsidP="006C4AB0">
            <w:pPr>
              <w:pStyle w:val="Table"/>
            </w:pPr>
            <w:r w:rsidRPr="001806AE">
              <w:t>Povzetek</w:t>
            </w:r>
          </w:p>
        </w:tc>
        <w:tc>
          <w:tcPr>
            <w:tcW w:w="7181" w:type="dxa"/>
          </w:tcPr>
          <w:p w14:paraId="4EA78B7C" w14:textId="77777777" w:rsidR="000F0796" w:rsidRPr="001806AE" w:rsidRDefault="000F0796" w:rsidP="006C4AB0">
            <w:pPr>
              <w:pStyle w:val="Table"/>
            </w:pPr>
            <w:r w:rsidRPr="001806AE">
              <w:t>Sporočanje statusa »na poti«</w:t>
            </w:r>
          </w:p>
        </w:tc>
      </w:tr>
      <w:tr w:rsidR="000F0796" w:rsidRPr="001806AE" w14:paraId="28BECC77" w14:textId="77777777" w:rsidTr="00973E15">
        <w:tc>
          <w:tcPr>
            <w:tcW w:w="1838" w:type="dxa"/>
          </w:tcPr>
          <w:p w14:paraId="4766B728" w14:textId="77777777" w:rsidR="000F0796" w:rsidRPr="001806AE" w:rsidRDefault="000F0796" w:rsidP="006C4AB0">
            <w:pPr>
              <w:pStyle w:val="Table"/>
            </w:pPr>
            <w:r w:rsidRPr="001806AE">
              <w:t>Zgodba</w:t>
            </w:r>
          </w:p>
        </w:tc>
        <w:tc>
          <w:tcPr>
            <w:tcW w:w="7181" w:type="dxa"/>
          </w:tcPr>
          <w:p w14:paraId="4A8D45E2" w14:textId="77777777" w:rsidR="000F0796" w:rsidRPr="001806AE" w:rsidRDefault="000F0796" w:rsidP="006C4AB0">
            <w:pPr>
              <w:pStyle w:val="Table"/>
            </w:pPr>
            <w:r w:rsidRPr="001806AE">
              <w:t>Kot vodja ekipe NMP želim sporočiti, da se je ekipa NMP odpeljala proti pacientu, da bo s tem seznanjen ONZdrDis in da bo čas odhoda zabeležen na dispečerskem dogodku.</w:t>
            </w:r>
          </w:p>
        </w:tc>
      </w:tr>
      <w:tr w:rsidR="000F0796" w:rsidRPr="001806AE" w14:paraId="0B69AC7E" w14:textId="77777777" w:rsidTr="00973E15">
        <w:tc>
          <w:tcPr>
            <w:tcW w:w="1838" w:type="dxa"/>
          </w:tcPr>
          <w:p w14:paraId="3AB6B125" w14:textId="77777777" w:rsidR="000F0796" w:rsidRPr="001806AE" w:rsidRDefault="000F0796" w:rsidP="00973E15">
            <w:r w:rsidRPr="001806AE">
              <w:t>Kriteriji sprejemljivosti</w:t>
            </w:r>
          </w:p>
        </w:tc>
        <w:tc>
          <w:tcPr>
            <w:tcW w:w="7181" w:type="dxa"/>
          </w:tcPr>
          <w:p w14:paraId="0DB6AFF6" w14:textId="77777777" w:rsidR="000F0796" w:rsidRPr="001806AE" w:rsidRDefault="000F0796" w:rsidP="00973E15">
            <w:r w:rsidRPr="001806AE">
              <w:t>Vodja ekipe NMP mora imeti na svoji mobilni napravi možnost, da na klik sporoči status »na poti</w:t>
            </w:r>
            <w:r>
              <w:t>«.</w:t>
            </w:r>
          </w:p>
          <w:p w14:paraId="348929D7" w14:textId="77777777" w:rsidR="000F0796" w:rsidRPr="001806AE" w:rsidRDefault="000F0796" w:rsidP="00973E15">
            <w:r w:rsidRPr="001806AE">
              <w:t>Sporočanje statusa mora biti omogočeno samo, če je se je ekipa NMP pred tem že odzvala na aktivacijsko sporočilo.</w:t>
            </w:r>
          </w:p>
          <w:p w14:paraId="0D16DCCC" w14:textId="77777777" w:rsidR="000F0796" w:rsidRPr="001806AE" w:rsidRDefault="000F0796" w:rsidP="00973E15">
            <w:r w:rsidRPr="001806AE">
              <w:t>Zaželeno je, da status samodejno sporoči sledilni sistem vozila, oziroma, da nadzorni sistem sledenja na podlagi parametrov gibanja vozila lahko zanesljivo prepozna odhod.</w:t>
            </w:r>
          </w:p>
          <w:p w14:paraId="412140B9"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33BCBF0B" w14:textId="77777777" w:rsidR="000F0796" w:rsidRPr="001806AE" w:rsidRDefault="000F0796" w:rsidP="00973E15">
            <w:r w:rsidRPr="001806AE">
              <w:t>Ko vodja ekipe NMP sporoči status na poti, mora vsem članom ekipe NMP njihova naprava prenehati z zvočnim opozarjanjem na aktivacijo, če ni prenehala že prej.</w:t>
            </w:r>
          </w:p>
          <w:p w14:paraId="6AF9C78F" w14:textId="77777777" w:rsidR="000F0796" w:rsidRPr="001806AE" w:rsidRDefault="000F0796" w:rsidP="00973E15">
            <w:r w:rsidRPr="001806AE">
              <w:t>Sistem mora nesporno evidentirati čas sporočitve statusa »na poti«, ki šteje kot čas izvoza.</w:t>
            </w:r>
          </w:p>
        </w:tc>
      </w:tr>
    </w:tbl>
    <w:p w14:paraId="700B14D8" w14:textId="77777777" w:rsidR="000F0796" w:rsidRPr="0089494A" w:rsidRDefault="000F0796" w:rsidP="000F0796">
      <w:pPr>
        <w:pStyle w:val="Heading4"/>
      </w:pPr>
      <w:bookmarkStart w:id="2409" w:name="_Toc191297472"/>
      <w:bookmarkStart w:id="2410" w:name="_Toc194989213"/>
      <w:r w:rsidRPr="0089494A">
        <w:t>VENMP-000</w:t>
      </w:r>
      <w:r>
        <w:t>4</w:t>
      </w:r>
      <w:r w:rsidRPr="0089494A">
        <w:t>: Sporočanje statusa »na lokaciji«</w:t>
      </w:r>
      <w:bookmarkEnd w:id="2409"/>
      <w:bookmarkEnd w:id="2410"/>
    </w:p>
    <w:tbl>
      <w:tblPr>
        <w:tblStyle w:val="TableGrid"/>
        <w:tblW w:w="0" w:type="auto"/>
        <w:tblLook w:val="04A0" w:firstRow="1" w:lastRow="0" w:firstColumn="1" w:lastColumn="0" w:noHBand="0" w:noVBand="1"/>
      </w:tblPr>
      <w:tblGrid>
        <w:gridCol w:w="1838"/>
        <w:gridCol w:w="7181"/>
      </w:tblGrid>
      <w:tr w:rsidR="000F0796" w:rsidRPr="001806AE" w14:paraId="01F35B67" w14:textId="77777777" w:rsidTr="00973E15">
        <w:tc>
          <w:tcPr>
            <w:tcW w:w="1838" w:type="dxa"/>
          </w:tcPr>
          <w:p w14:paraId="742B8FB6" w14:textId="77777777" w:rsidR="000F0796" w:rsidRPr="001806AE" w:rsidRDefault="000F0796" w:rsidP="006C4AB0">
            <w:pPr>
              <w:pStyle w:val="Table"/>
            </w:pPr>
            <w:r w:rsidRPr="001806AE">
              <w:t>Oznaka</w:t>
            </w:r>
          </w:p>
        </w:tc>
        <w:tc>
          <w:tcPr>
            <w:tcW w:w="7181" w:type="dxa"/>
          </w:tcPr>
          <w:p w14:paraId="46353307" w14:textId="77777777" w:rsidR="000F0796" w:rsidRPr="001806AE" w:rsidRDefault="000F0796" w:rsidP="006C4AB0">
            <w:pPr>
              <w:pStyle w:val="Table"/>
            </w:pPr>
            <w:r w:rsidRPr="001806AE">
              <w:t>VENMP-000</w:t>
            </w:r>
            <w:r>
              <w:t>4</w:t>
            </w:r>
          </w:p>
        </w:tc>
      </w:tr>
      <w:tr w:rsidR="000F0796" w:rsidRPr="001806AE" w14:paraId="359DD4DB" w14:textId="77777777" w:rsidTr="00973E15">
        <w:tc>
          <w:tcPr>
            <w:tcW w:w="1838" w:type="dxa"/>
          </w:tcPr>
          <w:p w14:paraId="7006394F" w14:textId="77777777" w:rsidR="000F0796" w:rsidRPr="001806AE" w:rsidRDefault="000F0796" w:rsidP="006C4AB0">
            <w:pPr>
              <w:pStyle w:val="Table"/>
            </w:pPr>
            <w:r w:rsidRPr="001806AE">
              <w:t>Vloga</w:t>
            </w:r>
          </w:p>
        </w:tc>
        <w:tc>
          <w:tcPr>
            <w:tcW w:w="7181" w:type="dxa"/>
          </w:tcPr>
          <w:p w14:paraId="39D18310" w14:textId="77777777" w:rsidR="000F0796" w:rsidRPr="001806AE" w:rsidRDefault="000F0796" w:rsidP="006C4AB0">
            <w:pPr>
              <w:pStyle w:val="Table"/>
            </w:pPr>
            <w:r w:rsidRPr="001806AE">
              <w:t>VENMP</w:t>
            </w:r>
          </w:p>
        </w:tc>
      </w:tr>
      <w:tr w:rsidR="000F0796" w:rsidRPr="001806AE" w14:paraId="22726000" w14:textId="77777777" w:rsidTr="00973E15">
        <w:tc>
          <w:tcPr>
            <w:tcW w:w="1838" w:type="dxa"/>
          </w:tcPr>
          <w:p w14:paraId="02FB9973" w14:textId="77777777" w:rsidR="000F0796" w:rsidRPr="001806AE" w:rsidRDefault="000F0796" w:rsidP="006C4AB0">
            <w:pPr>
              <w:pStyle w:val="Table"/>
            </w:pPr>
            <w:r w:rsidRPr="001806AE">
              <w:t>Povzetek</w:t>
            </w:r>
          </w:p>
        </w:tc>
        <w:tc>
          <w:tcPr>
            <w:tcW w:w="7181" w:type="dxa"/>
          </w:tcPr>
          <w:p w14:paraId="093A739F" w14:textId="77777777" w:rsidR="000F0796" w:rsidRPr="001806AE" w:rsidRDefault="000F0796" w:rsidP="006C4AB0">
            <w:pPr>
              <w:pStyle w:val="Table"/>
            </w:pPr>
            <w:r w:rsidRPr="001806AE">
              <w:t>Sporočanje statusa »na lokaciji«</w:t>
            </w:r>
          </w:p>
        </w:tc>
      </w:tr>
      <w:tr w:rsidR="000F0796" w:rsidRPr="001806AE" w14:paraId="661E3607" w14:textId="77777777" w:rsidTr="00973E15">
        <w:tc>
          <w:tcPr>
            <w:tcW w:w="1838" w:type="dxa"/>
          </w:tcPr>
          <w:p w14:paraId="18D9A42E" w14:textId="77777777" w:rsidR="000F0796" w:rsidRPr="001806AE" w:rsidRDefault="000F0796" w:rsidP="006C4AB0">
            <w:pPr>
              <w:pStyle w:val="Table"/>
            </w:pPr>
            <w:r w:rsidRPr="001806AE">
              <w:t>Zgodba</w:t>
            </w:r>
          </w:p>
        </w:tc>
        <w:tc>
          <w:tcPr>
            <w:tcW w:w="7181" w:type="dxa"/>
          </w:tcPr>
          <w:p w14:paraId="707C282D" w14:textId="77777777" w:rsidR="000F0796" w:rsidRPr="001806AE" w:rsidRDefault="000F0796" w:rsidP="006C4AB0">
            <w:pPr>
              <w:pStyle w:val="Table"/>
            </w:pPr>
            <w:r w:rsidRPr="001806AE">
              <w:t>Kot vodja ekipe NMP želim sporočiti, da se je ekipa NMP pripeljala na lokacijo, da bo s tem seznanjen ONZdrDis in da bo čas prihoda na lokacijo zabeležen na dispečerskem dogodku.</w:t>
            </w:r>
          </w:p>
        </w:tc>
      </w:tr>
      <w:tr w:rsidR="000F0796" w:rsidRPr="001806AE" w14:paraId="2A955E52" w14:textId="77777777" w:rsidTr="00973E15">
        <w:tc>
          <w:tcPr>
            <w:tcW w:w="1838" w:type="dxa"/>
          </w:tcPr>
          <w:p w14:paraId="300B8D86" w14:textId="77777777" w:rsidR="000F0796" w:rsidRPr="001806AE" w:rsidRDefault="000F0796" w:rsidP="00973E15">
            <w:r w:rsidRPr="001806AE">
              <w:t>Kriteriji sprejemljivosti</w:t>
            </w:r>
          </w:p>
        </w:tc>
        <w:tc>
          <w:tcPr>
            <w:tcW w:w="7181" w:type="dxa"/>
          </w:tcPr>
          <w:p w14:paraId="4641257F" w14:textId="77777777" w:rsidR="000F0796" w:rsidRPr="001806AE" w:rsidRDefault="000F0796" w:rsidP="00973E15">
            <w:r w:rsidRPr="001806AE">
              <w:t>Vodja ekipe NMP mora imeti na svoji mobilni napravi možnost, da na klik sporoči status »na lokaciji«.</w:t>
            </w:r>
          </w:p>
          <w:p w14:paraId="4C484E7B" w14:textId="77777777" w:rsidR="000F0796" w:rsidRPr="001806AE" w:rsidRDefault="000F0796" w:rsidP="00973E15">
            <w:r w:rsidRPr="001806AE">
              <w:t>Zaželeno je, da status samodejno sporoči sledilni sistem vozila, oziroma, da nadzorni sistem sledenja na podlagi parametrov gibanja vozila lahko zanesljivo prepozna prihod na lokacijo.</w:t>
            </w:r>
          </w:p>
          <w:p w14:paraId="0CF79A41"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11E573BA" w14:textId="77777777" w:rsidR="000F0796" w:rsidRPr="001806AE" w:rsidRDefault="000F0796" w:rsidP="00973E15">
            <w:r w:rsidRPr="001806AE">
              <w:lastRenderedPageBreak/>
              <w:t>Sistem mora nesporno evidentirati čas sporočitve statusa »na lokaciji«, ki šteje kot čas prihoda na lokacijo.</w:t>
            </w:r>
          </w:p>
        </w:tc>
      </w:tr>
    </w:tbl>
    <w:p w14:paraId="3F5028A9" w14:textId="77777777" w:rsidR="000F0796" w:rsidRPr="0089494A" w:rsidRDefault="000F0796" w:rsidP="000F0796">
      <w:pPr>
        <w:pStyle w:val="Heading4"/>
      </w:pPr>
      <w:bookmarkStart w:id="2411" w:name="_Toc191297473"/>
      <w:bookmarkStart w:id="2412" w:name="_Toc194989214"/>
      <w:r w:rsidRPr="0089494A">
        <w:lastRenderedPageBreak/>
        <w:t>VENMP-000</w:t>
      </w:r>
      <w:r>
        <w:t>5</w:t>
      </w:r>
      <w:r w:rsidRPr="0089494A">
        <w:t>: Sporočanje statusa »pri pacientu«</w:t>
      </w:r>
      <w:bookmarkEnd w:id="2411"/>
      <w:bookmarkEnd w:id="2412"/>
    </w:p>
    <w:tbl>
      <w:tblPr>
        <w:tblStyle w:val="TableGrid"/>
        <w:tblW w:w="0" w:type="auto"/>
        <w:tblLook w:val="04A0" w:firstRow="1" w:lastRow="0" w:firstColumn="1" w:lastColumn="0" w:noHBand="0" w:noVBand="1"/>
      </w:tblPr>
      <w:tblGrid>
        <w:gridCol w:w="1838"/>
        <w:gridCol w:w="7181"/>
      </w:tblGrid>
      <w:tr w:rsidR="000F0796" w:rsidRPr="001806AE" w14:paraId="5CCD9A87" w14:textId="77777777" w:rsidTr="00973E15">
        <w:tc>
          <w:tcPr>
            <w:tcW w:w="1838" w:type="dxa"/>
          </w:tcPr>
          <w:p w14:paraId="0134B011" w14:textId="77777777" w:rsidR="000F0796" w:rsidRPr="001806AE" w:rsidRDefault="000F0796" w:rsidP="006C4AB0">
            <w:pPr>
              <w:pStyle w:val="Table"/>
            </w:pPr>
            <w:r w:rsidRPr="001806AE">
              <w:t>Oznaka</w:t>
            </w:r>
          </w:p>
        </w:tc>
        <w:tc>
          <w:tcPr>
            <w:tcW w:w="7181" w:type="dxa"/>
          </w:tcPr>
          <w:p w14:paraId="5D533964" w14:textId="77777777" w:rsidR="000F0796" w:rsidRPr="001806AE" w:rsidRDefault="000F0796" w:rsidP="006C4AB0">
            <w:pPr>
              <w:pStyle w:val="Table"/>
            </w:pPr>
            <w:r w:rsidRPr="001806AE">
              <w:t>VENMP-000</w:t>
            </w:r>
            <w:r>
              <w:t>5</w:t>
            </w:r>
          </w:p>
        </w:tc>
      </w:tr>
      <w:tr w:rsidR="000F0796" w:rsidRPr="001806AE" w14:paraId="7F8D0E46" w14:textId="77777777" w:rsidTr="00973E15">
        <w:tc>
          <w:tcPr>
            <w:tcW w:w="1838" w:type="dxa"/>
          </w:tcPr>
          <w:p w14:paraId="56AE133E" w14:textId="77777777" w:rsidR="000F0796" w:rsidRPr="001806AE" w:rsidRDefault="000F0796" w:rsidP="006C4AB0">
            <w:pPr>
              <w:pStyle w:val="Table"/>
            </w:pPr>
            <w:r w:rsidRPr="001806AE">
              <w:t>Vloga</w:t>
            </w:r>
          </w:p>
        </w:tc>
        <w:tc>
          <w:tcPr>
            <w:tcW w:w="7181" w:type="dxa"/>
          </w:tcPr>
          <w:p w14:paraId="6F25286F" w14:textId="77777777" w:rsidR="000F0796" w:rsidRPr="001806AE" w:rsidRDefault="000F0796" w:rsidP="006C4AB0">
            <w:pPr>
              <w:pStyle w:val="Table"/>
            </w:pPr>
            <w:r w:rsidRPr="001806AE">
              <w:t>VENMP</w:t>
            </w:r>
          </w:p>
        </w:tc>
      </w:tr>
      <w:tr w:rsidR="000F0796" w:rsidRPr="001806AE" w14:paraId="7F9B1F71" w14:textId="77777777" w:rsidTr="00973E15">
        <w:tc>
          <w:tcPr>
            <w:tcW w:w="1838" w:type="dxa"/>
          </w:tcPr>
          <w:p w14:paraId="61699F9E" w14:textId="77777777" w:rsidR="000F0796" w:rsidRPr="001806AE" w:rsidRDefault="000F0796" w:rsidP="006C4AB0">
            <w:pPr>
              <w:pStyle w:val="Table"/>
            </w:pPr>
            <w:r w:rsidRPr="001806AE">
              <w:t>Povzetek</w:t>
            </w:r>
          </w:p>
        </w:tc>
        <w:tc>
          <w:tcPr>
            <w:tcW w:w="7181" w:type="dxa"/>
          </w:tcPr>
          <w:p w14:paraId="2C1D6AE8" w14:textId="77777777" w:rsidR="000F0796" w:rsidRPr="001806AE" w:rsidRDefault="000F0796" w:rsidP="006C4AB0">
            <w:pPr>
              <w:pStyle w:val="Table"/>
            </w:pPr>
            <w:r w:rsidRPr="001806AE">
              <w:t>Sporočanje statusa »pri pacientu«</w:t>
            </w:r>
          </w:p>
        </w:tc>
      </w:tr>
      <w:tr w:rsidR="000F0796" w:rsidRPr="001806AE" w14:paraId="552E2253" w14:textId="77777777" w:rsidTr="00973E15">
        <w:tc>
          <w:tcPr>
            <w:tcW w:w="1838" w:type="dxa"/>
          </w:tcPr>
          <w:p w14:paraId="7D123818" w14:textId="77777777" w:rsidR="000F0796" w:rsidRPr="001806AE" w:rsidRDefault="000F0796" w:rsidP="006C4AB0">
            <w:pPr>
              <w:pStyle w:val="Table"/>
            </w:pPr>
            <w:r w:rsidRPr="001806AE">
              <w:t>Zgodba</w:t>
            </w:r>
          </w:p>
        </w:tc>
        <w:tc>
          <w:tcPr>
            <w:tcW w:w="7181" w:type="dxa"/>
          </w:tcPr>
          <w:p w14:paraId="3EFEEF46" w14:textId="77777777" w:rsidR="000F0796" w:rsidRPr="001806AE" w:rsidRDefault="000F0796" w:rsidP="006C4AB0">
            <w:pPr>
              <w:pStyle w:val="Table"/>
            </w:pPr>
            <w:r w:rsidRPr="001806AE">
              <w:t>Kot vodja ekipe NMP želim sporočiti, da je ekipa NMP prispela k pacientu, da bo s tem seznanjen ONZdrDis in da bo čas prihoda k pacientu zabeležen na dispečerskem dogodku.</w:t>
            </w:r>
          </w:p>
        </w:tc>
      </w:tr>
      <w:tr w:rsidR="000F0796" w:rsidRPr="001806AE" w14:paraId="65B20ECD" w14:textId="77777777" w:rsidTr="00973E15">
        <w:tc>
          <w:tcPr>
            <w:tcW w:w="1838" w:type="dxa"/>
          </w:tcPr>
          <w:p w14:paraId="65E7B872" w14:textId="77777777" w:rsidR="000F0796" w:rsidRPr="001806AE" w:rsidRDefault="000F0796" w:rsidP="00973E15">
            <w:r w:rsidRPr="001806AE">
              <w:t>Kriteriji sprejemljivosti</w:t>
            </w:r>
          </w:p>
        </w:tc>
        <w:tc>
          <w:tcPr>
            <w:tcW w:w="7181" w:type="dxa"/>
          </w:tcPr>
          <w:p w14:paraId="059BD5A5" w14:textId="77777777" w:rsidR="000F0796" w:rsidRPr="001806AE" w:rsidRDefault="000F0796" w:rsidP="00973E15">
            <w:r w:rsidRPr="001806AE">
              <w:t>Vodja ekipe NMP mora imeti na svoji mobilni napravi možnost, da na klik sporoči status »pri pacientu«.</w:t>
            </w:r>
          </w:p>
          <w:p w14:paraId="465FC174"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628D66EA" w14:textId="77777777" w:rsidR="000F0796" w:rsidRPr="001806AE" w:rsidRDefault="000F0796" w:rsidP="00973E15">
            <w:r w:rsidRPr="001806AE">
              <w:t>Sistem mora nesporno evidentirati čas sporočitve statusa »pri pacientu«, ki šteje kot čas prihoda na lokacijo.</w:t>
            </w:r>
          </w:p>
        </w:tc>
      </w:tr>
    </w:tbl>
    <w:p w14:paraId="7AEEA89C" w14:textId="77777777" w:rsidR="000F0796" w:rsidRPr="0089494A" w:rsidRDefault="000F0796" w:rsidP="000F0796">
      <w:pPr>
        <w:pStyle w:val="Heading4"/>
      </w:pPr>
      <w:bookmarkStart w:id="2413" w:name="_Toc191297474"/>
      <w:bookmarkStart w:id="2414" w:name="_Toc194989215"/>
      <w:r w:rsidRPr="0089494A">
        <w:t>VENMP-000</w:t>
      </w:r>
      <w:r>
        <w:t>6</w:t>
      </w:r>
      <w:r w:rsidRPr="0089494A">
        <w:t>: Sporočanje statusa »na poti v ustanovo«</w:t>
      </w:r>
      <w:bookmarkEnd w:id="2413"/>
      <w:bookmarkEnd w:id="2414"/>
    </w:p>
    <w:tbl>
      <w:tblPr>
        <w:tblStyle w:val="TableGrid"/>
        <w:tblW w:w="0" w:type="auto"/>
        <w:tblLook w:val="04A0" w:firstRow="1" w:lastRow="0" w:firstColumn="1" w:lastColumn="0" w:noHBand="0" w:noVBand="1"/>
      </w:tblPr>
      <w:tblGrid>
        <w:gridCol w:w="1838"/>
        <w:gridCol w:w="7181"/>
      </w:tblGrid>
      <w:tr w:rsidR="000F0796" w:rsidRPr="001806AE" w14:paraId="377C05B7" w14:textId="77777777" w:rsidTr="00973E15">
        <w:tc>
          <w:tcPr>
            <w:tcW w:w="1838" w:type="dxa"/>
          </w:tcPr>
          <w:p w14:paraId="30C75638" w14:textId="77777777" w:rsidR="000F0796" w:rsidRPr="001806AE" w:rsidRDefault="000F0796" w:rsidP="006C4AB0">
            <w:pPr>
              <w:pStyle w:val="Table"/>
            </w:pPr>
            <w:r w:rsidRPr="001806AE">
              <w:t>Oznaka</w:t>
            </w:r>
          </w:p>
        </w:tc>
        <w:tc>
          <w:tcPr>
            <w:tcW w:w="7181" w:type="dxa"/>
          </w:tcPr>
          <w:p w14:paraId="6A436B66" w14:textId="77777777" w:rsidR="000F0796" w:rsidRPr="001806AE" w:rsidRDefault="000F0796" w:rsidP="006C4AB0">
            <w:pPr>
              <w:pStyle w:val="Table"/>
            </w:pPr>
            <w:r w:rsidRPr="001806AE">
              <w:t>VENMP-000</w:t>
            </w:r>
            <w:r>
              <w:t>6</w:t>
            </w:r>
          </w:p>
        </w:tc>
      </w:tr>
      <w:tr w:rsidR="000F0796" w:rsidRPr="001806AE" w14:paraId="4107276A" w14:textId="77777777" w:rsidTr="00973E15">
        <w:tc>
          <w:tcPr>
            <w:tcW w:w="1838" w:type="dxa"/>
          </w:tcPr>
          <w:p w14:paraId="2BF41945" w14:textId="77777777" w:rsidR="000F0796" w:rsidRPr="001806AE" w:rsidRDefault="000F0796" w:rsidP="006C4AB0">
            <w:pPr>
              <w:pStyle w:val="Table"/>
            </w:pPr>
            <w:r w:rsidRPr="001806AE">
              <w:t>Vloga</w:t>
            </w:r>
          </w:p>
        </w:tc>
        <w:tc>
          <w:tcPr>
            <w:tcW w:w="7181" w:type="dxa"/>
          </w:tcPr>
          <w:p w14:paraId="4E7A3319" w14:textId="77777777" w:rsidR="000F0796" w:rsidRPr="001806AE" w:rsidRDefault="000F0796" w:rsidP="006C4AB0">
            <w:pPr>
              <w:pStyle w:val="Table"/>
            </w:pPr>
            <w:r w:rsidRPr="001806AE">
              <w:t>VENMP</w:t>
            </w:r>
          </w:p>
        </w:tc>
      </w:tr>
      <w:tr w:rsidR="000F0796" w:rsidRPr="001806AE" w14:paraId="55948F7C" w14:textId="77777777" w:rsidTr="00973E15">
        <w:tc>
          <w:tcPr>
            <w:tcW w:w="1838" w:type="dxa"/>
          </w:tcPr>
          <w:p w14:paraId="4A7FE579" w14:textId="77777777" w:rsidR="000F0796" w:rsidRPr="001806AE" w:rsidRDefault="000F0796" w:rsidP="006C4AB0">
            <w:pPr>
              <w:pStyle w:val="Table"/>
            </w:pPr>
            <w:r w:rsidRPr="001806AE">
              <w:t>Povzetek</w:t>
            </w:r>
          </w:p>
        </w:tc>
        <w:tc>
          <w:tcPr>
            <w:tcW w:w="7181" w:type="dxa"/>
          </w:tcPr>
          <w:p w14:paraId="2793363D" w14:textId="77777777" w:rsidR="000F0796" w:rsidRPr="001806AE" w:rsidRDefault="000F0796" w:rsidP="006C4AB0">
            <w:pPr>
              <w:pStyle w:val="Table"/>
            </w:pPr>
            <w:r w:rsidRPr="001806AE">
              <w:t>Sporočanje statusa »na poti v ustanovo«</w:t>
            </w:r>
          </w:p>
        </w:tc>
      </w:tr>
      <w:tr w:rsidR="000F0796" w:rsidRPr="001806AE" w14:paraId="092BF5BE" w14:textId="77777777" w:rsidTr="00973E15">
        <w:tc>
          <w:tcPr>
            <w:tcW w:w="1838" w:type="dxa"/>
          </w:tcPr>
          <w:p w14:paraId="3F517345" w14:textId="77777777" w:rsidR="000F0796" w:rsidRPr="001806AE" w:rsidRDefault="000F0796" w:rsidP="006C4AB0">
            <w:pPr>
              <w:pStyle w:val="Table"/>
            </w:pPr>
            <w:r w:rsidRPr="001806AE">
              <w:t>Zgodba</w:t>
            </w:r>
          </w:p>
        </w:tc>
        <w:tc>
          <w:tcPr>
            <w:tcW w:w="7181" w:type="dxa"/>
          </w:tcPr>
          <w:p w14:paraId="32BFF522" w14:textId="77777777" w:rsidR="000F0796" w:rsidRPr="001806AE" w:rsidRDefault="000F0796" w:rsidP="006C4AB0">
            <w:pPr>
              <w:pStyle w:val="Table"/>
            </w:pPr>
            <w:r w:rsidRPr="001806AE">
              <w:t>Kot vodja ekipe NMP želim sporočiti, da ekipa NMP pelje pacienta v napotno/sprejemno ustanovo, da bodo s tem seznanjeni ONZdrDis in osebje v izbrani ustanovi.</w:t>
            </w:r>
          </w:p>
        </w:tc>
      </w:tr>
      <w:tr w:rsidR="000F0796" w:rsidRPr="001806AE" w14:paraId="47A5D646" w14:textId="77777777" w:rsidTr="00973E15">
        <w:tc>
          <w:tcPr>
            <w:tcW w:w="1838" w:type="dxa"/>
          </w:tcPr>
          <w:p w14:paraId="767F2C13" w14:textId="77777777" w:rsidR="000F0796" w:rsidRPr="001806AE" w:rsidRDefault="000F0796" w:rsidP="00973E15">
            <w:r w:rsidRPr="001806AE">
              <w:t>Kriteriji sprejemljivosti</w:t>
            </w:r>
          </w:p>
        </w:tc>
        <w:tc>
          <w:tcPr>
            <w:tcW w:w="7181" w:type="dxa"/>
          </w:tcPr>
          <w:p w14:paraId="07CABBA2" w14:textId="77777777" w:rsidR="000F0796" w:rsidRPr="001806AE" w:rsidRDefault="000F0796" w:rsidP="00973E15">
            <w:r w:rsidRPr="001806AE">
              <w:t>Vodja ekipe NMP mora imeti na svoji mobilni napravi možnost, da na klik sporoči status »na poti v ustanovo«.</w:t>
            </w:r>
          </w:p>
          <w:p w14:paraId="078CEA88" w14:textId="77777777" w:rsidR="000F0796" w:rsidRPr="001806AE" w:rsidRDefault="000F0796" w:rsidP="00973E15">
            <w:r w:rsidRPr="001806AE">
              <w:t>Vodja ekipe NMP mora iz predpripravljenega seznama izbrati ustanovo, v katero pelje pacienta.</w:t>
            </w:r>
          </w:p>
          <w:p w14:paraId="440E0B1E"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69CD6213" w14:textId="77777777" w:rsidR="000F0796" w:rsidRPr="001806AE" w:rsidRDefault="000F0796" w:rsidP="00973E15">
            <w:r w:rsidRPr="001806AE">
              <w:t>Informacijo o prevozu pacienta v ustanovo mora prejeti osebje v tej ustanovi, da se lahko pripravi na sprejem pacienta. Osebje v ustanovi mora s tem dobiti možnost vpogleda v podatke dispečerskega dogodka in zdravstvenih podatkov pacienta oz. pacientov.</w:t>
            </w:r>
          </w:p>
          <w:p w14:paraId="07386D7D" w14:textId="77777777" w:rsidR="000F0796" w:rsidRPr="001806AE" w:rsidRDefault="000F0796" w:rsidP="00973E15">
            <w:r w:rsidRPr="001806AE">
              <w:t>Sistem mora nesporno evidentirati čas sporočitve statusa »na poti v ustanov«, ki šteje kot čas začetka prevoza pacienta v ustanovo.</w:t>
            </w:r>
          </w:p>
          <w:p w14:paraId="1ACD0E2F" w14:textId="77777777" w:rsidR="000F0796" w:rsidRPr="001806AE" w:rsidRDefault="000F0796" w:rsidP="00973E15">
            <w:r w:rsidRPr="001806AE">
              <w:t>Če med prevozom pacienta v ustanovo pride do spremembe odločitve glede ciljne ustanove, mora imeti vodja ekipe NMP možnost ponovno sporočiti status ta status z drugo ustanovo. V tem primeru mora ustanova, v katero je bil pacient prej najavljen, prejeti obvestilo o preklicu najave prihoda, novo izbrana ustanova pa obvestilo z najavo prihoda.</w:t>
            </w:r>
          </w:p>
        </w:tc>
      </w:tr>
    </w:tbl>
    <w:p w14:paraId="401A13EC" w14:textId="77777777" w:rsidR="000F0796" w:rsidRPr="0089494A" w:rsidRDefault="000F0796" w:rsidP="000F0796">
      <w:pPr>
        <w:pStyle w:val="Heading4"/>
      </w:pPr>
      <w:bookmarkStart w:id="2415" w:name="_Toc191297475"/>
      <w:bookmarkStart w:id="2416" w:name="_Toc194989216"/>
      <w:r w:rsidRPr="0089494A">
        <w:lastRenderedPageBreak/>
        <w:t>VENMP-000</w:t>
      </w:r>
      <w:r>
        <w:t>7</w:t>
      </w:r>
      <w:r w:rsidRPr="0089494A">
        <w:t>: Sporočanje statusa »prost«</w:t>
      </w:r>
      <w:bookmarkEnd w:id="2415"/>
      <w:bookmarkEnd w:id="2416"/>
    </w:p>
    <w:tbl>
      <w:tblPr>
        <w:tblStyle w:val="TableGrid"/>
        <w:tblW w:w="0" w:type="auto"/>
        <w:tblLook w:val="04A0" w:firstRow="1" w:lastRow="0" w:firstColumn="1" w:lastColumn="0" w:noHBand="0" w:noVBand="1"/>
      </w:tblPr>
      <w:tblGrid>
        <w:gridCol w:w="1838"/>
        <w:gridCol w:w="7181"/>
      </w:tblGrid>
      <w:tr w:rsidR="000F0796" w:rsidRPr="001806AE" w14:paraId="7FCEEA4B" w14:textId="77777777" w:rsidTr="00973E15">
        <w:tc>
          <w:tcPr>
            <w:tcW w:w="1838" w:type="dxa"/>
          </w:tcPr>
          <w:p w14:paraId="437B0C11" w14:textId="77777777" w:rsidR="000F0796" w:rsidRPr="001806AE" w:rsidRDefault="000F0796" w:rsidP="006C4AB0">
            <w:pPr>
              <w:pStyle w:val="Table"/>
            </w:pPr>
            <w:r w:rsidRPr="001806AE">
              <w:t>Oznaka</w:t>
            </w:r>
          </w:p>
        </w:tc>
        <w:tc>
          <w:tcPr>
            <w:tcW w:w="7181" w:type="dxa"/>
          </w:tcPr>
          <w:p w14:paraId="628ABF04" w14:textId="77777777" w:rsidR="000F0796" w:rsidRPr="001806AE" w:rsidRDefault="000F0796" w:rsidP="006C4AB0">
            <w:pPr>
              <w:pStyle w:val="Table"/>
            </w:pPr>
            <w:r w:rsidRPr="001806AE">
              <w:t>VENMP-000</w:t>
            </w:r>
            <w:r>
              <w:t>7</w:t>
            </w:r>
          </w:p>
        </w:tc>
      </w:tr>
      <w:tr w:rsidR="000F0796" w:rsidRPr="001806AE" w14:paraId="010D8914" w14:textId="77777777" w:rsidTr="00973E15">
        <w:tc>
          <w:tcPr>
            <w:tcW w:w="1838" w:type="dxa"/>
          </w:tcPr>
          <w:p w14:paraId="3FFF4A63" w14:textId="77777777" w:rsidR="000F0796" w:rsidRPr="001806AE" w:rsidRDefault="000F0796" w:rsidP="006C4AB0">
            <w:pPr>
              <w:pStyle w:val="Table"/>
            </w:pPr>
            <w:r w:rsidRPr="001806AE">
              <w:t>Vloga</w:t>
            </w:r>
          </w:p>
        </w:tc>
        <w:tc>
          <w:tcPr>
            <w:tcW w:w="7181" w:type="dxa"/>
          </w:tcPr>
          <w:p w14:paraId="3FD59DA5" w14:textId="77777777" w:rsidR="000F0796" w:rsidRPr="001806AE" w:rsidRDefault="000F0796" w:rsidP="006C4AB0">
            <w:pPr>
              <w:pStyle w:val="Table"/>
            </w:pPr>
            <w:r w:rsidRPr="001806AE">
              <w:t>VENMP</w:t>
            </w:r>
          </w:p>
        </w:tc>
      </w:tr>
      <w:tr w:rsidR="000F0796" w:rsidRPr="001806AE" w14:paraId="335F31B8" w14:textId="77777777" w:rsidTr="00973E15">
        <w:tc>
          <w:tcPr>
            <w:tcW w:w="1838" w:type="dxa"/>
          </w:tcPr>
          <w:p w14:paraId="7F507856" w14:textId="77777777" w:rsidR="000F0796" w:rsidRPr="001806AE" w:rsidRDefault="000F0796" w:rsidP="006C4AB0">
            <w:pPr>
              <w:pStyle w:val="Table"/>
            </w:pPr>
            <w:r w:rsidRPr="001806AE">
              <w:t>Povzetek</w:t>
            </w:r>
          </w:p>
        </w:tc>
        <w:tc>
          <w:tcPr>
            <w:tcW w:w="7181" w:type="dxa"/>
          </w:tcPr>
          <w:p w14:paraId="4D2584A9" w14:textId="77777777" w:rsidR="000F0796" w:rsidRPr="001806AE" w:rsidRDefault="000F0796" w:rsidP="006C4AB0">
            <w:pPr>
              <w:pStyle w:val="Table"/>
            </w:pPr>
            <w:r w:rsidRPr="001806AE">
              <w:t>Sporočanje statusa »</w:t>
            </w:r>
            <w:r>
              <w:t>prost</w:t>
            </w:r>
            <w:r w:rsidRPr="001806AE">
              <w:t>«</w:t>
            </w:r>
          </w:p>
        </w:tc>
      </w:tr>
      <w:tr w:rsidR="000F0796" w:rsidRPr="001806AE" w14:paraId="3308AE62" w14:textId="77777777" w:rsidTr="00973E15">
        <w:tc>
          <w:tcPr>
            <w:tcW w:w="1838" w:type="dxa"/>
          </w:tcPr>
          <w:p w14:paraId="66033004" w14:textId="77777777" w:rsidR="000F0796" w:rsidRPr="001806AE" w:rsidRDefault="000F0796" w:rsidP="006C4AB0">
            <w:pPr>
              <w:pStyle w:val="Table"/>
            </w:pPr>
            <w:r w:rsidRPr="001806AE">
              <w:t>Zgodba</w:t>
            </w:r>
          </w:p>
        </w:tc>
        <w:tc>
          <w:tcPr>
            <w:tcW w:w="7181" w:type="dxa"/>
          </w:tcPr>
          <w:p w14:paraId="2355F0EE" w14:textId="77777777" w:rsidR="000F0796" w:rsidRPr="001806AE" w:rsidRDefault="000F0796" w:rsidP="006C4AB0">
            <w:pPr>
              <w:pStyle w:val="Table"/>
            </w:pPr>
            <w:r w:rsidRPr="001806AE">
              <w:t>Kot vodja ekipe NMP želim sporočiti, da je ekipa NMP predala pacienta v ustanovo</w:t>
            </w:r>
            <w:r>
              <w:t xml:space="preserve"> in je prosta</w:t>
            </w:r>
            <w:r w:rsidRPr="001806AE">
              <w:t>, da bodo s tem seznanjeni ONZdrDis in osebje v izbrani ustanovi.</w:t>
            </w:r>
          </w:p>
        </w:tc>
      </w:tr>
      <w:tr w:rsidR="000F0796" w:rsidRPr="001806AE" w14:paraId="18360C8A" w14:textId="77777777" w:rsidTr="00973E15">
        <w:tc>
          <w:tcPr>
            <w:tcW w:w="1838" w:type="dxa"/>
          </w:tcPr>
          <w:p w14:paraId="6F16A9DC" w14:textId="77777777" w:rsidR="000F0796" w:rsidRPr="001806AE" w:rsidRDefault="000F0796" w:rsidP="00973E15">
            <w:r w:rsidRPr="001806AE">
              <w:t>Kriteriji sprejemljivosti</w:t>
            </w:r>
          </w:p>
        </w:tc>
        <w:tc>
          <w:tcPr>
            <w:tcW w:w="7181" w:type="dxa"/>
          </w:tcPr>
          <w:p w14:paraId="537F48F8" w14:textId="77777777" w:rsidR="000F0796" w:rsidRPr="001806AE" w:rsidRDefault="000F0796" w:rsidP="00973E15">
            <w:r>
              <w:t>Vodja ekipe NMP mora imeti na svoji mobilni napravi možnost, da na klik sporoči status »prost«.</w:t>
            </w:r>
          </w:p>
          <w:p w14:paraId="551F293C" w14:textId="77777777" w:rsidR="000F0796" w:rsidRPr="001806AE" w:rsidRDefault="000F0796" w:rsidP="00973E15">
            <w:r w:rsidRPr="001806AE">
              <w:t>Sistem mora ob sporočitvi statusa že predlagati tisto ustanovo, je bila najavljena v statusu »na poti v ustanovo«, vendar mora imeti vodja ekipe NMP možnost ta podatek spremeniti, če je med prevozom prišlo do spremembe odločitve glede ciljne ustanove.</w:t>
            </w:r>
          </w:p>
          <w:p w14:paraId="277DC627"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1F279A77" w14:textId="77777777" w:rsidR="000F0796" w:rsidRPr="001806AE" w:rsidRDefault="000F0796" w:rsidP="00973E15">
            <w:r w:rsidRPr="001806AE">
              <w:t>Informacijo o predaji pacienta v ustanovo mora prejeti osebje v tej ustanovi, da se lahko pripravi na sprejem pacienta. Osebje v ustanovi mora s tem dobiti možnost vpogleda v podatke dispečerskega dogodka in zdravstvenih podatkov pacienta oz. pacientov.</w:t>
            </w:r>
          </w:p>
          <w:p w14:paraId="4D5D87F8" w14:textId="77777777" w:rsidR="000F0796" w:rsidRPr="001806AE" w:rsidRDefault="000F0796" w:rsidP="00973E15">
            <w:r w:rsidRPr="001806AE">
              <w:t xml:space="preserve">Sistem mora nesporno evidentirati čas sporočitve statusa »pacient predan v ustanovo«, ki šteje kot čas </w:t>
            </w:r>
            <w:r>
              <w:t>konca obravnave pacienta v MoE in sprejem</w:t>
            </w:r>
            <w:r w:rsidRPr="001806AE">
              <w:t xml:space="preserve"> pacienta v ustanovo.</w:t>
            </w:r>
          </w:p>
        </w:tc>
      </w:tr>
    </w:tbl>
    <w:p w14:paraId="6C8BBCA2" w14:textId="77777777" w:rsidR="000F0796" w:rsidRPr="006F6085" w:rsidRDefault="000F0796" w:rsidP="000F0796">
      <w:pPr>
        <w:pStyle w:val="Heading4"/>
      </w:pPr>
      <w:bookmarkStart w:id="2417" w:name="_Toc194989217"/>
      <w:bookmarkStart w:id="2418" w:name="_Toc191297476"/>
      <w:r w:rsidRPr="00DC42D0">
        <w:t>VENMP</w:t>
      </w:r>
      <w:r w:rsidRPr="006F6085">
        <w:t>-000</w:t>
      </w:r>
      <w:r>
        <w:t>8</w:t>
      </w:r>
      <w:r w:rsidRPr="006F6085">
        <w:t>: Sporočanje statusa »prost baza«</w:t>
      </w:r>
      <w:bookmarkEnd w:id="2417"/>
    </w:p>
    <w:tbl>
      <w:tblPr>
        <w:tblStyle w:val="TableGrid"/>
        <w:tblW w:w="0" w:type="auto"/>
        <w:tblLook w:val="04A0" w:firstRow="1" w:lastRow="0" w:firstColumn="1" w:lastColumn="0" w:noHBand="0" w:noVBand="1"/>
      </w:tblPr>
      <w:tblGrid>
        <w:gridCol w:w="1838"/>
        <w:gridCol w:w="7181"/>
      </w:tblGrid>
      <w:tr w:rsidR="000F0796" w:rsidRPr="001806AE" w14:paraId="0DC09CE3" w14:textId="77777777" w:rsidTr="00973E15">
        <w:tc>
          <w:tcPr>
            <w:tcW w:w="1838" w:type="dxa"/>
          </w:tcPr>
          <w:p w14:paraId="47D07D06" w14:textId="77777777" w:rsidR="000F0796" w:rsidRPr="001806AE" w:rsidRDefault="000F0796" w:rsidP="006C4AB0">
            <w:pPr>
              <w:pStyle w:val="Table"/>
            </w:pPr>
            <w:r w:rsidRPr="001806AE">
              <w:t>Oznaka</w:t>
            </w:r>
          </w:p>
        </w:tc>
        <w:tc>
          <w:tcPr>
            <w:tcW w:w="7181" w:type="dxa"/>
          </w:tcPr>
          <w:p w14:paraId="245937DB" w14:textId="77777777" w:rsidR="000F0796" w:rsidRPr="001806AE" w:rsidRDefault="000F0796" w:rsidP="006C4AB0">
            <w:pPr>
              <w:pStyle w:val="Table"/>
            </w:pPr>
            <w:r w:rsidRPr="001806AE">
              <w:t>VENMP-000</w:t>
            </w:r>
            <w:r>
              <w:t>8</w:t>
            </w:r>
          </w:p>
        </w:tc>
      </w:tr>
      <w:tr w:rsidR="000F0796" w:rsidRPr="001806AE" w14:paraId="682661D7" w14:textId="77777777" w:rsidTr="00973E15">
        <w:tc>
          <w:tcPr>
            <w:tcW w:w="1838" w:type="dxa"/>
          </w:tcPr>
          <w:p w14:paraId="314F5927" w14:textId="77777777" w:rsidR="000F0796" w:rsidRPr="001806AE" w:rsidRDefault="000F0796" w:rsidP="006C4AB0">
            <w:pPr>
              <w:pStyle w:val="Table"/>
            </w:pPr>
            <w:r w:rsidRPr="001806AE">
              <w:t>Vloga</w:t>
            </w:r>
          </w:p>
        </w:tc>
        <w:tc>
          <w:tcPr>
            <w:tcW w:w="7181" w:type="dxa"/>
          </w:tcPr>
          <w:p w14:paraId="4C1BF8D8" w14:textId="77777777" w:rsidR="000F0796" w:rsidRPr="001806AE" w:rsidRDefault="000F0796" w:rsidP="006C4AB0">
            <w:pPr>
              <w:pStyle w:val="Table"/>
            </w:pPr>
            <w:r w:rsidRPr="001806AE">
              <w:t>VENMP</w:t>
            </w:r>
          </w:p>
        </w:tc>
      </w:tr>
      <w:tr w:rsidR="000F0796" w:rsidRPr="001806AE" w14:paraId="3688D497" w14:textId="77777777" w:rsidTr="00973E15">
        <w:tc>
          <w:tcPr>
            <w:tcW w:w="1838" w:type="dxa"/>
          </w:tcPr>
          <w:p w14:paraId="23845A1C" w14:textId="77777777" w:rsidR="000F0796" w:rsidRPr="001806AE" w:rsidRDefault="000F0796" w:rsidP="006C4AB0">
            <w:pPr>
              <w:pStyle w:val="Table"/>
            </w:pPr>
            <w:r w:rsidRPr="001806AE">
              <w:t>Povzetek</w:t>
            </w:r>
          </w:p>
        </w:tc>
        <w:tc>
          <w:tcPr>
            <w:tcW w:w="7181" w:type="dxa"/>
          </w:tcPr>
          <w:p w14:paraId="2781B851" w14:textId="77777777" w:rsidR="000F0796" w:rsidRPr="001806AE" w:rsidRDefault="000F0796" w:rsidP="006C4AB0">
            <w:pPr>
              <w:pStyle w:val="Table"/>
            </w:pPr>
            <w:r w:rsidRPr="001806AE">
              <w:t>Sporočanje statusa »pacient predan v ustanovo«</w:t>
            </w:r>
          </w:p>
        </w:tc>
      </w:tr>
      <w:tr w:rsidR="000F0796" w:rsidRPr="001806AE" w14:paraId="26D3B41B" w14:textId="77777777" w:rsidTr="00973E15">
        <w:tc>
          <w:tcPr>
            <w:tcW w:w="1838" w:type="dxa"/>
          </w:tcPr>
          <w:p w14:paraId="3A50848A" w14:textId="77777777" w:rsidR="000F0796" w:rsidRPr="001806AE" w:rsidRDefault="000F0796" w:rsidP="006C4AB0">
            <w:pPr>
              <w:pStyle w:val="Table"/>
            </w:pPr>
            <w:r w:rsidRPr="001806AE">
              <w:t>Zgodba</w:t>
            </w:r>
          </w:p>
        </w:tc>
        <w:tc>
          <w:tcPr>
            <w:tcW w:w="7181" w:type="dxa"/>
          </w:tcPr>
          <w:p w14:paraId="3DF97A40" w14:textId="77777777" w:rsidR="000F0796" w:rsidRPr="001806AE" w:rsidRDefault="000F0796" w:rsidP="006C4AB0">
            <w:pPr>
              <w:pStyle w:val="Table"/>
            </w:pPr>
            <w:r w:rsidRPr="001806AE">
              <w:t>Kot član ekipe helikopterske NMP želim sporočiti, da je ekipa HNMP predala pacienta v ustanovo, da bodo s tem seznanjeni ONZdrDis in osebje v izbrani ustanovi.</w:t>
            </w:r>
          </w:p>
        </w:tc>
      </w:tr>
      <w:tr w:rsidR="000F0796" w:rsidRPr="001806AE" w14:paraId="336A4703" w14:textId="77777777" w:rsidTr="00973E15">
        <w:tc>
          <w:tcPr>
            <w:tcW w:w="1838" w:type="dxa"/>
          </w:tcPr>
          <w:p w14:paraId="22B134E5" w14:textId="77777777" w:rsidR="000F0796" w:rsidRPr="001806AE" w:rsidRDefault="000F0796" w:rsidP="00973E15">
            <w:r w:rsidRPr="001806AE">
              <w:t>Kriteriji sprejemljivosti</w:t>
            </w:r>
          </w:p>
        </w:tc>
        <w:tc>
          <w:tcPr>
            <w:tcW w:w="7181" w:type="dxa"/>
          </w:tcPr>
          <w:p w14:paraId="0346FACE" w14:textId="77777777" w:rsidR="000F0796" w:rsidRPr="001806AE" w:rsidRDefault="000F0796" w:rsidP="00973E15">
            <w:r>
              <w:t>V</w:t>
            </w:r>
            <w:r w:rsidRPr="001806AE">
              <w:t xml:space="preserve">ENMP mora imeti na svoji mobilni napravi in na </w:t>
            </w:r>
            <w:r>
              <w:t>napravi</w:t>
            </w:r>
            <w:r w:rsidRPr="001806AE">
              <w:t xml:space="preserve"> v vozilu možnost, da na klik sporoči status »pacient predan v ustanovo«.</w:t>
            </w:r>
          </w:p>
          <w:p w14:paraId="55105A7F"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6F6C93AD" w14:textId="77777777" w:rsidR="000F0796" w:rsidRPr="001806AE" w:rsidRDefault="000F0796" w:rsidP="00973E15">
            <w:r w:rsidRPr="001806AE">
              <w:t>Sistem mora nesporno evidentirati čas sporočitve statusa »</w:t>
            </w:r>
            <w:r>
              <w:t>prost baza</w:t>
            </w:r>
            <w:r w:rsidRPr="001806AE">
              <w:t>«, ki šteje kot čas začetka prevoza pacienta v ustanovo.</w:t>
            </w:r>
          </w:p>
        </w:tc>
      </w:tr>
    </w:tbl>
    <w:p w14:paraId="0F331EFA" w14:textId="77777777" w:rsidR="000F0796" w:rsidRPr="001806AE" w:rsidRDefault="000F0796" w:rsidP="000F0796">
      <w:pPr>
        <w:pStyle w:val="Heading4"/>
      </w:pPr>
      <w:r w:rsidRPr="009535E8">
        <w:tab/>
      </w:r>
      <w:bookmarkStart w:id="2419" w:name="_Toc194989218"/>
      <w:r w:rsidRPr="001806AE">
        <w:t>VENMP-0009: Potrjevanje poročila o reševalnem prevozu</w:t>
      </w:r>
      <w:bookmarkEnd w:id="2418"/>
      <w:bookmarkEnd w:id="2419"/>
    </w:p>
    <w:tbl>
      <w:tblPr>
        <w:tblStyle w:val="TableGrid"/>
        <w:tblW w:w="9019" w:type="dxa"/>
        <w:tblLook w:val="04A0" w:firstRow="1" w:lastRow="0" w:firstColumn="1" w:lastColumn="0" w:noHBand="0" w:noVBand="1"/>
      </w:tblPr>
      <w:tblGrid>
        <w:gridCol w:w="1830"/>
        <w:gridCol w:w="7189"/>
      </w:tblGrid>
      <w:tr w:rsidR="000F0796" w:rsidRPr="001806AE" w14:paraId="240E1650" w14:textId="77777777" w:rsidTr="00973E15">
        <w:trPr>
          <w:trHeight w:val="300"/>
        </w:trPr>
        <w:tc>
          <w:tcPr>
            <w:tcW w:w="1830" w:type="dxa"/>
          </w:tcPr>
          <w:p w14:paraId="37380AFA" w14:textId="77777777" w:rsidR="000F0796" w:rsidRPr="001806AE" w:rsidRDefault="000F0796" w:rsidP="006C4AB0">
            <w:pPr>
              <w:pStyle w:val="Table"/>
            </w:pPr>
            <w:r w:rsidRPr="001806AE">
              <w:t>Oznaka</w:t>
            </w:r>
          </w:p>
        </w:tc>
        <w:tc>
          <w:tcPr>
            <w:tcW w:w="7189" w:type="dxa"/>
          </w:tcPr>
          <w:p w14:paraId="7C09EE76" w14:textId="77777777" w:rsidR="000F0796" w:rsidRPr="001806AE" w:rsidRDefault="000F0796" w:rsidP="006C4AB0">
            <w:pPr>
              <w:pStyle w:val="Table"/>
            </w:pPr>
            <w:r w:rsidRPr="001806AE">
              <w:t>VENMP-0009</w:t>
            </w:r>
          </w:p>
        </w:tc>
      </w:tr>
      <w:tr w:rsidR="000F0796" w:rsidRPr="001806AE" w14:paraId="501320CA" w14:textId="77777777" w:rsidTr="00973E15">
        <w:trPr>
          <w:trHeight w:val="300"/>
        </w:trPr>
        <w:tc>
          <w:tcPr>
            <w:tcW w:w="1830" w:type="dxa"/>
          </w:tcPr>
          <w:p w14:paraId="4B7AAED6" w14:textId="77777777" w:rsidR="000F0796" w:rsidRPr="001806AE" w:rsidRDefault="000F0796" w:rsidP="006C4AB0">
            <w:pPr>
              <w:pStyle w:val="Table"/>
            </w:pPr>
            <w:r w:rsidRPr="001806AE">
              <w:t>Vloga</w:t>
            </w:r>
          </w:p>
        </w:tc>
        <w:tc>
          <w:tcPr>
            <w:tcW w:w="7189" w:type="dxa"/>
          </w:tcPr>
          <w:p w14:paraId="3C92354A" w14:textId="77777777" w:rsidR="000F0796" w:rsidRPr="001806AE" w:rsidRDefault="000F0796" w:rsidP="006C4AB0">
            <w:pPr>
              <w:pStyle w:val="Table"/>
            </w:pPr>
            <w:r w:rsidRPr="001806AE">
              <w:t>VENMP</w:t>
            </w:r>
          </w:p>
        </w:tc>
      </w:tr>
      <w:tr w:rsidR="000F0796" w:rsidRPr="001806AE" w14:paraId="2381EE64" w14:textId="77777777" w:rsidTr="00973E15">
        <w:trPr>
          <w:trHeight w:val="300"/>
        </w:trPr>
        <w:tc>
          <w:tcPr>
            <w:tcW w:w="1830" w:type="dxa"/>
          </w:tcPr>
          <w:p w14:paraId="08DDB51C" w14:textId="77777777" w:rsidR="000F0796" w:rsidRPr="001806AE" w:rsidRDefault="000F0796" w:rsidP="006C4AB0">
            <w:pPr>
              <w:pStyle w:val="Table"/>
            </w:pPr>
            <w:r w:rsidRPr="001806AE">
              <w:t>Povzetek</w:t>
            </w:r>
          </w:p>
        </w:tc>
        <w:tc>
          <w:tcPr>
            <w:tcW w:w="7189" w:type="dxa"/>
          </w:tcPr>
          <w:p w14:paraId="3C79B0D7" w14:textId="77777777" w:rsidR="000F0796" w:rsidRPr="001806AE" w:rsidRDefault="000F0796" w:rsidP="006C4AB0">
            <w:pPr>
              <w:pStyle w:val="Table"/>
            </w:pPr>
            <w:r w:rsidRPr="001806AE">
              <w:t>Potrjevanje poročila o reševalnem prevozu</w:t>
            </w:r>
          </w:p>
        </w:tc>
      </w:tr>
      <w:tr w:rsidR="000F0796" w:rsidRPr="001806AE" w14:paraId="2EE49068" w14:textId="77777777" w:rsidTr="00973E15">
        <w:trPr>
          <w:trHeight w:val="300"/>
        </w:trPr>
        <w:tc>
          <w:tcPr>
            <w:tcW w:w="1830" w:type="dxa"/>
          </w:tcPr>
          <w:p w14:paraId="4AA33457" w14:textId="77777777" w:rsidR="000F0796" w:rsidRPr="001806AE" w:rsidRDefault="000F0796" w:rsidP="006C4AB0">
            <w:pPr>
              <w:pStyle w:val="Table"/>
            </w:pPr>
            <w:r w:rsidRPr="001806AE">
              <w:t>Zgodba</w:t>
            </w:r>
          </w:p>
        </w:tc>
        <w:tc>
          <w:tcPr>
            <w:tcW w:w="7189" w:type="dxa"/>
          </w:tcPr>
          <w:p w14:paraId="721BC86A" w14:textId="77777777" w:rsidR="000F0796" w:rsidRPr="001806AE" w:rsidRDefault="000F0796" w:rsidP="006C4AB0">
            <w:pPr>
              <w:pStyle w:val="Table"/>
            </w:pPr>
            <w:r w:rsidRPr="001806AE">
              <w:t>Kot vodja ekipe NMP želim potrditi poročilo o reševalnem prevozu, da s tem sporočim deležnikom, da so podatki na poročilu dokončni in se ne bodo več dopolnjevali in/ali spreminjali.</w:t>
            </w:r>
          </w:p>
        </w:tc>
      </w:tr>
      <w:tr w:rsidR="000F0796" w:rsidRPr="001806AE" w14:paraId="5BF5C2AA" w14:textId="77777777" w:rsidTr="00973E15">
        <w:trPr>
          <w:trHeight w:val="300"/>
        </w:trPr>
        <w:tc>
          <w:tcPr>
            <w:tcW w:w="1830" w:type="dxa"/>
          </w:tcPr>
          <w:p w14:paraId="1184B00A" w14:textId="77777777" w:rsidR="000F0796" w:rsidRPr="001806AE" w:rsidRDefault="000F0796" w:rsidP="00973E15">
            <w:r w:rsidRPr="001806AE">
              <w:lastRenderedPageBreak/>
              <w:t>Kriteriji sprejemljivosti</w:t>
            </w:r>
          </w:p>
        </w:tc>
        <w:tc>
          <w:tcPr>
            <w:tcW w:w="7189" w:type="dxa"/>
          </w:tcPr>
          <w:p w14:paraId="2A622356" w14:textId="77777777" w:rsidR="000F0796" w:rsidRPr="001806AE" w:rsidRDefault="000F0796" w:rsidP="00973E15">
            <w:r w:rsidRPr="001806AE">
              <w:t xml:space="preserve">Poročilo o reševalnem prevozu je določeno v </w:t>
            </w:r>
            <w:r w:rsidRPr="006F6085">
              <w:t>Prilogi 9</w:t>
            </w:r>
            <w:r w:rsidRPr="001806AE">
              <w:t xml:space="preserve"> Pravilnika o službi nujne medicinske pomoči.</w:t>
            </w:r>
          </w:p>
          <w:p w14:paraId="11F25A75" w14:textId="77777777" w:rsidR="000F0796" w:rsidRPr="001806AE" w:rsidRDefault="000F0796" w:rsidP="00973E15">
            <w:r w:rsidRPr="001806AE">
              <w:t>Sistem omogoča vsem deležnikom v dispečerskem dogodku, ki imajo pravico do vpogleda v poročilo, prikaz zadnje verzije poročila.</w:t>
            </w:r>
          </w:p>
          <w:p w14:paraId="19850788" w14:textId="5681A0D4" w:rsidR="000F0796" w:rsidRPr="001806AE" w:rsidRDefault="000F0796" w:rsidP="00973E15">
            <w:r w:rsidRPr="001806AE">
              <w:t xml:space="preserve">Tehnična podlaga za poročilo je predloga poročila o reševalnem prevozu, ki je v CRPP-ju kot openEHR </w:t>
            </w:r>
            <w:r w:rsidR="006C4AB0">
              <w:t>predloga</w:t>
            </w:r>
            <w:r w:rsidRPr="001806AE">
              <w:t xml:space="preserve"> in ki vsebuje vse logistične in klinične podatke, ki jih je do zdaj vpisala ekipa NMP.</w:t>
            </w:r>
          </w:p>
          <w:p w14:paraId="1F7EBBC2" w14:textId="77777777" w:rsidR="000F0796" w:rsidRPr="001806AE" w:rsidRDefault="000F0796" w:rsidP="00973E15">
            <w:r w:rsidRPr="001806AE">
              <w:t>Na izpisu PRP-ja mora biti jasno izpostavljen status dokumenta, najmanj pa »v pripravi« in »potrjen«.</w:t>
            </w:r>
          </w:p>
        </w:tc>
      </w:tr>
    </w:tbl>
    <w:p w14:paraId="7E39CEA4" w14:textId="77777777" w:rsidR="000F0796" w:rsidRPr="001806AE" w:rsidRDefault="000F0796" w:rsidP="000F0796">
      <w:pPr>
        <w:pStyle w:val="Heading4"/>
      </w:pPr>
      <w:bookmarkStart w:id="2420" w:name="_Toc190162647"/>
      <w:bookmarkStart w:id="2421" w:name="_Toc191297477"/>
      <w:bookmarkStart w:id="2422" w:name="_Toc194989219"/>
      <w:bookmarkEnd w:id="2420"/>
      <w:r w:rsidRPr="001806AE">
        <w:t>VENMP-0010: Zaključek obravnave</w:t>
      </w:r>
      <w:bookmarkEnd w:id="2421"/>
      <w:bookmarkEnd w:id="2422"/>
    </w:p>
    <w:tbl>
      <w:tblPr>
        <w:tblStyle w:val="TableGrid"/>
        <w:tblW w:w="0" w:type="auto"/>
        <w:tblLook w:val="04A0" w:firstRow="1" w:lastRow="0" w:firstColumn="1" w:lastColumn="0" w:noHBand="0" w:noVBand="1"/>
      </w:tblPr>
      <w:tblGrid>
        <w:gridCol w:w="1838"/>
        <w:gridCol w:w="7181"/>
      </w:tblGrid>
      <w:tr w:rsidR="000F0796" w:rsidRPr="001806AE" w14:paraId="45352A6D" w14:textId="77777777" w:rsidTr="00973E15">
        <w:tc>
          <w:tcPr>
            <w:tcW w:w="1838" w:type="dxa"/>
          </w:tcPr>
          <w:p w14:paraId="0AB97672" w14:textId="77777777" w:rsidR="000F0796" w:rsidRPr="001806AE" w:rsidRDefault="000F0796" w:rsidP="006C4AB0">
            <w:pPr>
              <w:pStyle w:val="Table"/>
            </w:pPr>
            <w:r w:rsidRPr="001806AE">
              <w:t>Oznaka</w:t>
            </w:r>
          </w:p>
        </w:tc>
        <w:tc>
          <w:tcPr>
            <w:tcW w:w="7181" w:type="dxa"/>
          </w:tcPr>
          <w:p w14:paraId="0801B97A" w14:textId="77777777" w:rsidR="000F0796" w:rsidRPr="001806AE" w:rsidRDefault="000F0796" w:rsidP="006C4AB0">
            <w:pPr>
              <w:pStyle w:val="Table"/>
            </w:pPr>
            <w:r w:rsidRPr="001806AE">
              <w:t>VENMP-0010</w:t>
            </w:r>
          </w:p>
        </w:tc>
      </w:tr>
      <w:tr w:rsidR="000F0796" w:rsidRPr="001806AE" w14:paraId="6E23EE59" w14:textId="77777777" w:rsidTr="00973E15">
        <w:tc>
          <w:tcPr>
            <w:tcW w:w="1838" w:type="dxa"/>
          </w:tcPr>
          <w:p w14:paraId="23A97EC7" w14:textId="77777777" w:rsidR="000F0796" w:rsidRPr="001806AE" w:rsidRDefault="000F0796" w:rsidP="006C4AB0">
            <w:pPr>
              <w:pStyle w:val="Table"/>
            </w:pPr>
            <w:r w:rsidRPr="001806AE">
              <w:t>Vloga</w:t>
            </w:r>
          </w:p>
        </w:tc>
        <w:tc>
          <w:tcPr>
            <w:tcW w:w="7181" w:type="dxa"/>
          </w:tcPr>
          <w:p w14:paraId="38715057" w14:textId="77777777" w:rsidR="000F0796" w:rsidRPr="001806AE" w:rsidRDefault="000F0796" w:rsidP="006C4AB0">
            <w:pPr>
              <w:pStyle w:val="Table"/>
            </w:pPr>
            <w:r w:rsidRPr="001806AE">
              <w:t>VENMP</w:t>
            </w:r>
          </w:p>
        </w:tc>
      </w:tr>
      <w:tr w:rsidR="000F0796" w:rsidRPr="001806AE" w14:paraId="31C87EDB" w14:textId="77777777" w:rsidTr="00973E15">
        <w:tc>
          <w:tcPr>
            <w:tcW w:w="1838" w:type="dxa"/>
          </w:tcPr>
          <w:p w14:paraId="737BB6E1" w14:textId="77777777" w:rsidR="000F0796" w:rsidRPr="001806AE" w:rsidRDefault="000F0796" w:rsidP="006C4AB0">
            <w:pPr>
              <w:pStyle w:val="Table"/>
            </w:pPr>
            <w:r w:rsidRPr="001806AE">
              <w:t>Povzetek</w:t>
            </w:r>
          </w:p>
        </w:tc>
        <w:tc>
          <w:tcPr>
            <w:tcW w:w="7181" w:type="dxa"/>
          </w:tcPr>
          <w:p w14:paraId="6C23BAF7" w14:textId="77777777" w:rsidR="000F0796" w:rsidRPr="001806AE" w:rsidRDefault="000F0796" w:rsidP="006C4AB0">
            <w:pPr>
              <w:pStyle w:val="Table"/>
            </w:pPr>
            <w:r w:rsidRPr="001806AE">
              <w:t>Zaključek obravnave</w:t>
            </w:r>
          </w:p>
        </w:tc>
      </w:tr>
      <w:tr w:rsidR="000F0796" w:rsidRPr="001806AE" w14:paraId="42ADCCDB" w14:textId="77777777" w:rsidTr="00973E15">
        <w:tc>
          <w:tcPr>
            <w:tcW w:w="1838" w:type="dxa"/>
          </w:tcPr>
          <w:p w14:paraId="73B76B67" w14:textId="77777777" w:rsidR="000F0796" w:rsidRPr="001806AE" w:rsidRDefault="000F0796" w:rsidP="006C4AB0">
            <w:pPr>
              <w:pStyle w:val="Table"/>
            </w:pPr>
            <w:r w:rsidRPr="001806AE">
              <w:t>Zgodba</w:t>
            </w:r>
          </w:p>
        </w:tc>
        <w:tc>
          <w:tcPr>
            <w:tcW w:w="7181" w:type="dxa"/>
          </w:tcPr>
          <w:p w14:paraId="5EA03212" w14:textId="77777777" w:rsidR="000F0796" w:rsidRPr="001806AE" w:rsidRDefault="000F0796" w:rsidP="006C4AB0">
            <w:pPr>
              <w:pStyle w:val="Table"/>
            </w:pPr>
            <w:r w:rsidRPr="001806AE">
              <w:t>Kot vodja ekipe NMP želim zaključiti klinično obravnavo pacienta, da onemogočim nadaljnje spremembe podatkov in seznanim druge deležnike, da je obravnava zaključena.</w:t>
            </w:r>
          </w:p>
        </w:tc>
      </w:tr>
      <w:tr w:rsidR="000F0796" w:rsidRPr="001806AE" w14:paraId="28960377" w14:textId="77777777" w:rsidTr="00973E15">
        <w:tc>
          <w:tcPr>
            <w:tcW w:w="1838" w:type="dxa"/>
          </w:tcPr>
          <w:p w14:paraId="2098D21D" w14:textId="77777777" w:rsidR="000F0796" w:rsidRPr="001806AE" w:rsidRDefault="000F0796" w:rsidP="00973E15">
            <w:r w:rsidRPr="001806AE">
              <w:t>Kriteriji sprejemljivosti</w:t>
            </w:r>
          </w:p>
        </w:tc>
        <w:tc>
          <w:tcPr>
            <w:tcW w:w="7181" w:type="dxa"/>
          </w:tcPr>
          <w:p w14:paraId="21C1733C" w14:textId="77777777" w:rsidR="000F0796" w:rsidRPr="001806AE" w:rsidRDefault="000F0796" w:rsidP="00973E15">
            <w:r w:rsidRPr="001806AE">
              <w:t>Podatki vključujejo:</w:t>
            </w:r>
          </w:p>
          <w:p w14:paraId="156E9054" w14:textId="77777777" w:rsidR="000F0796" w:rsidRPr="001806AE" w:rsidRDefault="000F0796" w:rsidP="000F0796">
            <w:pPr>
              <w:pStyle w:val="Bullet"/>
              <w:ind w:left="360" w:hanging="360"/>
            </w:pPr>
            <w:r w:rsidRPr="001806AE">
              <w:t>Povzetek obravnave</w:t>
            </w:r>
          </w:p>
          <w:p w14:paraId="4DA39D96" w14:textId="77777777" w:rsidR="000F0796" w:rsidRPr="001806AE" w:rsidRDefault="000F0796" w:rsidP="000F0796">
            <w:pPr>
              <w:pStyle w:val="Bullet"/>
              <w:ind w:left="360" w:hanging="360"/>
            </w:pPr>
            <w:r w:rsidRPr="001806AE">
              <w:t xml:space="preserve">Predpisana zdravila </w:t>
            </w:r>
          </w:p>
          <w:p w14:paraId="18E170BE" w14:textId="77777777" w:rsidR="000F0796" w:rsidRPr="001806AE" w:rsidRDefault="000F0796" w:rsidP="000F0796">
            <w:pPr>
              <w:pStyle w:val="Bullet"/>
              <w:ind w:left="360" w:hanging="360"/>
            </w:pPr>
            <w:r w:rsidRPr="001806AE">
              <w:t>Morebitne napotnice za diagnostiko/terapijo</w:t>
            </w:r>
          </w:p>
          <w:p w14:paraId="1BAED60F" w14:textId="77777777" w:rsidR="000F0796" w:rsidRPr="001806AE" w:rsidRDefault="000F0796" w:rsidP="000F0796">
            <w:pPr>
              <w:pStyle w:val="Bullet"/>
              <w:ind w:left="360" w:hanging="360"/>
            </w:pPr>
            <w:r w:rsidRPr="001806AE">
              <w:t>Navodila pacientu /svojcem</w:t>
            </w:r>
          </w:p>
          <w:p w14:paraId="1D56B74C" w14:textId="77777777" w:rsidR="000F0796" w:rsidRPr="001806AE" w:rsidRDefault="000F0796" w:rsidP="000F0796">
            <w:pPr>
              <w:pStyle w:val="Bullet"/>
              <w:ind w:left="360" w:hanging="360"/>
            </w:pPr>
            <w:r>
              <w:t>Priporočilo izbranemu osebnemu zdravniku</w:t>
            </w:r>
          </w:p>
          <w:p w14:paraId="22C29AC7" w14:textId="77777777" w:rsidR="000F0796" w:rsidRPr="001806AE" w:rsidRDefault="000F0796" w:rsidP="000F0796">
            <w:pPr>
              <w:pStyle w:val="Bullet"/>
              <w:ind w:left="360" w:hanging="360"/>
            </w:pPr>
            <w:r w:rsidRPr="001806AE">
              <w:t>čas zaključka obravnave</w:t>
            </w:r>
          </w:p>
          <w:p w14:paraId="1EB898AA" w14:textId="77777777" w:rsidR="000F0796" w:rsidRPr="001806AE" w:rsidRDefault="000F0796" w:rsidP="00973E15">
            <w:r w:rsidRPr="001806AE">
              <w:t>Sistem omogoča izpis povzetka obravnave ("odpustnica") z izvidi in slikami (rana, EKG, UUZ, RTG…), namenjenega pacientu, v obliki PDF.</w:t>
            </w:r>
          </w:p>
          <w:p w14:paraId="2AC57977" w14:textId="77777777" w:rsidR="000F0796" w:rsidRPr="001806AE" w:rsidRDefault="000F0796" w:rsidP="00973E15">
            <w:r w:rsidRPr="001806AE">
              <w:t>Sistem omogoča podpis povzetka obravnave.</w:t>
            </w:r>
          </w:p>
          <w:p w14:paraId="74D19D8C" w14:textId="77777777" w:rsidR="000F0796" w:rsidRPr="001806AE" w:rsidRDefault="000F0796" w:rsidP="00973E15">
            <w:r w:rsidRPr="001806AE">
              <w:t>Sistem podpisan povzetek obravnave vloži v pacientovo dokumentacijo v CRPP.</w:t>
            </w:r>
          </w:p>
        </w:tc>
      </w:tr>
    </w:tbl>
    <w:p w14:paraId="5A5D1E2E" w14:textId="77777777" w:rsidR="000F0796" w:rsidRPr="001806AE" w:rsidRDefault="000F0796" w:rsidP="000F0796">
      <w:pPr>
        <w:pStyle w:val="Heading4"/>
      </w:pPr>
      <w:bookmarkStart w:id="2423" w:name="_Toc191297478"/>
      <w:bookmarkStart w:id="2424" w:name="_Toc194989220"/>
      <w:r w:rsidRPr="001806AE">
        <w:t>VENMP-0011: Ustvarjanje, podpisovanje in arhiviranje poročila o reševalnem prevozu</w:t>
      </w:r>
      <w:bookmarkEnd w:id="2423"/>
      <w:bookmarkEnd w:id="2424"/>
    </w:p>
    <w:tbl>
      <w:tblPr>
        <w:tblStyle w:val="TableGrid"/>
        <w:tblW w:w="0" w:type="auto"/>
        <w:tblLook w:val="04A0" w:firstRow="1" w:lastRow="0" w:firstColumn="1" w:lastColumn="0" w:noHBand="0" w:noVBand="1"/>
      </w:tblPr>
      <w:tblGrid>
        <w:gridCol w:w="1838"/>
        <w:gridCol w:w="7181"/>
      </w:tblGrid>
      <w:tr w:rsidR="000F0796" w:rsidRPr="001806AE" w14:paraId="318837F0" w14:textId="77777777" w:rsidTr="00973E15">
        <w:tc>
          <w:tcPr>
            <w:tcW w:w="1838" w:type="dxa"/>
          </w:tcPr>
          <w:p w14:paraId="415BB82E" w14:textId="77777777" w:rsidR="000F0796" w:rsidRPr="001806AE" w:rsidRDefault="000F0796" w:rsidP="006C4AB0">
            <w:pPr>
              <w:pStyle w:val="Table"/>
            </w:pPr>
            <w:r w:rsidRPr="001806AE">
              <w:t>Oznaka</w:t>
            </w:r>
          </w:p>
        </w:tc>
        <w:tc>
          <w:tcPr>
            <w:tcW w:w="7181" w:type="dxa"/>
          </w:tcPr>
          <w:p w14:paraId="76B5A502" w14:textId="77777777" w:rsidR="000F0796" w:rsidRPr="001806AE" w:rsidRDefault="000F0796" w:rsidP="006C4AB0">
            <w:pPr>
              <w:pStyle w:val="Table"/>
            </w:pPr>
            <w:r w:rsidRPr="001806AE">
              <w:t>VENMP-0011</w:t>
            </w:r>
          </w:p>
        </w:tc>
      </w:tr>
      <w:tr w:rsidR="000F0796" w:rsidRPr="001806AE" w14:paraId="57CFBAEB" w14:textId="77777777" w:rsidTr="00973E15">
        <w:tc>
          <w:tcPr>
            <w:tcW w:w="1838" w:type="dxa"/>
          </w:tcPr>
          <w:p w14:paraId="51D6AF8E" w14:textId="77777777" w:rsidR="000F0796" w:rsidRPr="001806AE" w:rsidRDefault="000F0796" w:rsidP="006C4AB0">
            <w:pPr>
              <w:pStyle w:val="Table"/>
            </w:pPr>
            <w:r w:rsidRPr="001806AE">
              <w:t>Vloga</w:t>
            </w:r>
          </w:p>
        </w:tc>
        <w:tc>
          <w:tcPr>
            <w:tcW w:w="7181" w:type="dxa"/>
          </w:tcPr>
          <w:p w14:paraId="3419AB5C" w14:textId="77777777" w:rsidR="000F0796" w:rsidRPr="001806AE" w:rsidRDefault="000F0796" w:rsidP="006C4AB0">
            <w:pPr>
              <w:pStyle w:val="Table"/>
            </w:pPr>
            <w:r w:rsidRPr="001806AE">
              <w:t>VENMP</w:t>
            </w:r>
          </w:p>
        </w:tc>
      </w:tr>
      <w:tr w:rsidR="000F0796" w:rsidRPr="001806AE" w14:paraId="5B02AB09" w14:textId="77777777" w:rsidTr="00973E15">
        <w:tc>
          <w:tcPr>
            <w:tcW w:w="1838" w:type="dxa"/>
          </w:tcPr>
          <w:p w14:paraId="5742A2AF" w14:textId="77777777" w:rsidR="000F0796" w:rsidRPr="001806AE" w:rsidRDefault="000F0796" w:rsidP="006C4AB0">
            <w:pPr>
              <w:pStyle w:val="Table"/>
            </w:pPr>
            <w:r w:rsidRPr="001806AE">
              <w:t>Povzetek</w:t>
            </w:r>
          </w:p>
        </w:tc>
        <w:tc>
          <w:tcPr>
            <w:tcW w:w="7181" w:type="dxa"/>
          </w:tcPr>
          <w:p w14:paraId="32680132" w14:textId="77777777" w:rsidR="000F0796" w:rsidRPr="001806AE" w:rsidRDefault="000F0796" w:rsidP="006C4AB0">
            <w:pPr>
              <w:pStyle w:val="Table"/>
            </w:pPr>
            <w:r w:rsidRPr="001806AE">
              <w:t>Ustvarjanje, podpisovanje in arhiviranje poročila o reševalnem prevozu</w:t>
            </w:r>
          </w:p>
        </w:tc>
      </w:tr>
      <w:tr w:rsidR="000F0796" w:rsidRPr="001806AE" w14:paraId="3FD0E1A7" w14:textId="77777777" w:rsidTr="00973E15">
        <w:tc>
          <w:tcPr>
            <w:tcW w:w="1838" w:type="dxa"/>
          </w:tcPr>
          <w:p w14:paraId="10686A3D" w14:textId="77777777" w:rsidR="000F0796" w:rsidRPr="001806AE" w:rsidRDefault="000F0796" w:rsidP="006C4AB0">
            <w:pPr>
              <w:pStyle w:val="Table"/>
            </w:pPr>
            <w:r w:rsidRPr="001806AE">
              <w:t>Zgodba</w:t>
            </w:r>
          </w:p>
        </w:tc>
        <w:tc>
          <w:tcPr>
            <w:tcW w:w="7181" w:type="dxa"/>
          </w:tcPr>
          <w:p w14:paraId="10C06434" w14:textId="77777777" w:rsidR="000F0796" w:rsidRPr="001806AE" w:rsidRDefault="000F0796" w:rsidP="006C4AB0">
            <w:pPr>
              <w:pStyle w:val="Table"/>
            </w:pPr>
            <w:r w:rsidRPr="001806AE">
              <w:t>Kot vodja ekipe NMP želim ustvariti poročilo o reševalnem prevozu v obliki dokumenta, da ga lahko podpišeta vodja MoE NMP in član napotne/sprejemne ustanove, ki je sprejel pacienta.</w:t>
            </w:r>
          </w:p>
        </w:tc>
      </w:tr>
      <w:tr w:rsidR="000F0796" w:rsidRPr="001806AE" w14:paraId="25ADCD8F" w14:textId="77777777" w:rsidTr="00973E15">
        <w:tc>
          <w:tcPr>
            <w:tcW w:w="1838" w:type="dxa"/>
          </w:tcPr>
          <w:p w14:paraId="4B6D9770" w14:textId="77777777" w:rsidR="000F0796" w:rsidRPr="001806AE" w:rsidRDefault="000F0796" w:rsidP="00973E15">
            <w:r w:rsidRPr="001806AE">
              <w:t>Kriteriji sprejemljivosti</w:t>
            </w:r>
          </w:p>
        </w:tc>
        <w:tc>
          <w:tcPr>
            <w:tcW w:w="7181" w:type="dxa"/>
          </w:tcPr>
          <w:p w14:paraId="46578060" w14:textId="77777777" w:rsidR="000F0796" w:rsidRPr="001806AE" w:rsidRDefault="000F0796" w:rsidP="00973E15">
            <w:r w:rsidRPr="001806AE">
              <w:t>Na podlagi uporabnikove zahteve sistem ustvari poročilo o reševalnem prevozu iz podatkov dispečerskega dogodka in kliničnih podatkov, ki se nanašajo na pacienta.</w:t>
            </w:r>
          </w:p>
          <w:p w14:paraId="25E4B0CD" w14:textId="77777777" w:rsidR="000F0796" w:rsidRPr="001806AE" w:rsidRDefault="000F0796" w:rsidP="00973E15">
            <w:r w:rsidRPr="001806AE">
              <w:t>Sistem za podpisnika na strani MoE NMP predlaga uporabnika, ki je na klientu prijavljen v aplikacijo.</w:t>
            </w:r>
          </w:p>
          <w:p w14:paraId="515F7EB7" w14:textId="77777777" w:rsidR="000F0796" w:rsidRPr="001806AE" w:rsidRDefault="000F0796" w:rsidP="00973E15">
            <w:r w:rsidRPr="001806AE">
              <w:lastRenderedPageBreak/>
              <w:t>Sistem omogoča zamenjavo podpisnika na strani NMP, tako, da lahko uporabnik iz seznama članov ekipe NMP, ki predaja pacienta, izbere drugo osebo.</w:t>
            </w:r>
          </w:p>
          <w:p w14:paraId="578D0EF1" w14:textId="77777777" w:rsidR="000F0796" w:rsidRPr="001806AE" w:rsidRDefault="000F0796" w:rsidP="00973E15">
            <w:r w:rsidRPr="001806AE">
              <w:t>Sistem zahteva določitev podpisnika na strani napotne/sprejemne ustanove tako, da uporabnik iz seznama članov te ustanove izbere osebo, ki sprejema pacienta.</w:t>
            </w:r>
          </w:p>
          <w:p w14:paraId="598312EF" w14:textId="77777777" w:rsidR="000F0796" w:rsidRPr="001806AE" w:rsidRDefault="000F0796" w:rsidP="00973E15">
            <w:r w:rsidRPr="001806AE">
              <w:t>Sistem omogoča tudi, da se osebo, ko sprejema pacienta, poišče na podlagi številke profesionalne kartice te osebe.</w:t>
            </w:r>
          </w:p>
          <w:p w14:paraId="147A3D6F" w14:textId="2AC7CDFD" w:rsidR="000F0796" w:rsidRPr="001806AE" w:rsidRDefault="000F0796" w:rsidP="00973E15">
            <w:r w:rsidRPr="001806AE">
              <w:t>Sistem omogoča, da se vsak podpisnik s prstom podpiše na ekran mobilne naprave in na dokument doda sliko podpisa, na način, da slike podpisa ni mogoče pridobiti nazaj z dokumenta na način, da bi bila mogoča zloraba podpisa. Sistem na noben način ne shranjuje slik podpisov ločeno.</w:t>
            </w:r>
          </w:p>
          <w:p w14:paraId="3093804D" w14:textId="77777777" w:rsidR="000F0796" w:rsidRPr="001806AE" w:rsidRDefault="000F0796" w:rsidP="00973E15">
            <w:r w:rsidRPr="001806AE">
              <w:t>Ko oba podpisnika podpišeta dokument, sistem vloži podpisan dokument v CRPP.</w:t>
            </w:r>
          </w:p>
        </w:tc>
      </w:tr>
    </w:tbl>
    <w:p w14:paraId="17B3BAA6" w14:textId="77777777" w:rsidR="000F0796" w:rsidRPr="001806AE" w:rsidRDefault="000F0796" w:rsidP="000F0796">
      <w:pPr>
        <w:pStyle w:val="Heading3"/>
      </w:pPr>
      <w:bookmarkStart w:id="2425" w:name="_Toc191297479"/>
      <w:bookmarkStart w:id="2426" w:name="_Toc194989221"/>
      <w:r w:rsidRPr="001806AE">
        <w:lastRenderedPageBreak/>
        <w:t>Voznik (VOZ)</w:t>
      </w:r>
      <w:bookmarkEnd w:id="2425"/>
      <w:bookmarkEnd w:id="2426"/>
    </w:p>
    <w:p w14:paraId="650C21A8" w14:textId="77777777" w:rsidR="000F0796" w:rsidRPr="001806AE" w:rsidRDefault="000F0796" w:rsidP="000F0796">
      <w:r w:rsidRPr="001806AE">
        <w:t>Voznik je tisti član ekipe NMP, ki je zadolžen za vožnjo vozila in ima kot tak do informacijskega sistema še dodatne potrebe, ki niso navedene v vlogi Član ekipe NMP. Zadolžen je za sporočanje statusov vozila in ekipe NMP ter komunikacijo z ONZdrDis.</w:t>
      </w:r>
    </w:p>
    <w:p w14:paraId="1D742272" w14:textId="77777777" w:rsidR="000F0796" w:rsidRPr="001806AE" w:rsidRDefault="000F0796" w:rsidP="000F0796">
      <w:pPr>
        <w:pStyle w:val="Heading4"/>
      </w:pPr>
      <w:bookmarkStart w:id="2427" w:name="_Toc191297480"/>
      <w:bookmarkStart w:id="2428" w:name="_Toc194989222"/>
      <w:r w:rsidRPr="001806AE">
        <w:t>VOZ-0001: Sporočanje nerazpoložljivosti ozi</w:t>
      </w:r>
      <w:r>
        <w:t>r</w:t>
      </w:r>
      <w:r w:rsidRPr="001806AE">
        <w:t>oma pogojne razpoložljivosti</w:t>
      </w:r>
      <w:bookmarkEnd w:id="2427"/>
      <w:bookmarkEnd w:id="2428"/>
    </w:p>
    <w:tbl>
      <w:tblPr>
        <w:tblStyle w:val="TableGrid"/>
        <w:tblW w:w="0" w:type="auto"/>
        <w:tblLook w:val="04A0" w:firstRow="1" w:lastRow="0" w:firstColumn="1" w:lastColumn="0" w:noHBand="0" w:noVBand="1"/>
      </w:tblPr>
      <w:tblGrid>
        <w:gridCol w:w="1838"/>
        <w:gridCol w:w="7181"/>
      </w:tblGrid>
      <w:tr w:rsidR="000F0796" w:rsidRPr="001806AE" w14:paraId="72E459AE" w14:textId="77777777" w:rsidTr="00973E15">
        <w:tc>
          <w:tcPr>
            <w:tcW w:w="1838" w:type="dxa"/>
          </w:tcPr>
          <w:p w14:paraId="0B5A1EEC" w14:textId="77777777" w:rsidR="000F0796" w:rsidRPr="001806AE" w:rsidRDefault="000F0796" w:rsidP="006C4AB0">
            <w:pPr>
              <w:pStyle w:val="Table"/>
            </w:pPr>
            <w:r w:rsidRPr="001806AE">
              <w:t>Oznaka</w:t>
            </w:r>
          </w:p>
        </w:tc>
        <w:tc>
          <w:tcPr>
            <w:tcW w:w="7181" w:type="dxa"/>
          </w:tcPr>
          <w:p w14:paraId="1B60FD5B" w14:textId="77777777" w:rsidR="000F0796" w:rsidRPr="001806AE" w:rsidRDefault="000F0796" w:rsidP="006C4AB0">
            <w:pPr>
              <w:pStyle w:val="Table"/>
            </w:pPr>
            <w:r w:rsidRPr="001806AE">
              <w:t>VOZ-0001</w:t>
            </w:r>
          </w:p>
        </w:tc>
      </w:tr>
      <w:tr w:rsidR="000F0796" w:rsidRPr="001806AE" w14:paraId="2F3CB7EA" w14:textId="77777777" w:rsidTr="00973E15">
        <w:tc>
          <w:tcPr>
            <w:tcW w:w="1838" w:type="dxa"/>
          </w:tcPr>
          <w:p w14:paraId="3D516F4F" w14:textId="77777777" w:rsidR="000F0796" w:rsidRPr="001806AE" w:rsidRDefault="000F0796" w:rsidP="006C4AB0">
            <w:pPr>
              <w:pStyle w:val="Table"/>
            </w:pPr>
            <w:r w:rsidRPr="001806AE">
              <w:t>Vloga</w:t>
            </w:r>
          </w:p>
        </w:tc>
        <w:tc>
          <w:tcPr>
            <w:tcW w:w="7181" w:type="dxa"/>
          </w:tcPr>
          <w:p w14:paraId="7827F05A" w14:textId="77777777" w:rsidR="000F0796" w:rsidRPr="001806AE" w:rsidRDefault="000F0796" w:rsidP="006C4AB0">
            <w:pPr>
              <w:pStyle w:val="Table"/>
            </w:pPr>
            <w:r w:rsidRPr="001806AE">
              <w:t>VOZ</w:t>
            </w:r>
          </w:p>
        </w:tc>
      </w:tr>
      <w:tr w:rsidR="000F0796" w:rsidRPr="001806AE" w14:paraId="34612DAE" w14:textId="77777777" w:rsidTr="00973E15">
        <w:tc>
          <w:tcPr>
            <w:tcW w:w="1838" w:type="dxa"/>
          </w:tcPr>
          <w:p w14:paraId="4768525E" w14:textId="77777777" w:rsidR="000F0796" w:rsidRPr="001806AE" w:rsidRDefault="000F0796" w:rsidP="006C4AB0">
            <w:pPr>
              <w:pStyle w:val="Table"/>
            </w:pPr>
            <w:r w:rsidRPr="001806AE">
              <w:t>Povzetek</w:t>
            </w:r>
          </w:p>
        </w:tc>
        <w:tc>
          <w:tcPr>
            <w:tcW w:w="7181" w:type="dxa"/>
          </w:tcPr>
          <w:p w14:paraId="082CA922" w14:textId="77777777" w:rsidR="000F0796" w:rsidRPr="001806AE" w:rsidRDefault="000F0796" w:rsidP="006C4AB0">
            <w:pPr>
              <w:pStyle w:val="Table"/>
            </w:pPr>
            <w:r w:rsidRPr="001806AE">
              <w:t>Sporočanje nerazpoložljivosti ozioma pogojne razpoložljivosti</w:t>
            </w:r>
          </w:p>
        </w:tc>
      </w:tr>
      <w:tr w:rsidR="000F0796" w:rsidRPr="001806AE" w14:paraId="6E6FA739" w14:textId="77777777" w:rsidTr="00973E15">
        <w:tc>
          <w:tcPr>
            <w:tcW w:w="1838" w:type="dxa"/>
          </w:tcPr>
          <w:p w14:paraId="0F224C1F" w14:textId="77777777" w:rsidR="000F0796" w:rsidRPr="001806AE" w:rsidRDefault="000F0796" w:rsidP="006C4AB0">
            <w:pPr>
              <w:pStyle w:val="Table"/>
            </w:pPr>
            <w:r w:rsidRPr="001806AE">
              <w:t>Zgodba</w:t>
            </w:r>
          </w:p>
        </w:tc>
        <w:tc>
          <w:tcPr>
            <w:tcW w:w="7181" w:type="dxa"/>
          </w:tcPr>
          <w:p w14:paraId="31CF07EC" w14:textId="77777777" w:rsidR="000F0796" w:rsidRPr="001806AE" w:rsidRDefault="000F0796" w:rsidP="006C4AB0">
            <w:pPr>
              <w:pStyle w:val="Table"/>
            </w:pPr>
            <w:r w:rsidRPr="001806AE">
              <w:t>Kot voznik želim sporočiti status ekipe NMP kot nerazpoložljive ali pogojno razpoložljive, da bo ONZdrDis seznanjen z začasno nerazpoložljivostjo oziroma pogoji razpoložljivosti ekipe.</w:t>
            </w:r>
          </w:p>
        </w:tc>
      </w:tr>
      <w:tr w:rsidR="000F0796" w:rsidRPr="001806AE" w14:paraId="7DB3366F" w14:textId="77777777" w:rsidTr="00973E15">
        <w:tc>
          <w:tcPr>
            <w:tcW w:w="1838" w:type="dxa"/>
          </w:tcPr>
          <w:p w14:paraId="4C6F2247" w14:textId="77777777" w:rsidR="000F0796" w:rsidRPr="001806AE" w:rsidRDefault="000F0796" w:rsidP="00973E15">
            <w:r w:rsidRPr="001806AE">
              <w:t>Kriteriji sprejemljivosti</w:t>
            </w:r>
          </w:p>
        </w:tc>
        <w:tc>
          <w:tcPr>
            <w:tcW w:w="7181" w:type="dxa"/>
          </w:tcPr>
          <w:p w14:paraId="5E82DF46" w14:textId="77777777" w:rsidR="000F0796" w:rsidRPr="001806AE" w:rsidRDefault="000F0796" w:rsidP="00973E15">
            <w:r w:rsidRPr="001806AE">
              <w:t>VOZ mora imeti na svoji mobilni napravi možnost, da na klik sporoči status.</w:t>
            </w:r>
          </w:p>
          <w:p w14:paraId="5DBC6655" w14:textId="77777777" w:rsidR="000F0796" w:rsidRPr="001806AE" w:rsidRDefault="000F0796" w:rsidP="00973E15">
            <w:r w:rsidRPr="001806AE">
              <w:t>VOZ mora imeti možnost vnesti predvideno časovno obdobje nerazpoložljivosti. Zaželeno je, da sistem glede na tip nerazpoložljivosti predlaga predviden čas. Enako velja za pogojno razpoložljivosti.</w:t>
            </w:r>
          </w:p>
          <w:p w14:paraId="1FAEA5EB" w14:textId="77777777" w:rsidR="000F0796" w:rsidRPr="001806AE" w:rsidRDefault="000F0796" w:rsidP="00973E15">
            <w:r w:rsidRPr="001806AE">
              <w:t>Sistem mora omogočati izbor vrst razpoložljivosti iz prednastavljenega seznama.</w:t>
            </w:r>
          </w:p>
          <w:p w14:paraId="0A1FF673" w14:textId="77777777" w:rsidR="000F0796" w:rsidRPr="001806AE" w:rsidRDefault="000F0796" w:rsidP="00973E15">
            <w:r w:rsidRPr="001806AE">
              <w:t>VOZ mora poleg samega tipa nerazpoložljivosti imeti možnost vpisa dodatnih komentarjev, ki natančneje pojasnjujejo njegovo nerazpoložljivost oziroma pogojno nerazpoložljivost.</w:t>
            </w:r>
          </w:p>
          <w:p w14:paraId="073E5799" w14:textId="77777777" w:rsidR="000F0796" w:rsidRPr="001806AE" w:rsidRDefault="000F0796" w:rsidP="00973E15">
            <w:r w:rsidRPr="001806AE">
              <w:t>Ostali člani ekipe NMP morajo imeti na mobilni aplikaciji jasno prikazano stanje razpoložljivosti ekipe.</w:t>
            </w:r>
          </w:p>
        </w:tc>
      </w:tr>
    </w:tbl>
    <w:p w14:paraId="2675C1EE" w14:textId="77777777" w:rsidR="000F0796" w:rsidRPr="0089494A" w:rsidRDefault="000F0796" w:rsidP="000F0796">
      <w:pPr>
        <w:pStyle w:val="Heading4"/>
      </w:pPr>
      <w:bookmarkStart w:id="2429" w:name="_Toc191297481"/>
      <w:bookmarkStart w:id="2430" w:name="_Toc194989223"/>
      <w:r w:rsidRPr="0089494A">
        <w:lastRenderedPageBreak/>
        <w:t>VOZ-0002: Sporočanje statusa »na poti«</w:t>
      </w:r>
      <w:bookmarkEnd w:id="2429"/>
      <w:bookmarkEnd w:id="2430"/>
    </w:p>
    <w:tbl>
      <w:tblPr>
        <w:tblStyle w:val="TableGrid"/>
        <w:tblW w:w="0" w:type="auto"/>
        <w:tblLook w:val="04A0" w:firstRow="1" w:lastRow="0" w:firstColumn="1" w:lastColumn="0" w:noHBand="0" w:noVBand="1"/>
      </w:tblPr>
      <w:tblGrid>
        <w:gridCol w:w="1838"/>
        <w:gridCol w:w="7181"/>
      </w:tblGrid>
      <w:tr w:rsidR="000F0796" w:rsidRPr="001806AE" w14:paraId="4AEE491C" w14:textId="77777777" w:rsidTr="00973E15">
        <w:tc>
          <w:tcPr>
            <w:tcW w:w="1838" w:type="dxa"/>
          </w:tcPr>
          <w:p w14:paraId="0E9D808F" w14:textId="77777777" w:rsidR="000F0796" w:rsidRPr="001806AE" w:rsidRDefault="000F0796" w:rsidP="006C4AB0">
            <w:pPr>
              <w:pStyle w:val="Table"/>
            </w:pPr>
            <w:r w:rsidRPr="001806AE">
              <w:t>Oznaka</w:t>
            </w:r>
          </w:p>
        </w:tc>
        <w:tc>
          <w:tcPr>
            <w:tcW w:w="7181" w:type="dxa"/>
          </w:tcPr>
          <w:p w14:paraId="4B59B129" w14:textId="77777777" w:rsidR="000F0796" w:rsidRPr="001806AE" w:rsidRDefault="000F0796" w:rsidP="006C4AB0">
            <w:pPr>
              <w:pStyle w:val="Table"/>
            </w:pPr>
            <w:r w:rsidRPr="001806AE">
              <w:t>VOZ-0002</w:t>
            </w:r>
          </w:p>
        </w:tc>
      </w:tr>
      <w:tr w:rsidR="000F0796" w:rsidRPr="001806AE" w14:paraId="40849F2D" w14:textId="77777777" w:rsidTr="00973E15">
        <w:tc>
          <w:tcPr>
            <w:tcW w:w="1838" w:type="dxa"/>
          </w:tcPr>
          <w:p w14:paraId="3277A17F" w14:textId="77777777" w:rsidR="000F0796" w:rsidRPr="001806AE" w:rsidRDefault="000F0796" w:rsidP="006C4AB0">
            <w:pPr>
              <w:pStyle w:val="Table"/>
            </w:pPr>
            <w:r w:rsidRPr="001806AE">
              <w:t>Vloga</w:t>
            </w:r>
          </w:p>
        </w:tc>
        <w:tc>
          <w:tcPr>
            <w:tcW w:w="7181" w:type="dxa"/>
          </w:tcPr>
          <w:p w14:paraId="327B5550" w14:textId="77777777" w:rsidR="000F0796" w:rsidRPr="001806AE" w:rsidRDefault="000F0796" w:rsidP="006C4AB0">
            <w:pPr>
              <w:pStyle w:val="Table"/>
            </w:pPr>
            <w:r w:rsidRPr="001806AE">
              <w:t>VOZ</w:t>
            </w:r>
          </w:p>
        </w:tc>
      </w:tr>
      <w:tr w:rsidR="000F0796" w:rsidRPr="001806AE" w14:paraId="6F76E832" w14:textId="77777777" w:rsidTr="00973E15">
        <w:tc>
          <w:tcPr>
            <w:tcW w:w="1838" w:type="dxa"/>
          </w:tcPr>
          <w:p w14:paraId="3ADB5545" w14:textId="77777777" w:rsidR="000F0796" w:rsidRPr="001806AE" w:rsidRDefault="000F0796" w:rsidP="006C4AB0">
            <w:pPr>
              <w:pStyle w:val="Table"/>
            </w:pPr>
            <w:r w:rsidRPr="001806AE">
              <w:t>Povzetek</w:t>
            </w:r>
          </w:p>
        </w:tc>
        <w:tc>
          <w:tcPr>
            <w:tcW w:w="7181" w:type="dxa"/>
          </w:tcPr>
          <w:p w14:paraId="0B62FC54" w14:textId="77777777" w:rsidR="000F0796" w:rsidRPr="001806AE" w:rsidRDefault="000F0796" w:rsidP="006C4AB0">
            <w:pPr>
              <w:pStyle w:val="Table"/>
            </w:pPr>
            <w:r w:rsidRPr="001806AE">
              <w:t>Sporočanje statusa »na poti«</w:t>
            </w:r>
          </w:p>
        </w:tc>
      </w:tr>
      <w:tr w:rsidR="000F0796" w:rsidRPr="001806AE" w14:paraId="447ADAB4" w14:textId="77777777" w:rsidTr="00973E15">
        <w:tc>
          <w:tcPr>
            <w:tcW w:w="1838" w:type="dxa"/>
          </w:tcPr>
          <w:p w14:paraId="3FB6C385" w14:textId="77777777" w:rsidR="000F0796" w:rsidRPr="001806AE" w:rsidRDefault="000F0796" w:rsidP="006C4AB0">
            <w:pPr>
              <w:pStyle w:val="Table"/>
            </w:pPr>
            <w:r w:rsidRPr="001806AE">
              <w:t>Zgodba</w:t>
            </w:r>
          </w:p>
        </w:tc>
        <w:tc>
          <w:tcPr>
            <w:tcW w:w="7181" w:type="dxa"/>
          </w:tcPr>
          <w:p w14:paraId="61779ACF" w14:textId="77777777" w:rsidR="000F0796" w:rsidRPr="001806AE" w:rsidRDefault="000F0796" w:rsidP="006C4AB0">
            <w:pPr>
              <w:pStyle w:val="Table"/>
            </w:pPr>
            <w:r w:rsidRPr="001806AE">
              <w:t>Kot voznik želim sporočiti, da se je ekipa NMP odpeljala proti pacientu, da bo s tem seznanjen ONZdrDis in da bo čas odhoda zabeležen na dispečerskem dogodku.</w:t>
            </w:r>
          </w:p>
        </w:tc>
      </w:tr>
      <w:tr w:rsidR="000F0796" w:rsidRPr="001806AE" w14:paraId="3A57C3B4" w14:textId="77777777" w:rsidTr="00973E15">
        <w:tc>
          <w:tcPr>
            <w:tcW w:w="1838" w:type="dxa"/>
          </w:tcPr>
          <w:p w14:paraId="38250D9F" w14:textId="77777777" w:rsidR="000F0796" w:rsidRPr="001806AE" w:rsidRDefault="000F0796" w:rsidP="00973E15">
            <w:r w:rsidRPr="001806AE">
              <w:t>Kriteriji sprejemljivosti</w:t>
            </w:r>
          </w:p>
        </w:tc>
        <w:tc>
          <w:tcPr>
            <w:tcW w:w="7181" w:type="dxa"/>
          </w:tcPr>
          <w:p w14:paraId="00886BA0" w14:textId="77777777" w:rsidR="000F0796" w:rsidRPr="001806AE" w:rsidRDefault="000F0796" w:rsidP="00973E15">
            <w:r w:rsidRPr="001806AE">
              <w:t xml:space="preserve">VOZ mora imeti na svoji mobilni napravi in na </w:t>
            </w:r>
            <w:r>
              <w:t>napravi v</w:t>
            </w:r>
            <w:r w:rsidRPr="001806AE">
              <w:t xml:space="preserve"> vozilu možnost, da na klik sporoči status »na poti«.</w:t>
            </w:r>
          </w:p>
          <w:p w14:paraId="0C958AF5" w14:textId="77777777" w:rsidR="000F0796" w:rsidRPr="001806AE" w:rsidRDefault="000F0796" w:rsidP="00973E15">
            <w:r w:rsidRPr="001806AE">
              <w:t>Sporočanje statusa mora biti omogočeno samo, če je se je ekipa NMP pred tem že odzvala na aktivacijsko sporočilo.</w:t>
            </w:r>
          </w:p>
          <w:p w14:paraId="60008476" w14:textId="77777777" w:rsidR="000F0796" w:rsidRPr="001806AE" w:rsidRDefault="000F0796" w:rsidP="00973E15">
            <w:r w:rsidRPr="001806AE">
              <w:t>Zaželeno je, da status samodejno sporoči sledilni sistem vozila, oziroma, da nadzorni sistem sledenja na podlagi parametrov gibanja vozila lahko zanesljivo prepozna odhod.</w:t>
            </w:r>
          </w:p>
          <w:p w14:paraId="0EE695B3"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3F09A255" w14:textId="77777777" w:rsidR="000F0796" w:rsidRPr="001806AE" w:rsidRDefault="000F0796" w:rsidP="00973E15">
            <w:r w:rsidRPr="001806AE">
              <w:t>Ko VOZ sporoči status na poti, mora vsem članom ekipe NMP njihova naprava prenehati z zvočnim opozarjanjem na aktivacijo, če ni prenehala že prej.</w:t>
            </w:r>
          </w:p>
          <w:p w14:paraId="6FA57A75" w14:textId="77777777" w:rsidR="000F0796" w:rsidRPr="001806AE" w:rsidRDefault="000F0796" w:rsidP="00973E15">
            <w:r w:rsidRPr="001806AE">
              <w:t>Sistem mora nesporno evidentirati čas sporočitve statusa »na poti«, ki šteje kot čas izvoza.</w:t>
            </w:r>
          </w:p>
        </w:tc>
      </w:tr>
    </w:tbl>
    <w:p w14:paraId="53FBAB21" w14:textId="77777777" w:rsidR="000F0796" w:rsidRPr="0089494A" w:rsidRDefault="000F0796" w:rsidP="000F0796">
      <w:pPr>
        <w:pStyle w:val="Heading4"/>
      </w:pPr>
      <w:bookmarkStart w:id="2431" w:name="_Toc191297482"/>
      <w:bookmarkStart w:id="2432" w:name="_Toc194989224"/>
      <w:r w:rsidRPr="0089494A">
        <w:t>VOZ-0003: Sporočanje statusa »na lokaciji«</w:t>
      </w:r>
      <w:bookmarkEnd w:id="2431"/>
      <w:bookmarkEnd w:id="2432"/>
    </w:p>
    <w:tbl>
      <w:tblPr>
        <w:tblStyle w:val="TableGrid"/>
        <w:tblW w:w="0" w:type="auto"/>
        <w:tblLook w:val="04A0" w:firstRow="1" w:lastRow="0" w:firstColumn="1" w:lastColumn="0" w:noHBand="0" w:noVBand="1"/>
      </w:tblPr>
      <w:tblGrid>
        <w:gridCol w:w="1838"/>
        <w:gridCol w:w="7181"/>
      </w:tblGrid>
      <w:tr w:rsidR="000F0796" w:rsidRPr="001806AE" w14:paraId="514A6943" w14:textId="77777777" w:rsidTr="00973E15">
        <w:tc>
          <w:tcPr>
            <w:tcW w:w="1838" w:type="dxa"/>
          </w:tcPr>
          <w:p w14:paraId="78E0E98D" w14:textId="77777777" w:rsidR="000F0796" w:rsidRPr="001806AE" w:rsidRDefault="000F0796" w:rsidP="006C4AB0">
            <w:pPr>
              <w:pStyle w:val="Table"/>
            </w:pPr>
            <w:r w:rsidRPr="001806AE">
              <w:t>Oznaka</w:t>
            </w:r>
          </w:p>
        </w:tc>
        <w:tc>
          <w:tcPr>
            <w:tcW w:w="7181" w:type="dxa"/>
          </w:tcPr>
          <w:p w14:paraId="676CBAE2" w14:textId="77777777" w:rsidR="000F0796" w:rsidRPr="001806AE" w:rsidRDefault="000F0796" w:rsidP="006C4AB0">
            <w:pPr>
              <w:pStyle w:val="Table"/>
            </w:pPr>
            <w:r w:rsidRPr="001806AE">
              <w:t>VOZ-0003</w:t>
            </w:r>
          </w:p>
        </w:tc>
      </w:tr>
      <w:tr w:rsidR="000F0796" w:rsidRPr="001806AE" w14:paraId="16A2EA11" w14:textId="77777777" w:rsidTr="00973E15">
        <w:tc>
          <w:tcPr>
            <w:tcW w:w="1838" w:type="dxa"/>
          </w:tcPr>
          <w:p w14:paraId="2EB4FE2A" w14:textId="77777777" w:rsidR="000F0796" w:rsidRPr="001806AE" w:rsidRDefault="000F0796" w:rsidP="006C4AB0">
            <w:pPr>
              <w:pStyle w:val="Table"/>
            </w:pPr>
            <w:r w:rsidRPr="001806AE">
              <w:t>Vloga</w:t>
            </w:r>
          </w:p>
        </w:tc>
        <w:tc>
          <w:tcPr>
            <w:tcW w:w="7181" w:type="dxa"/>
          </w:tcPr>
          <w:p w14:paraId="70876E64" w14:textId="77777777" w:rsidR="000F0796" w:rsidRPr="001806AE" w:rsidRDefault="000F0796" w:rsidP="006C4AB0">
            <w:pPr>
              <w:pStyle w:val="Table"/>
            </w:pPr>
            <w:r w:rsidRPr="001806AE">
              <w:t>VOZ</w:t>
            </w:r>
          </w:p>
        </w:tc>
      </w:tr>
      <w:tr w:rsidR="000F0796" w:rsidRPr="001806AE" w14:paraId="42CBA521" w14:textId="77777777" w:rsidTr="00973E15">
        <w:tc>
          <w:tcPr>
            <w:tcW w:w="1838" w:type="dxa"/>
          </w:tcPr>
          <w:p w14:paraId="02FA4BD9" w14:textId="77777777" w:rsidR="000F0796" w:rsidRPr="001806AE" w:rsidRDefault="000F0796" w:rsidP="006C4AB0">
            <w:pPr>
              <w:pStyle w:val="Table"/>
            </w:pPr>
            <w:r w:rsidRPr="001806AE">
              <w:t>Povzetek</w:t>
            </w:r>
          </w:p>
        </w:tc>
        <w:tc>
          <w:tcPr>
            <w:tcW w:w="7181" w:type="dxa"/>
          </w:tcPr>
          <w:p w14:paraId="573C63C0" w14:textId="77777777" w:rsidR="000F0796" w:rsidRPr="001806AE" w:rsidRDefault="000F0796" w:rsidP="006C4AB0">
            <w:pPr>
              <w:pStyle w:val="Table"/>
            </w:pPr>
            <w:r w:rsidRPr="001806AE">
              <w:t>Sporočanje statusa »na lokaciji«</w:t>
            </w:r>
          </w:p>
        </w:tc>
      </w:tr>
      <w:tr w:rsidR="000F0796" w:rsidRPr="001806AE" w14:paraId="2287E852" w14:textId="77777777" w:rsidTr="00973E15">
        <w:tc>
          <w:tcPr>
            <w:tcW w:w="1838" w:type="dxa"/>
          </w:tcPr>
          <w:p w14:paraId="198AAE72" w14:textId="77777777" w:rsidR="000F0796" w:rsidRPr="001806AE" w:rsidRDefault="000F0796" w:rsidP="006C4AB0">
            <w:pPr>
              <w:pStyle w:val="Table"/>
            </w:pPr>
            <w:r w:rsidRPr="001806AE">
              <w:t>Zgodba</w:t>
            </w:r>
          </w:p>
        </w:tc>
        <w:tc>
          <w:tcPr>
            <w:tcW w:w="7181" w:type="dxa"/>
          </w:tcPr>
          <w:p w14:paraId="7852FB84" w14:textId="77777777" w:rsidR="000F0796" w:rsidRPr="001806AE" w:rsidRDefault="000F0796" w:rsidP="006C4AB0">
            <w:pPr>
              <w:pStyle w:val="Table"/>
            </w:pPr>
            <w:r w:rsidRPr="001806AE">
              <w:t>Kot voznik želim sporočiti, da se je ekipa NMP pripeljala na lokacijo, da bo s tem seznanjen ONZdrDis in da bo čas prihoda na lokacijo zabeležen na dispečerskem dogodku.</w:t>
            </w:r>
          </w:p>
        </w:tc>
      </w:tr>
      <w:tr w:rsidR="000F0796" w:rsidRPr="001806AE" w14:paraId="620C4F79" w14:textId="77777777" w:rsidTr="00973E15">
        <w:tc>
          <w:tcPr>
            <w:tcW w:w="1838" w:type="dxa"/>
          </w:tcPr>
          <w:p w14:paraId="52E864E2" w14:textId="77777777" w:rsidR="000F0796" w:rsidRPr="001806AE" w:rsidRDefault="000F0796" w:rsidP="00973E15">
            <w:r w:rsidRPr="001806AE">
              <w:t>Kriteriji sprejemljivosti</w:t>
            </w:r>
          </w:p>
        </w:tc>
        <w:tc>
          <w:tcPr>
            <w:tcW w:w="7181" w:type="dxa"/>
          </w:tcPr>
          <w:p w14:paraId="38731CCD" w14:textId="77777777" w:rsidR="000F0796" w:rsidRPr="001806AE" w:rsidRDefault="000F0796" w:rsidP="00973E15">
            <w:r w:rsidRPr="001806AE">
              <w:t xml:space="preserve">VOZ mora imeti na svoji mobilni napravi in na </w:t>
            </w:r>
            <w:r>
              <w:t>napravi v</w:t>
            </w:r>
            <w:r w:rsidRPr="001806AE">
              <w:t xml:space="preserve"> vozilu možnost, da na klik sporoči status »na lokaciji«.</w:t>
            </w:r>
          </w:p>
          <w:p w14:paraId="3324B120" w14:textId="77777777" w:rsidR="000F0796" w:rsidRPr="001806AE" w:rsidRDefault="000F0796" w:rsidP="00973E15">
            <w:r w:rsidRPr="001806AE">
              <w:t>Zaželeno je, da status samodejno sporoči sledilni sistem vozila, oziroma, da nadzorni sistem sledenja na podlagi parametrov gibanja vozila lahko zanesljivo prepozna prihod na lokacijo.</w:t>
            </w:r>
          </w:p>
          <w:p w14:paraId="21ABEB7F"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5B763CEE" w14:textId="77777777" w:rsidR="000F0796" w:rsidRPr="001806AE" w:rsidRDefault="000F0796" w:rsidP="00973E15">
            <w:r w:rsidRPr="001806AE">
              <w:t>Sistem mora nesporno evidentirati čas sporočitve statusa »na lokaciji«, ki šteje kot čas prihoda na lokacijo.</w:t>
            </w:r>
          </w:p>
        </w:tc>
      </w:tr>
    </w:tbl>
    <w:p w14:paraId="0D51CD12" w14:textId="77777777" w:rsidR="000F0796" w:rsidRPr="0089494A" w:rsidRDefault="000F0796" w:rsidP="000F0796">
      <w:pPr>
        <w:pStyle w:val="Heading4"/>
      </w:pPr>
      <w:bookmarkStart w:id="2433" w:name="_Toc191297483"/>
      <w:bookmarkStart w:id="2434" w:name="_Toc194989225"/>
      <w:r w:rsidRPr="0089494A">
        <w:t>VOZ-0004: Sporočanje statusa »pri pacientu«</w:t>
      </w:r>
      <w:bookmarkEnd w:id="2433"/>
      <w:bookmarkEnd w:id="2434"/>
    </w:p>
    <w:tbl>
      <w:tblPr>
        <w:tblStyle w:val="TableGrid"/>
        <w:tblW w:w="0" w:type="auto"/>
        <w:tblLook w:val="04A0" w:firstRow="1" w:lastRow="0" w:firstColumn="1" w:lastColumn="0" w:noHBand="0" w:noVBand="1"/>
      </w:tblPr>
      <w:tblGrid>
        <w:gridCol w:w="1838"/>
        <w:gridCol w:w="7181"/>
      </w:tblGrid>
      <w:tr w:rsidR="000F0796" w:rsidRPr="001806AE" w14:paraId="3FE79781" w14:textId="77777777" w:rsidTr="00973E15">
        <w:tc>
          <w:tcPr>
            <w:tcW w:w="1838" w:type="dxa"/>
          </w:tcPr>
          <w:p w14:paraId="1634E589" w14:textId="77777777" w:rsidR="000F0796" w:rsidRPr="001806AE" w:rsidRDefault="000F0796" w:rsidP="006C4AB0">
            <w:pPr>
              <w:pStyle w:val="Table"/>
            </w:pPr>
            <w:r w:rsidRPr="001806AE">
              <w:t>Oznaka</w:t>
            </w:r>
          </w:p>
        </w:tc>
        <w:tc>
          <w:tcPr>
            <w:tcW w:w="7181" w:type="dxa"/>
          </w:tcPr>
          <w:p w14:paraId="065682E1" w14:textId="77777777" w:rsidR="000F0796" w:rsidRPr="001806AE" w:rsidRDefault="000F0796" w:rsidP="006C4AB0">
            <w:pPr>
              <w:pStyle w:val="Table"/>
            </w:pPr>
            <w:r w:rsidRPr="001806AE">
              <w:t>VOZ-0004</w:t>
            </w:r>
          </w:p>
        </w:tc>
      </w:tr>
      <w:tr w:rsidR="000F0796" w:rsidRPr="001806AE" w14:paraId="738E1891" w14:textId="77777777" w:rsidTr="00973E15">
        <w:tc>
          <w:tcPr>
            <w:tcW w:w="1838" w:type="dxa"/>
          </w:tcPr>
          <w:p w14:paraId="32ABF852" w14:textId="77777777" w:rsidR="000F0796" w:rsidRPr="001806AE" w:rsidRDefault="000F0796" w:rsidP="006C4AB0">
            <w:pPr>
              <w:pStyle w:val="Table"/>
            </w:pPr>
            <w:r w:rsidRPr="001806AE">
              <w:t>Vloga</w:t>
            </w:r>
          </w:p>
        </w:tc>
        <w:tc>
          <w:tcPr>
            <w:tcW w:w="7181" w:type="dxa"/>
          </w:tcPr>
          <w:p w14:paraId="0A622E12" w14:textId="77777777" w:rsidR="000F0796" w:rsidRPr="001806AE" w:rsidRDefault="000F0796" w:rsidP="006C4AB0">
            <w:pPr>
              <w:pStyle w:val="Table"/>
            </w:pPr>
            <w:r w:rsidRPr="001806AE">
              <w:t>VOZ</w:t>
            </w:r>
          </w:p>
        </w:tc>
      </w:tr>
      <w:tr w:rsidR="000F0796" w:rsidRPr="001806AE" w14:paraId="4D6C7E5A" w14:textId="77777777" w:rsidTr="00973E15">
        <w:tc>
          <w:tcPr>
            <w:tcW w:w="1838" w:type="dxa"/>
          </w:tcPr>
          <w:p w14:paraId="2D515D13" w14:textId="77777777" w:rsidR="000F0796" w:rsidRPr="001806AE" w:rsidRDefault="000F0796" w:rsidP="006C4AB0">
            <w:pPr>
              <w:pStyle w:val="Table"/>
            </w:pPr>
            <w:r w:rsidRPr="001806AE">
              <w:t>Povzetek</w:t>
            </w:r>
          </w:p>
        </w:tc>
        <w:tc>
          <w:tcPr>
            <w:tcW w:w="7181" w:type="dxa"/>
          </w:tcPr>
          <w:p w14:paraId="256C790C" w14:textId="77777777" w:rsidR="000F0796" w:rsidRPr="001806AE" w:rsidRDefault="000F0796" w:rsidP="006C4AB0">
            <w:pPr>
              <w:pStyle w:val="Table"/>
            </w:pPr>
            <w:r w:rsidRPr="001806AE">
              <w:t>Sporočanje statusa »pri pacientu«</w:t>
            </w:r>
          </w:p>
        </w:tc>
      </w:tr>
      <w:tr w:rsidR="000F0796" w:rsidRPr="001806AE" w14:paraId="0BD07D89" w14:textId="77777777" w:rsidTr="00973E15">
        <w:tc>
          <w:tcPr>
            <w:tcW w:w="1838" w:type="dxa"/>
          </w:tcPr>
          <w:p w14:paraId="563816FD" w14:textId="77777777" w:rsidR="000F0796" w:rsidRPr="001806AE" w:rsidRDefault="000F0796" w:rsidP="006C4AB0">
            <w:pPr>
              <w:pStyle w:val="Table"/>
            </w:pPr>
            <w:r w:rsidRPr="001806AE">
              <w:lastRenderedPageBreak/>
              <w:t>Zgodba</w:t>
            </w:r>
          </w:p>
        </w:tc>
        <w:tc>
          <w:tcPr>
            <w:tcW w:w="7181" w:type="dxa"/>
          </w:tcPr>
          <w:p w14:paraId="40D6CF03" w14:textId="77777777" w:rsidR="000F0796" w:rsidRPr="001806AE" w:rsidRDefault="000F0796" w:rsidP="006C4AB0">
            <w:pPr>
              <w:pStyle w:val="Table"/>
            </w:pPr>
            <w:r w:rsidRPr="001806AE">
              <w:t xml:space="preserve">Kot voznik želim </w:t>
            </w:r>
            <w:r>
              <w:t>sporočiti</w:t>
            </w:r>
            <w:r w:rsidRPr="001806AE">
              <w:t>, da je ekipa NMP prispela k pacientu, da bo s tem seznanjen ONZdrDis in da bo čas prihoda k pacientu zabeležen na dispečerskem dogodku.</w:t>
            </w:r>
          </w:p>
        </w:tc>
      </w:tr>
      <w:tr w:rsidR="000F0796" w:rsidRPr="001806AE" w14:paraId="4050CF56" w14:textId="77777777" w:rsidTr="00973E15">
        <w:tc>
          <w:tcPr>
            <w:tcW w:w="1838" w:type="dxa"/>
          </w:tcPr>
          <w:p w14:paraId="586CA345" w14:textId="77777777" w:rsidR="000F0796" w:rsidRPr="001806AE" w:rsidRDefault="000F0796" w:rsidP="00973E15">
            <w:r w:rsidRPr="001806AE">
              <w:t>Kriteriji sprejemljivosti</w:t>
            </w:r>
          </w:p>
        </w:tc>
        <w:tc>
          <w:tcPr>
            <w:tcW w:w="7181" w:type="dxa"/>
          </w:tcPr>
          <w:p w14:paraId="5AC0783D" w14:textId="77777777" w:rsidR="000F0796" w:rsidRPr="001806AE" w:rsidRDefault="000F0796" w:rsidP="00973E15">
            <w:r w:rsidRPr="001806AE">
              <w:t xml:space="preserve">VOZ mora imeti na svoji mobilni napravi in </w:t>
            </w:r>
            <w:r>
              <w:t>radijski postaji</w:t>
            </w:r>
            <w:r w:rsidRPr="001806AE">
              <w:t>možnost, da na klik sporoči status »pri pacientu«.</w:t>
            </w:r>
          </w:p>
          <w:p w14:paraId="24D1A4C3"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19AA9633" w14:textId="77777777" w:rsidR="000F0796" w:rsidRPr="001806AE" w:rsidRDefault="000F0796" w:rsidP="00973E15">
            <w:r w:rsidRPr="001806AE">
              <w:t>Sistem mora nesporno evidentirati čas sporočitve statusa »pri pacientu«, ki šteje kot čas prihoda na lokacijo.</w:t>
            </w:r>
          </w:p>
        </w:tc>
      </w:tr>
    </w:tbl>
    <w:p w14:paraId="772EE18B" w14:textId="77777777" w:rsidR="000F0796" w:rsidRPr="00D967A4" w:rsidRDefault="000F0796" w:rsidP="000F0796">
      <w:pPr>
        <w:pStyle w:val="Heading4"/>
      </w:pPr>
      <w:bookmarkStart w:id="2435" w:name="_Toc191297484"/>
      <w:bookmarkStart w:id="2436" w:name="_Toc194989226"/>
      <w:r w:rsidRPr="00D967A4">
        <w:t>VOZ-0005: Sporočanje statusa »na poti v ustanovo«</w:t>
      </w:r>
      <w:bookmarkEnd w:id="2435"/>
      <w:bookmarkEnd w:id="2436"/>
    </w:p>
    <w:tbl>
      <w:tblPr>
        <w:tblStyle w:val="TableGrid"/>
        <w:tblW w:w="0" w:type="auto"/>
        <w:tblLook w:val="04A0" w:firstRow="1" w:lastRow="0" w:firstColumn="1" w:lastColumn="0" w:noHBand="0" w:noVBand="1"/>
      </w:tblPr>
      <w:tblGrid>
        <w:gridCol w:w="1838"/>
        <w:gridCol w:w="7181"/>
      </w:tblGrid>
      <w:tr w:rsidR="000F0796" w:rsidRPr="001806AE" w14:paraId="33228CAD" w14:textId="77777777" w:rsidTr="00973E15">
        <w:tc>
          <w:tcPr>
            <w:tcW w:w="1838" w:type="dxa"/>
          </w:tcPr>
          <w:p w14:paraId="5C8F8063" w14:textId="77777777" w:rsidR="000F0796" w:rsidRPr="001806AE" w:rsidRDefault="000F0796" w:rsidP="006C4AB0">
            <w:pPr>
              <w:pStyle w:val="Table"/>
            </w:pPr>
            <w:r w:rsidRPr="001806AE">
              <w:t>Oznaka</w:t>
            </w:r>
          </w:p>
        </w:tc>
        <w:tc>
          <w:tcPr>
            <w:tcW w:w="7181" w:type="dxa"/>
          </w:tcPr>
          <w:p w14:paraId="083D4F94" w14:textId="77777777" w:rsidR="000F0796" w:rsidRPr="001806AE" w:rsidRDefault="000F0796" w:rsidP="006C4AB0">
            <w:pPr>
              <w:pStyle w:val="Table"/>
            </w:pPr>
            <w:r w:rsidRPr="001806AE">
              <w:t>VOZ-0005</w:t>
            </w:r>
          </w:p>
        </w:tc>
      </w:tr>
      <w:tr w:rsidR="000F0796" w:rsidRPr="001806AE" w14:paraId="23A8EC55" w14:textId="77777777" w:rsidTr="00973E15">
        <w:tc>
          <w:tcPr>
            <w:tcW w:w="1838" w:type="dxa"/>
          </w:tcPr>
          <w:p w14:paraId="4F7B8D42" w14:textId="77777777" w:rsidR="000F0796" w:rsidRPr="001806AE" w:rsidRDefault="000F0796" w:rsidP="006C4AB0">
            <w:pPr>
              <w:pStyle w:val="Table"/>
            </w:pPr>
            <w:r w:rsidRPr="001806AE">
              <w:t>Vloga</w:t>
            </w:r>
          </w:p>
        </w:tc>
        <w:tc>
          <w:tcPr>
            <w:tcW w:w="7181" w:type="dxa"/>
          </w:tcPr>
          <w:p w14:paraId="51E6F099" w14:textId="77777777" w:rsidR="000F0796" w:rsidRPr="001806AE" w:rsidRDefault="000F0796" w:rsidP="006C4AB0">
            <w:pPr>
              <w:pStyle w:val="Table"/>
            </w:pPr>
            <w:r w:rsidRPr="001806AE">
              <w:t>VOZ</w:t>
            </w:r>
          </w:p>
        </w:tc>
      </w:tr>
      <w:tr w:rsidR="000F0796" w:rsidRPr="001806AE" w14:paraId="1FAC12B4" w14:textId="77777777" w:rsidTr="00973E15">
        <w:tc>
          <w:tcPr>
            <w:tcW w:w="1838" w:type="dxa"/>
          </w:tcPr>
          <w:p w14:paraId="227F4F0C" w14:textId="77777777" w:rsidR="000F0796" w:rsidRPr="001806AE" w:rsidRDefault="000F0796" w:rsidP="006C4AB0">
            <w:pPr>
              <w:pStyle w:val="Table"/>
            </w:pPr>
            <w:r w:rsidRPr="001806AE">
              <w:t>Povzetek</w:t>
            </w:r>
          </w:p>
        </w:tc>
        <w:tc>
          <w:tcPr>
            <w:tcW w:w="7181" w:type="dxa"/>
          </w:tcPr>
          <w:p w14:paraId="090854DB" w14:textId="77777777" w:rsidR="000F0796" w:rsidRPr="001806AE" w:rsidRDefault="000F0796" w:rsidP="006C4AB0">
            <w:pPr>
              <w:pStyle w:val="Table"/>
            </w:pPr>
            <w:r w:rsidRPr="001806AE">
              <w:t>Sporočanje statusa »na poti v ustanovo«</w:t>
            </w:r>
          </w:p>
        </w:tc>
      </w:tr>
      <w:tr w:rsidR="000F0796" w:rsidRPr="001806AE" w14:paraId="6377DAEE" w14:textId="77777777" w:rsidTr="00973E15">
        <w:tc>
          <w:tcPr>
            <w:tcW w:w="1838" w:type="dxa"/>
          </w:tcPr>
          <w:p w14:paraId="27563F43" w14:textId="77777777" w:rsidR="000F0796" w:rsidRPr="001806AE" w:rsidRDefault="000F0796" w:rsidP="006C4AB0">
            <w:pPr>
              <w:pStyle w:val="Table"/>
            </w:pPr>
            <w:r w:rsidRPr="001806AE">
              <w:t>Zgodba</w:t>
            </w:r>
          </w:p>
        </w:tc>
        <w:tc>
          <w:tcPr>
            <w:tcW w:w="7181" w:type="dxa"/>
          </w:tcPr>
          <w:p w14:paraId="32C5A5D6" w14:textId="77777777" w:rsidR="000F0796" w:rsidRPr="001806AE" w:rsidRDefault="000F0796" w:rsidP="006C4AB0">
            <w:pPr>
              <w:pStyle w:val="Table"/>
            </w:pPr>
            <w:r w:rsidRPr="001806AE">
              <w:t>Kot voznik želim sporočiti, da ekipa NMP pelje pacienta v napotno/sprejemno ustanovo, da bodo s tem seznanjeni ONZdrDis in osebje v izbrani ustanovi.</w:t>
            </w:r>
          </w:p>
        </w:tc>
      </w:tr>
      <w:tr w:rsidR="000F0796" w:rsidRPr="001806AE" w14:paraId="51E98C86" w14:textId="77777777" w:rsidTr="00973E15">
        <w:tc>
          <w:tcPr>
            <w:tcW w:w="1838" w:type="dxa"/>
          </w:tcPr>
          <w:p w14:paraId="0816D4A6" w14:textId="77777777" w:rsidR="000F0796" w:rsidRPr="001806AE" w:rsidRDefault="000F0796" w:rsidP="00973E15">
            <w:r w:rsidRPr="001806AE">
              <w:t>Kriteriji sprejemljivosti</w:t>
            </w:r>
          </w:p>
        </w:tc>
        <w:tc>
          <w:tcPr>
            <w:tcW w:w="7181" w:type="dxa"/>
          </w:tcPr>
          <w:p w14:paraId="6EE8A544" w14:textId="77777777" w:rsidR="000F0796" w:rsidRPr="001806AE" w:rsidRDefault="000F0796" w:rsidP="00973E15">
            <w:r w:rsidRPr="001806AE">
              <w:t xml:space="preserve">VOZ mora imeti na svoji mobilni napravi in na </w:t>
            </w:r>
            <w:r>
              <w:t>napravi v</w:t>
            </w:r>
            <w:r w:rsidRPr="001806AE">
              <w:t xml:space="preserve"> vozilu možnost, da na klik sporoči status »na poti v ustanovo«.</w:t>
            </w:r>
          </w:p>
          <w:p w14:paraId="6E190E0C" w14:textId="77777777" w:rsidR="000F0796" w:rsidRPr="001806AE" w:rsidRDefault="000F0796" w:rsidP="00973E15">
            <w:r w:rsidRPr="001806AE">
              <w:t>VOZ mora iz predpripravljenega seznama izbrati ustanovo, v katero pelje pacienta.</w:t>
            </w:r>
          </w:p>
          <w:p w14:paraId="523CD560"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02D296D3" w14:textId="77777777" w:rsidR="000F0796" w:rsidRPr="001806AE" w:rsidRDefault="000F0796" w:rsidP="00973E15">
            <w:r w:rsidRPr="001806AE">
              <w:t>Informacijo o prevozu pacienta v ustanovo mora prejeti osebje v tej ustanovi, da se lahko pripravi na sprejem pacienta. Osebje v ustanovi mora s tem dobiti možnost vpogleda v podatke dispečerskega dogodka in zdravstvenih podatkov pacienta oz. pacientov.</w:t>
            </w:r>
          </w:p>
          <w:p w14:paraId="63F0D30C" w14:textId="77777777" w:rsidR="000F0796" w:rsidRPr="001806AE" w:rsidRDefault="000F0796" w:rsidP="00973E15">
            <w:r w:rsidRPr="001806AE">
              <w:t>Sistem mora nesporno evidentirati čas sporočitve statusa »na poti v ustanovo«, ki šteje kot čas začetka prevoza pacienta v ustanovo.</w:t>
            </w:r>
          </w:p>
          <w:p w14:paraId="28DD6E9F" w14:textId="77777777" w:rsidR="000F0796" w:rsidRPr="001806AE" w:rsidRDefault="000F0796" w:rsidP="00973E15">
            <w:r w:rsidRPr="001806AE">
              <w:t>Če med prevozom pacienta v ustanovo pride do spremembe odločitve glede ciljne ustanove, mora imeti VOZ možnost ponovno sporočiti status ta status z drugo ustanovo. V tem primeru mora ustanova, v katero je bil pacient prej najavljen, prejeti obvestilo o preklicu najave prihoda, novo izbrana ustanova pa obvestilo z najavo prihoda.</w:t>
            </w:r>
          </w:p>
        </w:tc>
      </w:tr>
    </w:tbl>
    <w:p w14:paraId="07C0C474" w14:textId="77777777" w:rsidR="000F0796" w:rsidRPr="00D967A4" w:rsidRDefault="000F0796" w:rsidP="000F0796">
      <w:pPr>
        <w:pStyle w:val="Heading4"/>
      </w:pPr>
      <w:bookmarkStart w:id="2437" w:name="_Toc191297485"/>
      <w:bookmarkStart w:id="2438" w:name="_Toc194989227"/>
      <w:r w:rsidRPr="00D967A4">
        <w:t>VOZ-0006: Sporočanje statusa »prost«</w:t>
      </w:r>
      <w:bookmarkEnd w:id="2437"/>
      <w:bookmarkEnd w:id="2438"/>
    </w:p>
    <w:tbl>
      <w:tblPr>
        <w:tblStyle w:val="TableGrid"/>
        <w:tblW w:w="0" w:type="auto"/>
        <w:tblLook w:val="04A0" w:firstRow="1" w:lastRow="0" w:firstColumn="1" w:lastColumn="0" w:noHBand="0" w:noVBand="1"/>
      </w:tblPr>
      <w:tblGrid>
        <w:gridCol w:w="1838"/>
        <w:gridCol w:w="7181"/>
      </w:tblGrid>
      <w:tr w:rsidR="000F0796" w:rsidRPr="001806AE" w14:paraId="37A2B7C6" w14:textId="77777777" w:rsidTr="00973E15">
        <w:tc>
          <w:tcPr>
            <w:tcW w:w="1838" w:type="dxa"/>
          </w:tcPr>
          <w:p w14:paraId="093D4C78" w14:textId="77777777" w:rsidR="000F0796" w:rsidRPr="001806AE" w:rsidRDefault="000F0796" w:rsidP="006C4AB0">
            <w:pPr>
              <w:pStyle w:val="Table"/>
            </w:pPr>
            <w:r w:rsidRPr="001806AE">
              <w:t>Oznaka</w:t>
            </w:r>
          </w:p>
        </w:tc>
        <w:tc>
          <w:tcPr>
            <w:tcW w:w="7181" w:type="dxa"/>
          </w:tcPr>
          <w:p w14:paraId="0FAB3F29" w14:textId="77777777" w:rsidR="000F0796" w:rsidRPr="001806AE" w:rsidRDefault="000F0796" w:rsidP="006C4AB0">
            <w:pPr>
              <w:pStyle w:val="Table"/>
            </w:pPr>
            <w:r w:rsidRPr="001806AE">
              <w:t>VOZ-0006</w:t>
            </w:r>
          </w:p>
        </w:tc>
      </w:tr>
      <w:tr w:rsidR="000F0796" w:rsidRPr="001806AE" w14:paraId="53BB12CC" w14:textId="77777777" w:rsidTr="00973E15">
        <w:tc>
          <w:tcPr>
            <w:tcW w:w="1838" w:type="dxa"/>
          </w:tcPr>
          <w:p w14:paraId="78710363" w14:textId="77777777" w:rsidR="000F0796" w:rsidRPr="001806AE" w:rsidRDefault="000F0796" w:rsidP="006C4AB0">
            <w:pPr>
              <w:pStyle w:val="Table"/>
            </w:pPr>
            <w:r w:rsidRPr="001806AE">
              <w:t>Vloga</w:t>
            </w:r>
          </w:p>
        </w:tc>
        <w:tc>
          <w:tcPr>
            <w:tcW w:w="7181" w:type="dxa"/>
          </w:tcPr>
          <w:p w14:paraId="229BF2B7" w14:textId="77777777" w:rsidR="000F0796" w:rsidRPr="001806AE" w:rsidRDefault="000F0796" w:rsidP="006C4AB0">
            <w:pPr>
              <w:pStyle w:val="Table"/>
            </w:pPr>
            <w:r w:rsidRPr="001806AE">
              <w:t>VOZ</w:t>
            </w:r>
          </w:p>
        </w:tc>
      </w:tr>
      <w:tr w:rsidR="000F0796" w:rsidRPr="001806AE" w14:paraId="4EB7CD50" w14:textId="77777777" w:rsidTr="00973E15">
        <w:tc>
          <w:tcPr>
            <w:tcW w:w="1838" w:type="dxa"/>
          </w:tcPr>
          <w:p w14:paraId="4ACCFE6A" w14:textId="77777777" w:rsidR="000F0796" w:rsidRPr="001806AE" w:rsidRDefault="000F0796" w:rsidP="006C4AB0">
            <w:pPr>
              <w:pStyle w:val="Table"/>
            </w:pPr>
            <w:r w:rsidRPr="001806AE">
              <w:t>Povzetek</w:t>
            </w:r>
          </w:p>
        </w:tc>
        <w:tc>
          <w:tcPr>
            <w:tcW w:w="7181" w:type="dxa"/>
          </w:tcPr>
          <w:p w14:paraId="35490E56" w14:textId="77777777" w:rsidR="000F0796" w:rsidRPr="001806AE" w:rsidRDefault="000F0796" w:rsidP="006C4AB0">
            <w:pPr>
              <w:pStyle w:val="Table"/>
            </w:pPr>
            <w:r w:rsidRPr="001806AE">
              <w:t>Sporočanje statusa »pacient predan v ustanovo«</w:t>
            </w:r>
          </w:p>
        </w:tc>
      </w:tr>
      <w:tr w:rsidR="000F0796" w:rsidRPr="001806AE" w14:paraId="7507A365" w14:textId="77777777" w:rsidTr="00973E15">
        <w:tc>
          <w:tcPr>
            <w:tcW w:w="1838" w:type="dxa"/>
          </w:tcPr>
          <w:p w14:paraId="7C4C4841" w14:textId="77777777" w:rsidR="000F0796" w:rsidRPr="001806AE" w:rsidRDefault="000F0796" w:rsidP="006C4AB0">
            <w:pPr>
              <w:pStyle w:val="Table"/>
            </w:pPr>
            <w:r w:rsidRPr="001806AE">
              <w:t>Zgodba</w:t>
            </w:r>
          </w:p>
        </w:tc>
        <w:tc>
          <w:tcPr>
            <w:tcW w:w="7181" w:type="dxa"/>
          </w:tcPr>
          <w:p w14:paraId="157CEFC9" w14:textId="77777777" w:rsidR="000F0796" w:rsidRPr="001806AE" w:rsidRDefault="000F0796" w:rsidP="006C4AB0">
            <w:pPr>
              <w:pStyle w:val="Table"/>
            </w:pPr>
            <w:r w:rsidRPr="001806AE">
              <w:t>Kot voznik želim sporočiti, da je ekipa NMP predala pacienta v ustanovo, da bodo s tem seznanjeni ONZdrDis in osebje v izbrani ustanovi.</w:t>
            </w:r>
          </w:p>
        </w:tc>
      </w:tr>
      <w:tr w:rsidR="000F0796" w:rsidRPr="001806AE" w14:paraId="41388DCA" w14:textId="77777777" w:rsidTr="00973E15">
        <w:tc>
          <w:tcPr>
            <w:tcW w:w="1838" w:type="dxa"/>
          </w:tcPr>
          <w:p w14:paraId="41144E6E" w14:textId="77777777" w:rsidR="000F0796" w:rsidRPr="001806AE" w:rsidRDefault="000F0796" w:rsidP="00973E15">
            <w:r w:rsidRPr="001806AE">
              <w:t>Kriteriji sprejemljivosti</w:t>
            </w:r>
          </w:p>
        </w:tc>
        <w:tc>
          <w:tcPr>
            <w:tcW w:w="7181" w:type="dxa"/>
          </w:tcPr>
          <w:p w14:paraId="4311ABCD" w14:textId="77777777" w:rsidR="000F0796" w:rsidRPr="001806AE" w:rsidRDefault="000F0796" w:rsidP="00973E15">
            <w:r w:rsidRPr="001806AE">
              <w:t xml:space="preserve">VOZ mora imeti na svoji mobilni napravi in na </w:t>
            </w:r>
            <w:r>
              <w:t>napravi v</w:t>
            </w:r>
            <w:r w:rsidRPr="001806AE">
              <w:t xml:space="preserve"> vozilu možnost, da na klik sporoči status »pacient predan v ustanovo«.</w:t>
            </w:r>
          </w:p>
          <w:p w14:paraId="17F8A926" w14:textId="77777777" w:rsidR="000F0796" w:rsidRPr="001806AE" w:rsidRDefault="000F0796" w:rsidP="00973E15">
            <w:r w:rsidRPr="001806AE">
              <w:lastRenderedPageBreak/>
              <w:t>Sistem mora ob sporočitvi statusa že predlagati tisto ustanovo, je bila najavljena v statusu »na poti v ustanovo«, vendar mora imeti VOZ možnost ta podatek spremeniti, če je med prevozom prišlo do spremembe odločitve glede ciljne ustanove.</w:t>
            </w:r>
          </w:p>
          <w:p w14:paraId="397DC9D5"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29B4BE9B" w14:textId="77777777" w:rsidR="000F0796" w:rsidRPr="001806AE" w:rsidRDefault="000F0796" w:rsidP="00973E15">
            <w:r w:rsidRPr="001806AE">
              <w:t>Informacijo o predaji pacienta v ustanovo mora prejeti osebje v tej ustanovi, da se lahko pripravi na sprejem pacienta. Osebje v ustanovi mora s tem dobiti možnost vpogleda v podatke dispečerskega dogodka in zdravstvenih podatkov pacienta oz. pacientov.</w:t>
            </w:r>
          </w:p>
          <w:p w14:paraId="16010C10" w14:textId="77777777" w:rsidR="000F0796" w:rsidRPr="001806AE" w:rsidRDefault="000F0796" w:rsidP="00973E15">
            <w:r w:rsidRPr="0023756A">
              <w:t>Sistem mora nesporno evidentirati čas sporočitve statusa »prost«, ki šteje kot trenutek, ko je bil pacient predan v ustanovo.</w:t>
            </w:r>
          </w:p>
        </w:tc>
      </w:tr>
    </w:tbl>
    <w:p w14:paraId="31A45F44" w14:textId="77777777" w:rsidR="000F0796" w:rsidRPr="0023756A" w:rsidRDefault="000F0796" w:rsidP="000F0796">
      <w:pPr>
        <w:pStyle w:val="Heading4"/>
      </w:pPr>
      <w:bookmarkStart w:id="2439" w:name="_Toc189554967"/>
      <w:bookmarkStart w:id="2440" w:name="_Toc189555633"/>
      <w:bookmarkStart w:id="2441" w:name="_Toc189580614"/>
      <w:bookmarkStart w:id="2442" w:name="_Toc189662143"/>
      <w:bookmarkStart w:id="2443" w:name="_Toc189662880"/>
      <w:bookmarkStart w:id="2444" w:name="_Toc189663617"/>
      <w:bookmarkStart w:id="2445" w:name="_Toc189664335"/>
      <w:bookmarkStart w:id="2446" w:name="_Toc189665025"/>
      <w:bookmarkStart w:id="2447" w:name="_Toc189665776"/>
      <w:bookmarkStart w:id="2448" w:name="_Toc189812736"/>
      <w:bookmarkStart w:id="2449" w:name="_Toc189813499"/>
      <w:bookmarkStart w:id="2450" w:name="_Toc189906337"/>
      <w:bookmarkStart w:id="2451" w:name="_Toc189554971"/>
      <w:bookmarkStart w:id="2452" w:name="_Toc189555637"/>
      <w:bookmarkStart w:id="2453" w:name="_Toc189580618"/>
      <w:bookmarkStart w:id="2454" w:name="_Toc189662147"/>
      <w:bookmarkStart w:id="2455" w:name="_Toc189662884"/>
      <w:bookmarkStart w:id="2456" w:name="_Toc189663621"/>
      <w:bookmarkStart w:id="2457" w:name="_Toc189664339"/>
      <w:bookmarkStart w:id="2458" w:name="_Toc189665029"/>
      <w:bookmarkStart w:id="2459" w:name="_Toc189665780"/>
      <w:bookmarkStart w:id="2460" w:name="_Toc189812740"/>
      <w:bookmarkStart w:id="2461" w:name="_Toc189813503"/>
      <w:bookmarkStart w:id="2462" w:name="_Toc189906341"/>
      <w:bookmarkStart w:id="2463" w:name="_Toc194989228"/>
      <w:bookmarkStart w:id="2464" w:name="_Toc191297486"/>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r w:rsidRPr="0023756A">
        <w:lastRenderedPageBreak/>
        <w:t>VOZ-000</w:t>
      </w:r>
      <w:r>
        <w:t>7</w:t>
      </w:r>
      <w:r w:rsidRPr="0023756A">
        <w:t>: Sporočilo statusa »prost baza«</w:t>
      </w:r>
      <w:bookmarkEnd w:id="2463"/>
    </w:p>
    <w:tbl>
      <w:tblPr>
        <w:tblStyle w:val="TableGrid"/>
        <w:tblW w:w="0" w:type="auto"/>
        <w:tblLook w:val="04A0" w:firstRow="1" w:lastRow="0" w:firstColumn="1" w:lastColumn="0" w:noHBand="0" w:noVBand="1"/>
      </w:tblPr>
      <w:tblGrid>
        <w:gridCol w:w="1838"/>
        <w:gridCol w:w="7181"/>
      </w:tblGrid>
      <w:tr w:rsidR="000F0796" w:rsidRPr="001806AE" w14:paraId="4C4FEFC6" w14:textId="77777777" w:rsidTr="00973E15">
        <w:tc>
          <w:tcPr>
            <w:tcW w:w="1838" w:type="dxa"/>
          </w:tcPr>
          <w:p w14:paraId="09E7883A" w14:textId="77777777" w:rsidR="000F0796" w:rsidRPr="001806AE" w:rsidRDefault="000F0796" w:rsidP="006C4AB0">
            <w:pPr>
              <w:pStyle w:val="Table"/>
            </w:pPr>
            <w:r w:rsidRPr="001806AE">
              <w:t>Oznaka</w:t>
            </w:r>
          </w:p>
        </w:tc>
        <w:tc>
          <w:tcPr>
            <w:tcW w:w="7181" w:type="dxa"/>
          </w:tcPr>
          <w:p w14:paraId="1261C85A" w14:textId="77777777" w:rsidR="000F0796" w:rsidRPr="001806AE" w:rsidRDefault="000F0796" w:rsidP="006C4AB0">
            <w:pPr>
              <w:pStyle w:val="Table"/>
            </w:pPr>
            <w:r>
              <w:t>VOZ</w:t>
            </w:r>
            <w:r w:rsidRPr="001806AE">
              <w:t>-000</w:t>
            </w:r>
            <w:r>
              <w:t>7</w:t>
            </w:r>
          </w:p>
        </w:tc>
      </w:tr>
      <w:tr w:rsidR="000F0796" w:rsidRPr="001806AE" w14:paraId="7FC98454" w14:textId="77777777" w:rsidTr="00973E15">
        <w:tc>
          <w:tcPr>
            <w:tcW w:w="1838" w:type="dxa"/>
          </w:tcPr>
          <w:p w14:paraId="31AE58EB" w14:textId="77777777" w:rsidR="000F0796" w:rsidRPr="001806AE" w:rsidRDefault="000F0796" w:rsidP="006C4AB0">
            <w:pPr>
              <w:pStyle w:val="Table"/>
            </w:pPr>
            <w:r w:rsidRPr="001806AE">
              <w:t>Vloga</w:t>
            </w:r>
          </w:p>
        </w:tc>
        <w:tc>
          <w:tcPr>
            <w:tcW w:w="7181" w:type="dxa"/>
          </w:tcPr>
          <w:p w14:paraId="08960EFC" w14:textId="77777777" w:rsidR="000F0796" w:rsidRPr="001806AE" w:rsidRDefault="000F0796" w:rsidP="006C4AB0">
            <w:pPr>
              <w:pStyle w:val="Table"/>
            </w:pPr>
            <w:r>
              <w:t>VOZ</w:t>
            </w:r>
          </w:p>
        </w:tc>
      </w:tr>
      <w:tr w:rsidR="000F0796" w:rsidRPr="001806AE" w14:paraId="50AD1503" w14:textId="77777777" w:rsidTr="00973E15">
        <w:tc>
          <w:tcPr>
            <w:tcW w:w="1838" w:type="dxa"/>
          </w:tcPr>
          <w:p w14:paraId="70E67FDA" w14:textId="77777777" w:rsidR="000F0796" w:rsidRPr="001806AE" w:rsidRDefault="000F0796" w:rsidP="006C4AB0">
            <w:pPr>
              <w:pStyle w:val="Table"/>
            </w:pPr>
            <w:r w:rsidRPr="001806AE">
              <w:t>Povzetek</w:t>
            </w:r>
          </w:p>
        </w:tc>
        <w:tc>
          <w:tcPr>
            <w:tcW w:w="7181" w:type="dxa"/>
          </w:tcPr>
          <w:p w14:paraId="55C3B96B" w14:textId="77777777" w:rsidR="000F0796" w:rsidRPr="001806AE" w:rsidRDefault="000F0796" w:rsidP="006C4AB0">
            <w:pPr>
              <w:pStyle w:val="Table"/>
            </w:pPr>
            <w:r w:rsidRPr="001806AE">
              <w:t xml:space="preserve">Sporočilo statusa »pripravljeni na </w:t>
            </w:r>
            <w:r>
              <w:t>izvoz</w:t>
            </w:r>
            <w:r w:rsidRPr="001806AE">
              <w:t>«</w:t>
            </w:r>
          </w:p>
        </w:tc>
      </w:tr>
      <w:tr w:rsidR="000F0796" w:rsidRPr="001806AE" w14:paraId="405B9ADB" w14:textId="77777777" w:rsidTr="00973E15">
        <w:tc>
          <w:tcPr>
            <w:tcW w:w="1838" w:type="dxa"/>
          </w:tcPr>
          <w:p w14:paraId="1B0BF773" w14:textId="77777777" w:rsidR="000F0796" w:rsidRPr="001806AE" w:rsidRDefault="000F0796" w:rsidP="006C4AB0">
            <w:pPr>
              <w:pStyle w:val="Table"/>
            </w:pPr>
            <w:r w:rsidRPr="001806AE">
              <w:t>Zgodba</w:t>
            </w:r>
          </w:p>
        </w:tc>
        <w:tc>
          <w:tcPr>
            <w:tcW w:w="7181" w:type="dxa"/>
          </w:tcPr>
          <w:p w14:paraId="3520A4B6" w14:textId="77777777" w:rsidR="000F0796" w:rsidRPr="001806AE" w:rsidRDefault="000F0796" w:rsidP="006C4AB0">
            <w:pPr>
              <w:pStyle w:val="Table"/>
            </w:pPr>
            <w:r w:rsidRPr="001806AE">
              <w:t xml:space="preserve">Kot </w:t>
            </w:r>
            <w:r>
              <w:t>voznik</w:t>
            </w:r>
            <w:r w:rsidRPr="001806AE">
              <w:t xml:space="preserve"> želim sporočiti, da </w:t>
            </w:r>
            <w:r>
              <w:t>je ekipa pripravljena na izvoz</w:t>
            </w:r>
            <w:r w:rsidRPr="001806AE">
              <w:t xml:space="preserve"> da je ONZdrDis seznanjen z njihovo pripravljenostjo.</w:t>
            </w:r>
          </w:p>
        </w:tc>
      </w:tr>
      <w:tr w:rsidR="000F0796" w:rsidRPr="001806AE" w14:paraId="553FF81A" w14:textId="77777777" w:rsidTr="00973E15">
        <w:tc>
          <w:tcPr>
            <w:tcW w:w="1838" w:type="dxa"/>
          </w:tcPr>
          <w:p w14:paraId="15509B01" w14:textId="77777777" w:rsidR="000F0796" w:rsidRPr="001806AE" w:rsidRDefault="000F0796" w:rsidP="00973E15">
            <w:r w:rsidRPr="001806AE">
              <w:t>Kriteriji sprejemljivosti</w:t>
            </w:r>
          </w:p>
        </w:tc>
        <w:tc>
          <w:tcPr>
            <w:tcW w:w="7181" w:type="dxa"/>
          </w:tcPr>
          <w:p w14:paraId="505727DD" w14:textId="77777777" w:rsidR="000F0796" w:rsidRDefault="000F0796" w:rsidP="00973E15">
            <w:r w:rsidRPr="001806AE">
              <w:t xml:space="preserve">Pošiljanje sporočila mora biti omogočeno takrat, ko ONZdrDis v aktivaciji </w:t>
            </w:r>
            <w:r>
              <w:t xml:space="preserve">ekipe </w:t>
            </w:r>
            <w:r w:rsidRPr="001806AE">
              <w:t>NMP zahteva vzpostavitev stanja pripravljenosti.</w:t>
            </w:r>
          </w:p>
          <w:p w14:paraId="3AA13376" w14:textId="77777777" w:rsidR="000F0796" w:rsidRPr="001806AE" w:rsidRDefault="000F0796" w:rsidP="00973E15">
            <w:r w:rsidRPr="001806AE">
              <w:t>Sporočilo mora prejeti ONZdrDis.</w:t>
            </w:r>
          </w:p>
        </w:tc>
      </w:tr>
    </w:tbl>
    <w:p w14:paraId="121DED2B" w14:textId="77777777" w:rsidR="000F0796" w:rsidRDefault="000F0796" w:rsidP="000F0796">
      <w:pPr>
        <w:pStyle w:val="Heading3"/>
      </w:pPr>
      <w:bookmarkStart w:id="2465" w:name="_Toc194989229"/>
      <w:r w:rsidRPr="001806AE">
        <w:t>Voznik reševalnega motorja</w:t>
      </w:r>
      <w:r>
        <w:t xml:space="preserve"> (VozRM)</w:t>
      </w:r>
      <w:bookmarkEnd w:id="2464"/>
      <w:bookmarkEnd w:id="2465"/>
    </w:p>
    <w:p w14:paraId="2120376E" w14:textId="77777777" w:rsidR="000F0796" w:rsidRDefault="000F0796" w:rsidP="000F0796">
      <w:r w:rsidRPr="00891847">
        <w:t xml:space="preserve">Voznik reševalnega motorja </w:t>
      </w:r>
      <w:r>
        <w:t>ima enake funkcionalne zahteve kot drugi vozniki vozil, vendar so zaradi narave reševalnega motorja potrebne še dodatne funkcionalnosti. Reševalni motorist mora imeti možnost zavrniti aktivacijo za posredovanje, kadar oceni, da vozne razmere niso primerne za motorno kolo. Te razmere lahko vključujejo sneg, zmrzal, močne vetrove ali ekstremno vročino.</w:t>
      </w:r>
    </w:p>
    <w:p w14:paraId="6BFB4243" w14:textId="77777777" w:rsidR="000F0796" w:rsidRPr="002E6C5F" w:rsidRDefault="000F0796" w:rsidP="000F0796">
      <w:r>
        <w:t>Ker vožnja motornega kolesa predstavlja višje tveganje kot vožnja vozila, lahko reševalni motorist potrebuje več časa za okrevanje po prejšnjih posredovanjih, da se prepriča, da je pripravljen za naslednje posredovanje, ki ga lahko izvede varno.</w:t>
      </w:r>
    </w:p>
    <w:p w14:paraId="2129F33C" w14:textId="77777777" w:rsidR="000F0796" w:rsidRPr="002E6C5F" w:rsidRDefault="000F0796" w:rsidP="000F0796">
      <w:pPr>
        <w:pStyle w:val="Heading4"/>
      </w:pPr>
      <w:bookmarkStart w:id="2466" w:name="_Toc194989230"/>
      <w:r w:rsidRPr="002E6C5F">
        <w:t>VozRM-0001: Potrditev prejema predaktivacijskega sporočila</w:t>
      </w:r>
      <w:bookmarkEnd w:id="2466"/>
    </w:p>
    <w:tbl>
      <w:tblPr>
        <w:tblStyle w:val="TableGrid"/>
        <w:tblW w:w="0" w:type="auto"/>
        <w:tblLook w:val="04A0" w:firstRow="1" w:lastRow="0" w:firstColumn="1" w:lastColumn="0" w:noHBand="0" w:noVBand="1"/>
      </w:tblPr>
      <w:tblGrid>
        <w:gridCol w:w="1838"/>
        <w:gridCol w:w="7181"/>
      </w:tblGrid>
      <w:tr w:rsidR="000F0796" w:rsidRPr="001806AE" w14:paraId="18408B7B" w14:textId="77777777" w:rsidTr="00973E15">
        <w:tc>
          <w:tcPr>
            <w:tcW w:w="1838" w:type="dxa"/>
          </w:tcPr>
          <w:p w14:paraId="6165180A" w14:textId="77777777" w:rsidR="000F0796" w:rsidRPr="001806AE" w:rsidRDefault="000F0796" w:rsidP="006C4AB0">
            <w:pPr>
              <w:pStyle w:val="Table"/>
            </w:pPr>
            <w:r w:rsidRPr="001806AE">
              <w:t>Oznaka</w:t>
            </w:r>
          </w:p>
        </w:tc>
        <w:tc>
          <w:tcPr>
            <w:tcW w:w="7181" w:type="dxa"/>
          </w:tcPr>
          <w:p w14:paraId="7E583044" w14:textId="77777777" w:rsidR="000F0796" w:rsidRPr="001806AE" w:rsidRDefault="000F0796" w:rsidP="006C4AB0">
            <w:pPr>
              <w:pStyle w:val="Table"/>
            </w:pPr>
            <w:r w:rsidRPr="002E6C5F">
              <w:t>VozRM</w:t>
            </w:r>
            <w:r w:rsidRPr="001806AE">
              <w:t>-0001</w:t>
            </w:r>
          </w:p>
        </w:tc>
      </w:tr>
      <w:tr w:rsidR="000F0796" w:rsidRPr="001806AE" w14:paraId="0B627009" w14:textId="77777777" w:rsidTr="00973E15">
        <w:tc>
          <w:tcPr>
            <w:tcW w:w="1838" w:type="dxa"/>
          </w:tcPr>
          <w:p w14:paraId="7F339B03" w14:textId="77777777" w:rsidR="000F0796" w:rsidRPr="001806AE" w:rsidRDefault="000F0796" w:rsidP="006C4AB0">
            <w:pPr>
              <w:pStyle w:val="Table"/>
            </w:pPr>
            <w:r w:rsidRPr="001806AE">
              <w:t>Vloga</w:t>
            </w:r>
          </w:p>
        </w:tc>
        <w:tc>
          <w:tcPr>
            <w:tcW w:w="7181" w:type="dxa"/>
          </w:tcPr>
          <w:p w14:paraId="79CEBE2B" w14:textId="77777777" w:rsidR="000F0796" w:rsidRPr="001806AE" w:rsidRDefault="000F0796" w:rsidP="006C4AB0">
            <w:pPr>
              <w:pStyle w:val="Table"/>
            </w:pPr>
            <w:r w:rsidRPr="002E6C5F">
              <w:t>VozRM</w:t>
            </w:r>
          </w:p>
        </w:tc>
      </w:tr>
      <w:tr w:rsidR="000F0796" w:rsidRPr="001806AE" w14:paraId="3AE53F86" w14:textId="77777777" w:rsidTr="00973E15">
        <w:tc>
          <w:tcPr>
            <w:tcW w:w="1838" w:type="dxa"/>
          </w:tcPr>
          <w:p w14:paraId="5A70B8D9" w14:textId="77777777" w:rsidR="000F0796" w:rsidRPr="001806AE" w:rsidRDefault="000F0796" w:rsidP="006C4AB0">
            <w:pPr>
              <w:pStyle w:val="Table"/>
            </w:pPr>
            <w:r w:rsidRPr="001806AE">
              <w:t>Povzetek</w:t>
            </w:r>
          </w:p>
        </w:tc>
        <w:tc>
          <w:tcPr>
            <w:tcW w:w="7181" w:type="dxa"/>
          </w:tcPr>
          <w:p w14:paraId="317043C9" w14:textId="77777777" w:rsidR="000F0796" w:rsidRPr="001806AE" w:rsidRDefault="000F0796" w:rsidP="006C4AB0">
            <w:pPr>
              <w:pStyle w:val="Table"/>
            </w:pPr>
            <w:r w:rsidRPr="001806AE">
              <w:t>Potrditev prejema</w:t>
            </w:r>
            <w:r>
              <w:t xml:space="preserve"> pred</w:t>
            </w:r>
            <w:r w:rsidRPr="001806AE">
              <w:t xml:space="preserve"> aktivacijskega sporočila</w:t>
            </w:r>
          </w:p>
        </w:tc>
      </w:tr>
      <w:tr w:rsidR="000F0796" w:rsidRPr="001806AE" w14:paraId="76635EB1" w14:textId="77777777" w:rsidTr="00973E15">
        <w:tc>
          <w:tcPr>
            <w:tcW w:w="1838" w:type="dxa"/>
          </w:tcPr>
          <w:p w14:paraId="07C2D8CA" w14:textId="77777777" w:rsidR="000F0796" w:rsidRPr="001806AE" w:rsidRDefault="000F0796" w:rsidP="006C4AB0">
            <w:pPr>
              <w:pStyle w:val="Table"/>
            </w:pPr>
            <w:r w:rsidRPr="001806AE">
              <w:t>Zgodba</w:t>
            </w:r>
          </w:p>
        </w:tc>
        <w:tc>
          <w:tcPr>
            <w:tcW w:w="7181" w:type="dxa"/>
          </w:tcPr>
          <w:p w14:paraId="59038071" w14:textId="77777777" w:rsidR="000F0796" w:rsidRPr="001806AE" w:rsidRDefault="000F0796" w:rsidP="006C4AB0">
            <w:pPr>
              <w:pStyle w:val="Table"/>
            </w:pPr>
            <w:r w:rsidRPr="001806AE">
              <w:t xml:space="preserve">Kot </w:t>
            </w:r>
            <w:r w:rsidRPr="00A3296E">
              <w:t>VozRM</w:t>
            </w:r>
            <w:r w:rsidRPr="00A3296E" w:rsidDel="00A3296E">
              <w:t xml:space="preserve"> </w:t>
            </w:r>
            <w:r w:rsidRPr="001806AE">
              <w:t xml:space="preserve">želim potrditi </w:t>
            </w:r>
            <w:r>
              <w:t>pred</w:t>
            </w:r>
            <w:r w:rsidRPr="001806AE">
              <w:t xml:space="preserve">aktivacijsko sporočilo, da s tem potrdim prejem sporočila in sporočim, da sem začel preverjati možnosti za </w:t>
            </w:r>
            <w:r>
              <w:t>izvoz</w:t>
            </w:r>
            <w:r w:rsidRPr="001806AE">
              <w:t>.</w:t>
            </w:r>
          </w:p>
        </w:tc>
      </w:tr>
      <w:tr w:rsidR="000F0796" w:rsidRPr="001806AE" w14:paraId="3ABDD2EE" w14:textId="77777777" w:rsidTr="00973E15">
        <w:tc>
          <w:tcPr>
            <w:tcW w:w="1838" w:type="dxa"/>
          </w:tcPr>
          <w:p w14:paraId="5D349EDD" w14:textId="77777777" w:rsidR="000F0796" w:rsidRPr="001806AE" w:rsidRDefault="000F0796" w:rsidP="00973E15">
            <w:r w:rsidRPr="001806AE">
              <w:lastRenderedPageBreak/>
              <w:t>Kriteriji sprejemljivosti</w:t>
            </w:r>
          </w:p>
        </w:tc>
        <w:tc>
          <w:tcPr>
            <w:tcW w:w="7181" w:type="dxa"/>
          </w:tcPr>
          <w:p w14:paraId="46BF7A26" w14:textId="77777777" w:rsidR="000F0796" w:rsidRPr="001806AE" w:rsidRDefault="000F0796" w:rsidP="00973E15">
            <w:r>
              <w:t>Preda</w:t>
            </w:r>
            <w:r w:rsidRPr="001806AE">
              <w:t xml:space="preserve">ktivacijsko sporočilo za </w:t>
            </w:r>
            <w:r>
              <w:t>VozRM</w:t>
            </w:r>
            <w:r w:rsidRPr="001806AE">
              <w:t xml:space="preserve"> </w:t>
            </w:r>
            <w:r>
              <w:t>je po vsebini enako aktivacijskemu sporočilu, le da je vizualno izpostavljeno, da gre za predaktivacijsko sporočilo.</w:t>
            </w:r>
          </w:p>
        </w:tc>
      </w:tr>
    </w:tbl>
    <w:p w14:paraId="1F51C71C" w14:textId="77777777" w:rsidR="000F0796" w:rsidRPr="002E6C5F" w:rsidRDefault="000F0796" w:rsidP="000F0796">
      <w:pPr>
        <w:pStyle w:val="Heading4"/>
      </w:pPr>
      <w:r w:rsidRPr="002E6C5F">
        <w:tab/>
      </w:r>
      <w:bookmarkStart w:id="2467" w:name="_Toc194989231"/>
      <w:r w:rsidRPr="002E6C5F">
        <w:t xml:space="preserve">VozRM-0002: Sporočanje odločitve glede </w:t>
      </w:r>
      <w:r>
        <w:t>izvoza</w:t>
      </w:r>
      <w:bookmarkEnd w:id="2467"/>
    </w:p>
    <w:tbl>
      <w:tblPr>
        <w:tblStyle w:val="TableGrid"/>
        <w:tblW w:w="0" w:type="auto"/>
        <w:tblLook w:val="04A0" w:firstRow="1" w:lastRow="0" w:firstColumn="1" w:lastColumn="0" w:noHBand="0" w:noVBand="1"/>
      </w:tblPr>
      <w:tblGrid>
        <w:gridCol w:w="1838"/>
        <w:gridCol w:w="7181"/>
      </w:tblGrid>
      <w:tr w:rsidR="000F0796" w:rsidRPr="001806AE" w14:paraId="44CB57A3" w14:textId="77777777" w:rsidTr="00973E15">
        <w:tc>
          <w:tcPr>
            <w:tcW w:w="1838" w:type="dxa"/>
          </w:tcPr>
          <w:p w14:paraId="1F503E10" w14:textId="77777777" w:rsidR="000F0796" w:rsidRPr="001806AE" w:rsidRDefault="000F0796" w:rsidP="006C4AB0">
            <w:pPr>
              <w:pStyle w:val="Table"/>
            </w:pPr>
            <w:r w:rsidRPr="001806AE">
              <w:t>Oznaka</w:t>
            </w:r>
          </w:p>
        </w:tc>
        <w:tc>
          <w:tcPr>
            <w:tcW w:w="7181" w:type="dxa"/>
          </w:tcPr>
          <w:p w14:paraId="6469AAD3" w14:textId="77777777" w:rsidR="000F0796" w:rsidRPr="001806AE" w:rsidRDefault="000F0796" w:rsidP="006C4AB0">
            <w:pPr>
              <w:pStyle w:val="Table"/>
            </w:pPr>
            <w:r w:rsidRPr="002E6C5F">
              <w:t>VozRM</w:t>
            </w:r>
            <w:r w:rsidRPr="001806AE">
              <w:t>-000</w:t>
            </w:r>
            <w:r>
              <w:t>2</w:t>
            </w:r>
          </w:p>
        </w:tc>
      </w:tr>
      <w:tr w:rsidR="000F0796" w:rsidRPr="001806AE" w14:paraId="14A7AEF1" w14:textId="77777777" w:rsidTr="00973E15">
        <w:tc>
          <w:tcPr>
            <w:tcW w:w="1838" w:type="dxa"/>
          </w:tcPr>
          <w:p w14:paraId="47EDF323" w14:textId="77777777" w:rsidR="000F0796" w:rsidRPr="001806AE" w:rsidRDefault="000F0796" w:rsidP="006C4AB0">
            <w:pPr>
              <w:pStyle w:val="Table"/>
            </w:pPr>
            <w:r w:rsidRPr="001806AE">
              <w:t>Vloga</w:t>
            </w:r>
          </w:p>
        </w:tc>
        <w:tc>
          <w:tcPr>
            <w:tcW w:w="7181" w:type="dxa"/>
          </w:tcPr>
          <w:p w14:paraId="0E956746" w14:textId="77777777" w:rsidR="000F0796" w:rsidRPr="001806AE" w:rsidRDefault="000F0796" w:rsidP="006C4AB0">
            <w:pPr>
              <w:pStyle w:val="Table"/>
            </w:pPr>
            <w:r w:rsidRPr="002E6C5F">
              <w:t>VozRM</w:t>
            </w:r>
          </w:p>
        </w:tc>
      </w:tr>
      <w:tr w:rsidR="000F0796" w:rsidRPr="001806AE" w14:paraId="55301AB5" w14:textId="77777777" w:rsidTr="00973E15">
        <w:tc>
          <w:tcPr>
            <w:tcW w:w="1838" w:type="dxa"/>
          </w:tcPr>
          <w:p w14:paraId="7FEF041A" w14:textId="77777777" w:rsidR="000F0796" w:rsidRPr="001806AE" w:rsidRDefault="000F0796" w:rsidP="006C4AB0">
            <w:pPr>
              <w:pStyle w:val="Table"/>
            </w:pPr>
            <w:r w:rsidRPr="001806AE">
              <w:t>Povzetek</w:t>
            </w:r>
          </w:p>
        </w:tc>
        <w:tc>
          <w:tcPr>
            <w:tcW w:w="7181" w:type="dxa"/>
          </w:tcPr>
          <w:p w14:paraId="0F7D4E43" w14:textId="77777777" w:rsidR="000F0796" w:rsidRPr="001806AE" w:rsidRDefault="000F0796" w:rsidP="006C4AB0">
            <w:pPr>
              <w:pStyle w:val="Table"/>
            </w:pPr>
            <w:r w:rsidRPr="001806AE">
              <w:t xml:space="preserve">Sporočanje odločitve glede </w:t>
            </w:r>
            <w:r>
              <w:t xml:space="preserve">izvoza. </w:t>
            </w:r>
          </w:p>
        </w:tc>
      </w:tr>
      <w:tr w:rsidR="000F0796" w:rsidRPr="001806AE" w14:paraId="6048B956" w14:textId="77777777" w:rsidTr="00973E15">
        <w:tc>
          <w:tcPr>
            <w:tcW w:w="1838" w:type="dxa"/>
          </w:tcPr>
          <w:p w14:paraId="317D7EB3" w14:textId="77777777" w:rsidR="000F0796" w:rsidRPr="001806AE" w:rsidRDefault="000F0796" w:rsidP="006C4AB0">
            <w:pPr>
              <w:pStyle w:val="Table"/>
            </w:pPr>
            <w:r w:rsidRPr="001806AE">
              <w:t>Zgodba</w:t>
            </w:r>
          </w:p>
        </w:tc>
        <w:tc>
          <w:tcPr>
            <w:tcW w:w="7181" w:type="dxa"/>
          </w:tcPr>
          <w:p w14:paraId="367276EA" w14:textId="77777777" w:rsidR="000F0796" w:rsidRPr="001806AE" w:rsidRDefault="000F0796" w:rsidP="006C4AB0">
            <w:pPr>
              <w:pStyle w:val="Table"/>
            </w:pPr>
            <w:r w:rsidRPr="001806AE">
              <w:t xml:space="preserve">Kot </w:t>
            </w:r>
            <w:r w:rsidRPr="00DA5B0B">
              <w:t>VozRM</w:t>
            </w:r>
            <w:r w:rsidRPr="00DA5B0B" w:rsidDel="00DA5B0B">
              <w:t xml:space="preserve"> </w:t>
            </w:r>
            <w:r w:rsidRPr="001806AE">
              <w:t xml:space="preserve">želim sporočiti, ali obstajajo možnosti za </w:t>
            </w:r>
            <w:r>
              <w:t>izvoz</w:t>
            </w:r>
            <w:r w:rsidRPr="001806AE">
              <w:t xml:space="preserve">, da s tem obvestim ONZdrDis-a, da </w:t>
            </w:r>
            <w:r>
              <w:t>reševalni motor</w:t>
            </w:r>
            <w:r w:rsidRPr="001806AE">
              <w:t xml:space="preserve"> lahko </w:t>
            </w:r>
            <w:r>
              <w:t>izvozi</w:t>
            </w:r>
            <w:r w:rsidRPr="001806AE">
              <w:t>.</w:t>
            </w:r>
          </w:p>
        </w:tc>
      </w:tr>
      <w:tr w:rsidR="000F0796" w:rsidRPr="001806AE" w14:paraId="060B2845" w14:textId="77777777" w:rsidTr="00973E15">
        <w:tc>
          <w:tcPr>
            <w:tcW w:w="1838" w:type="dxa"/>
          </w:tcPr>
          <w:p w14:paraId="60FAF946" w14:textId="77777777" w:rsidR="000F0796" w:rsidRPr="001806AE" w:rsidRDefault="000F0796" w:rsidP="00973E15">
            <w:r w:rsidRPr="001806AE">
              <w:t>Kriteriji sprejemljivosti</w:t>
            </w:r>
          </w:p>
        </w:tc>
        <w:tc>
          <w:tcPr>
            <w:tcW w:w="7181" w:type="dxa"/>
          </w:tcPr>
          <w:p w14:paraId="1739D4E3" w14:textId="77777777" w:rsidR="000F0796" w:rsidRPr="001806AE" w:rsidRDefault="000F0796" w:rsidP="00973E15">
            <w:r w:rsidRPr="001806AE">
              <w:t>Bistvo sporočila je jasna informacija, v smislu: »</w:t>
            </w:r>
            <w:r>
              <w:t>izvoz</w:t>
            </w:r>
            <w:r w:rsidRPr="001806AE">
              <w:t xml:space="preserve"> je možen« ali »</w:t>
            </w:r>
            <w:r>
              <w:t>izvoz</w:t>
            </w:r>
            <w:r w:rsidRPr="001806AE">
              <w:t xml:space="preserve"> ni možen«. V primeru, da </w:t>
            </w:r>
            <w:r>
              <w:t>izvoz</w:t>
            </w:r>
            <w:r w:rsidRPr="001806AE">
              <w:t xml:space="preserve"> ni možen, mora </w:t>
            </w:r>
            <w:r>
              <w:t>VozRM iz seznama izbrati razlog za takšno odločitev.</w:t>
            </w:r>
          </w:p>
          <w:p w14:paraId="20A8D5DE" w14:textId="77777777" w:rsidR="000F0796" w:rsidRDefault="000F0796" w:rsidP="00973E15">
            <w:r w:rsidRPr="001806AE">
              <w:t>Sporočilo mora prejeti ONZdrDis.</w:t>
            </w:r>
          </w:p>
          <w:p w14:paraId="0821717B" w14:textId="77777777" w:rsidR="000F0796" w:rsidRPr="001806AE" w:rsidRDefault="000F0796" w:rsidP="00973E15">
            <w:r>
              <w:t>VozRM ima možnost sporočiti odločitev po tem, ko je prejel predaktivacijsko ali aktivacijsko sporočilo.</w:t>
            </w:r>
          </w:p>
        </w:tc>
      </w:tr>
    </w:tbl>
    <w:p w14:paraId="31B6CB20" w14:textId="77777777" w:rsidR="000F0796" w:rsidRPr="002E6C5F" w:rsidRDefault="000F0796" w:rsidP="000F0796">
      <w:pPr>
        <w:pStyle w:val="Heading4"/>
      </w:pPr>
      <w:r w:rsidRPr="002E6C5F">
        <w:tab/>
      </w:r>
      <w:bookmarkStart w:id="2468" w:name="_Toc194989232"/>
      <w:r w:rsidRPr="002E6C5F">
        <w:t xml:space="preserve">VozRM-0003: Sporočilo statusa »pripravljen na </w:t>
      </w:r>
      <w:r>
        <w:t>izvoz</w:t>
      </w:r>
      <w:r w:rsidRPr="002E6C5F">
        <w:t>«</w:t>
      </w:r>
      <w:bookmarkEnd w:id="2468"/>
    </w:p>
    <w:tbl>
      <w:tblPr>
        <w:tblStyle w:val="TableGrid"/>
        <w:tblW w:w="0" w:type="auto"/>
        <w:tblLook w:val="04A0" w:firstRow="1" w:lastRow="0" w:firstColumn="1" w:lastColumn="0" w:noHBand="0" w:noVBand="1"/>
      </w:tblPr>
      <w:tblGrid>
        <w:gridCol w:w="1838"/>
        <w:gridCol w:w="7181"/>
      </w:tblGrid>
      <w:tr w:rsidR="000F0796" w:rsidRPr="001806AE" w14:paraId="0CBD1877" w14:textId="77777777" w:rsidTr="00973E15">
        <w:tc>
          <w:tcPr>
            <w:tcW w:w="1838" w:type="dxa"/>
          </w:tcPr>
          <w:p w14:paraId="4C9B5CD2" w14:textId="77777777" w:rsidR="000F0796" w:rsidRPr="001806AE" w:rsidRDefault="000F0796" w:rsidP="006C4AB0">
            <w:pPr>
              <w:pStyle w:val="Table"/>
            </w:pPr>
            <w:r w:rsidRPr="001806AE">
              <w:t>Oznaka</w:t>
            </w:r>
          </w:p>
        </w:tc>
        <w:tc>
          <w:tcPr>
            <w:tcW w:w="7181" w:type="dxa"/>
          </w:tcPr>
          <w:p w14:paraId="7F44C817" w14:textId="77777777" w:rsidR="000F0796" w:rsidRPr="001806AE" w:rsidRDefault="000F0796" w:rsidP="006C4AB0">
            <w:pPr>
              <w:pStyle w:val="Table"/>
            </w:pPr>
            <w:r w:rsidRPr="002E6C5F">
              <w:t>VozRM</w:t>
            </w:r>
            <w:r w:rsidRPr="001806AE">
              <w:t>-000</w:t>
            </w:r>
            <w:r>
              <w:t>3</w:t>
            </w:r>
          </w:p>
        </w:tc>
      </w:tr>
      <w:tr w:rsidR="000F0796" w:rsidRPr="001806AE" w14:paraId="7C691C9A" w14:textId="77777777" w:rsidTr="00973E15">
        <w:tc>
          <w:tcPr>
            <w:tcW w:w="1838" w:type="dxa"/>
          </w:tcPr>
          <w:p w14:paraId="4D603551" w14:textId="77777777" w:rsidR="000F0796" w:rsidRPr="001806AE" w:rsidRDefault="000F0796" w:rsidP="006C4AB0">
            <w:pPr>
              <w:pStyle w:val="Table"/>
            </w:pPr>
            <w:r w:rsidRPr="001806AE">
              <w:t>Vloga</w:t>
            </w:r>
          </w:p>
        </w:tc>
        <w:tc>
          <w:tcPr>
            <w:tcW w:w="7181" w:type="dxa"/>
          </w:tcPr>
          <w:p w14:paraId="7EEA4514" w14:textId="77777777" w:rsidR="000F0796" w:rsidRPr="001806AE" w:rsidRDefault="000F0796" w:rsidP="006C4AB0">
            <w:pPr>
              <w:pStyle w:val="Table"/>
            </w:pPr>
            <w:r w:rsidRPr="002E6C5F">
              <w:t>VozRM</w:t>
            </w:r>
          </w:p>
        </w:tc>
      </w:tr>
      <w:tr w:rsidR="000F0796" w:rsidRPr="001806AE" w14:paraId="1094588E" w14:textId="77777777" w:rsidTr="00973E15">
        <w:tc>
          <w:tcPr>
            <w:tcW w:w="1838" w:type="dxa"/>
          </w:tcPr>
          <w:p w14:paraId="677B4863" w14:textId="77777777" w:rsidR="000F0796" w:rsidRPr="001806AE" w:rsidRDefault="000F0796" w:rsidP="006C4AB0">
            <w:pPr>
              <w:pStyle w:val="Table"/>
            </w:pPr>
            <w:r w:rsidRPr="001806AE">
              <w:t>Povzetek</w:t>
            </w:r>
          </w:p>
        </w:tc>
        <w:tc>
          <w:tcPr>
            <w:tcW w:w="7181" w:type="dxa"/>
          </w:tcPr>
          <w:p w14:paraId="7F94F552" w14:textId="77777777" w:rsidR="000F0796" w:rsidRPr="001806AE" w:rsidRDefault="000F0796" w:rsidP="006C4AB0">
            <w:pPr>
              <w:pStyle w:val="Table"/>
            </w:pPr>
            <w:r w:rsidRPr="001806AE">
              <w:t xml:space="preserve">Sporočilo statusa »pripravljeni na </w:t>
            </w:r>
            <w:r>
              <w:t>izvoz</w:t>
            </w:r>
            <w:r w:rsidRPr="001806AE">
              <w:t>«</w:t>
            </w:r>
          </w:p>
        </w:tc>
      </w:tr>
      <w:tr w:rsidR="000F0796" w:rsidRPr="001806AE" w14:paraId="0FF7D744" w14:textId="77777777" w:rsidTr="00973E15">
        <w:tc>
          <w:tcPr>
            <w:tcW w:w="1838" w:type="dxa"/>
          </w:tcPr>
          <w:p w14:paraId="26160C8A" w14:textId="77777777" w:rsidR="000F0796" w:rsidRPr="001806AE" w:rsidRDefault="000F0796" w:rsidP="006C4AB0">
            <w:pPr>
              <w:pStyle w:val="Table"/>
            </w:pPr>
            <w:r w:rsidRPr="001806AE">
              <w:t>Zgodba</w:t>
            </w:r>
          </w:p>
        </w:tc>
        <w:tc>
          <w:tcPr>
            <w:tcW w:w="7181" w:type="dxa"/>
          </w:tcPr>
          <w:p w14:paraId="36EBD284" w14:textId="77777777" w:rsidR="000F0796" w:rsidRPr="001806AE" w:rsidRDefault="000F0796" w:rsidP="006C4AB0">
            <w:pPr>
              <w:pStyle w:val="Table"/>
            </w:pPr>
            <w:r w:rsidRPr="001806AE">
              <w:t xml:space="preserve">Kot </w:t>
            </w:r>
            <w:r>
              <w:t>VozRM</w:t>
            </w:r>
            <w:r w:rsidRPr="001806AE">
              <w:t xml:space="preserve"> želim sporočiti, da </w:t>
            </w:r>
            <w:r>
              <w:t>sem pripravljen na izvoz</w:t>
            </w:r>
            <w:r w:rsidRPr="001806AE">
              <w:t>, da je ONZdrDis seznanjen z njihovo pripravljenostjo.</w:t>
            </w:r>
          </w:p>
        </w:tc>
      </w:tr>
      <w:tr w:rsidR="000F0796" w:rsidRPr="001806AE" w14:paraId="3853F953" w14:textId="77777777" w:rsidTr="00973E15">
        <w:tc>
          <w:tcPr>
            <w:tcW w:w="1838" w:type="dxa"/>
          </w:tcPr>
          <w:p w14:paraId="3209FFDB" w14:textId="77777777" w:rsidR="000F0796" w:rsidRPr="001806AE" w:rsidRDefault="000F0796" w:rsidP="00973E15">
            <w:r w:rsidRPr="001806AE">
              <w:t>Kriteriji sprejemljivosti</w:t>
            </w:r>
          </w:p>
        </w:tc>
        <w:tc>
          <w:tcPr>
            <w:tcW w:w="7181" w:type="dxa"/>
          </w:tcPr>
          <w:p w14:paraId="44A93838" w14:textId="77777777" w:rsidR="000F0796" w:rsidRDefault="000F0796" w:rsidP="00973E15">
            <w:r w:rsidRPr="001806AE">
              <w:t xml:space="preserve">Pošiljanje sporočila mora biti omogočeno takrat, ko ONZdrDis v aktivaciji </w:t>
            </w:r>
            <w:r>
              <w:t>reševalnega motorja</w:t>
            </w:r>
            <w:r w:rsidRPr="001806AE">
              <w:t xml:space="preserve"> zahteva vzpostavitev stanja pripravljenosti.</w:t>
            </w:r>
          </w:p>
          <w:p w14:paraId="2ADE9702" w14:textId="77777777" w:rsidR="000F0796" w:rsidRPr="001806AE" w:rsidRDefault="000F0796" w:rsidP="00973E15">
            <w:r w:rsidRPr="001806AE">
              <w:t>Sporočilo mora prejeti ONZdrDis.</w:t>
            </w:r>
          </w:p>
        </w:tc>
      </w:tr>
    </w:tbl>
    <w:p w14:paraId="0890B794" w14:textId="77777777" w:rsidR="000F0796" w:rsidRPr="001806AE" w:rsidRDefault="000F0796" w:rsidP="000F0796">
      <w:pPr>
        <w:pStyle w:val="Heading3"/>
      </w:pPr>
      <w:bookmarkStart w:id="2469" w:name="_Toc191297487"/>
      <w:bookmarkStart w:id="2470" w:name="_Toc194989233"/>
      <w:r w:rsidRPr="001806AE">
        <w:t>Pilot reševalnega helikopterja (PIL)</w:t>
      </w:r>
      <w:bookmarkEnd w:id="2469"/>
      <w:bookmarkEnd w:id="2470"/>
    </w:p>
    <w:p w14:paraId="32DF54C0" w14:textId="77777777" w:rsidR="000F0796" w:rsidRPr="001806AE" w:rsidRDefault="000F0796" w:rsidP="000F0796">
      <w:r w:rsidRPr="001806AE">
        <w:t>Pilot reševalnega helikopterja je posebne vrste voznik. Zanj veljajo vse uporabniške zgodbe, ki veljajo za voznika in člana ekipe NMP, vendar so nekatere uporabniške zgodbe in kriteriji sprejemljivosti prilagojene specifičnim potrebam pilota.</w:t>
      </w:r>
    </w:p>
    <w:p w14:paraId="3CC31521" w14:textId="77777777" w:rsidR="000F0796" w:rsidRPr="001806AE" w:rsidRDefault="000F0796" w:rsidP="000F0796">
      <w:r w:rsidRPr="001806AE">
        <w:t>Pri nujnih prevozih mora informacijski sistem PIL-a podpreti pri spoštovanju Sheme aktivacije helikopterja za HNMP oziroma združene ekipe HNMP, ki je opredeljena v Prilogi 2 Pravilnika o pogojih izvajanja helikopterske nujne medicinske pomoči.</w:t>
      </w:r>
    </w:p>
    <w:p w14:paraId="230E627D" w14:textId="77777777" w:rsidR="000F0796" w:rsidRPr="001806AE" w:rsidRDefault="000F0796" w:rsidP="000F0796">
      <w:r w:rsidRPr="001806AE">
        <w:t xml:space="preserve">Pri </w:t>
      </w:r>
      <w:r>
        <w:t>naročenih</w:t>
      </w:r>
      <w:r w:rsidRPr="001806AE">
        <w:t xml:space="preserve"> prevozih mora informacijski sistem PIL-a podpreti pri spoštovanju Sheme aktivacije helikopterskih služb za medbolnišnični prevoz, ki je opredeljena v Prilogi 3 Pravilnika o pogojih izvajanja helikopterske nujne medicinske pomoči.</w:t>
      </w:r>
    </w:p>
    <w:p w14:paraId="79E52488" w14:textId="77777777" w:rsidR="000F0796" w:rsidRDefault="000F0796" w:rsidP="000F0796">
      <w:r w:rsidRPr="001806AE">
        <w:t>Funkcionalnosti informacijskega sistema, ki se nanašajo na aktivacije po v prejšnjih dveh odstavkih navedenih shemah, morajo PIL-u omogočati, da z uporabo informacijskega sistema deluje skladno z navedenimi predpisi.</w:t>
      </w:r>
    </w:p>
    <w:p w14:paraId="66B76E6A" w14:textId="77777777" w:rsidR="000F0796" w:rsidRPr="00C3468A" w:rsidRDefault="000F0796" w:rsidP="000F0796">
      <w:pPr>
        <w:pStyle w:val="Heading4"/>
      </w:pPr>
      <w:bookmarkStart w:id="2471" w:name="_Toc194989234"/>
      <w:r w:rsidRPr="00C3468A">
        <w:lastRenderedPageBreak/>
        <w:t>PIL-0001: Potrditev prejema predaktivacijskega sporočila</w:t>
      </w:r>
      <w:bookmarkEnd w:id="2471"/>
    </w:p>
    <w:tbl>
      <w:tblPr>
        <w:tblStyle w:val="TableGrid"/>
        <w:tblW w:w="0" w:type="auto"/>
        <w:tblLook w:val="04A0" w:firstRow="1" w:lastRow="0" w:firstColumn="1" w:lastColumn="0" w:noHBand="0" w:noVBand="1"/>
      </w:tblPr>
      <w:tblGrid>
        <w:gridCol w:w="1838"/>
        <w:gridCol w:w="7181"/>
      </w:tblGrid>
      <w:tr w:rsidR="000F0796" w:rsidRPr="001806AE" w14:paraId="1CE0BE13" w14:textId="77777777" w:rsidTr="00973E15">
        <w:tc>
          <w:tcPr>
            <w:tcW w:w="1838" w:type="dxa"/>
          </w:tcPr>
          <w:p w14:paraId="2613BFD6" w14:textId="77777777" w:rsidR="000F0796" w:rsidRPr="001806AE" w:rsidRDefault="000F0796" w:rsidP="00251736">
            <w:pPr>
              <w:pStyle w:val="Table"/>
            </w:pPr>
            <w:r w:rsidRPr="001806AE">
              <w:t>Oznaka</w:t>
            </w:r>
          </w:p>
        </w:tc>
        <w:tc>
          <w:tcPr>
            <w:tcW w:w="7181" w:type="dxa"/>
          </w:tcPr>
          <w:p w14:paraId="5EB33AB9" w14:textId="77777777" w:rsidR="000F0796" w:rsidRPr="001806AE" w:rsidRDefault="000F0796" w:rsidP="00251736">
            <w:pPr>
              <w:pStyle w:val="Table"/>
            </w:pPr>
            <w:r w:rsidRPr="001806AE">
              <w:t>PIL-0001</w:t>
            </w:r>
          </w:p>
        </w:tc>
      </w:tr>
      <w:tr w:rsidR="000F0796" w:rsidRPr="001806AE" w14:paraId="4DF678A2" w14:textId="77777777" w:rsidTr="00973E15">
        <w:tc>
          <w:tcPr>
            <w:tcW w:w="1838" w:type="dxa"/>
          </w:tcPr>
          <w:p w14:paraId="74E8A3D5" w14:textId="77777777" w:rsidR="000F0796" w:rsidRPr="001806AE" w:rsidRDefault="000F0796" w:rsidP="00251736">
            <w:pPr>
              <w:pStyle w:val="Table"/>
            </w:pPr>
            <w:r w:rsidRPr="001806AE">
              <w:t>Vloga</w:t>
            </w:r>
          </w:p>
        </w:tc>
        <w:tc>
          <w:tcPr>
            <w:tcW w:w="7181" w:type="dxa"/>
          </w:tcPr>
          <w:p w14:paraId="1BE226C8" w14:textId="77777777" w:rsidR="000F0796" w:rsidRPr="001806AE" w:rsidRDefault="000F0796" w:rsidP="00251736">
            <w:pPr>
              <w:pStyle w:val="Table"/>
            </w:pPr>
            <w:r w:rsidRPr="001806AE">
              <w:t>PIL</w:t>
            </w:r>
          </w:p>
        </w:tc>
      </w:tr>
      <w:tr w:rsidR="000F0796" w:rsidRPr="001806AE" w14:paraId="6B77EA35" w14:textId="77777777" w:rsidTr="00973E15">
        <w:tc>
          <w:tcPr>
            <w:tcW w:w="1838" w:type="dxa"/>
          </w:tcPr>
          <w:p w14:paraId="037EBE9D" w14:textId="77777777" w:rsidR="000F0796" w:rsidRPr="001806AE" w:rsidRDefault="000F0796" w:rsidP="00251736">
            <w:pPr>
              <w:pStyle w:val="Table"/>
            </w:pPr>
            <w:r w:rsidRPr="001806AE">
              <w:t>Povzetek</w:t>
            </w:r>
          </w:p>
        </w:tc>
        <w:tc>
          <w:tcPr>
            <w:tcW w:w="7181" w:type="dxa"/>
          </w:tcPr>
          <w:p w14:paraId="306345C2" w14:textId="77777777" w:rsidR="000F0796" w:rsidRPr="001806AE" w:rsidRDefault="000F0796" w:rsidP="00251736">
            <w:pPr>
              <w:pStyle w:val="Table"/>
            </w:pPr>
            <w:r w:rsidRPr="001806AE">
              <w:t>Potrditev prejema</w:t>
            </w:r>
            <w:r>
              <w:t xml:space="preserve"> pred</w:t>
            </w:r>
            <w:r w:rsidRPr="001806AE">
              <w:t xml:space="preserve"> aktivacijskega sporočila</w:t>
            </w:r>
          </w:p>
        </w:tc>
      </w:tr>
      <w:tr w:rsidR="000F0796" w:rsidRPr="001806AE" w14:paraId="7A2E726B" w14:textId="77777777" w:rsidTr="00973E15">
        <w:tc>
          <w:tcPr>
            <w:tcW w:w="1838" w:type="dxa"/>
          </w:tcPr>
          <w:p w14:paraId="7260DF13" w14:textId="77777777" w:rsidR="000F0796" w:rsidRPr="001806AE" w:rsidRDefault="000F0796" w:rsidP="00251736">
            <w:pPr>
              <w:pStyle w:val="Table"/>
            </w:pPr>
            <w:r w:rsidRPr="001806AE">
              <w:t>Zgodba</w:t>
            </w:r>
          </w:p>
        </w:tc>
        <w:tc>
          <w:tcPr>
            <w:tcW w:w="7181" w:type="dxa"/>
          </w:tcPr>
          <w:p w14:paraId="095AC46E" w14:textId="77777777" w:rsidR="000F0796" w:rsidRPr="001806AE" w:rsidRDefault="000F0796" w:rsidP="00251736">
            <w:pPr>
              <w:pStyle w:val="Table"/>
            </w:pPr>
            <w:r w:rsidRPr="001806AE">
              <w:t xml:space="preserve">Kot PIL želim potrditi </w:t>
            </w:r>
            <w:r>
              <w:t>pred</w:t>
            </w:r>
            <w:r w:rsidRPr="001806AE">
              <w:t>aktivacijsko sporočilo, da s tem potrdim prejem sporočila in sporočim, da sem začel preverjati možnosti za polet.</w:t>
            </w:r>
          </w:p>
        </w:tc>
      </w:tr>
      <w:tr w:rsidR="000F0796" w:rsidRPr="001806AE" w14:paraId="3FB91515" w14:textId="77777777" w:rsidTr="00973E15">
        <w:tc>
          <w:tcPr>
            <w:tcW w:w="1838" w:type="dxa"/>
          </w:tcPr>
          <w:p w14:paraId="62E8777E" w14:textId="77777777" w:rsidR="000F0796" w:rsidRPr="001806AE" w:rsidRDefault="000F0796" w:rsidP="00973E15">
            <w:r w:rsidRPr="001806AE">
              <w:t>Kriteriji sprejemljivosti</w:t>
            </w:r>
          </w:p>
        </w:tc>
        <w:tc>
          <w:tcPr>
            <w:tcW w:w="7181" w:type="dxa"/>
          </w:tcPr>
          <w:p w14:paraId="0B3D0A19" w14:textId="77777777" w:rsidR="000F0796" w:rsidRPr="001806AE" w:rsidRDefault="000F0796" w:rsidP="00973E15">
            <w:r>
              <w:t>Preda</w:t>
            </w:r>
            <w:r w:rsidRPr="001806AE">
              <w:t xml:space="preserve">ktivacijsko sporočilo za pilota </w:t>
            </w:r>
            <w:r>
              <w:t>je po vsebini enako aktivacijskemu sporočilu, le da je pilotu vizualno izpostavljeno, da gre za predaktivacijsko sporočilo</w:t>
            </w:r>
            <w:r w:rsidRPr="001806AE">
              <w:t>.</w:t>
            </w:r>
          </w:p>
        </w:tc>
      </w:tr>
    </w:tbl>
    <w:p w14:paraId="27F12963" w14:textId="77777777" w:rsidR="000F0796" w:rsidRPr="00C3468A" w:rsidRDefault="000F0796" w:rsidP="000F0796">
      <w:pPr>
        <w:pStyle w:val="Heading4"/>
      </w:pPr>
      <w:bookmarkStart w:id="2472" w:name="_Toc191297488"/>
      <w:bookmarkStart w:id="2473" w:name="_Toc194989235"/>
      <w:r w:rsidRPr="00C3468A">
        <w:t>PIL-000</w:t>
      </w:r>
      <w:r>
        <w:t>2</w:t>
      </w:r>
      <w:r w:rsidRPr="00C3468A">
        <w:t>: Potrditev prejema aktivacijskega sporočila</w:t>
      </w:r>
      <w:bookmarkEnd w:id="2472"/>
      <w:bookmarkEnd w:id="2473"/>
    </w:p>
    <w:tbl>
      <w:tblPr>
        <w:tblStyle w:val="TableGrid"/>
        <w:tblW w:w="0" w:type="auto"/>
        <w:tblLook w:val="04A0" w:firstRow="1" w:lastRow="0" w:firstColumn="1" w:lastColumn="0" w:noHBand="0" w:noVBand="1"/>
      </w:tblPr>
      <w:tblGrid>
        <w:gridCol w:w="1838"/>
        <w:gridCol w:w="7181"/>
      </w:tblGrid>
      <w:tr w:rsidR="000F0796" w:rsidRPr="001806AE" w14:paraId="09CAD5BD" w14:textId="77777777" w:rsidTr="00973E15">
        <w:tc>
          <w:tcPr>
            <w:tcW w:w="1838" w:type="dxa"/>
          </w:tcPr>
          <w:p w14:paraId="69CD8BCF" w14:textId="77777777" w:rsidR="000F0796" w:rsidRPr="001806AE" w:rsidRDefault="000F0796" w:rsidP="00251736">
            <w:pPr>
              <w:pStyle w:val="Table"/>
            </w:pPr>
            <w:r w:rsidRPr="001806AE">
              <w:t>Oznaka</w:t>
            </w:r>
          </w:p>
        </w:tc>
        <w:tc>
          <w:tcPr>
            <w:tcW w:w="7181" w:type="dxa"/>
          </w:tcPr>
          <w:p w14:paraId="0D798408" w14:textId="77777777" w:rsidR="000F0796" w:rsidRPr="001806AE" w:rsidRDefault="000F0796" w:rsidP="00251736">
            <w:pPr>
              <w:pStyle w:val="Table"/>
            </w:pPr>
            <w:r w:rsidRPr="001806AE">
              <w:t>PIL-000</w:t>
            </w:r>
            <w:r>
              <w:t>2</w:t>
            </w:r>
          </w:p>
        </w:tc>
      </w:tr>
      <w:tr w:rsidR="000F0796" w:rsidRPr="001806AE" w14:paraId="4C0AA2F1" w14:textId="77777777" w:rsidTr="00973E15">
        <w:tc>
          <w:tcPr>
            <w:tcW w:w="1838" w:type="dxa"/>
          </w:tcPr>
          <w:p w14:paraId="45767B4B" w14:textId="77777777" w:rsidR="000F0796" w:rsidRPr="001806AE" w:rsidRDefault="000F0796" w:rsidP="00251736">
            <w:pPr>
              <w:pStyle w:val="Table"/>
            </w:pPr>
            <w:r w:rsidRPr="001806AE">
              <w:t>Vloga</w:t>
            </w:r>
          </w:p>
        </w:tc>
        <w:tc>
          <w:tcPr>
            <w:tcW w:w="7181" w:type="dxa"/>
          </w:tcPr>
          <w:p w14:paraId="6D64B898" w14:textId="77777777" w:rsidR="000F0796" w:rsidRPr="001806AE" w:rsidRDefault="000F0796" w:rsidP="00251736">
            <w:pPr>
              <w:pStyle w:val="Table"/>
            </w:pPr>
            <w:r w:rsidRPr="001806AE">
              <w:t>PIL</w:t>
            </w:r>
          </w:p>
        </w:tc>
      </w:tr>
      <w:tr w:rsidR="000F0796" w:rsidRPr="001806AE" w14:paraId="0C824606" w14:textId="77777777" w:rsidTr="00973E15">
        <w:tc>
          <w:tcPr>
            <w:tcW w:w="1838" w:type="dxa"/>
          </w:tcPr>
          <w:p w14:paraId="4F19DDFA" w14:textId="77777777" w:rsidR="000F0796" w:rsidRPr="001806AE" w:rsidRDefault="000F0796" w:rsidP="00251736">
            <w:pPr>
              <w:pStyle w:val="Table"/>
            </w:pPr>
            <w:r w:rsidRPr="001806AE">
              <w:t>Povzetek</w:t>
            </w:r>
          </w:p>
        </w:tc>
        <w:tc>
          <w:tcPr>
            <w:tcW w:w="7181" w:type="dxa"/>
          </w:tcPr>
          <w:p w14:paraId="2E65A546" w14:textId="77777777" w:rsidR="000F0796" w:rsidRPr="001806AE" w:rsidRDefault="000F0796" w:rsidP="00251736">
            <w:pPr>
              <w:pStyle w:val="Table"/>
            </w:pPr>
            <w:r w:rsidRPr="001806AE">
              <w:t>Potrditev prejema aktivacijskega sporočila</w:t>
            </w:r>
          </w:p>
        </w:tc>
      </w:tr>
      <w:tr w:rsidR="000F0796" w:rsidRPr="001806AE" w14:paraId="471C26F1" w14:textId="77777777" w:rsidTr="00973E15">
        <w:tc>
          <w:tcPr>
            <w:tcW w:w="1838" w:type="dxa"/>
          </w:tcPr>
          <w:p w14:paraId="7CC5149D" w14:textId="77777777" w:rsidR="000F0796" w:rsidRPr="001806AE" w:rsidRDefault="000F0796" w:rsidP="00251736">
            <w:pPr>
              <w:pStyle w:val="Table"/>
            </w:pPr>
            <w:r w:rsidRPr="001806AE">
              <w:t>Zgodba</w:t>
            </w:r>
          </w:p>
        </w:tc>
        <w:tc>
          <w:tcPr>
            <w:tcW w:w="7181" w:type="dxa"/>
          </w:tcPr>
          <w:p w14:paraId="2FB4D355" w14:textId="77777777" w:rsidR="000F0796" w:rsidRPr="001806AE" w:rsidRDefault="000F0796" w:rsidP="00251736">
            <w:pPr>
              <w:pStyle w:val="Table"/>
            </w:pPr>
            <w:r w:rsidRPr="001806AE">
              <w:t xml:space="preserve">Kot PIL želim potrditi aktivacijsko sporočilo, da s tem potrdim prejem sporočila in sporočim, </w:t>
            </w:r>
            <w:r>
              <w:t>da bo ekipa poletela</w:t>
            </w:r>
            <w:r w:rsidRPr="001806AE">
              <w:t>.</w:t>
            </w:r>
          </w:p>
        </w:tc>
      </w:tr>
      <w:tr w:rsidR="000F0796" w:rsidRPr="001806AE" w14:paraId="5DFAF28D" w14:textId="77777777" w:rsidTr="00973E15">
        <w:tc>
          <w:tcPr>
            <w:tcW w:w="1838" w:type="dxa"/>
          </w:tcPr>
          <w:p w14:paraId="1E0EB4D5" w14:textId="77777777" w:rsidR="000F0796" w:rsidRPr="001806AE" w:rsidRDefault="000F0796" w:rsidP="00973E15">
            <w:r w:rsidRPr="001806AE">
              <w:t>Kriteriji sprejemljivosti</w:t>
            </w:r>
          </w:p>
        </w:tc>
        <w:tc>
          <w:tcPr>
            <w:tcW w:w="7181" w:type="dxa"/>
          </w:tcPr>
          <w:p w14:paraId="353C1B95" w14:textId="77777777" w:rsidR="000F0796" w:rsidRPr="001806AE" w:rsidRDefault="000F0796" w:rsidP="00973E15">
            <w:r>
              <w:t>Preda</w:t>
            </w:r>
            <w:r w:rsidRPr="001806AE">
              <w:t xml:space="preserve">ktivacijsko sporočilo za pilota </w:t>
            </w:r>
            <w:r>
              <w:t>je po vsebini enako aktivacijskemu sporočilu, le da je pilotu vizualno izpostavljeno, da gre za predaktivacijsko sporočilo</w:t>
            </w:r>
            <w:r w:rsidRPr="001806AE">
              <w:t>.</w:t>
            </w:r>
          </w:p>
        </w:tc>
      </w:tr>
    </w:tbl>
    <w:p w14:paraId="7F37F9BD" w14:textId="77777777" w:rsidR="000F0796" w:rsidRPr="00C3468A" w:rsidRDefault="000F0796" w:rsidP="000F0796">
      <w:pPr>
        <w:pStyle w:val="Heading4"/>
      </w:pPr>
      <w:bookmarkStart w:id="2474" w:name="_Toc191297489"/>
      <w:bookmarkStart w:id="2475" w:name="_Toc194989236"/>
      <w:r w:rsidRPr="00C3468A">
        <w:t>PIL-000</w:t>
      </w:r>
      <w:r>
        <w:t>3</w:t>
      </w:r>
      <w:r w:rsidRPr="00C3468A">
        <w:t>: Sporočanje odločitve glede poleta</w:t>
      </w:r>
      <w:bookmarkEnd w:id="2474"/>
      <w:bookmarkEnd w:id="2475"/>
    </w:p>
    <w:tbl>
      <w:tblPr>
        <w:tblStyle w:val="TableGrid"/>
        <w:tblW w:w="0" w:type="auto"/>
        <w:tblLook w:val="04A0" w:firstRow="1" w:lastRow="0" w:firstColumn="1" w:lastColumn="0" w:noHBand="0" w:noVBand="1"/>
      </w:tblPr>
      <w:tblGrid>
        <w:gridCol w:w="1838"/>
        <w:gridCol w:w="7181"/>
      </w:tblGrid>
      <w:tr w:rsidR="000F0796" w:rsidRPr="001806AE" w14:paraId="17B56C9F" w14:textId="77777777" w:rsidTr="00973E15">
        <w:tc>
          <w:tcPr>
            <w:tcW w:w="1838" w:type="dxa"/>
          </w:tcPr>
          <w:p w14:paraId="2174C4CB" w14:textId="77777777" w:rsidR="000F0796" w:rsidRPr="001806AE" w:rsidRDefault="000F0796" w:rsidP="00251736">
            <w:pPr>
              <w:pStyle w:val="Table"/>
            </w:pPr>
            <w:r w:rsidRPr="001806AE">
              <w:t>Oznaka</w:t>
            </w:r>
          </w:p>
        </w:tc>
        <w:tc>
          <w:tcPr>
            <w:tcW w:w="7181" w:type="dxa"/>
          </w:tcPr>
          <w:p w14:paraId="17AE6069" w14:textId="77777777" w:rsidR="000F0796" w:rsidRPr="001806AE" w:rsidRDefault="000F0796" w:rsidP="00251736">
            <w:pPr>
              <w:pStyle w:val="Table"/>
            </w:pPr>
            <w:r w:rsidRPr="001806AE">
              <w:t>PIL-000</w:t>
            </w:r>
            <w:r>
              <w:t>3</w:t>
            </w:r>
          </w:p>
        </w:tc>
      </w:tr>
      <w:tr w:rsidR="000F0796" w:rsidRPr="001806AE" w14:paraId="0356402E" w14:textId="77777777" w:rsidTr="00973E15">
        <w:tc>
          <w:tcPr>
            <w:tcW w:w="1838" w:type="dxa"/>
          </w:tcPr>
          <w:p w14:paraId="2614C663" w14:textId="77777777" w:rsidR="000F0796" w:rsidRPr="001806AE" w:rsidRDefault="000F0796" w:rsidP="00251736">
            <w:pPr>
              <w:pStyle w:val="Table"/>
            </w:pPr>
            <w:r w:rsidRPr="001806AE">
              <w:t>Vloga</w:t>
            </w:r>
          </w:p>
        </w:tc>
        <w:tc>
          <w:tcPr>
            <w:tcW w:w="7181" w:type="dxa"/>
          </w:tcPr>
          <w:p w14:paraId="060B8767" w14:textId="77777777" w:rsidR="000F0796" w:rsidRPr="001806AE" w:rsidRDefault="000F0796" w:rsidP="00251736">
            <w:pPr>
              <w:pStyle w:val="Table"/>
            </w:pPr>
            <w:r w:rsidRPr="001806AE">
              <w:t>PIL</w:t>
            </w:r>
          </w:p>
        </w:tc>
      </w:tr>
      <w:tr w:rsidR="000F0796" w:rsidRPr="001806AE" w14:paraId="6F327A8C" w14:textId="77777777" w:rsidTr="00973E15">
        <w:tc>
          <w:tcPr>
            <w:tcW w:w="1838" w:type="dxa"/>
          </w:tcPr>
          <w:p w14:paraId="1EE8DC4F" w14:textId="77777777" w:rsidR="000F0796" w:rsidRPr="001806AE" w:rsidRDefault="000F0796" w:rsidP="00251736">
            <w:pPr>
              <w:pStyle w:val="Table"/>
            </w:pPr>
            <w:r w:rsidRPr="001806AE">
              <w:t>Povzetek</w:t>
            </w:r>
          </w:p>
        </w:tc>
        <w:tc>
          <w:tcPr>
            <w:tcW w:w="7181" w:type="dxa"/>
          </w:tcPr>
          <w:p w14:paraId="665893FF" w14:textId="77777777" w:rsidR="000F0796" w:rsidRPr="001806AE" w:rsidRDefault="000F0796" w:rsidP="00251736">
            <w:pPr>
              <w:pStyle w:val="Table"/>
            </w:pPr>
            <w:r w:rsidRPr="001806AE">
              <w:t>Sporočanje odločitve glede poleta</w:t>
            </w:r>
          </w:p>
        </w:tc>
      </w:tr>
      <w:tr w:rsidR="000F0796" w:rsidRPr="001806AE" w14:paraId="284A993E" w14:textId="77777777" w:rsidTr="00973E15">
        <w:tc>
          <w:tcPr>
            <w:tcW w:w="1838" w:type="dxa"/>
          </w:tcPr>
          <w:p w14:paraId="7E942FB0" w14:textId="77777777" w:rsidR="000F0796" w:rsidRPr="001806AE" w:rsidRDefault="000F0796" w:rsidP="00251736">
            <w:pPr>
              <w:pStyle w:val="Table"/>
            </w:pPr>
            <w:r w:rsidRPr="001806AE">
              <w:t>Zgodba</w:t>
            </w:r>
          </w:p>
        </w:tc>
        <w:tc>
          <w:tcPr>
            <w:tcW w:w="7181" w:type="dxa"/>
          </w:tcPr>
          <w:p w14:paraId="15F66342" w14:textId="77777777" w:rsidR="000F0796" w:rsidRPr="001806AE" w:rsidRDefault="000F0796" w:rsidP="00251736">
            <w:pPr>
              <w:pStyle w:val="Table"/>
            </w:pPr>
            <w:r w:rsidRPr="001806AE">
              <w:t>Kot PIL želim sporočiti, ali obstajajo možnosti za polet, da s tem obvestim ONZdrDis-a, da reševalni helikopter lahko poleti.</w:t>
            </w:r>
          </w:p>
        </w:tc>
      </w:tr>
      <w:tr w:rsidR="000F0796" w:rsidRPr="001806AE" w14:paraId="6B5CA8EC" w14:textId="77777777" w:rsidTr="00973E15">
        <w:tc>
          <w:tcPr>
            <w:tcW w:w="1838" w:type="dxa"/>
          </w:tcPr>
          <w:p w14:paraId="50E5B730" w14:textId="77777777" w:rsidR="000F0796" w:rsidRPr="001806AE" w:rsidRDefault="000F0796" w:rsidP="00973E15">
            <w:r w:rsidRPr="001806AE">
              <w:t>Kriteriji sprejemljivosti</w:t>
            </w:r>
          </w:p>
        </w:tc>
        <w:tc>
          <w:tcPr>
            <w:tcW w:w="7181" w:type="dxa"/>
          </w:tcPr>
          <w:p w14:paraId="17B19A36" w14:textId="77777777" w:rsidR="000F0796" w:rsidRPr="001806AE" w:rsidRDefault="000F0796" w:rsidP="00973E15">
            <w:r w:rsidRPr="001806AE">
              <w:t>Bistvo sporočila je jasna informacija, v smislu: »polet je možen« ali »polet ni možen«. V primeru, da polet ni možen, mora PIL</w:t>
            </w:r>
            <w:r>
              <w:t xml:space="preserve"> iz seznama izbrati razlog za takšno odločitev.</w:t>
            </w:r>
          </w:p>
          <w:p w14:paraId="1375C111" w14:textId="77777777" w:rsidR="000F0796" w:rsidRDefault="000F0796" w:rsidP="00973E15">
            <w:r w:rsidRPr="001806AE">
              <w:t>Sporočilo mora prejeti ONZdrDis.</w:t>
            </w:r>
          </w:p>
          <w:p w14:paraId="277C6C8A" w14:textId="77777777" w:rsidR="000F0796" w:rsidRPr="001806AE" w:rsidRDefault="000F0796" w:rsidP="00973E15">
            <w:r>
              <w:t>Pilot ima možnost sporočiti polet po tem, ko je prejel predaktivacijsko sporočilo.</w:t>
            </w:r>
          </w:p>
        </w:tc>
      </w:tr>
    </w:tbl>
    <w:p w14:paraId="30D4EDED" w14:textId="77777777" w:rsidR="000F0796" w:rsidRPr="00C3468A" w:rsidRDefault="000F0796" w:rsidP="000F0796">
      <w:pPr>
        <w:pStyle w:val="Heading4"/>
      </w:pPr>
      <w:bookmarkStart w:id="2476" w:name="_Toc191297490"/>
      <w:bookmarkStart w:id="2477" w:name="_Toc194989237"/>
      <w:r w:rsidRPr="00C3468A">
        <w:t>PIL-000</w:t>
      </w:r>
      <w:r>
        <w:t>4</w:t>
      </w:r>
      <w:r w:rsidRPr="00C3468A">
        <w:t>: Sporočilo statusa »pripravljeni na polet«</w:t>
      </w:r>
      <w:bookmarkEnd w:id="2476"/>
      <w:bookmarkEnd w:id="2477"/>
    </w:p>
    <w:tbl>
      <w:tblPr>
        <w:tblStyle w:val="TableGrid"/>
        <w:tblW w:w="0" w:type="auto"/>
        <w:tblLook w:val="04A0" w:firstRow="1" w:lastRow="0" w:firstColumn="1" w:lastColumn="0" w:noHBand="0" w:noVBand="1"/>
      </w:tblPr>
      <w:tblGrid>
        <w:gridCol w:w="1838"/>
        <w:gridCol w:w="7181"/>
      </w:tblGrid>
      <w:tr w:rsidR="000F0796" w:rsidRPr="001806AE" w14:paraId="397E3594" w14:textId="77777777" w:rsidTr="00973E15">
        <w:tc>
          <w:tcPr>
            <w:tcW w:w="1838" w:type="dxa"/>
          </w:tcPr>
          <w:p w14:paraId="73B85E22" w14:textId="77777777" w:rsidR="000F0796" w:rsidRPr="001806AE" w:rsidRDefault="000F0796" w:rsidP="00251736">
            <w:pPr>
              <w:pStyle w:val="Table"/>
            </w:pPr>
            <w:r w:rsidRPr="001806AE">
              <w:t>Oznaka</w:t>
            </w:r>
          </w:p>
        </w:tc>
        <w:tc>
          <w:tcPr>
            <w:tcW w:w="7181" w:type="dxa"/>
          </w:tcPr>
          <w:p w14:paraId="030031AC" w14:textId="77777777" w:rsidR="000F0796" w:rsidRPr="001806AE" w:rsidRDefault="000F0796" w:rsidP="00251736">
            <w:pPr>
              <w:pStyle w:val="Table"/>
            </w:pPr>
            <w:r w:rsidRPr="001806AE">
              <w:t>PIL-000</w:t>
            </w:r>
            <w:r>
              <w:t>4</w:t>
            </w:r>
          </w:p>
        </w:tc>
      </w:tr>
      <w:tr w:rsidR="000F0796" w:rsidRPr="001806AE" w14:paraId="282097A9" w14:textId="77777777" w:rsidTr="00973E15">
        <w:tc>
          <w:tcPr>
            <w:tcW w:w="1838" w:type="dxa"/>
          </w:tcPr>
          <w:p w14:paraId="39DA3B0C" w14:textId="77777777" w:rsidR="000F0796" w:rsidRPr="001806AE" w:rsidRDefault="000F0796" w:rsidP="00251736">
            <w:pPr>
              <w:pStyle w:val="Table"/>
            </w:pPr>
            <w:r w:rsidRPr="001806AE">
              <w:t>Vloga</w:t>
            </w:r>
          </w:p>
        </w:tc>
        <w:tc>
          <w:tcPr>
            <w:tcW w:w="7181" w:type="dxa"/>
          </w:tcPr>
          <w:p w14:paraId="04180265" w14:textId="77777777" w:rsidR="000F0796" w:rsidRPr="001806AE" w:rsidRDefault="000F0796" w:rsidP="00251736">
            <w:pPr>
              <w:pStyle w:val="Table"/>
            </w:pPr>
            <w:r w:rsidRPr="001806AE">
              <w:t>PIL</w:t>
            </w:r>
          </w:p>
        </w:tc>
      </w:tr>
      <w:tr w:rsidR="000F0796" w:rsidRPr="001806AE" w14:paraId="30B1F8B8" w14:textId="77777777" w:rsidTr="00973E15">
        <w:tc>
          <w:tcPr>
            <w:tcW w:w="1838" w:type="dxa"/>
          </w:tcPr>
          <w:p w14:paraId="0567065D" w14:textId="77777777" w:rsidR="000F0796" w:rsidRPr="001806AE" w:rsidRDefault="000F0796" w:rsidP="00251736">
            <w:pPr>
              <w:pStyle w:val="Table"/>
            </w:pPr>
            <w:r w:rsidRPr="001806AE">
              <w:t>Povzetek</w:t>
            </w:r>
          </w:p>
        </w:tc>
        <w:tc>
          <w:tcPr>
            <w:tcW w:w="7181" w:type="dxa"/>
          </w:tcPr>
          <w:p w14:paraId="5C6BDAB3" w14:textId="77777777" w:rsidR="000F0796" w:rsidRPr="001806AE" w:rsidRDefault="000F0796" w:rsidP="00251736">
            <w:pPr>
              <w:pStyle w:val="Table"/>
            </w:pPr>
            <w:r w:rsidRPr="001806AE">
              <w:t>Sporočilo statusa »pripravljeni na polet«</w:t>
            </w:r>
          </w:p>
        </w:tc>
      </w:tr>
      <w:tr w:rsidR="000F0796" w:rsidRPr="001806AE" w14:paraId="4A961BE4" w14:textId="77777777" w:rsidTr="00973E15">
        <w:tc>
          <w:tcPr>
            <w:tcW w:w="1838" w:type="dxa"/>
          </w:tcPr>
          <w:p w14:paraId="369F6FB4" w14:textId="77777777" w:rsidR="000F0796" w:rsidRPr="001806AE" w:rsidRDefault="000F0796" w:rsidP="00251736">
            <w:pPr>
              <w:pStyle w:val="Table"/>
            </w:pPr>
            <w:r w:rsidRPr="001806AE">
              <w:t>Zgodba</w:t>
            </w:r>
          </w:p>
        </w:tc>
        <w:tc>
          <w:tcPr>
            <w:tcW w:w="7181" w:type="dxa"/>
          </w:tcPr>
          <w:p w14:paraId="1D8D2376" w14:textId="77777777" w:rsidR="000F0796" w:rsidRPr="001806AE" w:rsidRDefault="000F0796" w:rsidP="00251736">
            <w:pPr>
              <w:pStyle w:val="Table"/>
            </w:pPr>
            <w:r w:rsidRPr="001806AE">
              <w:t>Kot PIL želim sporočiti, da so ekipa HNMP in reševalni helikopter pripravljeni na polet, da je ONZdrDis seznanjen z njihovo pripravljenostjo.</w:t>
            </w:r>
          </w:p>
        </w:tc>
      </w:tr>
      <w:tr w:rsidR="000F0796" w:rsidRPr="001806AE" w14:paraId="6170E208" w14:textId="77777777" w:rsidTr="00973E15">
        <w:tc>
          <w:tcPr>
            <w:tcW w:w="1838" w:type="dxa"/>
          </w:tcPr>
          <w:p w14:paraId="7BB8D23D" w14:textId="77777777" w:rsidR="000F0796" w:rsidRPr="001806AE" w:rsidRDefault="000F0796" w:rsidP="00973E15">
            <w:r w:rsidRPr="001806AE">
              <w:t>Kriteriji sprejemljivosti</w:t>
            </w:r>
          </w:p>
        </w:tc>
        <w:tc>
          <w:tcPr>
            <w:tcW w:w="7181" w:type="dxa"/>
          </w:tcPr>
          <w:p w14:paraId="7C667B3F" w14:textId="77777777" w:rsidR="000F0796" w:rsidRDefault="000F0796" w:rsidP="00973E15">
            <w:r w:rsidRPr="001806AE">
              <w:t>Pošiljanje sporočila mora biti omogočeno takrat, ko ONZdrDis v aktivaciji HNMP zahteva vzpostavitev stanja pripravljenosti.</w:t>
            </w:r>
          </w:p>
          <w:p w14:paraId="0293214B" w14:textId="77777777" w:rsidR="000F0796" w:rsidRPr="001806AE" w:rsidRDefault="000F0796" w:rsidP="00973E15">
            <w:r w:rsidRPr="001806AE">
              <w:t>Sporočilo mora prejeti ONZdrDis.</w:t>
            </w:r>
          </w:p>
        </w:tc>
      </w:tr>
    </w:tbl>
    <w:p w14:paraId="429C380E" w14:textId="77777777" w:rsidR="000F0796" w:rsidRPr="00C3468A" w:rsidRDefault="000F0796" w:rsidP="000F0796">
      <w:pPr>
        <w:pStyle w:val="Heading4"/>
      </w:pPr>
      <w:bookmarkStart w:id="2478" w:name="_Toc191297491"/>
      <w:bookmarkStart w:id="2479" w:name="_Toc194989238"/>
      <w:r w:rsidRPr="00C3468A">
        <w:lastRenderedPageBreak/>
        <w:t>PIL-000</w:t>
      </w:r>
      <w:r>
        <w:t>5</w:t>
      </w:r>
      <w:r w:rsidRPr="00C3468A">
        <w:t>: Sporočanje statusa »na poti«</w:t>
      </w:r>
      <w:bookmarkEnd w:id="2478"/>
      <w:bookmarkEnd w:id="2479"/>
    </w:p>
    <w:tbl>
      <w:tblPr>
        <w:tblStyle w:val="TableGrid"/>
        <w:tblW w:w="0" w:type="auto"/>
        <w:tblLook w:val="04A0" w:firstRow="1" w:lastRow="0" w:firstColumn="1" w:lastColumn="0" w:noHBand="0" w:noVBand="1"/>
      </w:tblPr>
      <w:tblGrid>
        <w:gridCol w:w="1838"/>
        <w:gridCol w:w="7181"/>
      </w:tblGrid>
      <w:tr w:rsidR="000F0796" w:rsidRPr="001806AE" w14:paraId="3D3990AE" w14:textId="77777777" w:rsidTr="00973E15">
        <w:tc>
          <w:tcPr>
            <w:tcW w:w="1838" w:type="dxa"/>
          </w:tcPr>
          <w:p w14:paraId="7E1F582F" w14:textId="77777777" w:rsidR="000F0796" w:rsidRPr="001806AE" w:rsidRDefault="000F0796" w:rsidP="00251736">
            <w:pPr>
              <w:pStyle w:val="Table"/>
            </w:pPr>
            <w:r w:rsidRPr="001806AE">
              <w:t>Oznaka</w:t>
            </w:r>
          </w:p>
        </w:tc>
        <w:tc>
          <w:tcPr>
            <w:tcW w:w="7181" w:type="dxa"/>
          </w:tcPr>
          <w:p w14:paraId="138700E2" w14:textId="77777777" w:rsidR="000F0796" w:rsidRPr="001806AE" w:rsidRDefault="000F0796" w:rsidP="00251736">
            <w:pPr>
              <w:pStyle w:val="Table"/>
            </w:pPr>
            <w:r w:rsidRPr="001806AE">
              <w:t>PIL-000</w:t>
            </w:r>
            <w:r>
              <w:t>5</w:t>
            </w:r>
          </w:p>
        </w:tc>
      </w:tr>
      <w:tr w:rsidR="000F0796" w:rsidRPr="001806AE" w14:paraId="4770F10F" w14:textId="77777777" w:rsidTr="00973E15">
        <w:tc>
          <w:tcPr>
            <w:tcW w:w="1838" w:type="dxa"/>
          </w:tcPr>
          <w:p w14:paraId="64702DFD" w14:textId="77777777" w:rsidR="000F0796" w:rsidRPr="001806AE" w:rsidRDefault="000F0796" w:rsidP="00251736">
            <w:pPr>
              <w:pStyle w:val="Table"/>
            </w:pPr>
            <w:r w:rsidRPr="001806AE">
              <w:t>Vloga</w:t>
            </w:r>
          </w:p>
        </w:tc>
        <w:tc>
          <w:tcPr>
            <w:tcW w:w="7181" w:type="dxa"/>
          </w:tcPr>
          <w:p w14:paraId="3EA12764" w14:textId="77777777" w:rsidR="000F0796" w:rsidRPr="001806AE" w:rsidRDefault="000F0796" w:rsidP="00251736">
            <w:pPr>
              <w:pStyle w:val="Table"/>
            </w:pPr>
            <w:r w:rsidRPr="001806AE">
              <w:t>PIL</w:t>
            </w:r>
          </w:p>
        </w:tc>
      </w:tr>
      <w:tr w:rsidR="000F0796" w:rsidRPr="001806AE" w14:paraId="39A57DD9" w14:textId="77777777" w:rsidTr="00973E15">
        <w:tc>
          <w:tcPr>
            <w:tcW w:w="1838" w:type="dxa"/>
          </w:tcPr>
          <w:p w14:paraId="52DC9C19" w14:textId="77777777" w:rsidR="000F0796" w:rsidRPr="001806AE" w:rsidRDefault="000F0796" w:rsidP="00251736">
            <w:pPr>
              <w:pStyle w:val="Table"/>
            </w:pPr>
            <w:r w:rsidRPr="001806AE">
              <w:t>Povzetek</w:t>
            </w:r>
          </w:p>
        </w:tc>
        <w:tc>
          <w:tcPr>
            <w:tcW w:w="7181" w:type="dxa"/>
          </w:tcPr>
          <w:p w14:paraId="745D4824" w14:textId="77777777" w:rsidR="000F0796" w:rsidRPr="001806AE" w:rsidRDefault="000F0796" w:rsidP="00251736">
            <w:pPr>
              <w:pStyle w:val="Table"/>
            </w:pPr>
            <w:r w:rsidRPr="001806AE">
              <w:t>Sporočanje statusa »na poti«</w:t>
            </w:r>
          </w:p>
        </w:tc>
      </w:tr>
      <w:tr w:rsidR="000F0796" w:rsidRPr="001806AE" w14:paraId="65FF1E20" w14:textId="77777777" w:rsidTr="00973E15">
        <w:tc>
          <w:tcPr>
            <w:tcW w:w="1838" w:type="dxa"/>
          </w:tcPr>
          <w:p w14:paraId="1CD9AF8C" w14:textId="77777777" w:rsidR="000F0796" w:rsidRPr="001806AE" w:rsidRDefault="000F0796" w:rsidP="00251736">
            <w:pPr>
              <w:pStyle w:val="Table"/>
            </w:pPr>
            <w:r w:rsidRPr="001806AE">
              <w:t>Zgodba</w:t>
            </w:r>
          </w:p>
        </w:tc>
        <w:tc>
          <w:tcPr>
            <w:tcW w:w="7181" w:type="dxa"/>
          </w:tcPr>
          <w:p w14:paraId="66304CCC" w14:textId="77777777" w:rsidR="000F0796" w:rsidRPr="001806AE" w:rsidRDefault="000F0796" w:rsidP="00251736">
            <w:pPr>
              <w:pStyle w:val="Table"/>
            </w:pPr>
            <w:r w:rsidRPr="001806AE">
              <w:t>Kot pilot želim sporočiti, da je ekipa HNMP odletela proti pacientu, da bo s tem seznanjen ONZdrDis in da bo čas odhoda zabeležen na dispečerskem dogodku.</w:t>
            </w:r>
          </w:p>
        </w:tc>
      </w:tr>
      <w:tr w:rsidR="000F0796" w:rsidRPr="001806AE" w14:paraId="19F58252" w14:textId="77777777" w:rsidTr="00973E15">
        <w:tc>
          <w:tcPr>
            <w:tcW w:w="1838" w:type="dxa"/>
          </w:tcPr>
          <w:p w14:paraId="0733A0AC" w14:textId="77777777" w:rsidR="000F0796" w:rsidRPr="001806AE" w:rsidRDefault="000F0796" w:rsidP="00973E15">
            <w:r w:rsidRPr="001806AE">
              <w:t>Kriteriji sprejemljivosti</w:t>
            </w:r>
          </w:p>
        </w:tc>
        <w:tc>
          <w:tcPr>
            <w:tcW w:w="7181" w:type="dxa"/>
          </w:tcPr>
          <w:p w14:paraId="62A7A14D" w14:textId="77777777" w:rsidR="000F0796" w:rsidRPr="001806AE" w:rsidRDefault="000F0796" w:rsidP="00973E15">
            <w:r w:rsidRPr="001806AE">
              <w:t xml:space="preserve">PIL mora imeti na svoji mobilni napravi in na </w:t>
            </w:r>
            <w:r>
              <w:t>napravi v</w:t>
            </w:r>
            <w:r w:rsidRPr="001806AE">
              <w:t xml:space="preserve"> helikopterju možnost, da na klik sporoči status »na poti«.</w:t>
            </w:r>
          </w:p>
          <w:p w14:paraId="53E3F75D" w14:textId="77777777" w:rsidR="000F0796" w:rsidRPr="001806AE" w:rsidRDefault="000F0796" w:rsidP="00973E15">
            <w:r w:rsidRPr="001806AE">
              <w:t>Sporočanje statusa mora biti omogočeno samo, če je se je ekipa HNMP pred tem že odzvala na aktivacijsko sporočilo.</w:t>
            </w:r>
          </w:p>
          <w:p w14:paraId="6B95964E" w14:textId="77777777" w:rsidR="000F0796" w:rsidRPr="001806AE" w:rsidRDefault="000F0796" w:rsidP="00973E15">
            <w:r w:rsidRPr="001806AE">
              <w:t>Zaželeno je, da status samodejno sporoči sledilni sistem helikopterja, oziroma, da nadzorni sistem sledenja na podlagi parametrov gibanja vozila lahko zanesljivo prepozna trenutek vzleta.</w:t>
            </w:r>
          </w:p>
          <w:p w14:paraId="64B42146"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6D6D6CD8" w14:textId="77777777" w:rsidR="000F0796" w:rsidRPr="001806AE" w:rsidRDefault="000F0796" w:rsidP="00973E15">
            <w:r w:rsidRPr="001806AE">
              <w:t>Sistem mora nesporno evidentirati čas sporočitve statusa »na poti«, ki šteje kot čas vzleta.</w:t>
            </w:r>
          </w:p>
        </w:tc>
      </w:tr>
    </w:tbl>
    <w:p w14:paraId="7A955455" w14:textId="77777777" w:rsidR="000F0796" w:rsidRPr="00C3468A" w:rsidRDefault="000F0796" w:rsidP="000F0796">
      <w:pPr>
        <w:pStyle w:val="Heading4"/>
      </w:pPr>
      <w:bookmarkStart w:id="2480" w:name="_Toc191297492"/>
      <w:bookmarkStart w:id="2481" w:name="_Toc194989239"/>
      <w:r w:rsidRPr="00C3468A">
        <w:t>PIL-000</w:t>
      </w:r>
      <w:r>
        <w:t>6</w:t>
      </w:r>
      <w:r w:rsidRPr="00C3468A">
        <w:t>: Sporočanje statusa »na lokaciji«</w:t>
      </w:r>
      <w:bookmarkEnd w:id="2480"/>
      <w:bookmarkEnd w:id="2481"/>
    </w:p>
    <w:tbl>
      <w:tblPr>
        <w:tblStyle w:val="TableGrid"/>
        <w:tblW w:w="0" w:type="auto"/>
        <w:tblLook w:val="04A0" w:firstRow="1" w:lastRow="0" w:firstColumn="1" w:lastColumn="0" w:noHBand="0" w:noVBand="1"/>
      </w:tblPr>
      <w:tblGrid>
        <w:gridCol w:w="1838"/>
        <w:gridCol w:w="7181"/>
      </w:tblGrid>
      <w:tr w:rsidR="000F0796" w:rsidRPr="001806AE" w14:paraId="0AFFBE59" w14:textId="77777777" w:rsidTr="00973E15">
        <w:tc>
          <w:tcPr>
            <w:tcW w:w="1838" w:type="dxa"/>
          </w:tcPr>
          <w:p w14:paraId="4DD14B32" w14:textId="77777777" w:rsidR="000F0796" w:rsidRPr="001806AE" w:rsidRDefault="000F0796" w:rsidP="00251736">
            <w:pPr>
              <w:pStyle w:val="Table"/>
            </w:pPr>
            <w:r w:rsidRPr="001806AE">
              <w:t>Oznaka</w:t>
            </w:r>
          </w:p>
        </w:tc>
        <w:tc>
          <w:tcPr>
            <w:tcW w:w="7181" w:type="dxa"/>
          </w:tcPr>
          <w:p w14:paraId="713EA2FD" w14:textId="77777777" w:rsidR="000F0796" w:rsidRPr="001806AE" w:rsidRDefault="000F0796" w:rsidP="00251736">
            <w:pPr>
              <w:pStyle w:val="Table"/>
            </w:pPr>
            <w:r w:rsidRPr="001806AE">
              <w:t>PIL-000</w:t>
            </w:r>
            <w:r>
              <w:t>6</w:t>
            </w:r>
          </w:p>
        </w:tc>
      </w:tr>
      <w:tr w:rsidR="000F0796" w:rsidRPr="001806AE" w14:paraId="3CE26C56" w14:textId="77777777" w:rsidTr="00973E15">
        <w:tc>
          <w:tcPr>
            <w:tcW w:w="1838" w:type="dxa"/>
          </w:tcPr>
          <w:p w14:paraId="10360851" w14:textId="77777777" w:rsidR="000F0796" w:rsidRPr="001806AE" w:rsidRDefault="000F0796" w:rsidP="00251736">
            <w:pPr>
              <w:pStyle w:val="Table"/>
            </w:pPr>
            <w:r w:rsidRPr="001806AE">
              <w:t>Vloga</w:t>
            </w:r>
          </w:p>
        </w:tc>
        <w:tc>
          <w:tcPr>
            <w:tcW w:w="7181" w:type="dxa"/>
          </w:tcPr>
          <w:p w14:paraId="03E9D6CF" w14:textId="77777777" w:rsidR="000F0796" w:rsidRPr="001806AE" w:rsidRDefault="000F0796" w:rsidP="00251736">
            <w:pPr>
              <w:pStyle w:val="Table"/>
            </w:pPr>
            <w:r w:rsidRPr="001806AE">
              <w:t>PIL</w:t>
            </w:r>
          </w:p>
        </w:tc>
      </w:tr>
      <w:tr w:rsidR="000F0796" w:rsidRPr="001806AE" w14:paraId="18C47900" w14:textId="77777777" w:rsidTr="00973E15">
        <w:tc>
          <w:tcPr>
            <w:tcW w:w="1838" w:type="dxa"/>
          </w:tcPr>
          <w:p w14:paraId="5562EE5E" w14:textId="77777777" w:rsidR="000F0796" w:rsidRPr="001806AE" w:rsidRDefault="000F0796" w:rsidP="00251736">
            <w:pPr>
              <w:pStyle w:val="Table"/>
            </w:pPr>
            <w:r w:rsidRPr="001806AE">
              <w:t>Povzetek</w:t>
            </w:r>
          </w:p>
        </w:tc>
        <w:tc>
          <w:tcPr>
            <w:tcW w:w="7181" w:type="dxa"/>
          </w:tcPr>
          <w:p w14:paraId="4F5F5ECB" w14:textId="77777777" w:rsidR="000F0796" w:rsidRPr="001806AE" w:rsidRDefault="000F0796" w:rsidP="00251736">
            <w:pPr>
              <w:pStyle w:val="Table"/>
            </w:pPr>
            <w:r w:rsidRPr="001806AE">
              <w:t>Sporočanje statusa »na lokaciji«</w:t>
            </w:r>
          </w:p>
        </w:tc>
      </w:tr>
      <w:tr w:rsidR="000F0796" w:rsidRPr="001806AE" w14:paraId="490E99D3" w14:textId="77777777" w:rsidTr="00973E15">
        <w:tc>
          <w:tcPr>
            <w:tcW w:w="1838" w:type="dxa"/>
          </w:tcPr>
          <w:p w14:paraId="4462B404" w14:textId="77777777" w:rsidR="000F0796" w:rsidRPr="001806AE" w:rsidRDefault="000F0796" w:rsidP="00251736">
            <w:pPr>
              <w:pStyle w:val="Table"/>
            </w:pPr>
            <w:r w:rsidRPr="001806AE">
              <w:t>Zgodba</w:t>
            </w:r>
          </w:p>
        </w:tc>
        <w:tc>
          <w:tcPr>
            <w:tcW w:w="7181" w:type="dxa"/>
          </w:tcPr>
          <w:p w14:paraId="19A0CE14" w14:textId="77777777" w:rsidR="000F0796" w:rsidRPr="001806AE" w:rsidRDefault="000F0796" w:rsidP="00251736">
            <w:pPr>
              <w:pStyle w:val="Table"/>
            </w:pPr>
            <w:r w:rsidRPr="001806AE">
              <w:t>Kot pilot želim sporočiti, da se je ekipa HNMP pripeljala na lokacijo, da bo s tem seznanjen ONZdrDis in da bo čas prihoda na lokacijo zabeležen na dispečerskem dogodku.</w:t>
            </w:r>
          </w:p>
        </w:tc>
      </w:tr>
      <w:tr w:rsidR="000F0796" w:rsidRPr="001806AE" w14:paraId="2E89E605" w14:textId="77777777" w:rsidTr="00973E15">
        <w:tc>
          <w:tcPr>
            <w:tcW w:w="1838" w:type="dxa"/>
          </w:tcPr>
          <w:p w14:paraId="50301535" w14:textId="77777777" w:rsidR="000F0796" w:rsidRPr="001806AE" w:rsidRDefault="000F0796" w:rsidP="00973E15">
            <w:r w:rsidRPr="001806AE">
              <w:t>Kriteriji sprejemljivosti</w:t>
            </w:r>
          </w:p>
        </w:tc>
        <w:tc>
          <w:tcPr>
            <w:tcW w:w="7181" w:type="dxa"/>
          </w:tcPr>
          <w:p w14:paraId="5FAA7F20" w14:textId="77777777" w:rsidR="000F0796" w:rsidRPr="001806AE" w:rsidRDefault="000F0796" w:rsidP="00973E15">
            <w:r w:rsidRPr="001806AE">
              <w:t xml:space="preserve">PIL mora imeti na svoji mobilni napravi in na </w:t>
            </w:r>
            <w:r>
              <w:t>napravi v</w:t>
            </w:r>
            <w:r w:rsidRPr="001806AE">
              <w:t xml:space="preserve"> helikopterju možnost, da na klik sporoči status »na lokaciji«.</w:t>
            </w:r>
          </w:p>
          <w:p w14:paraId="2ADBC58B" w14:textId="77777777" w:rsidR="000F0796" w:rsidRPr="001806AE" w:rsidRDefault="000F0796" w:rsidP="00973E15">
            <w:r w:rsidRPr="001806AE">
              <w:t>Zaželeno je, da status samodejno sporoči sledilni sistem helikopterja, oziroma, da nadzorni sistem sledenja na podlagi parametrov gibanja vozila lahko zanesljivo prepozna pristanek helikopterja.</w:t>
            </w:r>
          </w:p>
          <w:p w14:paraId="4C3633F2"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5673AB92" w14:textId="77777777" w:rsidR="000F0796" w:rsidRPr="001806AE" w:rsidRDefault="000F0796" w:rsidP="00973E15">
            <w:r w:rsidRPr="001806AE">
              <w:t>Sistem mora nesporno evidentirati čas sporočitve statusa »na lokaciji«, ki šteje kot čas prihoda na lokacijo.</w:t>
            </w:r>
          </w:p>
        </w:tc>
      </w:tr>
    </w:tbl>
    <w:p w14:paraId="7B4A0975" w14:textId="77777777" w:rsidR="000F0796" w:rsidRPr="00C3468A" w:rsidRDefault="000F0796" w:rsidP="000F0796">
      <w:pPr>
        <w:pStyle w:val="Heading4"/>
      </w:pPr>
      <w:bookmarkStart w:id="2482" w:name="_Toc191297493"/>
      <w:bookmarkStart w:id="2483" w:name="_Toc194989240"/>
      <w:r w:rsidRPr="00C3468A">
        <w:t>PIL-000</w:t>
      </w:r>
      <w:r>
        <w:t>7</w:t>
      </w:r>
      <w:r w:rsidRPr="00C3468A">
        <w:t>: Sporočanje statusa »pri pacientu«</w:t>
      </w:r>
      <w:bookmarkEnd w:id="2482"/>
      <w:bookmarkEnd w:id="2483"/>
    </w:p>
    <w:tbl>
      <w:tblPr>
        <w:tblStyle w:val="TableGrid"/>
        <w:tblW w:w="0" w:type="auto"/>
        <w:tblLook w:val="04A0" w:firstRow="1" w:lastRow="0" w:firstColumn="1" w:lastColumn="0" w:noHBand="0" w:noVBand="1"/>
      </w:tblPr>
      <w:tblGrid>
        <w:gridCol w:w="1838"/>
        <w:gridCol w:w="7181"/>
      </w:tblGrid>
      <w:tr w:rsidR="000F0796" w:rsidRPr="001806AE" w14:paraId="0BF3E00A" w14:textId="77777777" w:rsidTr="00973E15">
        <w:tc>
          <w:tcPr>
            <w:tcW w:w="1838" w:type="dxa"/>
          </w:tcPr>
          <w:p w14:paraId="6259BDD2" w14:textId="77777777" w:rsidR="000F0796" w:rsidRPr="001806AE" w:rsidRDefault="000F0796" w:rsidP="00251736">
            <w:pPr>
              <w:pStyle w:val="Table"/>
            </w:pPr>
            <w:r w:rsidRPr="001806AE">
              <w:t>Oznaka</w:t>
            </w:r>
          </w:p>
        </w:tc>
        <w:tc>
          <w:tcPr>
            <w:tcW w:w="7181" w:type="dxa"/>
          </w:tcPr>
          <w:p w14:paraId="27D405EB" w14:textId="77777777" w:rsidR="000F0796" w:rsidRPr="001806AE" w:rsidRDefault="000F0796" w:rsidP="00251736">
            <w:pPr>
              <w:pStyle w:val="Table"/>
            </w:pPr>
            <w:r w:rsidRPr="001806AE">
              <w:t>PIL-000</w:t>
            </w:r>
            <w:r>
              <w:t>7</w:t>
            </w:r>
          </w:p>
        </w:tc>
      </w:tr>
      <w:tr w:rsidR="000F0796" w:rsidRPr="001806AE" w14:paraId="3587C0C7" w14:textId="77777777" w:rsidTr="00973E15">
        <w:tc>
          <w:tcPr>
            <w:tcW w:w="1838" w:type="dxa"/>
          </w:tcPr>
          <w:p w14:paraId="25E6A70B" w14:textId="77777777" w:rsidR="000F0796" w:rsidRPr="001806AE" w:rsidRDefault="000F0796" w:rsidP="00251736">
            <w:pPr>
              <w:pStyle w:val="Table"/>
            </w:pPr>
            <w:r w:rsidRPr="001806AE">
              <w:t>Vloga</w:t>
            </w:r>
          </w:p>
        </w:tc>
        <w:tc>
          <w:tcPr>
            <w:tcW w:w="7181" w:type="dxa"/>
          </w:tcPr>
          <w:p w14:paraId="1CA30872" w14:textId="77777777" w:rsidR="000F0796" w:rsidRPr="001806AE" w:rsidRDefault="000F0796" w:rsidP="00251736">
            <w:pPr>
              <w:pStyle w:val="Table"/>
            </w:pPr>
            <w:r w:rsidRPr="001806AE">
              <w:t>PIL</w:t>
            </w:r>
          </w:p>
        </w:tc>
      </w:tr>
      <w:tr w:rsidR="000F0796" w:rsidRPr="001806AE" w14:paraId="1B243B0B" w14:textId="77777777" w:rsidTr="00973E15">
        <w:tc>
          <w:tcPr>
            <w:tcW w:w="1838" w:type="dxa"/>
          </w:tcPr>
          <w:p w14:paraId="33FB5115" w14:textId="77777777" w:rsidR="000F0796" w:rsidRPr="001806AE" w:rsidRDefault="000F0796" w:rsidP="00251736">
            <w:pPr>
              <w:pStyle w:val="Table"/>
            </w:pPr>
            <w:r w:rsidRPr="001806AE">
              <w:t>Povzetek</w:t>
            </w:r>
          </w:p>
        </w:tc>
        <w:tc>
          <w:tcPr>
            <w:tcW w:w="7181" w:type="dxa"/>
          </w:tcPr>
          <w:p w14:paraId="4B6274B6" w14:textId="77777777" w:rsidR="000F0796" w:rsidRPr="001806AE" w:rsidRDefault="000F0796" w:rsidP="00251736">
            <w:pPr>
              <w:pStyle w:val="Table"/>
            </w:pPr>
            <w:r w:rsidRPr="001806AE">
              <w:t>Sporočanje statusa »pri pacientu«</w:t>
            </w:r>
          </w:p>
        </w:tc>
      </w:tr>
      <w:tr w:rsidR="000F0796" w:rsidRPr="001806AE" w14:paraId="296FAF42" w14:textId="77777777" w:rsidTr="00973E15">
        <w:tc>
          <w:tcPr>
            <w:tcW w:w="1838" w:type="dxa"/>
          </w:tcPr>
          <w:p w14:paraId="57F9CF10" w14:textId="77777777" w:rsidR="000F0796" w:rsidRPr="001806AE" w:rsidRDefault="000F0796" w:rsidP="00251736">
            <w:pPr>
              <w:pStyle w:val="Table"/>
            </w:pPr>
            <w:r w:rsidRPr="001806AE">
              <w:t>Zgodba</w:t>
            </w:r>
          </w:p>
        </w:tc>
        <w:tc>
          <w:tcPr>
            <w:tcW w:w="7181" w:type="dxa"/>
          </w:tcPr>
          <w:p w14:paraId="25899040" w14:textId="77777777" w:rsidR="000F0796" w:rsidRPr="001806AE" w:rsidRDefault="000F0796" w:rsidP="00251736">
            <w:pPr>
              <w:pStyle w:val="Table"/>
            </w:pPr>
            <w:r w:rsidRPr="001806AE">
              <w:t>Kot pilot želim sporočiti, da je ekipa HNMP prispela k pacientu, da bo s tem seznanjen ONZdrDis in da bo čas prihoda k pacientu zabeležen na dispečerskem dogodku.</w:t>
            </w:r>
          </w:p>
        </w:tc>
      </w:tr>
      <w:tr w:rsidR="000F0796" w:rsidRPr="001806AE" w14:paraId="112E6791" w14:textId="77777777" w:rsidTr="00973E15">
        <w:tc>
          <w:tcPr>
            <w:tcW w:w="1838" w:type="dxa"/>
          </w:tcPr>
          <w:p w14:paraId="3CA33FCF" w14:textId="77777777" w:rsidR="000F0796" w:rsidRPr="001806AE" w:rsidRDefault="000F0796" w:rsidP="00973E15">
            <w:r w:rsidRPr="001806AE">
              <w:lastRenderedPageBreak/>
              <w:t>Kriteriji sprejemljivosti</w:t>
            </w:r>
          </w:p>
        </w:tc>
        <w:tc>
          <w:tcPr>
            <w:tcW w:w="7181" w:type="dxa"/>
          </w:tcPr>
          <w:p w14:paraId="5DD3B0F4" w14:textId="77777777" w:rsidR="000F0796" w:rsidRPr="001806AE" w:rsidRDefault="000F0796" w:rsidP="00973E15">
            <w:r w:rsidRPr="001806AE">
              <w:t>PIL mora imeti na svoji mobilni napravi možnost, da na klik sporoči status »pri pacientu«.</w:t>
            </w:r>
          </w:p>
          <w:p w14:paraId="1D3868CB"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1818F9A8" w14:textId="77777777" w:rsidR="000F0796" w:rsidRPr="001806AE" w:rsidRDefault="000F0796" w:rsidP="00973E15">
            <w:r w:rsidRPr="001806AE">
              <w:t>Sistem mora nesporno evidentirati čas sporočitve statusa »pri pacientu«, ki šteje kot čas prihoda na lokacijo.</w:t>
            </w:r>
          </w:p>
        </w:tc>
      </w:tr>
    </w:tbl>
    <w:p w14:paraId="3C47EEBB" w14:textId="77777777" w:rsidR="000F0796" w:rsidRPr="00C3468A" w:rsidRDefault="000F0796" w:rsidP="000F0796">
      <w:pPr>
        <w:pStyle w:val="Heading4"/>
      </w:pPr>
      <w:bookmarkStart w:id="2484" w:name="_Toc191297494"/>
      <w:bookmarkStart w:id="2485" w:name="_Toc194989241"/>
      <w:r w:rsidRPr="00C3468A">
        <w:t>PIL-000</w:t>
      </w:r>
      <w:r>
        <w:t>8</w:t>
      </w:r>
      <w:r w:rsidRPr="00C3468A">
        <w:t>: Sporočanje statusa »na poti v ustanovo«</w:t>
      </w:r>
      <w:bookmarkEnd w:id="2484"/>
      <w:bookmarkEnd w:id="2485"/>
    </w:p>
    <w:tbl>
      <w:tblPr>
        <w:tblStyle w:val="TableGrid"/>
        <w:tblW w:w="0" w:type="auto"/>
        <w:tblLook w:val="04A0" w:firstRow="1" w:lastRow="0" w:firstColumn="1" w:lastColumn="0" w:noHBand="0" w:noVBand="1"/>
      </w:tblPr>
      <w:tblGrid>
        <w:gridCol w:w="1838"/>
        <w:gridCol w:w="7181"/>
      </w:tblGrid>
      <w:tr w:rsidR="000F0796" w:rsidRPr="001806AE" w14:paraId="2A3A2BC3" w14:textId="77777777" w:rsidTr="00973E15">
        <w:tc>
          <w:tcPr>
            <w:tcW w:w="1838" w:type="dxa"/>
          </w:tcPr>
          <w:p w14:paraId="2E9E5998" w14:textId="77777777" w:rsidR="000F0796" w:rsidRPr="001806AE" w:rsidRDefault="000F0796" w:rsidP="00251736">
            <w:pPr>
              <w:pStyle w:val="Table"/>
            </w:pPr>
            <w:r w:rsidRPr="001806AE">
              <w:t>Oznaka</w:t>
            </w:r>
          </w:p>
        </w:tc>
        <w:tc>
          <w:tcPr>
            <w:tcW w:w="7181" w:type="dxa"/>
          </w:tcPr>
          <w:p w14:paraId="0BDFF802" w14:textId="77777777" w:rsidR="000F0796" w:rsidRPr="001806AE" w:rsidRDefault="000F0796" w:rsidP="00251736">
            <w:pPr>
              <w:pStyle w:val="Table"/>
            </w:pPr>
            <w:r w:rsidRPr="001806AE">
              <w:t>PIL-000</w:t>
            </w:r>
            <w:r>
              <w:t>8</w:t>
            </w:r>
          </w:p>
        </w:tc>
      </w:tr>
      <w:tr w:rsidR="000F0796" w:rsidRPr="001806AE" w14:paraId="4BE2198A" w14:textId="77777777" w:rsidTr="00973E15">
        <w:tc>
          <w:tcPr>
            <w:tcW w:w="1838" w:type="dxa"/>
          </w:tcPr>
          <w:p w14:paraId="14AD92D0" w14:textId="77777777" w:rsidR="000F0796" w:rsidRPr="001806AE" w:rsidRDefault="000F0796" w:rsidP="00251736">
            <w:pPr>
              <w:pStyle w:val="Table"/>
            </w:pPr>
            <w:r w:rsidRPr="001806AE">
              <w:t>Vloga</w:t>
            </w:r>
          </w:p>
        </w:tc>
        <w:tc>
          <w:tcPr>
            <w:tcW w:w="7181" w:type="dxa"/>
          </w:tcPr>
          <w:p w14:paraId="61E5E72A" w14:textId="77777777" w:rsidR="000F0796" w:rsidRPr="001806AE" w:rsidRDefault="000F0796" w:rsidP="00251736">
            <w:pPr>
              <w:pStyle w:val="Table"/>
            </w:pPr>
            <w:r w:rsidRPr="001806AE">
              <w:t>PIL</w:t>
            </w:r>
          </w:p>
        </w:tc>
      </w:tr>
      <w:tr w:rsidR="000F0796" w:rsidRPr="001806AE" w14:paraId="7E558DA2" w14:textId="77777777" w:rsidTr="00973E15">
        <w:tc>
          <w:tcPr>
            <w:tcW w:w="1838" w:type="dxa"/>
          </w:tcPr>
          <w:p w14:paraId="3BFA9076" w14:textId="77777777" w:rsidR="000F0796" w:rsidRPr="001806AE" w:rsidRDefault="000F0796" w:rsidP="00251736">
            <w:pPr>
              <w:pStyle w:val="Table"/>
            </w:pPr>
            <w:r w:rsidRPr="001806AE">
              <w:t>Povzetek</w:t>
            </w:r>
          </w:p>
        </w:tc>
        <w:tc>
          <w:tcPr>
            <w:tcW w:w="7181" w:type="dxa"/>
          </w:tcPr>
          <w:p w14:paraId="1684C3BB" w14:textId="77777777" w:rsidR="000F0796" w:rsidRPr="001806AE" w:rsidRDefault="000F0796" w:rsidP="00251736">
            <w:pPr>
              <w:pStyle w:val="Table"/>
            </w:pPr>
            <w:r w:rsidRPr="001806AE">
              <w:t>Sporočanje statusa »na poti v ustanovo«</w:t>
            </w:r>
          </w:p>
        </w:tc>
      </w:tr>
      <w:tr w:rsidR="000F0796" w:rsidRPr="001806AE" w14:paraId="1F315E06" w14:textId="77777777" w:rsidTr="00973E15">
        <w:tc>
          <w:tcPr>
            <w:tcW w:w="1838" w:type="dxa"/>
          </w:tcPr>
          <w:p w14:paraId="3327829A" w14:textId="77777777" w:rsidR="000F0796" w:rsidRPr="001806AE" w:rsidRDefault="000F0796" w:rsidP="00251736">
            <w:pPr>
              <w:pStyle w:val="Table"/>
            </w:pPr>
            <w:r w:rsidRPr="001806AE">
              <w:t>Zgodba</w:t>
            </w:r>
          </w:p>
        </w:tc>
        <w:tc>
          <w:tcPr>
            <w:tcW w:w="7181" w:type="dxa"/>
          </w:tcPr>
          <w:p w14:paraId="0DCA2670" w14:textId="77777777" w:rsidR="000F0796" w:rsidRPr="001806AE" w:rsidRDefault="000F0796" w:rsidP="00251736">
            <w:pPr>
              <w:pStyle w:val="Table"/>
            </w:pPr>
            <w:r w:rsidRPr="001806AE">
              <w:t>Kot pilot želim sporočiti, da ekipa HNMP pelje pacienta v napotno/sprejemno ustanovo, da bodo s tem seznanjeni ONZdrDis in osebje v izbrani ustanovi.</w:t>
            </w:r>
          </w:p>
        </w:tc>
      </w:tr>
      <w:tr w:rsidR="000F0796" w:rsidRPr="001806AE" w14:paraId="39677901" w14:textId="77777777" w:rsidTr="00973E15">
        <w:tc>
          <w:tcPr>
            <w:tcW w:w="1838" w:type="dxa"/>
          </w:tcPr>
          <w:p w14:paraId="43F0BCA9" w14:textId="77777777" w:rsidR="000F0796" w:rsidRPr="001806AE" w:rsidRDefault="000F0796" w:rsidP="00973E15">
            <w:r w:rsidRPr="001806AE">
              <w:t>Kriteriji sprejemljivosti</w:t>
            </w:r>
          </w:p>
        </w:tc>
        <w:tc>
          <w:tcPr>
            <w:tcW w:w="7181" w:type="dxa"/>
          </w:tcPr>
          <w:p w14:paraId="058266E1" w14:textId="77777777" w:rsidR="000F0796" w:rsidRPr="001806AE" w:rsidRDefault="000F0796" w:rsidP="00973E15">
            <w:r w:rsidRPr="001806AE">
              <w:t xml:space="preserve">PIL mora imeti na svoji mobilni napravi in na </w:t>
            </w:r>
            <w:r>
              <w:t>napravi v</w:t>
            </w:r>
            <w:r w:rsidRPr="001806AE">
              <w:t xml:space="preserve"> helikopterju možnost, da na klik sporoči status »na poti v ustanovo«.</w:t>
            </w:r>
          </w:p>
          <w:p w14:paraId="76B18427" w14:textId="77777777" w:rsidR="000F0796" w:rsidRPr="001806AE" w:rsidRDefault="000F0796" w:rsidP="00973E15">
            <w:r w:rsidRPr="001806AE">
              <w:t>PIL mora iz predpripravljenega seznama izbrati ustanovo, v katero pelje pacienta.</w:t>
            </w:r>
          </w:p>
          <w:p w14:paraId="1327B1C6"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74DBB817" w14:textId="77777777" w:rsidR="000F0796" w:rsidRPr="001806AE" w:rsidRDefault="000F0796" w:rsidP="00973E15">
            <w:r w:rsidRPr="001806AE">
              <w:t>Informacijo o prevozu pacienta v ustanovo mora prejeti osebje v tej ustanovi, da se lahko pripravi na sprejem pacienta. Osebje v ustanovi mora s tem dobiti možnost vpogleda v podatke dispečerskega dogodka in zdravstvenih podatkov pacienta oz. pacientov.</w:t>
            </w:r>
          </w:p>
          <w:p w14:paraId="2C324F48" w14:textId="77777777" w:rsidR="000F0796" w:rsidRPr="001806AE" w:rsidRDefault="000F0796" w:rsidP="00973E15">
            <w:r w:rsidRPr="001806AE">
              <w:t>Sistem mora nesporno evidentirati čas sporočitve statusa »na poti v ustanovo«, ki šteje kot čas začetka prevoza pacienta v ustanovo.</w:t>
            </w:r>
          </w:p>
          <w:p w14:paraId="211839A0" w14:textId="77777777" w:rsidR="000F0796" w:rsidRPr="001806AE" w:rsidRDefault="000F0796" w:rsidP="00973E15">
            <w:r w:rsidRPr="001806AE">
              <w:t>Če med prevozom pacienta v ustanovo pride do spremembe odločitve glede ciljne ustanove, mora imeti pilot možnost ponovno sporočiti status ta status z drugo ustanovo. V tem primeru mora ustanova, v katero je bil pacient prej najavljen, prejeti obvestilo o preklicu najave prihoda, novo izbrana ustanova pa obvestilo z najavo prihoda.</w:t>
            </w:r>
          </w:p>
        </w:tc>
      </w:tr>
    </w:tbl>
    <w:p w14:paraId="5199F8F3" w14:textId="77777777" w:rsidR="000F0796" w:rsidRPr="00C3468A" w:rsidRDefault="000F0796" w:rsidP="000F0796">
      <w:pPr>
        <w:pStyle w:val="Heading4"/>
      </w:pPr>
      <w:bookmarkStart w:id="2486" w:name="_Toc191297495"/>
      <w:bookmarkStart w:id="2487" w:name="_Toc194989242"/>
      <w:r w:rsidRPr="00C3468A">
        <w:t>PIL-000</w:t>
      </w:r>
      <w:r>
        <w:t>9</w:t>
      </w:r>
      <w:r w:rsidRPr="00C3468A">
        <w:t>: Sporočanje statusa »</w:t>
      </w:r>
      <w:r w:rsidRPr="00F67F33">
        <w:t>prost</w:t>
      </w:r>
      <w:r w:rsidRPr="00C3468A">
        <w:t>«</w:t>
      </w:r>
      <w:bookmarkEnd w:id="2486"/>
      <w:bookmarkEnd w:id="2487"/>
    </w:p>
    <w:tbl>
      <w:tblPr>
        <w:tblStyle w:val="TableGrid"/>
        <w:tblW w:w="0" w:type="auto"/>
        <w:tblLook w:val="04A0" w:firstRow="1" w:lastRow="0" w:firstColumn="1" w:lastColumn="0" w:noHBand="0" w:noVBand="1"/>
      </w:tblPr>
      <w:tblGrid>
        <w:gridCol w:w="1838"/>
        <w:gridCol w:w="7181"/>
      </w:tblGrid>
      <w:tr w:rsidR="000F0796" w:rsidRPr="001806AE" w14:paraId="64834FC1" w14:textId="77777777" w:rsidTr="00973E15">
        <w:tc>
          <w:tcPr>
            <w:tcW w:w="1838" w:type="dxa"/>
          </w:tcPr>
          <w:p w14:paraId="1AF05719" w14:textId="77777777" w:rsidR="000F0796" w:rsidRPr="001806AE" w:rsidRDefault="000F0796" w:rsidP="00251736">
            <w:pPr>
              <w:pStyle w:val="Table"/>
            </w:pPr>
            <w:r w:rsidRPr="001806AE">
              <w:t>Oznaka</w:t>
            </w:r>
          </w:p>
        </w:tc>
        <w:tc>
          <w:tcPr>
            <w:tcW w:w="7181" w:type="dxa"/>
          </w:tcPr>
          <w:p w14:paraId="114A253D" w14:textId="77777777" w:rsidR="000F0796" w:rsidRPr="001806AE" w:rsidRDefault="000F0796" w:rsidP="00251736">
            <w:pPr>
              <w:pStyle w:val="Table"/>
            </w:pPr>
            <w:r w:rsidRPr="001806AE">
              <w:t>PIL-000</w:t>
            </w:r>
            <w:r>
              <w:t>9</w:t>
            </w:r>
          </w:p>
        </w:tc>
      </w:tr>
      <w:tr w:rsidR="000F0796" w:rsidRPr="001806AE" w14:paraId="1927C20D" w14:textId="77777777" w:rsidTr="00973E15">
        <w:tc>
          <w:tcPr>
            <w:tcW w:w="1838" w:type="dxa"/>
          </w:tcPr>
          <w:p w14:paraId="1C977A9A" w14:textId="77777777" w:rsidR="000F0796" w:rsidRPr="001806AE" w:rsidRDefault="000F0796" w:rsidP="00251736">
            <w:pPr>
              <w:pStyle w:val="Table"/>
            </w:pPr>
            <w:r w:rsidRPr="001806AE">
              <w:t>Vloga</w:t>
            </w:r>
          </w:p>
        </w:tc>
        <w:tc>
          <w:tcPr>
            <w:tcW w:w="7181" w:type="dxa"/>
          </w:tcPr>
          <w:p w14:paraId="7A473777" w14:textId="77777777" w:rsidR="000F0796" w:rsidRPr="001806AE" w:rsidRDefault="000F0796" w:rsidP="00251736">
            <w:pPr>
              <w:pStyle w:val="Table"/>
            </w:pPr>
            <w:r w:rsidRPr="001806AE">
              <w:t>PIL</w:t>
            </w:r>
          </w:p>
        </w:tc>
      </w:tr>
      <w:tr w:rsidR="000F0796" w:rsidRPr="001806AE" w14:paraId="635248BA" w14:textId="77777777" w:rsidTr="00973E15">
        <w:tc>
          <w:tcPr>
            <w:tcW w:w="1838" w:type="dxa"/>
          </w:tcPr>
          <w:p w14:paraId="254C1CE7" w14:textId="77777777" w:rsidR="000F0796" w:rsidRPr="001806AE" w:rsidRDefault="000F0796" w:rsidP="00251736">
            <w:pPr>
              <w:pStyle w:val="Table"/>
            </w:pPr>
            <w:r w:rsidRPr="001806AE">
              <w:t>Povzetek</w:t>
            </w:r>
          </w:p>
        </w:tc>
        <w:tc>
          <w:tcPr>
            <w:tcW w:w="7181" w:type="dxa"/>
          </w:tcPr>
          <w:p w14:paraId="73FD9BE3" w14:textId="77777777" w:rsidR="000F0796" w:rsidRPr="001806AE" w:rsidRDefault="000F0796" w:rsidP="00251736">
            <w:pPr>
              <w:pStyle w:val="Table"/>
            </w:pPr>
            <w:r w:rsidRPr="001806AE">
              <w:t>Sporočanje statusa »pacient predan v ustanovo«</w:t>
            </w:r>
          </w:p>
        </w:tc>
      </w:tr>
      <w:tr w:rsidR="000F0796" w:rsidRPr="001806AE" w14:paraId="1ED8223B" w14:textId="77777777" w:rsidTr="00973E15">
        <w:tc>
          <w:tcPr>
            <w:tcW w:w="1838" w:type="dxa"/>
          </w:tcPr>
          <w:p w14:paraId="66BCEBBF" w14:textId="77777777" w:rsidR="000F0796" w:rsidRPr="001806AE" w:rsidRDefault="000F0796" w:rsidP="00251736">
            <w:pPr>
              <w:pStyle w:val="Table"/>
            </w:pPr>
            <w:r w:rsidRPr="001806AE">
              <w:t>Zgodba</w:t>
            </w:r>
          </w:p>
        </w:tc>
        <w:tc>
          <w:tcPr>
            <w:tcW w:w="7181" w:type="dxa"/>
          </w:tcPr>
          <w:p w14:paraId="78ACF8F7" w14:textId="77777777" w:rsidR="000F0796" w:rsidRPr="001806AE" w:rsidRDefault="000F0796" w:rsidP="00251736">
            <w:pPr>
              <w:pStyle w:val="Table"/>
            </w:pPr>
            <w:r w:rsidRPr="001806AE">
              <w:t>Kot pilot želim sporočiti, da je ekipa NMP predala pacienta v ustanovo, da bodo s tem seznanjeni ONZdrDis in osebje v izbrani ustanovi.</w:t>
            </w:r>
          </w:p>
        </w:tc>
      </w:tr>
      <w:tr w:rsidR="000F0796" w:rsidRPr="001806AE" w14:paraId="6D02B6B4" w14:textId="77777777" w:rsidTr="00973E15">
        <w:tc>
          <w:tcPr>
            <w:tcW w:w="1838" w:type="dxa"/>
          </w:tcPr>
          <w:p w14:paraId="64A5E6B5" w14:textId="77777777" w:rsidR="000F0796" w:rsidRPr="001806AE" w:rsidRDefault="000F0796" w:rsidP="00973E15">
            <w:r w:rsidRPr="001806AE">
              <w:t>Kriteriji sprejemljivosti</w:t>
            </w:r>
          </w:p>
        </w:tc>
        <w:tc>
          <w:tcPr>
            <w:tcW w:w="7181" w:type="dxa"/>
          </w:tcPr>
          <w:p w14:paraId="4B908D36" w14:textId="77777777" w:rsidR="000F0796" w:rsidRPr="001806AE" w:rsidRDefault="000F0796" w:rsidP="00973E15">
            <w:r w:rsidRPr="001806AE">
              <w:t xml:space="preserve">PIL mora imeti na svoji mobilni napravi in na </w:t>
            </w:r>
            <w:r>
              <w:t>napravi v</w:t>
            </w:r>
            <w:r w:rsidRPr="001806AE">
              <w:t xml:space="preserve"> helikopterju možnost, da na klik sporoči status »pacient predan v ustanovo«.</w:t>
            </w:r>
          </w:p>
          <w:p w14:paraId="03863A32" w14:textId="77777777" w:rsidR="000F0796" w:rsidRPr="001806AE" w:rsidRDefault="000F0796" w:rsidP="00973E15">
            <w:r w:rsidRPr="001806AE">
              <w:t xml:space="preserve">Sistem mora ob sporočitvi statusa že predlagati tisto ustanovo, je bila najavljena v statusu »na poti v ustanovo«, vendar mora imeti PIL </w:t>
            </w:r>
            <w:r w:rsidRPr="001806AE">
              <w:lastRenderedPageBreak/>
              <w:t>možnost ta podatek spremeniti, če je med prevozom prišlo do spremembe odločitve glede ciljne ustanove.</w:t>
            </w:r>
          </w:p>
          <w:p w14:paraId="4F734104"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139220C8" w14:textId="77777777" w:rsidR="000F0796" w:rsidRPr="001806AE" w:rsidRDefault="000F0796" w:rsidP="00973E15">
            <w:r w:rsidRPr="001806AE">
              <w:t>Informacijo o predaji pacienta v ustanovo mora prejeti osebje v tej ustanovi, da se lahko pripravi na sprejem pacienta. Osebje v ustanovi mora s tem dobiti možnost vpogleda v podatke dispečerskega dogodka in zdravstvenih podatkov pacienta oz. pacientov.</w:t>
            </w:r>
          </w:p>
          <w:p w14:paraId="68004277" w14:textId="77777777" w:rsidR="000F0796" w:rsidRPr="001806AE" w:rsidRDefault="000F0796" w:rsidP="00973E15">
            <w:r w:rsidRPr="001806AE">
              <w:t>Sistem mora nesporno evidentirati čas sporočitve statusa »pacient predan v ustanovo«, ki šteje kot čas začetka prevoza pacienta v ustanovo.</w:t>
            </w:r>
          </w:p>
        </w:tc>
      </w:tr>
    </w:tbl>
    <w:p w14:paraId="1C2811AD" w14:textId="77777777" w:rsidR="000F0796" w:rsidRPr="004B2957" w:rsidRDefault="000F0796" w:rsidP="000F0796">
      <w:pPr>
        <w:pStyle w:val="Heading4"/>
      </w:pPr>
      <w:bookmarkStart w:id="2488" w:name="_Toc194989243"/>
      <w:bookmarkStart w:id="2489" w:name="_Toc191297496"/>
      <w:r>
        <w:lastRenderedPageBreak/>
        <w:t>PIL-0010</w:t>
      </w:r>
      <w:r w:rsidRPr="004B2957">
        <w:t>: Sporočanje statusa »prost baza«</w:t>
      </w:r>
      <w:bookmarkEnd w:id="2488"/>
    </w:p>
    <w:tbl>
      <w:tblPr>
        <w:tblStyle w:val="TableGrid"/>
        <w:tblW w:w="0" w:type="auto"/>
        <w:tblLook w:val="04A0" w:firstRow="1" w:lastRow="0" w:firstColumn="1" w:lastColumn="0" w:noHBand="0" w:noVBand="1"/>
      </w:tblPr>
      <w:tblGrid>
        <w:gridCol w:w="1838"/>
        <w:gridCol w:w="7181"/>
      </w:tblGrid>
      <w:tr w:rsidR="000F0796" w:rsidRPr="001806AE" w14:paraId="431FB18D" w14:textId="77777777" w:rsidTr="00973E15">
        <w:tc>
          <w:tcPr>
            <w:tcW w:w="1838" w:type="dxa"/>
          </w:tcPr>
          <w:p w14:paraId="483ADE1B" w14:textId="77777777" w:rsidR="000F0796" w:rsidRPr="001806AE" w:rsidRDefault="000F0796" w:rsidP="00251736">
            <w:pPr>
              <w:pStyle w:val="Table"/>
            </w:pPr>
            <w:r w:rsidRPr="001806AE">
              <w:t>Oznaka</w:t>
            </w:r>
          </w:p>
        </w:tc>
        <w:tc>
          <w:tcPr>
            <w:tcW w:w="7181" w:type="dxa"/>
          </w:tcPr>
          <w:p w14:paraId="15679DDC" w14:textId="77777777" w:rsidR="000F0796" w:rsidRPr="001806AE" w:rsidRDefault="000F0796" w:rsidP="00251736">
            <w:pPr>
              <w:pStyle w:val="Table"/>
            </w:pPr>
            <w:r>
              <w:t>PIL-0010</w:t>
            </w:r>
          </w:p>
        </w:tc>
      </w:tr>
      <w:tr w:rsidR="000F0796" w:rsidRPr="001806AE" w14:paraId="657989E3" w14:textId="77777777" w:rsidTr="00973E15">
        <w:tc>
          <w:tcPr>
            <w:tcW w:w="1838" w:type="dxa"/>
          </w:tcPr>
          <w:p w14:paraId="31EB43A4" w14:textId="77777777" w:rsidR="000F0796" w:rsidRPr="001806AE" w:rsidRDefault="000F0796" w:rsidP="00251736">
            <w:pPr>
              <w:pStyle w:val="Table"/>
            </w:pPr>
            <w:r w:rsidRPr="001806AE">
              <w:t>Vloga</w:t>
            </w:r>
          </w:p>
        </w:tc>
        <w:tc>
          <w:tcPr>
            <w:tcW w:w="7181" w:type="dxa"/>
          </w:tcPr>
          <w:p w14:paraId="298EC71E" w14:textId="77777777" w:rsidR="000F0796" w:rsidRPr="001806AE" w:rsidRDefault="000F0796" w:rsidP="00251736">
            <w:pPr>
              <w:pStyle w:val="Table"/>
            </w:pPr>
            <w:r>
              <w:t>PIL</w:t>
            </w:r>
          </w:p>
        </w:tc>
      </w:tr>
      <w:tr w:rsidR="000F0796" w:rsidRPr="001806AE" w14:paraId="38680057" w14:textId="77777777" w:rsidTr="00973E15">
        <w:tc>
          <w:tcPr>
            <w:tcW w:w="1838" w:type="dxa"/>
          </w:tcPr>
          <w:p w14:paraId="02ABA7F4" w14:textId="77777777" w:rsidR="000F0796" w:rsidRPr="001806AE" w:rsidRDefault="000F0796" w:rsidP="00251736">
            <w:pPr>
              <w:pStyle w:val="Table"/>
            </w:pPr>
            <w:r w:rsidRPr="001806AE">
              <w:t>Povzetek</w:t>
            </w:r>
          </w:p>
        </w:tc>
        <w:tc>
          <w:tcPr>
            <w:tcW w:w="7181" w:type="dxa"/>
          </w:tcPr>
          <w:p w14:paraId="0E56F0FE" w14:textId="77777777" w:rsidR="000F0796" w:rsidRPr="001806AE" w:rsidRDefault="000F0796" w:rsidP="00251736">
            <w:pPr>
              <w:pStyle w:val="Table"/>
            </w:pPr>
            <w:r w:rsidRPr="001806AE">
              <w:t>Sporočanje statusa »pacient predan v ustanovo«</w:t>
            </w:r>
          </w:p>
        </w:tc>
      </w:tr>
      <w:tr w:rsidR="000F0796" w:rsidRPr="001806AE" w14:paraId="76689CD8" w14:textId="77777777" w:rsidTr="00973E15">
        <w:tc>
          <w:tcPr>
            <w:tcW w:w="1838" w:type="dxa"/>
          </w:tcPr>
          <w:p w14:paraId="08E1DFB4" w14:textId="77777777" w:rsidR="000F0796" w:rsidRPr="001806AE" w:rsidRDefault="000F0796" w:rsidP="00251736">
            <w:pPr>
              <w:pStyle w:val="Table"/>
            </w:pPr>
            <w:r w:rsidRPr="001806AE">
              <w:t>Zgodba</w:t>
            </w:r>
          </w:p>
        </w:tc>
        <w:tc>
          <w:tcPr>
            <w:tcW w:w="7181" w:type="dxa"/>
          </w:tcPr>
          <w:p w14:paraId="5C4FA48D" w14:textId="77777777" w:rsidR="000F0796" w:rsidRPr="001806AE" w:rsidRDefault="000F0796" w:rsidP="00251736">
            <w:pPr>
              <w:pStyle w:val="Table"/>
            </w:pPr>
            <w:r w:rsidRPr="001806AE">
              <w:t xml:space="preserve">Kot </w:t>
            </w:r>
            <w:r>
              <w:t>pilot</w:t>
            </w:r>
            <w:r w:rsidRPr="001806AE">
              <w:t xml:space="preserve"> želim sporočiti, da </w:t>
            </w:r>
            <w:r>
              <w:t>s</w:t>
            </w:r>
            <w:r w:rsidRPr="001806AE">
              <w:t>e</w:t>
            </w:r>
            <w:r>
              <w:t xml:space="preserve"> je</w:t>
            </w:r>
            <w:r w:rsidRPr="001806AE">
              <w:t xml:space="preserve"> ekipa HNMP </w:t>
            </w:r>
            <w:r>
              <w:t>vrnila v bazo</w:t>
            </w:r>
            <w:r w:rsidRPr="001806AE">
              <w:t>, da bodo s tem seznanjeni ONZdrDis</w:t>
            </w:r>
            <w:r>
              <w:t>-i</w:t>
            </w:r>
            <w:r w:rsidRPr="001806AE">
              <w:t>.</w:t>
            </w:r>
          </w:p>
        </w:tc>
      </w:tr>
      <w:tr w:rsidR="000F0796" w:rsidRPr="001806AE" w14:paraId="2230DE03" w14:textId="77777777" w:rsidTr="00973E15">
        <w:tc>
          <w:tcPr>
            <w:tcW w:w="1838" w:type="dxa"/>
          </w:tcPr>
          <w:p w14:paraId="265612B1" w14:textId="77777777" w:rsidR="000F0796" w:rsidRPr="001806AE" w:rsidRDefault="000F0796" w:rsidP="00973E15">
            <w:r w:rsidRPr="001806AE">
              <w:t>Kriteriji sprejemljivosti</w:t>
            </w:r>
          </w:p>
        </w:tc>
        <w:tc>
          <w:tcPr>
            <w:tcW w:w="7181" w:type="dxa"/>
          </w:tcPr>
          <w:p w14:paraId="4F17CC78" w14:textId="77777777" w:rsidR="000F0796" w:rsidRPr="001806AE" w:rsidRDefault="000F0796" w:rsidP="00973E15">
            <w:r>
              <w:t>PIL</w:t>
            </w:r>
            <w:r w:rsidRPr="001806AE">
              <w:t xml:space="preserve"> mora imeti na svoji mobilni napravi in na </w:t>
            </w:r>
            <w:r>
              <w:t>napravi v</w:t>
            </w:r>
            <w:r w:rsidRPr="001806AE">
              <w:t xml:space="preserve"> vozilu možnost, da na klik sporoči status »</w:t>
            </w:r>
            <w:r>
              <w:t>prost baza</w:t>
            </w:r>
            <w:r w:rsidRPr="001806AE">
              <w:t>«.</w:t>
            </w:r>
          </w:p>
          <w:p w14:paraId="5F0BEBF6" w14:textId="77777777" w:rsidR="000F0796" w:rsidRPr="001806AE" w:rsidRDefault="000F0796" w:rsidP="00973E15">
            <w:r w:rsidRPr="001806AE">
              <w:t>Informacijo o sporočenem statusu mora prejeti ONZdrDis kot obvestilo (notification), sistem pa mora ta status vizualno izpostaviti na pregledu ekip NMP.</w:t>
            </w:r>
          </w:p>
          <w:p w14:paraId="67682A6F" w14:textId="77777777" w:rsidR="000F0796" w:rsidRPr="001806AE" w:rsidRDefault="000F0796" w:rsidP="00973E15">
            <w:r w:rsidRPr="001806AE">
              <w:t>Sistem mora nesporno evidentirati čas sporočitve statusa »</w:t>
            </w:r>
            <w:r>
              <w:t>prost baza</w:t>
            </w:r>
            <w:r w:rsidRPr="001806AE">
              <w:t xml:space="preserve">«, ki šteje kot čas </w:t>
            </w:r>
            <w:r>
              <w:t>vrnitve helikopterja in ekipe HNMP v bazo</w:t>
            </w:r>
            <w:r w:rsidRPr="001806AE">
              <w:t>.</w:t>
            </w:r>
          </w:p>
        </w:tc>
      </w:tr>
    </w:tbl>
    <w:p w14:paraId="47C1CBF7" w14:textId="77777777" w:rsidR="000F0796" w:rsidRPr="001806AE" w:rsidRDefault="000F0796" w:rsidP="000F0796">
      <w:pPr>
        <w:pStyle w:val="Heading4"/>
      </w:pPr>
      <w:bookmarkStart w:id="2490" w:name="_Toc194989244"/>
      <w:r w:rsidRPr="001806AE">
        <w:t>PIL-00</w:t>
      </w:r>
      <w:r>
        <w:t>11</w:t>
      </w:r>
      <w:r w:rsidRPr="001806AE">
        <w:t>: Sporočanje nerazpoložljivosti ozi</w:t>
      </w:r>
      <w:r>
        <w:t>r</w:t>
      </w:r>
      <w:r w:rsidRPr="001806AE">
        <w:t>oma pogojne razpoložljivosti</w:t>
      </w:r>
      <w:bookmarkEnd w:id="2489"/>
      <w:bookmarkEnd w:id="2490"/>
    </w:p>
    <w:tbl>
      <w:tblPr>
        <w:tblStyle w:val="TableGrid"/>
        <w:tblW w:w="0" w:type="auto"/>
        <w:tblLook w:val="04A0" w:firstRow="1" w:lastRow="0" w:firstColumn="1" w:lastColumn="0" w:noHBand="0" w:noVBand="1"/>
      </w:tblPr>
      <w:tblGrid>
        <w:gridCol w:w="1838"/>
        <w:gridCol w:w="7181"/>
      </w:tblGrid>
      <w:tr w:rsidR="000F0796" w:rsidRPr="001806AE" w14:paraId="71E800E2" w14:textId="77777777" w:rsidTr="00973E15">
        <w:tc>
          <w:tcPr>
            <w:tcW w:w="1838" w:type="dxa"/>
          </w:tcPr>
          <w:p w14:paraId="70BAA961" w14:textId="77777777" w:rsidR="000F0796" w:rsidRPr="001806AE" w:rsidRDefault="000F0796" w:rsidP="00251736">
            <w:pPr>
              <w:pStyle w:val="Table"/>
            </w:pPr>
            <w:r w:rsidRPr="001806AE">
              <w:t>Oznaka</w:t>
            </w:r>
          </w:p>
        </w:tc>
        <w:tc>
          <w:tcPr>
            <w:tcW w:w="7181" w:type="dxa"/>
          </w:tcPr>
          <w:p w14:paraId="4400E899" w14:textId="77777777" w:rsidR="000F0796" w:rsidRPr="001806AE" w:rsidRDefault="000F0796" w:rsidP="00251736">
            <w:pPr>
              <w:pStyle w:val="Table"/>
            </w:pPr>
            <w:r w:rsidRPr="001806AE">
              <w:t>PIL-00</w:t>
            </w:r>
            <w:r>
              <w:t>11</w:t>
            </w:r>
          </w:p>
        </w:tc>
      </w:tr>
      <w:tr w:rsidR="000F0796" w:rsidRPr="001806AE" w14:paraId="21F12173" w14:textId="77777777" w:rsidTr="00973E15">
        <w:tc>
          <w:tcPr>
            <w:tcW w:w="1838" w:type="dxa"/>
          </w:tcPr>
          <w:p w14:paraId="6C76CCFE" w14:textId="77777777" w:rsidR="000F0796" w:rsidRPr="001806AE" w:rsidRDefault="000F0796" w:rsidP="00251736">
            <w:pPr>
              <w:pStyle w:val="Table"/>
            </w:pPr>
            <w:r w:rsidRPr="001806AE">
              <w:t>Vloga</w:t>
            </w:r>
          </w:p>
        </w:tc>
        <w:tc>
          <w:tcPr>
            <w:tcW w:w="7181" w:type="dxa"/>
          </w:tcPr>
          <w:p w14:paraId="24A325E2" w14:textId="77777777" w:rsidR="000F0796" w:rsidRPr="001806AE" w:rsidRDefault="000F0796" w:rsidP="00251736">
            <w:pPr>
              <w:pStyle w:val="Table"/>
            </w:pPr>
            <w:r w:rsidRPr="001806AE">
              <w:t>PIL</w:t>
            </w:r>
          </w:p>
        </w:tc>
      </w:tr>
      <w:tr w:rsidR="000F0796" w:rsidRPr="001806AE" w14:paraId="28B2FC08" w14:textId="77777777" w:rsidTr="00973E15">
        <w:tc>
          <w:tcPr>
            <w:tcW w:w="1838" w:type="dxa"/>
          </w:tcPr>
          <w:p w14:paraId="3A9D0428" w14:textId="77777777" w:rsidR="000F0796" w:rsidRPr="001806AE" w:rsidRDefault="000F0796" w:rsidP="00251736">
            <w:pPr>
              <w:pStyle w:val="Table"/>
            </w:pPr>
            <w:r w:rsidRPr="001806AE">
              <w:t>Povzetek</w:t>
            </w:r>
          </w:p>
        </w:tc>
        <w:tc>
          <w:tcPr>
            <w:tcW w:w="7181" w:type="dxa"/>
          </w:tcPr>
          <w:p w14:paraId="34B54208" w14:textId="77777777" w:rsidR="000F0796" w:rsidRPr="001806AE" w:rsidRDefault="000F0796" w:rsidP="00251736">
            <w:pPr>
              <w:pStyle w:val="Table"/>
            </w:pPr>
            <w:r w:rsidRPr="001806AE">
              <w:t>Sporočanje nerazpoložljivosti ozioma pogojne razpoložljivosti</w:t>
            </w:r>
          </w:p>
        </w:tc>
      </w:tr>
      <w:tr w:rsidR="000F0796" w:rsidRPr="001806AE" w14:paraId="2ABDC87D" w14:textId="77777777" w:rsidTr="00973E15">
        <w:tc>
          <w:tcPr>
            <w:tcW w:w="1838" w:type="dxa"/>
          </w:tcPr>
          <w:p w14:paraId="757B918D" w14:textId="77777777" w:rsidR="000F0796" w:rsidRPr="001806AE" w:rsidRDefault="000F0796" w:rsidP="00251736">
            <w:pPr>
              <w:pStyle w:val="Table"/>
            </w:pPr>
            <w:r w:rsidRPr="001806AE">
              <w:t>Zgodba</w:t>
            </w:r>
          </w:p>
        </w:tc>
        <w:tc>
          <w:tcPr>
            <w:tcW w:w="7181" w:type="dxa"/>
          </w:tcPr>
          <w:p w14:paraId="208BB57A" w14:textId="77777777" w:rsidR="000F0796" w:rsidRPr="001806AE" w:rsidRDefault="000F0796" w:rsidP="00251736">
            <w:pPr>
              <w:pStyle w:val="Table"/>
            </w:pPr>
            <w:r w:rsidRPr="001806AE">
              <w:t>Kot pilot želim sporočiti status ekipe HNMP kot nerazpoložljive ali pogojno razpoložljive, da bo ONZdrDis seznanjen z začasno nerazpoložljivostjo oziroma pogoji razpoložljivosti ekipe.</w:t>
            </w:r>
          </w:p>
        </w:tc>
      </w:tr>
      <w:tr w:rsidR="000F0796" w:rsidRPr="001806AE" w14:paraId="3850FE26" w14:textId="77777777" w:rsidTr="00973E15">
        <w:tc>
          <w:tcPr>
            <w:tcW w:w="1838" w:type="dxa"/>
          </w:tcPr>
          <w:p w14:paraId="4DC11B9B" w14:textId="77777777" w:rsidR="000F0796" w:rsidRPr="001806AE" w:rsidRDefault="000F0796" w:rsidP="00973E15">
            <w:r w:rsidRPr="001806AE">
              <w:t>Kriteriji sprejemljivosti</w:t>
            </w:r>
          </w:p>
        </w:tc>
        <w:tc>
          <w:tcPr>
            <w:tcW w:w="7181" w:type="dxa"/>
          </w:tcPr>
          <w:p w14:paraId="044CEBFE" w14:textId="77777777" w:rsidR="000F0796" w:rsidRPr="001806AE" w:rsidRDefault="000F0796" w:rsidP="00973E15">
            <w:r w:rsidRPr="001806AE">
              <w:t xml:space="preserve">Pilot mora imeti na svoji mobilni napravi in na </w:t>
            </w:r>
            <w:r>
              <w:t>napravi v</w:t>
            </w:r>
            <w:r w:rsidRPr="001806AE">
              <w:t xml:space="preserve"> helikopterju možnost, da na klik sporoči status.</w:t>
            </w:r>
          </w:p>
          <w:p w14:paraId="16062B38" w14:textId="77777777" w:rsidR="000F0796" w:rsidRPr="001806AE" w:rsidRDefault="000F0796" w:rsidP="00973E15">
            <w:r w:rsidRPr="001806AE">
              <w:t>Pilot mora imeti možnost vnesti predvideno časovno obdobje nerazpoložljivosti. Zaželeno je, da sistem glede na tip nerazpoložljivosti predlaga predviden čas. Enako velja za pogojno razpoložljivosti.</w:t>
            </w:r>
          </w:p>
          <w:p w14:paraId="05B4C2D0" w14:textId="77777777" w:rsidR="000F0796" w:rsidRPr="001806AE" w:rsidRDefault="000F0796" w:rsidP="00973E15">
            <w:r w:rsidRPr="001806AE">
              <w:t>Sistem mora omogočati izbor vrst razpoložljivosti iz prednastavljenega seznama.</w:t>
            </w:r>
          </w:p>
          <w:p w14:paraId="02A25346" w14:textId="77777777" w:rsidR="000F0796" w:rsidRPr="001806AE" w:rsidRDefault="000F0796" w:rsidP="00973E15">
            <w:r w:rsidRPr="001806AE">
              <w:t>Pilot mora poleg samega tipa nerazpoložljivosti imeti možnost vpisa dodatnih komentarjev, ki natančneje pojasnjujejo njegovo nerazpoložljivost oziroma pogojno nerazpoložljivost.</w:t>
            </w:r>
          </w:p>
          <w:p w14:paraId="28615044" w14:textId="77777777" w:rsidR="000F0796" w:rsidRPr="001806AE" w:rsidRDefault="000F0796" w:rsidP="00973E15">
            <w:r w:rsidRPr="001806AE">
              <w:lastRenderedPageBreak/>
              <w:t>Ostali člani ekipe NMP morajo imeti na mobilni aplikaciji jasno prikazano stanje razpoložljivosti ekipe.</w:t>
            </w:r>
          </w:p>
        </w:tc>
      </w:tr>
    </w:tbl>
    <w:p w14:paraId="1632C030" w14:textId="77777777" w:rsidR="000F0796" w:rsidRPr="001806AE" w:rsidRDefault="000F0796" w:rsidP="000F0796">
      <w:pPr>
        <w:pStyle w:val="Heading3"/>
      </w:pPr>
      <w:bookmarkStart w:id="2491" w:name="_Toc189554990"/>
      <w:bookmarkStart w:id="2492" w:name="_Toc189555656"/>
      <w:bookmarkStart w:id="2493" w:name="_Toc189580637"/>
      <w:bookmarkStart w:id="2494" w:name="_Toc189662166"/>
      <w:bookmarkStart w:id="2495" w:name="_Toc189662903"/>
      <w:bookmarkStart w:id="2496" w:name="_Toc189663640"/>
      <w:bookmarkStart w:id="2497" w:name="_Toc189664355"/>
      <w:bookmarkStart w:id="2498" w:name="_Toc189665045"/>
      <w:bookmarkStart w:id="2499" w:name="_Toc189665796"/>
      <w:bookmarkStart w:id="2500" w:name="_Toc189812756"/>
      <w:bookmarkStart w:id="2501" w:name="_Toc189813519"/>
      <w:bookmarkStart w:id="2502" w:name="_Toc189906357"/>
      <w:bookmarkStart w:id="2503" w:name="_Toc190162673"/>
      <w:bookmarkStart w:id="2504" w:name="_Toc191297497"/>
      <w:bookmarkStart w:id="2505" w:name="_Toc194989245"/>
      <w:bookmarkEnd w:id="2491"/>
      <w:bookmarkEnd w:id="2492"/>
      <w:bookmarkEnd w:id="2493"/>
      <w:bookmarkEnd w:id="2494"/>
      <w:bookmarkEnd w:id="2495"/>
      <w:bookmarkEnd w:id="2496"/>
      <w:bookmarkEnd w:id="2497"/>
      <w:bookmarkEnd w:id="2498"/>
      <w:bookmarkEnd w:id="2499"/>
      <w:bookmarkEnd w:id="2500"/>
      <w:bookmarkEnd w:id="2501"/>
      <w:bookmarkEnd w:id="2502"/>
      <w:bookmarkEnd w:id="2503"/>
      <w:r w:rsidRPr="001806AE">
        <w:lastRenderedPageBreak/>
        <w:t>Zdravnik v MoE NMP (ZDRNMP)</w:t>
      </w:r>
      <w:bookmarkEnd w:id="2504"/>
      <w:bookmarkEnd w:id="2505"/>
    </w:p>
    <w:p w14:paraId="3403B6BF" w14:textId="506AE13B" w:rsidR="000F0796" w:rsidRPr="001806AE" w:rsidRDefault="000F0796" w:rsidP="000F0796">
      <w:r w:rsidRPr="001806AE">
        <w:t xml:space="preserve">Zdravnik je član ekipe NMP, ki ima </w:t>
      </w:r>
      <w:r w:rsidR="00D62604">
        <w:t>najvišjo klinično izobrazbo</w:t>
      </w:r>
      <w:r w:rsidRPr="001806AE">
        <w:t xml:space="preserve"> v ekipi. Če je v ekipi NMP zdravnik, bo ta vselej vodja ekipe NMP. Zdravnik mora imeti možnost uporabljati vse funkcionalnosti člana ekipe NMP, vodje ekipe NMP in še dodatne funkcionalnosti, ki so opredeljene v naslednjih uporabniških zgodbah.</w:t>
      </w:r>
    </w:p>
    <w:p w14:paraId="0D8697E7" w14:textId="77777777" w:rsidR="000F0796" w:rsidRPr="001806AE" w:rsidRDefault="000F0796" w:rsidP="000F0796">
      <w:pPr>
        <w:pStyle w:val="Heading4"/>
      </w:pPr>
      <w:bookmarkStart w:id="2506" w:name="_Toc191297498"/>
      <w:bookmarkStart w:id="2507" w:name="_Toc194989246"/>
      <w:r w:rsidRPr="001806AE">
        <w:t>ZDRNMP-0001: Podpisovanje zdravstvenih podatkov</w:t>
      </w:r>
      <w:bookmarkEnd w:id="2506"/>
      <w:bookmarkEnd w:id="2507"/>
    </w:p>
    <w:tbl>
      <w:tblPr>
        <w:tblStyle w:val="TableGrid"/>
        <w:tblW w:w="0" w:type="auto"/>
        <w:tblLook w:val="04A0" w:firstRow="1" w:lastRow="0" w:firstColumn="1" w:lastColumn="0" w:noHBand="0" w:noVBand="1"/>
      </w:tblPr>
      <w:tblGrid>
        <w:gridCol w:w="1838"/>
        <w:gridCol w:w="7181"/>
      </w:tblGrid>
      <w:tr w:rsidR="000F0796" w:rsidRPr="001806AE" w14:paraId="3A7051B5" w14:textId="77777777" w:rsidTr="00973E15">
        <w:tc>
          <w:tcPr>
            <w:tcW w:w="1838" w:type="dxa"/>
          </w:tcPr>
          <w:p w14:paraId="7F7E3C93" w14:textId="77777777" w:rsidR="000F0796" w:rsidRPr="001806AE" w:rsidRDefault="000F0796" w:rsidP="00251736">
            <w:pPr>
              <w:pStyle w:val="Table"/>
            </w:pPr>
            <w:r w:rsidRPr="001806AE">
              <w:t>Oznaka</w:t>
            </w:r>
          </w:p>
        </w:tc>
        <w:tc>
          <w:tcPr>
            <w:tcW w:w="7181" w:type="dxa"/>
          </w:tcPr>
          <w:p w14:paraId="28E6D46E" w14:textId="77777777" w:rsidR="000F0796" w:rsidRPr="001806AE" w:rsidRDefault="000F0796" w:rsidP="00251736">
            <w:pPr>
              <w:pStyle w:val="Table"/>
            </w:pPr>
            <w:r w:rsidRPr="001806AE">
              <w:t>ZDRNMP-0001</w:t>
            </w:r>
          </w:p>
        </w:tc>
      </w:tr>
      <w:tr w:rsidR="000F0796" w:rsidRPr="001806AE" w14:paraId="7C4C4EB4" w14:textId="77777777" w:rsidTr="00973E15">
        <w:tc>
          <w:tcPr>
            <w:tcW w:w="1838" w:type="dxa"/>
          </w:tcPr>
          <w:p w14:paraId="01FB6D1E" w14:textId="77777777" w:rsidR="000F0796" w:rsidRPr="001806AE" w:rsidRDefault="000F0796" w:rsidP="00251736">
            <w:pPr>
              <w:pStyle w:val="Table"/>
            </w:pPr>
            <w:r w:rsidRPr="001806AE">
              <w:t>Vloga</w:t>
            </w:r>
          </w:p>
        </w:tc>
        <w:tc>
          <w:tcPr>
            <w:tcW w:w="7181" w:type="dxa"/>
          </w:tcPr>
          <w:p w14:paraId="2595BBA4" w14:textId="77777777" w:rsidR="000F0796" w:rsidRPr="001806AE" w:rsidRDefault="000F0796" w:rsidP="00251736">
            <w:pPr>
              <w:pStyle w:val="Table"/>
            </w:pPr>
            <w:r w:rsidRPr="001806AE">
              <w:t>ZDRNMP</w:t>
            </w:r>
          </w:p>
        </w:tc>
      </w:tr>
      <w:tr w:rsidR="000F0796" w:rsidRPr="001806AE" w14:paraId="7EF908C1" w14:textId="77777777" w:rsidTr="00973E15">
        <w:tc>
          <w:tcPr>
            <w:tcW w:w="1838" w:type="dxa"/>
          </w:tcPr>
          <w:p w14:paraId="16745537" w14:textId="77777777" w:rsidR="000F0796" w:rsidRPr="001806AE" w:rsidRDefault="000F0796" w:rsidP="00251736">
            <w:pPr>
              <w:pStyle w:val="Table"/>
            </w:pPr>
            <w:r w:rsidRPr="001806AE">
              <w:t>Povzetek</w:t>
            </w:r>
          </w:p>
        </w:tc>
        <w:tc>
          <w:tcPr>
            <w:tcW w:w="7181" w:type="dxa"/>
          </w:tcPr>
          <w:p w14:paraId="07F5E258" w14:textId="77777777" w:rsidR="000F0796" w:rsidRPr="001806AE" w:rsidRDefault="000F0796" w:rsidP="00251736">
            <w:pPr>
              <w:pStyle w:val="Table"/>
            </w:pPr>
            <w:r w:rsidRPr="001806AE">
              <w:t>Potrjevanje zdravstvenih podatkov</w:t>
            </w:r>
          </w:p>
        </w:tc>
      </w:tr>
      <w:tr w:rsidR="000F0796" w:rsidRPr="001806AE" w14:paraId="06076D52" w14:textId="77777777" w:rsidTr="00973E15">
        <w:tc>
          <w:tcPr>
            <w:tcW w:w="1838" w:type="dxa"/>
          </w:tcPr>
          <w:p w14:paraId="32D1DC8F" w14:textId="77777777" w:rsidR="000F0796" w:rsidRPr="001806AE" w:rsidRDefault="000F0796" w:rsidP="00251736">
            <w:pPr>
              <w:pStyle w:val="Table"/>
            </w:pPr>
            <w:r w:rsidRPr="001806AE">
              <w:t>Zgodba</w:t>
            </w:r>
          </w:p>
        </w:tc>
        <w:tc>
          <w:tcPr>
            <w:tcW w:w="7181" w:type="dxa"/>
          </w:tcPr>
          <w:p w14:paraId="38072AF3" w14:textId="77777777" w:rsidR="000F0796" w:rsidRPr="001806AE" w:rsidRDefault="000F0796" w:rsidP="00251736">
            <w:pPr>
              <w:pStyle w:val="Table"/>
            </w:pPr>
            <w:r w:rsidRPr="001806AE">
              <w:t>Kot zdravnik želim podpisati vpisane zdravstvene podatke, da s tem potrdim njihovo verodostojnost.</w:t>
            </w:r>
          </w:p>
        </w:tc>
      </w:tr>
      <w:tr w:rsidR="000F0796" w:rsidRPr="001806AE" w14:paraId="7AACDA51" w14:textId="77777777" w:rsidTr="00973E15">
        <w:tc>
          <w:tcPr>
            <w:tcW w:w="1838" w:type="dxa"/>
          </w:tcPr>
          <w:p w14:paraId="65F98960" w14:textId="77777777" w:rsidR="000F0796" w:rsidRPr="001806AE" w:rsidRDefault="000F0796" w:rsidP="00973E15">
            <w:r w:rsidRPr="001806AE">
              <w:t>Kriteriji sprejemljivosti</w:t>
            </w:r>
          </w:p>
        </w:tc>
        <w:tc>
          <w:tcPr>
            <w:tcW w:w="7181" w:type="dxa"/>
          </w:tcPr>
          <w:p w14:paraId="3118169F" w14:textId="4E363661" w:rsidR="000F0796" w:rsidRPr="001806AE" w:rsidRDefault="000F0796" w:rsidP="00973E15">
            <w:r w:rsidRPr="001806AE">
              <w:t>Zdravnik mora imeti možnost podpisovanja posameznih podatkov, predizbranih podatkov ali vseh podatkov naenkrat, da s tem zagotovimo učinkovito uporabniško izkušnjo potrjevanja.</w:t>
            </w:r>
          </w:p>
          <w:p w14:paraId="04289713" w14:textId="77777777" w:rsidR="000F0796" w:rsidRPr="001806AE" w:rsidRDefault="000F0796" w:rsidP="00973E15">
            <w:r w:rsidRPr="001806AE">
              <w:t>Sistem mora zdravniku prikazati, kateri podatki so že podpisani in kateri ne.</w:t>
            </w:r>
          </w:p>
          <w:p w14:paraId="2438680E" w14:textId="77777777" w:rsidR="000F0796" w:rsidRDefault="000F0796" w:rsidP="00973E15">
            <w:r w:rsidRPr="001806AE">
              <w:t>Dogodek podpisa se mora prenesti v CRPP, v skladu s pravili CRPP-ja.</w:t>
            </w:r>
          </w:p>
          <w:p w14:paraId="22FCA4C0" w14:textId="77777777" w:rsidR="000F0796" w:rsidRPr="001806AE" w:rsidRDefault="000F0796" w:rsidP="00973E15">
            <w:r>
              <w:t>Postopek podpisovanja mora biti za zdravnika enostaven, brez nepotrebnih vnosov in akcij.</w:t>
            </w:r>
          </w:p>
          <w:p w14:paraId="51490E0D" w14:textId="77777777" w:rsidR="000F0796" w:rsidRPr="001806AE" w:rsidRDefault="000F0796" w:rsidP="00973E15">
            <w:r w:rsidRPr="001806AE">
              <w:t>Podpis mora biti tehnično implementiran tako, da velja kot pravnoformalno verodostojen podpis zdravnika, ki je ekvivalenten fizičnemu podpisu.</w:t>
            </w:r>
          </w:p>
        </w:tc>
      </w:tr>
    </w:tbl>
    <w:p w14:paraId="54404E36" w14:textId="77777777" w:rsidR="000F0796" w:rsidRPr="001806AE" w:rsidRDefault="000F0796" w:rsidP="000F0796">
      <w:pPr>
        <w:pStyle w:val="Heading4"/>
      </w:pPr>
      <w:bookmarkStart w:id="2508" w:name="_Toc191297499"/>
      <w:bookmarkStart w:id="2509" w:name="_Toc194989247"/>
      <w:r w:rsidRPr="001806AE">
        <w:t>ZDRNMP-0002: Predpis zdravila</w:t>
      </w:r>
      <w:bookmarkEnd w:id="2508"/>
      <w:bookmarkEnd w:id="2509"/>
    </w:p>
    <w:tbl>
      <w:tblPr>
        <w:tblStyle w:val="TableGrid"/>
        <w:tblW w:w="0" w:type="auto"/>
        <w:tblLook w:val="04A0" w:firstRow="1" w:lastRow="0" w:firstColumn="1" w:lastColumn="0" w:noHBand="0" w:noVBand="1"/>
      </w:tblPr>
      <w:tblGrid>
        <w:gridCol w:w="1838"/>
        <w:gridCol w:w="7181"/>
      </w:tblGrid>
      <w:tr w:rsidR="000F0796" w:rsidRPr="001806AE" w14:paraId="1784ABAC" w14:textId="77777777" w:rsidTr="00973E15">
        <w:trPr>
          <w:trHeight w:val="300"/>
        </w:trPr>
        <w:tc>
          <w:tcPr>
            <w:tcW w:w="1838" w:type="dxa"/>
          </w:tcPr>
          <w:p w14:paraId="42053FF7" w14:textId="77777777" w:rsidR="000F0796" w:rsidRPr="001806AE" w:rsidRDefault="000F0796" w:rsidP="00251736">
            <w:pPr>
              <w:pStyle w:val="Table"/>
            </w:pPr>
            <w:r w:rsidRPr="001806AE">
              <w:t>Oznaka</w:t>
            </w:r>
          </w:p>
        </w:tc>
        <w:tc>
          <w:tcPr>
            <w:tcW w:w="7181" w:type="dxa"/>
          </w:tcPr>
          <w:p w14:paraId="5E73B21B" w14:textId="77777777" w:rsidR="000F0796" w:rsidRPr="001806AE" w:rsidRDefault="000F0796" w:rsidP="00251736">
            <w:pPr>
              <w:pStyle w:val="Table"/>
            </w:pPr>
            <w:r w:rsidRPr="001806AE">
              <w:t>ZDRNMP-0002</w:t>
            </w:r>
          </w:p>
        </w:tc>
      </w:tr>
      <w:tr w:rsidR="000F0796" w:rsidRPr="001806AE" w14:paraId="5B4CE5AD" w14:textId="77777777" w:rsidTr="00973E15">
        <w:trPr>
          <w:trHeight w:val="300"/>
        </w:trPr>
        <w:tc>
          <w:tcPr>
            <w:tcW w:w="1838" w:type="dxa"/>
          </w:tcPr>
          <w:p w14:paraId="57BAB49C" w14:textId="77777777" w:rsidR="000F0796" w:rsidRPr="001806AE" w:rsidRDefault="000F0796" w:rsidP="00251736">
            <w:pPr>
              <w:pStyle w:val="Table"/>
            </w:pPr>
            <w:r w:rsidRPr="001806AE">
              <w:t>Vloga</w:t>
            </w:r>
          </w:p>
        </w:tc>
        <w:tc>
          <w:tcPr>
            <w:tcW w:w="7181" w:type="dxa"/>
          </w:tcPr>
          <w:p w14:paraId="30AF9752" w14:textId="77777777" w:rsidR="000F0796" w:rsidRPr="001806AE" w:rsidRDefault="000F0796" w:rsidP="00251736">
            <w:pPr>
              <w:pStyle w:val="Table"/>
            </w:pPr>
            <w:r w:rsidRPr="001806AE">
              <w:t>ZDRNMP</w:t>
            </w:r>
          </w:p>
        </w:tc>
      </w:tr>
      <w:tr w:rsidR="000F0796" w:rsidRPr="001806AE" w14:paraId="660AA939" w14:textId="77777777" w:rsidTr="00973E15">
        <w:trPr>
          <w:trHeight w:val="300"/>
        </w:trPr>
        <w:tc>
          <w:tcPr>
            <w:tcW w:w="1838" w:type="dxa"/>
          </w:tcPr>
          <w:p w14:paraId="3014033A" w14:textId="77777777" w:rsidR="000F0796" w:rsidRPr="001806AE" w:rsidRDefault="000F0796" w:rsidP="00251736">
            <w:pPr>
              <w:pStyle w:val="Table"/>
            </w:pPr>
            <w:r w:rsidRPr="001806AE">
              <w:t>Povzetek</w:t>
            </w:r>
          </w:p>
        </w:tc>
        <w:tc>
          <w:tcPr>
            <w:tcW w:w="7181" w:type="dxa"/>
          </w:tcPr>
          <w:p w14:paraId="0ACC98B2" w14:textId="77777777" w:rsidR="000F0796" w:rsidRPr="001806AE" w:rsidRDefault="000F0796" w:rsidP="00251736">
            <w:pPr>
              <w:pStyle w:val="Table"/>
            </w:pPr>
            <w:r w:rsidRPr="001806AE">
              <w:t>Predpis zdravila</w:t>
            </w:r>
          </w:p>
        </w:tc>
      </w:tr>
      <w:tr w:rsidR="000F0796" w:rsidRPr="001806AE" w14:paraId="20E1C289" w14:textId="77777777" w:rsidTr="00973E15">
        <w:trPr>
          <w:trHeight w:val="300"/>
        </w:trPr>
        <w:tc>
          <w:tcPr>
            <w:tcW w:w="1838" w:type="dxa"/>
          </w:tcPr>
          <w:p w14:paraId="420AD144" w14:textId="77777777" w:rsidR="000F0796" w:rsidRPr="001806AE" w:rsidRDefault="000F0796" w:rsidP="00251736">
            <w:pPr>
              <w:pStyle w:val="Table"/>
            </w:pPr>
            <w:r w:rsidRPr="001806AE">
              <w:t>Zgodba</w:t>
            </w:r>
          </w:p>
        </w:tc>
        <w:tc>
          <w:tcPr>
            <w:tcW w:w="7181" w:type="dxa"/>
          </w:tcPr>
          <w:p w14:paraId="340AE436" w14:textId="77777777" w:rsidR="000F0796" w:rsidRPr="001806AE" w:rsidRDefault="000F0796" w:rsidP="00251736">
            <w:pPr>
              <w:pStyle w:val="Table"/>
            </w:pPr>
            <w:r w:rsidRPr="001806AE">
              <w:t>Kot zdravnik želim pacientu predpisati eno ali več zdravil, da bodo člani ekipe NMP lahko aplicirali ta zdravila.</w:t>
            </w:r>
          </w:p>
        </w:tc>
      </w:tr>
      <w:tr w:rsidR="000F0796" w:rsidRPr="001806AE" w14:paraId="40812327" w14:textId="77777777" w:rsidTr="00973E15">
        <w:trPr>
          <w:trHeight w:val="300"/>
        </w:trPr>
        <w:tc>
          <w:tcPr>
            <w:tcW w:w="1838" w:type="dxa"/>
          </w:tcPr>
          <w:p w14:paraId="0FF0D039" w14:textId="77777777" w:rsidR="000F0796" w:rsidRPr="001806AE" w:rsidRDefault="000F0796" w:rsidP="00973E15">
            <w:r w:rsidRPr="001806AE">
              <w:t>Kriteriji sprejemljivosti</w:t>
            </w:r>
          </w:p>
        </w:tc>
        <w:tc>
          <w:tcPr>
            <w:tcW w:w="7181" w:type="dxa"/>
          </w:tcPr>
          <w:p w14:paraId="2470D501" w14:textId="77777777" w:rsidR="000F0796" w:rsidRPr="001806AE" w:rsidRDefault="000F0796" w:rsidP="00973E15">
            <w:r w:rsidRPr="001806AE">
              <w:t>Matični register zdravil, ki so možni za predpisovanje, je Centralna baza zdravil.</w:t>
            </w:r>
          </w:p>
          <w:p w14:paraId="17A846FB" w14:textId="77777777" w:rsidR="000F0796" w:rsidRPr="001806AE" w:rsidRDefault="000F0796" w:rsidP="00973E15">
            <w:r w:rsidRPr="001806AE">
              <w:t>Zdravnik mora imeti dostop do posebej za NMP prečiščenega seznama zdravil v CBZ, da se na seznamu ne pojavljajo zdravila, ki jih NMP ne uporablja.</w:t>
            </w:r>
          </w:p>
          <w:p w14:paraId="2DB7C6D4" w14:textId="77777777" w:rsidR="000F0796" w:rsidRPr="001806AE" w:rsidRDefault="000F0796" w:rsidP="00973E15">
            <w:r w:rsidRPr="001806AE">
              <w:t>Poleg predpisa zdravila mora imeti zdravnik možnost vnesti navodila za aplikacijo, kot npr. količino zdravila, način apliciranja, pogostost apliciranja…</w:t>
            </w:r>
          </w:p>
          <w:p w14:paraId="7E537CF7" w14:textId="77777777" w:rsidR="000F0796" w:rsidRDefault="000F0796" w:rsidP="00973E15">
            <w:r w:rsidRPr="001806AE">
              <w:lastRenderedPageBreak/>
              <w:t>Iskanje zdravil mora omogočati vsaj iskanje po imenu zdravila in po zdravilni učinkovini.</w:t>
            </w:r>
          </w:p>
          <w:p w14:paraId="63EE1AA5" w14:textId="77777777" w:rsidR="000F0796" w:rsidRPr="001806AE" w:rsidRDefault="000F0796" w:rsidP="00973E15">
            <w:r>
              <w:t>Sistem za vsakega uporabnika in za vsako zdravilo, ki ga je ta uporabnik do zdaj predpisal, shrani parametre zadnjega predpisa tega zdravila. Ko uporabnik naslednjič želi predpisati zdravilo, za katerega ima ta uporabnik že shranjene parametre, sistem predizpolni podatke iz shranjenih parametrov. Če uporabnik spremeni predlagane parametre, sistem to shrani. Ta funkcionalno je namenjena pomagalu pri vnosu parametrov, z namenom skrajšanja časa predpisa zdravila, saj so si parametri v večini primerov enaki od predpisa do predpisa. Za to funkcionalnost ni zahtevano shranjevanje konfiguracije parametrov po verzijah, sistem hrani samo zadnjo predpisano konfiguracijo.</w:t>
            </w:r>
          </w:p>
        </w:tc>
      </w:tr>
    </w:tbl>
    <w:p w14:paraId="352E68A2" w14:textId="77777777" w:rsidR="000F0796" w:rsidRPr="001806AE" w:rsidRDefault="000F0796" w:rsidP="000F0796">
      <w:pPr>
        <w:pStyle w:val="Heading4"/>
      </w:pPr>
      <w:bookmarkStart w:id="2510" w:name="_Toc191297500"/>
      <w:bookmarkStart w:id="2511" w:name="_Toc194989248"/>
      <w:r w:rsidRPr="001806AE">
        <w:lastRenderedPageBreak/>
        <w:t>ZDRNMP-0003: Predpis terapije</w:t>
      </w:r>
      <w:bookmarkEnd w:id="2510"/>
      <w:bookmarkEnd w:id="2511"/>
    </w:p>
    <w:tbl>
      <w:tblPr>
        <w:tblStyle w:val="TableGrid"/>
        <w:tblW w:w="0" w:type="auto"/>
        <w:tblLook w:val="04A0" w:firstRow="1" w:lastRow="0" w:firstColumn="1" w:lastColumn="0" w:noHBand="0" w:noVBand="1"/>
      </w:tblPr>
      <w:tblGrid>
        <w:gridCol w:w="1838"/>
        <w:gridCol w:w="7181"/>
      </w:tblGrid>
      <w:tr w:rsidR="000F0796" w:rsidRPr="001806AE" w14:paraId="364747A0" w14:textId="77777777" w:rsidTr="00973E15">
        <w:tc>
          <w:tcPr>
            <w:tcW w:w="1838" w:type="dxa"/>
          </w:tcPr>
          <w:p w14:paraId="5070E40B" w14:textId="77777777" w:rsidR="000F0796" w:rsidRPr="001806AE" w:rsidRDefault="000F0796" w:rsidP="00251736">
            <w:pPr>
              <w:pStyle w:val="Table"/>
            </w:pPr>
            <w:r w:rsidRPr="001806AE">
              <w:t>Oznaka</w:t>
            </w:r>
          </w:p>
        </w:tc>
        <w:tc>
          <w:tcPr>
            <w:tcW w:w="7181" w:type="dxa"/>
          </w:tcPr>
          <w:p w14:paraId="15E967FE" w14:textId="77777777" w:rsidR="000F0796" w:rsidRPr="001806AE" w:rsidRDefault="000F0796" w:rsidP="00251736">
            <w:pPr>
              <w:pStyle w:val="Table"/>
            </w:pPr>
            <w:r w:rsidRPr="001806AE">
              <w:t>ZDRNMP-0003</w:t>
            </w:r>
          </w:p>
        </w:tc>
      </w:tr>
      <w:tr w:rsidR="000F0796" w:rsidRPr="001806AE" w14:paraId="514F28AB" w14:textId="77777777" w:rsidTr="00973E15">
        <w:tc>
          <w:tcPr>
            <w:tcW w:w="1838" w:type="dxa"/>
          </w:tcPr>
          <w:p w14:paraId="6793A27C" w14:textId="77777777" w:rsidR="000F0796" w:rsidRPr="001806AE" w:rsidRDefault="000F0796" w:rsidP="00251736">
            <w:pPr>
              <w:pStyle w:val="Table"/>
            </w:pPr>
            <w:r w:rsidRPr="001806AE">
              <w:t>Vloga</w:t>
            </w:r>
          </w:p>
        </w:tc>
        <w:tc>
          <w:tcPr>
            <w:tcW w:w="7181" w:type="dxa"/>
          </w:tcPr>
          <w:p w14:paraId="25CD5553" w14:textId="77777777" w:rsidR="000F0796" w:rsidRPr="001806AE" w:rsidRDefault="000F0796" w:rsidP="00251736">
            <w:pPr>
              <w:pStyle w:val="Table"/>
            </w:pPr>
            <w:r w:rsidRPr="001806AE">
              <w:t>ZDRNMP</w:t>
            </w:r>
          </w:p>
        </w:tc>
      </w:tr>
      <w:tr w:rsidR="000F0796" w:rsidRPr="001806AE" w14:paraId="376BCC47" w14:textId="77777777" w:rsidTr="00973E15">
        <w:tc>
          <w:tcPr>
            <w:tcW w:w="1838" w:type="dxa"/>
          </w:tcPr>
          <w:p w14:paraId="64D807F4" w14:textId="77777777" w:rsidR="000F0796" w:rsidRPr="001806AE" w:rsidRDefault="000F0796" w:rsidP="00251736">
            <w:pPr>
              <w:pStyle w:val="Table"/>
            </w:pPr>
            <w:r w:rsidRPr="001806AE">
              <w:t>Povzetek</w:t>
            </w:r>
          </w:p>
        </w:tc>
        <w:tc>
          <w:tcPr>
            <w:tcW w:w="7181" w:type="dxa"/>
          </w:tcPr>
          <w:p w14:paraId="4EB601B1" w14:textId="77777777" w:rsidR="000F0796" w:rsidRPr="001806AE" w:rsidRDefault="000F0796" w:rsidP="00251736">
            <w:pPr>
              <w:pStyle w:val="Table"/>
            </w:pPr>
            <w:r w:rsidRPr="001806AE">
              <w:t>Predpis terapije</w:t>
            </w:r>
          </w:p>
        </w:tc>
      </w:tr>
      <w:tr w:rsidR="000F0796" w:rsidRPr="001806AE" w14:paraId="45EF5643" w14:textId="77777777" w:rsidTr="00973E15">
        <w:tc>
          <w:tcPr>
            <w:tcW w:w="1838" w:type="dxa"/>
          </w:tcPr>
          <w:p w14:paraId="3D8885A0" w14:textId="77777777" w:rsidR="000F0796" w:rsidRPr="001806AE" w:rsidRDefault="000F0796" w:rsidP="00251736">
            <w:pPr>
              <w:pStyle w:val="Table"/>
            </w:pPr>
            <w:r w:rsidRPr="001806AE">
              <w:t>Zgodba</w:t>
            </w:r>
          </w:p>
        </w:tc>
        <w:tc>
          <w:tcPr>
            <w:tcW w:w="7181" w:type="dxa"/>
          </w:tcPr>
          <w:p w14:paraId="397B300E" w14:textId="77777777" w:rsidR="000F0796" w:rsidRPr="001806AE" w:rsidRDefault="000F0796" w:rsidP="00251736">
            <w:pPr>
              <w:pStyle w:val="Table"/>
            </w:pPr>
            <w:r w:rsidRPr="001806AE">
              <w:t>Kot zdravnik želim pacientu predpisati terapijo, da jo bodo člani ekipe NMP lahko izvedli.</w:t>
            </w:r>
          </w:p>
        </w:tc>
      </w:tr>
      <w:tr w:rsidR="000F0796" w:rsidRPr="001806AE" w14:paraId="35833FD4" w14:textId="77777777" w:rsidTr="00973E15">
        <w:tc>
          <w:tcPr>
            <w:tcW w:w="1838" w:type="dxa"/>
          </w:tcPr>
          <w:p w14:paraId="09CD25A1" w14:textId="77777777" w:rsidR="000F0796" w:rsidRPr="001806AE" w:rsidRDefault="000F0796" w:rsidP="00973E15">
            <w:r w:rsidRPr="001806AE">
              <w:t>Kriteriji sprejemljivosti</w:t>
            </w:r>
          </w:p>
        </w:tc>
        <w:tc>
          <w:tcPr>
            <w:tcW w:w="7181" w:type="dxa"/>
          </w:tcPr>
          <w:p w14:paraId="1E294A70" w14:textId="77777777" w:rsidR="000F0796" w:rsidRPr="001806AE" w:rsidRDefault="000F0796" w:rsidP="00973E15">
            <w:r w:rsidRPr="001806AE">
              <w:t>Zdravnik mora imeti možnost izbrati terapijo iz v naprej pripravljenega seznama terapij.</w:t>
            </w:r>
          </w:p>
          <w:p w14:paraId="31195FF6" w14:textId="77777777" w:rsidR="000F0796" w:rsidRPr="001806AE" w:rsidRDefault="000F0796" w:rsidP="00973E15">
            <w:r w:rsidRPr="001806AE">
              <w:t>Za vsak tip terapije mora imeti zdravnik možnost vnosa podatkov o terapiji.</w:t>
            </w:r>
          </w:p>
        </w:tc>
      </w:tr>
    </w:tbl>
    <w:p w14:paraId="07346B3B" w14:textId="77777777" w:rsidR="000F0796" w:rsidRPr="001806AE" w:rsidRDefault="000F0796" w:rsidP="000F0796">
      <w:pPr>
        <w:pStyle w:val="Heading4"/>
      </w:pPr>
      <w:bookmarkStart w:id="2512" w:name="_Toc191297501"/>
      <w:bookmarkStart w:id="2513" w:name="_Toc194989249"/>
      <w:r w:rsidRPr="001806AE">
        <w:t>ZDRNMP-0004: Predpis posega</w:t>
      </w:r>
      <w:bookmarkEnd w:id="2512"/>
      <w:bookmarkEnd w:id="2513"/>
    </w:p>
    <w:tbl>
      <w:tblPr>
        <w:tblStyle w:val="TableGrid"/>
        <w:tblW w:w="0" w:type="auto"/>
        <w:tblLook w:val="04A0" w:firstRow="1" w:lastRow="0" w:firstColumn="1" w:lastColumn="0" w:noHBand="0" w:noVBand="1"/>
      </w:tblPr>
      <w:tblGrid>
        <w:gridCol w:w="1838"/>
        <w:gridCol w:w="7181"/>
      </w:tblGrid>
      <w:tr w:rsidR="000F0796" w:rsidRPr="001806AE" w14:paraId="67213FA4" w14:textId="77777777" w:rsidTr="00973E15">
        <w:tc>
          <w:tcPr>
            <w:tcW w:w="1838" w:type="dxa"/>
          </w:tcPr>
          <w:p w14:paraId="0102674A" w14:textId="77777777" w:rsidR="000F0796" w:rsidRPr="001806AE" w:rsidRDefault="000F0796" w:rsidP="00251736">
            <w:pPr>
              <w:pStyle w:val="Table"/>
            </w:pPr>
            <w:r w:rsidRPr="001806AE">
              <w:t>Oznaka</w:t>
            </w:r>
          </w:p>
        </w:tc>
        <w:tc>
          <w:tcPr>
            <w:tcW w:w="7181" w:type="dxa"/>
          </w:tcPr>
          <w:p w14:paraId="544145D8" w14:textId="77777777" w:rsidR="000F0796" w:rsidRPr="001806AE" w:rsidRDefault="000F0796" w:rsidP="00251736">
            <w:pPr>
              <w:pStyle w:val="Table"/>
            </w:pPr>
            <w:r w:rsidRPr="001806AE">
              <w:t>ZDRNMP-0004</w:t>
            </w:r>
          </w:p>
        </w:tc>
      </w:tr>
      <w:tr w:rsidR="000F0796" w:rsidRPr="001806AE" w14:paraId="39D74142" w14:textId="77777777" w:rsidTr="00973E15">
        <w:tc>
          <w:tcPr>
            <w:tcW w:w="1838" w:type="dxa"/>
          </w:tcPr>
          <w:p w14:paraId="01936986" w14:textId="77777777" w:rsidR="000F0796" w:rsidRPr="001806AE" w:rsidRDefault="000F0796" w:rsidP="00251736">
            <w:pPr>
              <w:pStyle w:val="Table"/>
            </w:pPr>
            <w:r w:rsidRPr="001806AE">
              <w:t>Vloga</w:t>
            </w:r>
          </w:p>
        </w:tc>
        <w:tc>
          <w:tcPr>
            <w:tcW w:w="7181" w:type="dxa"/>
          </w:tcPr>
          <w:p w14:paraId="0F43DF39" w14:textId="77777777" w:rsidR="000F0796" w:rsidRPr="001806AE" w:rsidRDefault="000F0796" w:rsidP="00251736">
            <w:pPr>
              <w:pStyle w:val="Table"/>
            </w:pPr>
            <w:r w:rsidRPr="001806AE">
              <w:t>ZDRNMP</w:t>
            </w:r>
          </w:p>
        </w:tc>
      </w:tr>
      <w:tr w:rsidR="000F0796" w:rsidRPr="001806AE" w14:paraId="329177E0" w14:textId="77777777" w:rsidTr="00973E15">
        <w:tc>
          <w:tcPr>
            <w:tcW w:w="1838" w:type="dxa"/>
          </w:tcPr>
          <w:p w14:paraId="11EF651F" w14:textId="77777777" w:rsidR="000F0796" w:rsidRPr="001806AE" w:rsidRDefault="000F0796" w:rsidP="00251736">
            <w:pPr>
              <w:pStyle w:val="Table"/>
            </w:pPr>
            <w:r w:rsidRPr="001806AE">
              <w:t>Povzetek</w:t>
            </w:r>
          </w:p>
        </w:tc>
        <w:tc>
          <w:tcPr>
            <w:tcW w:w="7181" w:type="dxa"/>
          </w:tcPr>
          <w:p w14:paraId="280713DB" w14:textId="77777777" w:rsidR="000F0796" w:rsidRPr="001806AE" w:rsidRDefault="000F0796" w:rsidP="00251736">
            <w:pPr>
              <w:pStyle w:val="Table"/>
            </w:pPr>
            <w:r w:rsidRPr="001806AE">
              <w:t>Predpis posega</w:t>
            </w:r>
          </w:p>
        </w:tc>
      </w:tr>
      <w:tr w:rsidR="000F0796" w:rsidRPr="001806AE" w14:paraId="6FEFDFCF" w14:textId="77777777" w:rsidTr="00973E15">
        <w:tc>
          <w:tcPr>
            <w:tcW w:w="1838" w:type="dxa"/>
          </w:tcPr>
          <w:p w14:paraId="11B09283" w14:textId="77777777" w:rsidR="000F0796" w:rsidRPr="001806AE" w:rsidRDefault="000F0796" w:rsidP="00251736">
            <w:pPr>
              <w:pStyle w:val="Table"/>
            </w:pPr>
            <w:r w:rsidRPr="001806AE">
              <w:t>Zgodba</w:t>
            </w:r>
          </w:p>
        </w:tc>
        <w:tc>
          <w:tcPr>
            <w:tcW w:w="7181" w:type="dxa"/>
          </w:tcPr>
          <w:p w14:paraId="3DF15FAA" w14:textId="77777777" w:rsidR="000F0796" w:rsidRPr="001806AE" w:rsidRDefault="000F0796" w:rsidP="00251736">
            <w:pPr>
              <w:pStyle w:val="Table"/>
            </w:pPr>
            <w:r w:rsidRPr="001806AE">
              <w:t>Kot zdravnik želim pacientu predpisati poseg, da ga bodo člani ekipe NMP lahko izvedli.</w:t>
            </w:r>
          </w:p>
        </w:tc>
      </w:tr>
      <w:tr w:rsidR="000F0796" w:rsidRPr="001806AE" w14:paraId="17A7F4E3" w14:textId="77777777" w:rsidTr="00973E15">
        <w:tc>
          <w:tcPr>
            <w:tcW w:w="1838" w:type="dxa"/>
          </w:tcPr>
          <w:p w14:paraId="606A0D58" w14:textId="77777777" w:rsidR="000F0796" w:rsidRPr="001806AE" w:rsidRDefault="000F0796" w:rsidP="00973E15">
            <w:r w:rsidRPr="001806AE">
              <w:t>Kriteriji sprejemljivosti</w:t>
            </w:r>
          </w:p>
        </w:tc>
        <w:tc>
          <w:tcPr>
            <w:tcW w:w="7181" w:type="dxa"/>
          </w:tcPr>
          <w:p w14:paraId="5F8EE0A1" w14:textId="77777777" w:rsidR="000F0796" w:rsidRPr="001806AE" w:rsidRDefault="000F0796" w:rsidP="00973E15">
            <w:r w:rsidRPr="001806AE">
              <w:t>Zdravnik mora imeti možnost izbrati poseg iz v naprej pripravljenega seznama posegov.</w:t>
            </w:r>
          </w:p>
          <w:p w14:paraId="074C5D67" w14:textId="77777777" w:rsidR="000F0796" w:rsidRPr="001806AE" w:rsidRDefault="000F0796" w:rsidP="00973E15">
            <w:r w:rsidRPr="001806AE">
              <w:t>Za vsak tip posega mora imeti zdravnik možnost vnosa podatkov o posegu.</w:t>
            </w:r>
          </w:p>
        </w:tc>
      </w:tr>
    </w:tbl>
    <w:p w14:paraId="216A7259" w14:textId="77777777" w:rsidR="000F0796" w:rsidRPr="001806AE" w:rsidRDefault="000F0796" w:rsidP="000F0796">
      <w:pPr>
        <w:pStyle w:val="Heading4"/>
      </w:pPr>
      <w:bookmarkStart w:id="2514" w:name="_Toc191297502"/>
      <w:bookmarkStart w:id="2515" w:name="_Toc194989250"/>
      <w:r w:rsidRPr="001806AE">
        <w:t>ZDRNMP-0005: Predpis preiskave</w:t>
      </w:r>
      <w:bookmarkEnd w:id="2514"/>
      <w:bookmarkEnd w:id="2515"/>
    </w:p>
    <w:tbl>
      <w:tblPr>
        <w:tblStyle w:val="TableGrid"/>
        <w:tblW w:w="0" w:type="auto"/>
        <w:tblLook w:val="04A0" w:firstRow="1" w:lastRow="0" w:firstColumn="1" w:lastColumn="0" w:noHBand="0" w:noVBand="1"/>
      </w:tblPr>
      <w:tblGrid>
        <w:gridCol w:w="1838"/>
        <w:gridCol w:w="7181"/>
      </w:tblGrid>
      <w:tr w:rsidR="000F0796" w:rsidRPr="001806AE" w14:paraId="02D9FBF0" w14:textId="77777777" w:rsidTr="00973E15">
        <w:tc>
          <w:tcPr>
            <w:tcW w:w="1838" w:type="dxa"/>
          </w:tcPr>
          <w:p w14:paraId="0BB1778F" w14:textId="77777777" w:rsidR="000F0796" w:rsidRPr="001806AE" w:rsidRDefault="000F0796" w:rsidP="00251736">
            <w:pPr>
              <w:pStyle w:val="Table"/>
            </w:pPr>
            <w:r w:rsidRPr="001806AE">
              <w:t>Oznaka</w:t>
            </w:r>
          </w:p>
        </w:tc>
        <w:tc>
          <w:tcPr>
            <w:tcW w:w="7181" w:type="dxa"/>
          </w:tcPr>
          <w:p w14:paraId="32445768" w14:textId="77777777" w:rsidR="000F0796" w:rsidRPr="001806AE" w:rsidRDefault="000F0796" w:rsidP="00251736">
            <w:pPr>
              <w:pStyle w:val="Table"/>
            </w:pPr>
            <w:r w:rsidRPr="001806AE">
              <w:t>ZDRNMP-0005</w:t>
            </w:r>
          </w:p>
        </w:tc>
      </w:tr>
      <w:tr w:rsidR="000F0796" w:rsidRPr="001806AE" w14:paraId="6B5B57F7" w14:textId="77777777" w:rsidTr="00973E15">
        <w:tc>
          <w:tcPr>
            <w:tcW w:w="1838" w:type="dxa"/>
          </w:tcPr>
          <w:p w14:paraId="7FA2E0C7" w14:textId="77777777" w:rsidR="000F0796" w:rsidRPr="001806AE" w:rsidRDefault="000F0796" w:rsidP="00251736">
            <w:pPr>
              <w:pStyle w:val="Table"/>
            </w:pPr>
            <w:r w:rsidRPr="001806AE">
              <w:t>Vloga</w:t>
            </w:r>
          </w:p>
        </w:tc>
        <w:tc>
          <w:tcPr>
            <w:tcW w:w="7181" w:type="dxa"/>
          </w:tcPr>
          <w:p w14:paraId="26963426" w14:textId="77777777" w:rsidR="000F0796" w:rsidRPr="001806AE" w:rsidRDefault="000F0796" w:rsidP="00251736">
            <w:pPr>
              <w:pStyle w:val="Table"/>
            </w:pPr>
            <w:r w:rsidRPr="001806AE">
              <w:t>ZDRNMP</w:t>
            </w:r>
          </w:p>
        </w:tc>
      </w:tr>
      <w:tr w:rsidR="000F0796" w:rsidRPr="001806AE" w14:paraId="0D01117E" w14:textId="77777777" w:rsidTr="00973E15">
        <w:tc>
          <w:tcPr>
            <w:tcW w:w="1838" w:type="dxa"/>
          </w:tcPr>
          <w:p w14:paraId="2A4A877B" w14:textId="77777777" w:rsidR="000F0796" w:rsidRPr="001806AE" w:rsidRDefault="000F0796" w:rsidP="00251736">
            <w:pPr>
              <w:pStyle w:val="Table"/>
            </w:pPr>
            <w:r w:rsidRPr="001806AE">
              <w:t>Povzetek</w:t>
            </w:r>
          </w:p>
        </w:tc>
        <w:tc>
          <w:tcPr>
            <w:tcW w:w="7181" w:type="dxa"/>
          </w:tcPr>
          <w:p w14:paraId="083C5121" w14:textId="77777777" w:rsidR="000F0796" w:rsidRPr="001806AE" w:rsidRDefault="000F0796" w:rsidP="00251736">
            <w:pPr>
              <w:pStyle w:val="Table"/>
            </w:pPr>
            <w:r w:rsidRPr="001806AE">
              <w:t>Predpis preiskave</w:t>
            </w:r>
          </w:p>
        </w:tc>
      </w:tr>
      <w:tr w:rsidR="000F0796" w:rsidRPr="001806AE" w14:paraId="0ED47D4B" w14:textId="77777777" w:rsidTr="00973E15">
        <w:tc>
          <w:tcPr>
            <w:tcW w:w="1838" w:type="dxa"/>
          </w:tcPr>
          <w:p w14:paraId="7D08D295" w14:textId="77777777" w:rsidR="000F0796" w:rsidRPr="001806AE" w:rsidRDefault="000F0796" w:rsidP="00251736">
            <w:pPr>
              <w:pStyle w:val="Table"/>
            </w:pPr>
            <w:r w:rsidRPr="001806AE">
              <w:t>Zgodba</w:t>
            </w:r>
          </w:p>
        </w:tc>
        <w:tc>
          <w:tcPr>
            <w:tcW w:w="7181" w:type="dxa"/>
          </w:tcPr>
          <w:p w14:paraId="568386BA" w14:textId="77777777" w:rsidR="000F0796" w:rsidRPr="001806AE" w:rsidRDefault="000F0796" w:rsidP="00251736">
            <w:pPr>
              <w:pStyle w:val="Table"/>
            </w:pPr>
            <w:r w:rsidRPr="001806AE">
              <w:t>Kot zdravnik želim pacientu predpisati preiskavo, da jo bodo člani ekipe NMP lahko izvedli.</w:t>
            </w:r>
          </w:p>
        </w:tc>
      </w:tr>
      <w:tr w:rsidR="000F0796" w:rsidRPr="001806AE" w14:paraId="3A6DA22B" w14:textId="77777777" w:rsidTr="00973E15">
        <w:tc>
          <w:tcPr>
            <w:tcW w:w="1838" w:type="dxa"/>
          </w:tcPr>
          <w:p w14:paraId="08D7530F" w14:textId="77777777" w:rsidR="000F0796" w:rsidRPr="001806AE" w:rsidRDefault="000F0796" w:rsidP="00973E15">
            <w:r w:rsidRPr="001806AE">
              <w:t>Kriteriji sprejemljivosti</w:t>
            </w:r>
          </w:p>
        </w:tc>
        <w:tc>
          <w:tcPr>
            <w:tcW w:w="7181" w:type="dxa"/>
          </w:tcPr>
          <w:p w14:paraId="479A0B64" w14:textId="77777777" w:rsidR="000F0796" w:rsidRPr="001806AE" w:rsidRDefault="000F0796" w:rsidP="00973E15">
            <w:r w:rsidRPr="001806AE">
              <w:t>Zdravnik mora imeti možnost izbrati preiskavo iz v naprej pripravljenega seznama preiskav.</w:t>
            </w:r>
          </w:p>
          <w:p w14:paraId="7BB3C3DB" w14:textId="77777777" w:rsidR="000F0796" w:rsidRPr="001806AE" w:rsidRDefault="000F0796" w:rsidP="00973E15">
            <w:r w:rsidRPr="001806AE">
              <w:t>Za vsak tip preiskave mora imeti zdravnik možnost vnosa podatkov o posegu.</w:t>
            </w:r>
          </w:p>
        </w:tc>
      </w:tr>
    </w:tbl>
    <w:p w14:paraId="1AF31DF8" w14:textId="77777777" w:rsidR="000F0796" w:rsidRPr="001806AE" w:rsidRDefault="000F0796" w:rsidP="000F0796">
      <w:pPr>
        <w:pStyle w:val="Heading4"/>
      </w:pPr>
      <w:bookmarkStart w:id="2516" w:name="_Toc191297503"/>
      <w:bookmarkStart w:id="2517" w:name="_Toc194989251"/>
      <w:r w:rsidRPr="001806AE">
        <w:lastRenderedPageBreak/>
        <w:t>ZDRNMP-0006: Izdaja recepta</w:t>
      </w:r>
      <w:bookmarkEnd w:id="2516"/>
      <w:bookmarkEnd w:id="2517"/>
    </w:p>
    <w:tbl>
      <w:tblPr>
        <w:tblStyle w:val="TableGrid"/>
        <w:tblW w:w="0" w:type="auto"/>
        <w:tblLook w:val="04A0" w:firstRow="1" w:lastRow="0" w:firstColumn="1" w:lastColumn="0" w:noHBand="0" w:noVBand="1"/>
      </w:tblPr>
      <w:tblGrid>
        <w:gridCol w:w="1838"/>
        <w:gridCol w:w="7181"/>
      </w:tblGrid>
      <w:tr w:rsidR="000F0796" w:rsidRPr="001806AE" w14:paraId="70A3D2B3" w14:textId="77777777" w:rsidTr="00973E15">
        <w:tc>
          <w:tcPr>
            <w:tcW w:w="1838" w:type="dxa"/>
          </w:tcPr>
          <w:p w14:paraId="7BD17E78" w14:textId="77777777" w:rsidR="000F0796" w:rsidRPr="001806AE" w:rsidRDefault="000F0796" w:rsidP="00251736">
            <w:pPr>
              <w:pStyle w:val="Table"/>
            </w:pPr>
            <w:r w:rsidRPr="001806AE">
              <w:t>Oznaka</w:t>
            </w:r>
          </w:p>
        </w:tc>
        <w:tc>
          <w:tcPr>
            <w:tcW w:w="7181" w:type="dxa"/>
          </w:tcPr>
          <w:p w14:paraId="2EEDB775" w14:textId="77777777" w:rsidR="000F0796" w:rsidRPr="001806AE" w:rsidRDefault="000F0796" w:rsidP="00251736">
            <w:pPr>
              <w:pStyle w:val="Table"/>
            </w:pPr>
            <w:r w:rsidRPr="001806AE">
              <w:t>ZDRNMP-0006</w:t>
            </w:r>
          </w:p>
        </w:tc>
      </w:tr>
      <w:tr w:rsidR="000F0796" w:rsidRPr="001806AE" w14:paraId="4980D187" w14:textId="77777777" w:rsidTr="00973E15">
        <w:tc>
          <w:tcPr>
            <w:tcW w:w="1838" w:type="dxa"/>
          </w:tcPr>
          <w:p w14:paraId="57D71D01" w14:textId="77777777" w:rsidR="000F0796" w:rsidRPr="001806AE" w:rsidRDefault="000F0796" w:rsidP="00251736">
            <w:pPr>
              <w:pStyle w:val="Table"/>
            </w:pPr>
            <w:r w:rsidRPr="001806AE">
              <w:t>Vloga</w:t>
            </w:r>
          </w:p>
        </w:tc>
        <w:tc>
          <w:tcPr>
            <w:tcW w:w="7181" w:type="dxa"/>
          </w:tcPr>
          <w:p w14:paraId="7280927E" w14:textId="77777777" w:rsidR="000F0796" w:rsidRPr="001806AE" w:rsidRDefault="000F0796" w:rsidP="00251736">
            <w:pPr>
              <w:pStyle w:val="Table"/>
            </w:pPr>
            <w:r w:rsidRPr="001806AE">
              <w:t>ZDRNMP</w:t>
            </w:r>
          </w:p>
        </w:tc>
      </w:tr>
      <w:tr w:rsidR="000F0796" w:rsidRPr="001806AE" w14:paraId="056D63D7" w14:textId="77777777" w:rsidTr="00973E15">
        <w:tc>
          <w:tcPr>
            <w:tcW w:w="1838" w:type="dxa"/>
          </w:tcPr>
          <w:p w14:paraId="6DF2F54B" w14:textId="77777777" w:rsidR="000F0796" w:rsidRPr="001806AE" w:rsidRDefault="000F0796" w:rsidP="00251736">
            <w:pPr>
              <w:pStyle w:val="Table"/>
            </w:pPr>
            <w:r w:rsidRPr="001806AE">
              <w:t>Povzetek</w:t>
            </w:r>
          </w:p>
        </w:tc>
        <w:tc>
          <w:tcPr>
            <w:tcW w:w="7181" w:type="dxa"/>
          </w:tcPr>
          <w:p w14:paraId="1CB92281" w14:textId="77777777" w:rsidR="000F0796" w:rsidRPr="001806AE" w:rsidRDefault="000F0796" w:rsidP="00251736">
            <w:pPr>
              <w:pStyle w:val="Table"/>
            </w:pPr>
            <w:r w:rsidRPr="001806AE">
              <w:t>Izdaja recepta</w:t>
            </w:r>
          </w:p>
        </w:tc>
      </w:tr>
      <w:tr w:rsidR="000F0796" w:rsidRPr="001806AE" w14:paraId="49CF635B" w14:textId="77777777" w:rsidTr="00973E15">
        <w:tc>
          <w:tcPr>
            <w:tcW w:w="1838" w:type="dxa"/>
          </w:tcPr>
          <w:p w14:paraId="509BF2B1" w14:textId="77777777" w:rsidR="000F0796" w:rsidRPr="001806AE" w:rsidRDefault="000F0796" w:rsidP="00251736">
            <w:pPr>
              <w:pStyle w:val="Table"/>
            </w:pPr>
            <w:r w:rsidRPr="001806AE">
              <w:t>Zgodba</w:t>
            </w:r>
          </w:p>
        </w:tc>
        <w:tc>
          <w:tcPr>
            <w:tcW w:w="7181" w:type="dxa"/>
          </w:tcPr>
          <w:p w14:paraId="09BA4400" w14:textId="77777777" w:rsidR="000F0796" w:rsidRPr="001806AE" w:rsidRDefault="000F0796" w:rsidP="00251736">
            <w:pPr>
              <w:pStyle w:val="Table"/>
            </w:pPr>
            <w:r w:rsidRPr="001806AE">
              <w:t>Kot zdravnik v MoE NMP želim pacientu izdati recept in mu s tem predpisati zdravilo, da bo pacient lahko pridobil predpisano zdravilo.</w:t>
            </w:r>
          </w:p>
        </w:tc>
      </w:tr>
      <w:tr w:rsidR="000F0796" w:rsidRPr="001806AE" w14:paraId="04FB9A02" w14:textId="77777777" w:rsidTr="00973E15">
        <w:tc>
          <w:tcPr>
            <w:tcW w:w="1838" w:type="dxa"/>
          </w:tcPr>
          <w:p w14:paraId="34236C1B" w14:textId="77777777" w:rsidR="000F0796" w:rsidRPr="001806AE" w:rsidRDefault="000F0796" w:rsidP="00973E15">
            <w:r w:rsidRPr="001806AE">
              <w:t>Kriteriji sprejemljivosti</w:t>
            </w:r>
          </w:p>
        </w:tc>
        <w:tc>
          <w:tcPr>
            <w:tcW w:w="7181" w:type="dxa"/>
          </w:tcPr>
          <w:p w14:paraId="4DF71DAD" w14:textId="77777777" w:rsidR="000F0796" w:rsidRPr="001806AE" w:rsidRDefault="000F0796" w:rsidP="00973E15">
            <w:r w:rsidRPr="001806AE">
              <w:t>Sistem mora od uporabnika zahtevati vse podatke, ki so potrebne za ustvarjanje eRecepta.</w:t>
            </w:r>
          </w:p>
          <w:p w14:paraId="1C3A55D5" w14:textId="77777777" w:rsidR="000F0796" w:rsidRPr="001806AE" w:rsidRDefault="000F0796" w:rsidP="00973E15">
            <w:r w:rsidRPr="001806AE">
              <w:t>Ko zdravnik v sistemu vnese vse potrebne podatke in jih shrani, sistem zapiše recept v centralni sistem eRecept.</w:t>
            </w:r>
          </w:p>
        </w:tc>
      </w:tr>
    </w:tbl>
    <w:p w14:paraId="434FF919" w14:textId="454563C8" w:rsidR="000F0796" w:rsidRPr="001806AE" w:rsidRDefault="000F0796" w:rsidP="000F0796">
      <w:pPr>
        <w:pStyle w:val="Heading3"/>
      </w:pPr>
      <w:bookmarkStart w:id="2518" w:name="_Toc191297504"/>
      <w:bookmarkStart w:id="2519" w:name="_Toc194989252"/>
      <w:r w:rsidRPr="001806AE">
        <w:t>Vodja intervencije NMP (VINMP)</w:t>
      </w:r>
      <w:bookmarkEnd w:id="2518"/>
      <w:bookmarkEnd w:id="2519"/>
    </w:p>
    <w:p w14:paraId="6E13FAA9" w14:textId="77777777" w:rsidR="000F0796" w:rsidRPr="001806AE" w:rsidRDefault="000F0796" w:rsidP="000F0796">
      <w:r w:rsidRPr="001806AE">
        <w:t>Vodja intervencije NMP je načeloma zdravnik iz prvoprispele ekipe NMP, ki lahko to funkcijo v nadaljevanju preda izkušenejšemu zdravstvenemu delavcu (ni pa nujno).</w:t>
      </w:r>
      <w:r>
        <w:t xml:space="preserve"> Če v prvi ekipi ni zdravnika vlogo vodje intervencije NMP prevzame najbolj usposobljen in izkušen ČENMP.</w:t>
      </w:r>
    </w:p>
    <w:p w14:paraId="0F8429A5" w14:textId="77777777" w:rsidR="000F0796" w:rsidRPr="001806AE" w:rsidRDefault="000F0796" w:rsidP="000F0796">
      <w:r w:rsidRPr="001806AE">
        <w:t>Njegove naloge so:</w:t>
      </w:r>
    </w:p>
    <w:p w14:paraId="5C3E6958" w14:textId="77777777" w:rsidR="000F0796" w:rsidRPr="001806AE" w:rsidRDefault="000F0796" w:rsidP="000F0796">
      <w:pPr>
        <w:pStyle w:val="Bullet"/>
        <w:ind w:left="360" w:hanging="360"/>
      </w:pPr>
      <w:r w:rsidRPr="001806AE">
        <w:t>skrbi za varnost ekipe,</w:t>
      </w:r>
    </w:p>
    <w:p w14:paraId="615C3CF8" w14:textId="77777777" w:rsidR="000F0796" w:rsidRPr="001806AE" w:rsidRDefault="000F0796" w:rsidP="000F0796">
      <w:pPr>
        <w:pStyle w:val="Bullet"/>
        <w:ind w:left="360" w:hanging="360"/>
      </w:pPr>
      <w:r w:rsidRPr="001806AE">
        <w:t>ob prihodu na kraj nesreče po začetni oceni dogodka</w:t>
      </w:r>
      <w:r>
        <w:t xml:space="preserve"> začne poročati RKSZ-ju</w:t>
      </w:r>
      <w:r w:rsidRPr="001806AE">
        <w:t>,</w:t>
      </w:r>
    </w:p>
    <w:p w14:paraId="2A9BD46E" w14:textId="77777777" w:rsidR="000F0796" w:rsidRPr="001806AE" w:rsidRDefault="000F0796" w:rsidP="000F0796">
      <w:pPr>
        <w:pStyle w:val="Bullet"/>
        <w:ind w:left="360" w:hanging="360"/>
      </w:pPr>
      <w:r w:rsidRPr="001806AE">
        <w:t>skupaj z vodjo intervencije – gasilcem in vodjo policijske intervencije sestavlja vodstvo intervencije, ki odloča o delovanju vseh reševalnih služb,</w:t>
      </w:r>
    </w:p>
    <w:p w14:paraId="37314DBD" w14:textId="77777777" w:rsidR="000F0796" w:rsidRPr="001806AE" w:rsidRDefault="000F0796" w:rsidP="000F0796">
      <w:pPr>
        <w:pStyle w:val="Bullet"/>
        <w:ind w:left="360" w:hanging="360"/>
      </w:pPr>
      <w:r w:rsidRPr="001806AE">
        <w:t>povezuje in usklajuje se tudi z drugimi reševalnimi službami in pristojnim štabom civilne zaščite, če je ta aktiviran,</w:t>
      </w:r>
    </w:p>
    <w:p w14:paraId="798013F6" w14:textId="77777777" w:rsidR="000F0796" w:rsidRPr="001806AE" w:rsidRDefault="000F0796" w:rsidP="000F0796">
      <w:pPr>
        <w:pStyle w:val="Bullet"/>
        <w:ind w:left="360" w:hanging="360"/>
      </w:pPr>
      <w:r w:rsidRPr="001806AE">
        <w:t>vodi in usklajuje delovanje zdravstva na kraju nesreče: razdeli in usklajuje naloge za ureditev zdravstvene oskrbe pacientov, ki so potrebne in smiselne glede na vrsto in obseg nesreče (vodja primarne triaže, vodja mesta zdravstvene oskrbe, koordinator prevozov, vodja oskrbe z materialom in opremo, vodja zvez in komuniciranja, vodja obveščanja); dokler ne razdeli katere od funkcij iz te točke, jih opravlja sam ali pa posamezne funkcije združi,</w:t>
      </w:r>
    </w:p>
    <w:p w14:paraId="418ACF6F" w14:textId="77777777" w:rsidR="000F0796" w:rsidRPr="001806AE" w:rsidRDefault="000F0796" w:rsidP="000F0796">
      <w:pPr>
        <w:pStyle w:val="Bullet"/>
        <w:ind w:left="360" w:hanging="360"/>
      </w:pPr>
      <w:r w:rsidRPr="001806AE">
        <w:t>ima pregled nad številom ekip NMP (podatke mu mora sporočati koordinator prevozov),</w:t>
      </w:r>
    </w:p>
    <w:p w14:paraId="0544B3F6" w14:textId="77777777" w:rsidR="000F0796" w:rsidRPr="001806AE" w:rsidRDefault="000F0796" w:rsidP="000F0796">
      <w:pPr>
        <w:pStyle w:val="Bullet"/>
        <w:ind w:left="360" w:hanging="360"/>
      </w:pPr>
      <w:r w:rsidRPr="001806AE">
        <w:t>zapisuje pomembne podatke o dogodku,</w:t>
      </w:r>
    </w:p>
    <w:p w14:paraId="37B8A7A7" w14:textId="77777777" w:rsidR="000F0796" w:rsidRPr="001806AE" w:rsidRDefault="000F0796" w:rsidP="000F0796">
      <w:pPr>
        <w:pStyle w:val="Bullet"/>
        <w:ind w:left="360" w:hanging="360"/>
      </w:pPr>
      <w:r w:rsidRPr="001806AE">
        <w:t>ugotavlja potrebo po dodatnih prevoznih sredstvih,</w:t>
      </w:r>
    </w:p>
    <w:p w14:paraId="42048FDA" w14:textId="77777777" w:rsidR="000F0796" w:rsidRPr="001806AE" w:rsidRDefault="000F0796" w:rsidP="000F0796">
      <w:pPr>
        <w:pStyle w:val="Bullet"/>
        <w:ind w:left="360" w:hanging="360"/>
      </w:pPr>
      <w:r w:rsidRPr="001806AE">
        <w:t>skrbi za povezavo in redna poročila v dispečerski center,</w:t>
      </w:r>
    </w:p>
    <w:p w14:paraId="440F8466" w14:textId="77777777" w:rsidR="000F0796" w:rsidRPr="001806AE" w:rsidRDefault="000F0796" w:rsidP="000F0796">
      <w:pPr>
        <w:pStyle w:val="Bullet"/>
        <w:ind w:left="360" w:hanging="360"/>
      </w:pPr>
      <w:r w:rsidRPr="001806AE">
        <w:t>glede na razmere na terenu določa, kaj ima prednost,</w:t>
      </w:r>
    </w:p>
    <w:p w14:paraId="22570D9B" w14:textId="77777777" w:rsidR="000F0796" w:rsidRPr="001806AE" w:rsidRDefault="000F0796" w:rsidP="000F0796">
      <w:pPr>
        <w:pStyle w:val="Bullet"/>
        <w:ind w:left="360" w:hanging="360"/>
      </w:pPr>
      <w:r w:rsidRPr="001806AE">
        <w:t>zagotavlja pretok informacij, pomembnih za delo ekip,</w:t>
      </w:r>
    </w:p>
    <w:p w14:paraId="00B1B0E7" w14:textId="77777777" w:rsidR="000F0796" w:rsidRPr="001806AE" w:rsidRDefault="000F0796" w:rsidP="000F0796">
      <w:pPr>
        <w:pStyle w:val="Bullet"/>
        <w:ind w:left="360" w:hanging="360"/>
      </w:pPr>
      <w:r w:rsidRPr="001806AE">
        <w:t>skrbi za delovanje v skladu z načrti,</w:t>
      </w:r>
    </w:p>
    <w:p w14:paraId="3BDC4D3C" w14:textId="77777777" w:rsidR="000F0796" w:rsidRPr="001806AE" w:rsidRDefault="000F0796" w:rsidP="000F0796">
      <w:pPr>
        <w:pStyle w:val="Bullet"/>
        <w:ind w:left="360" w:hanging="360"/>
      </w:pPr>
      <w:r w:rsidRPr="001806AE">
        <w:t>ima pristojnost, da odredi prenehanje delovanja ekip,</w:t>
      </w:r>
    </w:p>
    <w:p w14:paraId="0D8BBCEF" w14:textId="77777777" w:rsidR="000F0796" w:rsidRPr="001806AE" w:rsidRDefault="000F0796" w:rsidP="000F0796">
      <w:pPr>
        <w:pStyle w:val="Bullet"/>
        <w:ind w:left="360" w:hanging="360"/>
      </w:pPr>
      <w:r w:rsidRPr="001806AE">
        <w:t>sodeluje pri obveščanju javnosti in medijev,</w:t>
      </w:r>
    </w:p>
    <w:p w14:paraId="44DBDC5D" w14:textId="77777777" w:rsidR="000F0796" w:rsidRPr="001806AE" w:rsidRDefault="000F0796" w:rsidP="000F0796">
      <w:pPr>
        <w:pStyle w:val="Bullet"/>
        <w:ind w:left="360" w:hanging="360"/>
      </w:pPr>
      <w:r w:rsidRPr="001806AE">
        <w:t>pripravi poročilo po nesreči,</w:t>
      </w:r>
    </w:p>
    <w:p w14:paraId="41A1B6D3" w14:textId="77777777" w:rsidR="000F0796" w:rsidRPr="001806AE" w:rsidRDefault="000F0796" w:rsidP="000F0796">
      <w:pPr>
        <w:pStyle w:val="Bullet"/>
        <w:ind w:left="360" w:hanging="360"/>
      </w:pPr>
      <w:r w:rsidRPr="001806AE">
        <w:t>sodeluje pri preiskavi po nesreči.</w:t>
      </w:r>
    </w:p>
    <w:p w14:paraId="73EF8ABA" w14:textId="77777777" w:rsidR="000F0796" w:rsidRPr="001806AE" w:rsidRDefault="000F0796" w:rsidP="000F0796">
      <w:r w:rsidRPr="001806AE">
        <w:t xml:space="preserve">Informacijski sistem pomaga vodji intervencije NMP tako, da mu zagotavlja ažurne informacije o </w:t>
      </w:r>
      <w:r>
        <w:t>posebnem dogodku</w:t>
      </w:r>
      <w:r w:rsidRPr="001806AE">
        <w:t xml:space="preserve"> in učinkovitejšo komunikacijo z drugimi deležniki v </w:t>
      </w:r>
      <w:r>
        <w:t>posebnem dogodku</w:t>
      </w:r>
      <w:r w:rsidRPr="001806AE">
        <w:t>.</w:t>
      </w:r>
    </w:p>
    <w:p w14:paraId="47A9E5C0" w14:textId="77777777" w:rsidR="000F0796" w:rsidRPr="004B2957" w:rsidRDefault="000F0796" w:rsidP="000F0796">
      <w:pPr>
        <w:pStyle w:val="Heading4"/>
      </w:pPr>
      <w:bookmarkStart w:id="2520" w:name="_Toc191297505"/>
      <w:bookmarkStart w:id="2521" w:name="_Toc194989253"/>
      <w:r w:rsidRPr="004B2957">
        <w:t>VINMP-0001: Spremljanje stanja na deloviščih posebnega dogodka</w:t>
      </w:r>
      <w:bookmarkEnd w:id="2520"/>
      <w:bookmarkEnd w:id="2521"/>
    </w:p>
    <w:tbl>
      <w:tblPr>
        <w:tblStyle w:val="TableGrid"/>
        <w:tblW w:w="0" w:type="auto"/>
        <w:tblLook w:val="04A0" w:firstRow="1" w:lastRow="0" w:firstColumn="1" w:lastColumn="0" w:noHBand="0" w:noVBand="1"/>
      </w:tblPr>
      <w:tblGrid>
        <w:gridCol w:w="1838"/>
        <w:gridCol w:w="7181"/>
      </w:tblGrid>
      <w:tr w:rsidR="000F0796" w:rsidRPr="001806AE" w14:paraId="68DD3285" w14:textId="77777777" w:rsidTr="00973E15">
        <w:tc>
          <w:tcPr>
            <w:tcW w:w="1838" w:type="dxa"/>
          </w:tcPr>
          <w:p w14:paraId="5BDFCB0B" w14:textId="77777777" w:rsidR="000F0796" w:rsidRPr="001806AE" w:rsidRDefault="000F0796" w:rsidP="00251736">
            <w:pPr>
              <w:pStyle w:val="Table"/>
            </w:pPr>
            <w:r w:rsidRPr="001806AE">
              <w:t>Oznaka</w:t>
            </w:r>
          </w:p>
        </w:tc>
        <w:tc>
          <w:tcPr>
            <w:tcW w:w="7181" w:type="dxa"/>
          </w:tcPr>
          <w:p w14:paraId="337D4C19" w14:textId="77777777" w:rsidR="000F0796" w:rsidRPr="001806AE" w:rsidRDefault="000F0796" w:rsidP="00251736">
            <w:pPr>
              <w:pStyle w:val="Table"/>
            </w:pPr>
            <w:r w:rsidRPr="001806AE">
              <w:t>VINMP-0001</w:t>
            </w:r>
          </w:p>
        </w:tc>
      </w:tr>
      <w:tr w:rsidR="000F0796" w:rsidRPr="001806AE" w14:paraId="78D19DB8" w14:textId="77777777" w:rsidTr="00973E15">
        <w:tc>
          <w:tcPr>
            <w:tcW w:w="1838" w:type="dxa"/>
          </w:tcPr>
          <w:p w14:paraId="08E8178C" w14:textId="77777777" w:rsidR="000F0796" w:rsidRPr="001806AE" w:rsidRDefault="000F0796" w:rsidP="00251736">
            <w:pPr>
              <w:pStyle w:val="Table"/>
            </w:pPr>
            <w:r w:rsidRPr="001806AE">
              <w:lastRenderedPageBreak/>
              <w:t>Vloga</w:t>
            </w:r>
          </w:p>
        </w:tc>
        <w:tc>
          <w:tcPr>
            <w:tcW w:w="7181" w:type="dxa"/>
          </w:tcPr>
          <w:p w14:paraId="4ADC19AB" w14:textId="77777777" w:rsidR="000F0796" w:rsidRPr="001806AE" w:rsidRDefault="000F0796" w:rsidP="00251736">
            <w:pPr>
              <w:pStyle w:val="Table"/>
            </w:pPr>
            <w:r w:rsidRPr="001806AE">
              <w:t>VINMP</w:t>
            </w:r>
          </w:p>
        </w:tc>
      </w:tr>
      <w:tr w:rsidR="000F0796" w:rsidRPr="001806AE" w14:paraId="5073CE38" w14:textId="77777777" w:rsidTr="00973E15">
        <w:tc>
          <w:tcPr>
            <w:tcW w:w="1838" w:type="dxa"/>
          </w:tcPr>
          <w:p w14:paraId="1C9C8B90" w14:textId="77777777" w:rsidR="000F0796" w:rsidRPr="001806AE" w:rsidRDefault="000F0796" w:rsidP="00251736">
            <w:pPr>
              <w:pStyle w:val="Table"/>
            </w:pPr>
            <w:r w:rsidRPr="001806AE">
              <w:t>Povzetek</w:t>
            </w:r>
          </w:p>
        </w:tc>
        <w:tc>
          <w:tcPr>
            <w:tcW w:w="7181" w:type="dxa"/>
          </w:tcPr>
          <w:p w14:paraId="3CA2E68F" w14:textId="77777777" w:rsidR="000F0796" w:rsidRPr="001806AE" w:rsidRDefault="000F0796" w:rsidP="00251736">
            <w:pPr>
              <w:pStyle w:val="Table"/>
            </w:pPr>
            <w:r w:rsidRPr="001806AE">
              <w:t xml:space="preserve">Spremljanje stanja na </w:t>
            </w:r>
            <w:r>
              <w:t>posebnem dogodku</w:t>
            </w:r>
          </w:p>
        </w:tc>
      </w:tr>
      <w:tr w:rsidR="000F0796" w:rsidRPr="001806AE" w14:paraId="47D89411" w14:textId="77777777" w:rsidTr="00973E15">
        <w:tc>
          <w:tcPr>
            <w:tcW w:w="1838" w:type="dxa"/>
          </w:tcPr>
          <w:p w14:paraId="05BB251F" w14:textId="77777777" w:rsidR="000F0796" w:rsidRPr="001806AE" w:rsidRDefault="000F0796" w:rsidP="00251736">
            <w:pPr>
              <w:pStyle w:val="Table"/>
            </w:pPr>
            <w:r w:rsidRPr="001806AE">
              <w:t>Zgodba</w:t>
            </w:r>
          </w:p>
        </w:tc>
        <w:tc>
          <w:tcPr>
            <w:tcW w:w="7181" w:type="dxa"/>
          </w:tcPr>
          <w:p w14:paraId="778BC384" w14:textId="77777777" w:rsidR="000F0796" w:rsidRPr="001806AE" w:rsidRDefault="000F0796" w:rsidP="00251736">
            <w:pPr>
              <w:pStyle w:val="Table"/>
            </w:pPr>
            <w:r w:rsidRPr="001806AE">
              <w:t xml:space="preserve">Kot VINMP želim kadarkoli med upravljanjem </w:t>
            </w:r>
            <w:r>
              <w:t>posebnega dogodka</w:t>
            </w:r>
            <w:r w:rsidRPr="001806AE">
              <w:t xml:space="preserve"> videti podatke o trenutnem stanju na deloviščih </w:t>
            </w:r>
            <w:r>
              <w:t>posebnega dogodka</w:t>
            </w:r>
            <w:r w:rsidRPr="001806AE">
              <w:t>.</w:t>
            </w:r>
          </w:p>
        </w:tc>
      </w:tr>
      <w:tr w:rsidR="000F0796" w:rsidRPr="001806AE" w14:paraId="0127DB69" w14:textId="77777777" w:rsidTr="00973E15">
        <w:trPr>
          <w:trHeight w:val="2240"/>
        </w:trPr>
        <w:tc>
          <w:tcPr>
            <w:tcW w:w="1838" w:type="dxa"/>
          </w:tcPr>
          <w:p w14:paraId="5AB5266B" w14:textId="77777777" w:rsidR="000F0796" w:rsidRPr="001806AE" w:rsidRDefault="000F0796" w:rsidP="00973E15">
            <w:r w:rsidRPr="001806AE">
              <w:t>Kriteriji sprejemljivosti</w:t>
            </w:r>
          </w:p>
        </w:tc>
        <w:tc>
          <w:tcPr>
            <w:tcW w:w="7181" w:type="dxa"/>
          </w:tcPr>
          <w:p w14:paraId="728FB354" w14:textId="77777777" w:rsidR="000F0796" w:rsidRPr="001806AE" w:rsidRDefault="000F0796" w:rsidP="00973E15">
            <w:r w:rsidRPr="001806AE">
              <w:t>Sistem mora stalno prikazovati naslednje podatke:</w:t>
            </w:r>
          </w:p>
          <w:p w14:paraId="0DDFA344" w14:textId="77777777" w:rsidR="000F0796" w:rsidRPr="00251736" w:rsidRDefault="000F0796" w:rsidP="00155DE9">
            <w:pPr>
              <w:pStyle w:val="ListParagraph"/>
              <w:numPr>
                <w:ilvl w:val="0"/>
                <w:numId w:val="10"/>
              </w:numPr>
              <w:rPr>
                <w:lang w:val="sl-SI"/>
              </w:rPr>
            </w:pPr>
            <w:r w:rsidRPr="00251736">
              <w:rPr>
                <w:lang w:val="sl-SI"/>
              </w:rPr>
              <w:t>seznam delovišč in sektorjev</w:t>
            </w:r>
          </w:p>
          <w:p w14:paraId="57872405" w14:textId="77777777" w:rsidR="000F0796" w:rsidRPr="00251736" w:rsidRDefault="000F0796" w:rsidP="00155DE9">
            <w:pPr>
              <w:pStyle w:val="ListParagraph"/>
              <w:numPr>
                <w:ilvl w:val="0"/>
                <w:numId w:val="10"/>
              </w:numPr>
              <w:rPr>
                <w:lang w:val="sl-SI"/>
              </w:rPr>
            </w:pPr>
            <w:r w:rsidRPr="00251736">
              <w:rPr>
                <w:lang w:val="sl-SI"/>
              </w:rPr>
              <w:t>število ponesrečencev (skupaj in po sektorjih/deloviščih/conah)</w:t>
            </w:r>
          </w:p>
          <w:p w14:paraId="767DB61F" w14:textId="77777777" w:rsidR="000F0796" w:rsidRPr="00251736" w:rsidRDefault="000F0796" w:rsidP="00155DE9">
            <w:pPr>
              <w:pStyle w:val="ListParagraph"/>
              <w:numPr>
                <w:ilvl w:val="0"/>
                <w:numId w:val="10"/>
              </w:numPr>
              <w:rPr>
                <w:lang w:val="sl-SI"/>
              </w:rPr>
            </w:pPr>
            <w:r w:rsidRPr="00251736">
              <w:rPr>
                <w:lang w:val="sl-SI"/>
              </w:rPr>
              <w:t>število ekip NMP, po posameznih statusih ekip (aktivirani, na poti, na lokaciji, na poti v ustanovo…)</w:t>
            </w:r>
          </w:p>
          <w:p w14:paraId="4FC0A917" w14:textId="77777777" w:rsidR="000F0796" w:rsidRPr="00251736" w:rsidRDefault="000F0796" w:rsidP="00155DE9">
            <w:pPr>
              <w:pStyle w:val="ListParagraph"/>
              <w:numPr>
                <w:ilvl w:val="0"/>
                <w:numId w:val="10"/>
              </w:numPr>
              <w:rPr>
                <w:lang w:val="sl-SI"/>
              </w:rPr>
            </w:pPr>
            <w:r w:rsidRPr="00251736">
              <w:rPr>
                <w:lang w:val="sl-SI"/>
              </w:rPr>
              <w:t>število zdravstvenih delavcev na posebnem dogodku (skupaj, po strokah, vlogah in po sektorjih/deloviščih/conah)</w:t>
            </w:r>
          </w:p>
          <w:p w14:paraId="2D23AB80" w14:textId="77777777" w:rsidR="000F0796" w:rsidRPr="00251736" w:rsidRDefault="000F0796" w:rsidP="00155DE9">
            <w:pPr>
              <w:pStyle w:val="ListParagraph"/>
              <w:numPr>
                <w:ilvl w:val="0"/>
                <w:numId w:val="10"/>
              </w:numPr>
              <w:rPr>
                <w:lang w:val="sl-SI"/>
              </w:rPr>
            </w:pPr>
            <w:r w:rsidRPr="00251736">
              <w:rPr>
                <w:lang w:val="sl-SI"/>
              </w:rPr>
              <w:t>stanje primarne triaže</w:t>
            </w:r>
          </w:p>
          <w:p w14:paraId="4C7726AA" w14:textId="77777777" w:rsidR="000F0796" w:rsidRPr="00251736" w:rsidRDefault="000F0796" w:rsidP="00155DE9">
            <w:pPr>
              <w:pStyle w:val="ListParagraph"/>
              <w:numPr>
                <w:ilvl w:val="0"/>
                <w:numId w:val="10"/>
              </w:numPr>
              <w:rPr>
                <w:lang w:val="sl-SI"/>
              </w:rPr>
            </w:pPr>
            <w:r w:rsidRPr="00251736">
              <w:rPr>
                <w:lang w:val="sl-SI"/>
              </w:rPr>
              <w:t>stanje sekundarnih triaž po deloviščih</w:t>
            </w:r>
          </w:p>
          <w:p w14:paraId="12132772" w14:textId="77777777" w:rsidR="000F0796" w:rsidRPr="00251736" w:rsidRDefault="000F0796" w:rsidP="00155DE9">
            <w:pPr>
              <w:pStyle w:val="ListParagraph"/>
              <w:numPr>
                <w:ilvl w:val="0"/>
                <w:numId w:val="10"/>
              </w:numPr>
              <w:rPr>
                <w:lang w:val="sl-SI"/>
              </w:rPr>
            </w:pPr>
            <w:r w:rsidRPr="00251736">
              <w:rPr>
                <w:lang w:val="sl-SI"/>
              </w:rPr>
              <w:t>stanje transportnih triaž</w:t>
            </w:r>
          </w:p>
          <w:p w14:paraId="03DCF22C" w14:textId="77777777" w:rsidR="000F0796" w:rsidRPr="00251736" w:rsidRDefault="000F0796" w:rsidP="00155DE9">
            <w:pPr>
              <w:pStyle w:val="ListParagraph"/>
              <w:numPr>
                <w:ilvl w:val="0"/>
                <w:numId w:val="10"/>
              </w:numPr>
              <w:rPr>
                <w:lang w:val="sl-SI"/>
              </w:rPr>
            </w:pPr>
            <w:r w:rsidRPr="00251736">
              <w:rPr>
                <w:lang w:val="sl-SI"/>
              </w:rPr>
              <w:t>kontaktni podatki ključnih oseb na posebnem dogodku</w:t>
            </w:r>
          </w:p>
          <w:p w14:paraId="4E432679" w14:textId="77777777" w:rsidR="000F0796" w:rsidRPr="001806AE" w:rsidRDefault="000F0796" w:rsidP="00155DE9">
            <w:pPr>
              <w:pStyle w:val="ListParagraph"/>
              <w:numPr>
                <w:ilvl w:val="0"/>
                <w:numId w:val="10"/>
              </w:numPr>
            </w:pPr>
            <w:r w:rsidRPr="00251736">
              <w:rPr>
                <w:lang w:val="sl-SI"/>
              </w:rPr>
              <w:t>vrednost delta T</w:t>
            </w:r>
          </w:p>
        </w:tc>
      </w:tr>
    </w:tbl>
    <w:p w14:paraId="7118EA63" w14:textId="77777777" w:rsidR="000F0796" w:rsidRPr="001806AE" w:rsidRDefault="000F0796" w:rsidP="000F0796">
      <w:pPr>
        <w:pStyle w:val="Heading4"/>
      </w:pPr>
      <w:bookmarkStart w:id="2522" w:name="_Toc191297506"/>
      <w:bookmarkStart w:id="2523" w:name="_Toc194989254"/>
      <w:r w:rsidRPr="001806AE">
        <w:t xml:space="preserve">VINMP-0002: Pošiljanje ad hoc pisnih sporočil akterjem v </w:t>
      </w:r>
      <w:r>
        <w:t>posebnem dogodku</w:t>
      </w:r>
      <w:bookmarkEnd w:id="2522"/>
      <w:bookmarkEnd w:id="2523"/>
    </w:p>
    <w:tbl>
      <w:tblPr>
        <w:tblStyle w:val="TableGrid"/>
        <w:tblW w:w="0" w:type="auto"/>
        <w:tblLook w:val="04A0" w:firstRow="1" w:lastRow="0" w:firstColumn="1" w:lastColumn="0" w:noHBand="0" w:noVBand="1"/>
      </w:tblPr>
      <w:tblGrid>
        <w:gridCol w:w="1838"/>
        <w:gridCol w:w="7181"/>
      </w:tblGrid>
      <w:tr w:rsidR="000F0796" w:rsidRPr="001806AE" w14:paraId="6AE1820A" w14:textId="77777777" w:rsidTr="00973E15">
        <w:tc>
          <w:tcPr>
            <w:tcW w:w="1838" w:type="dxa"/>
          </w:tcPr>
          <w:p w14:paraId="63E4CE5A" w14:textId="77777777" w:rsidR="000F0796" w:rsidRPr="001806AE" w:rsidRDefault="000F0796" w:rsidP="00251736">
            <w:pPr>
              <w:pStyle w:val="Table"/>
            </w:pPr>
            <w:r w:rsidRPr="001806AE">
              <w:t>Oznaka</w:t>
            </w:r>
          </w:p>
        </w:tc>
        <w:tc>
          <w:tcPr>
            <w:tcW w:w="7181" w:type="dxa"/>
          </w:tcPr>
          <w:p w14:paraId="5BCD37C6" w14:textId="77777777" w:rsidR="000F0796" w:rsidRPr="001806AE" w:rsidRDefault="000F0796" w:rsidP="00251736">
            <w:pPr>
              <w:pStyle w:val="Table"/>
            </w:pPr>
            <w:r w:rsidRPr="001806AE">
              <w:t>VINMP-0002</w:t>
            </w:r>
          </w:p>
        </w:tc>
      </w:tr>
      <w:tr w:rsidR="000F0796" w:rsidRPr="001806AE" w14:paraId="2FA1DAC4" w14:textId="77777777" w:rsidTr="00973E15">
        <w:tc>
          <w:tcPr>
            <w:tcW w:w="1838" w:type="dxa"/>
          </w:tcPr>
          <w:p w14:paraId="6846B50A" w14:textId="77777777" w:rsidR="000F0796" w:rsidRPr="001806AE" w:rsidRDefault="000F0796" w:rsidP="00251736">
            <w:pPr>
              <w:pStyle w:val="Table"/>
            </w:pPr>
            <w:r w:rsidRPr="001806AE">
              <w:t>Vloga</w:t>
            </w:r>
          </w:p>
        </w:tc>
        <w:tc>
          <w:tcPr>
            <w:tcW w:w="7181" w:type="dxa"/>
          </w:tcPr>
          <w:p w14:paraId="7B9C20C3" w14:textId="77777777" w:rsidR="000F0796" w:rsidRPr="001806AE" w:rsidRDefault="000F0796" w:rsidP="00251736">
            <w:pPr>
              <w:pStyle w:val="Table"/>
            </w:pPr>
            <w:r w:rsidRPr="001806AE">
              <w:t>VINMP</w:t>
            </w:r>
          </w:p>
        </w:tc>
      </w:tr>
      <w:tr w:rsidR="000F0796" w:rsidRPr="001806AE" w14:paraId="46601969" w14:textId="77777777" w:rsidTr="00973E15">
        <w:tc>
          <w:tcPr>
            <w:tcW w:w="1838" w:type="dxa"/>
          </w:tcPr>
          <w:p w14:paraId="6F5269D7" w14:textId="77777777" w:rsidR="000F0796" w:rsidRPr="001806AE" w:rsidRDefault="000F0796" w:rsidP="00251736">
            <w:pPr>
              <w:pStyle w:val="Table"/>
            </w:pPr>
            <w:r w:rsidRPr="001806AE">
              <w:t>Povzetek</w:t>
            </w:r>
          </w:p>
        </w:tc>
        <w:tc>
          <w:tcPr>
            <w:tcW w:w="7181" w:type="dxa"/>
          </w:tcPr>
          <w:p w14:paraId="47B358BD" w14:textId="77777777" w:rsidR="000F0796" w:rsidRPr="001806AE" w:rsidRDefault="000F0796" w:rsidP="00251736">
            <w:pPr>
              <w:pStyle w:val="Table"/>
            </w:pPr>
            <w:r w:rsidRPr="001806AE">
              <w:t xml:space="preserve">Pošiljanje ad hoc pisnih sporočil akterjem v </w:t>
            </w:r>
            <w:r>
              <w:t>posebnem dogodku</w:t>
            </w:r>
          </w:p>
        </w:tc>
      </w:tr>
      <w:tr w:rsidR="000F0796" w:rsidRPr="001806AE" w14:paraId="7FF39429" w14:textId="77777777" w:rsidTr="00973E15">
        <w:tc>
          <w:tcPr>
            <w:tcW w:w="1838" w:type="dxa"/>
          </w:tcPr>
          <w:p w14:paraId="6FBBA74F" w14:textId="77777777" w:rsidR="000F0796" w:rsidRPr="001806AE" w:rsidRDefault="000F0796" w:rsidP="00251736">
            <w:pPr>
              <w:pStyle w:val="Table"/>
            </w:pPr>
            <w:r w:rsidRPr="001806AE">
              <w:t>Zgodba</w:t>
            </w:r>
          </w:p>
        </w:tc>
        <w:tc>
          <w:tcPr>
            <w:tcW w:w="7181" w:type="dxa"/>
          </w:tcPr>
          <w:p w14:paraId="0D0E7D8F" w14:textId="77777777" w:rsidR="000F0796" w:rsidRPr="001806AE" w:rsidRDefault="000F0796" w:rsidP="00251736">
            <w:pPr>
              <w:pStyle w:val="Table"/>
            </w:pPr>
            <w:r w:rsidRPr="001806AE">
              <w:t xml:space="preserve">Kot VINMP želim akterjem v </w:t>
            </w:r>
            <w:r>
              <w:t>posebnem dogodku</w:t>
            </w:r>
            <w:r w:rsidRPr="001806AE">
              <w:t xml:space="preserve"> poslati pisno sporočilo, da akterjem v </w:t>
            </w:r>
            <w:r>
              <w:t>posebnem dogodku</w:t>
            </w:r>
            <w:r w:rsidRPr="001806AE">
              <w:t xml:space="preserve"> tako sporočim navodila ali nove informacije.</w:t>
            </w:r>
          </w:p>
        </w:tc>
      </w:tr>
      <w:tr w:rsidR="000F0796" w:rsidRPr="001806AE" w14:paraId="53FC3CEC" w14:textId="77777777" w:rsidTr="00973E15">
        <w:trPr>
          <w:trHeight w:val="1619"/>
        </w:trPr>
        <w:tc>
          <w:tcPr>
            <w:tcW w:w="1838" w:type="dxa"/>
          </w:tcPr>
          <w:p w14:paraId="3E87F875" w14:textId="77777777" w:rsidR="000F0796" w:rsidRPr="001806AE" w:rsidRDefault="000F0796" w:rsidP="00973E15">
            <w:r w:rsidRPr="001806AE">
              <w:t>Kriteriji sprejemljivosti</w:t>
            </w:r>
          </w:p>
        </w:tc>
        <w:tc>
          <w:tcPr>
            <w:tcW w:w="7181" w:type="dxa"/>
          </w:tcPr>
          <w:p w14:paraId="01537B3F" w14:textId="77777777" w:rsidR="000F0796" w:rsidRPr="001806AE" w:rsidRDefault="000F0796" w:rsidP="00973E15">
            <w:r w:rsidRPr="001806AE">
              <w:t>VINMP mora imeti možnost vpisati poljubno dolgo besedilno sporočilo.</w:t>
            </w:r>
          </w:p>
          <w:p w14:paraId="7AABD216" w14:textId="77777777" w:rsidR="000F0796" w:rsidRPr="001806AE" w:rsidRDefault="000F0796" w:rsidP="00973E15">
            <w:r w:rsidRPr="001806AE">
              <w:t xml:space="preserve">VINMP mora imeti možnost, da na hiter in enostaven način določi prejemnike sporočila. Na primer, da sporočilo pošlje vsem akterjem </w:t>
            </w:r>
            <w:r>
              <w:t>posebnega dogodka</w:t>
            </w:r>
            <w:r w:rsidRPr="001806AE">
              <w:t>, na posamezna delovišča/cone, posameznim ekipam NMP ali posameznikom.</w:t>
            </w:r>
          </w:p>
          <w:p w14:paraId="2CA78AA9" w14:textId="77777777" w:rsidR="000F0796" w:rsidRPr="001806AE" w:rsidRDefault="000F0796" w:rsidP="00973E15">
            <w:r w:rsidRPr="001806AE">
              <w:t>VINMP mora imeti možnost označiti sporočilo kot pomembno. Pomembna sporočila so v aplikaciji vizualno bolj izpostavljena.</w:t>
            </w:r>
          </w:p>
          <w:p w14:paraId="327F2D5E" w14:textId="77777777" w:rsidR="000F0796" w:rsidRPr="001806AE" w:rsidRDefault="000F0796" w:rsidP="00973E15">
            <w:r w:rsidRPr="001806AE">
              <w:t xml:space="preserve">Vsa sporočila, ki jih je poslal VINMP, morajo biti vselej </w:t>
            </w:r>
            <w:r>
              <w:t>dostopna</w:t>
            </w:r>
            <w:r w:rsidRPr="001806AE">
              <w:t xml:space="preserve"> RKSZ-ju.</w:t>
            </w:r>
          </w:p>
        </w:tc>
      </w:tr>
    </w:tbl>
    <w:p w14:paraId="0EBA1868" w14:textId="77777777" w:rsidR="000F0796" w:rsidRPr="001806AE" w:rsidRDefault="000F0796" w:rsidP="000F0796">
      <w:pPr>
        <w:pStyle w:val="Heading4"/>
      </w:pPr>
      <w:bookmarkStart w:id="2524" w:name="_Toc191297507"/>
      <w:bookmarkStart w:id="2525" w:name="_Toc194989255"/>
      <w:r w:rsidRPr="001806AE">
        <w:t>VINMP-0003: Poročilo M/ETHANE</w:t>
      </w:r>
      <w:bookmarkEnd w:id="2524"/>
      <w:bookmarkEnd w:id="2525"/>
    </w:p>
    <w:tbl>
      <w:tblPr>
        <w:tblStyle w:val="TableGrid"/>
        <w:tblW w:w="0" w:type="auto"/>
        <w:tblLook w:val="04A0" w:firstRow="1" w:lastRow="0" w:firstColumn="1" w:lastColumn="0" w:noHBand="0" w:noVBand="1"/>
      </w:tblPr>
      <w:tblGrid>
        <w:gridCol w:w="1838"/>
        <w:gridCol w:w="7181"/>
      </w:tblGrid>
      <w:tr w:rsidR="000F0796" w:rsidRPr="001806AE" w14:paraId="5DA23DD7" w14:textId="77777777" w:rsidTr="00973E15">
        <w:tc>
          <w:tcPr>
            <w:tcW w:w="1838" w:type="dxa"/>
          </w:tcPr>
          <w:p w14:paraId="14470C20" w14:textId="77777777" w:rsidR="000F0796" w:rsidRPr="001806AE" w:rsidRDefault="000F0796" w:rsidP="00251736">
            <w:pPr>
              <w:pStyle w:val="Table"/>
            </w:pPr>
            <w:r w:rsidRPr="001806AE">
              <w:t>Oznaka</w:t>
            </w:r>
          </w:p>
        </w:tc>
        <w:tc>
          <w:tcPr>
            <w:tcW w:w="7181" w:type="dxa"/>
          </w:tcPr>
          <w:p w14:paraId="04A8DFE6" w14:textId="77777777" w:rsidR="000F0796" w:rsidRPr="001806AE" w:rsidRDefault="000F0796" w:rsidP="00251736">
            <w:pPr>
              <w:pStyle w:val="Table"/>
            </w:pPr>
            <w:r w:rsidRPr="001806AE">
              <w:t>VINMP-0003</w:t>
            </w:r>
          </w:p>
        </w:tc>
      </w:tr>
      <w:tr w:rsidR="000F0796" w:rsidRPr="001806AE" w14:paraId="66CC7C8A" w14:textId="77777777" w:rsidTr="00973E15">
        <w:tc>
          <w:tcPr>
            <w:tcW w:w="1838" w:type="dxa"/>
          </w:tcPr>
          <w:p w14:paraId="342B3F4B" w14:textId="77777777" w:rsidR="000F0796" w:rsidRPr="001806AE" w:rsidRDefault="000F0796" w:rsidP="00251736">
            <w:pPr>
              <w:pStyle w:val="Table"/>
            </w:pPr>
            <w:r w:rsidRPr="001806AE">
              <w:t>Vloga</w:t>
            </w:r>
          </w:p>
        </w:tc>
        <w:tc>
          <w:tcPr>
            <w:tcW w:w="7181" w:type="dxa"/>
          </w:tcPr>
          <w:p w14:paraId="7A27E015" w14:textId="77777777" w:rsidR="000F0796" w:rsidRPr="001806AE" w:rsidRDefault="000F0796" w:rsidP="00251736">
            <w:pPr>
              <w:pStyle w:val="Table"/>
            </w:pPr>
            <w:r w:rsidRPr="001806AE">
              <w:t>VINMP</w:t>
            </w:r>
          </w:p>
        </w:tc>
      </w:tr>
      <w:tr w:rsidR="000F0796" w:rsidRPr="001806AE" w14:paraId="4098D182" w14:textId="77777777" w:rsidTr="00973E15">
        <w:tc>
          <w:tcPr>
            <w:tcW w:w="1838" w:type="dxa"/>
          </w:tcPr>
          <w:p w14:paraId="4DD29E29" w14:textId="77777777" w:rsidR="000F0796" w:rsidRPr="001806AE" w:rsidRDefault="000F0796" w:rsidP="00251736">
            <w:pPr>
              <w:pStyle w:val="Table"/>
            </w:pPr>
            <w:r w:rsidRPr="001806AE">
              <w:t>Povzetek</w:t>
            </w:r>
          </w:p>
        </w:tc>
        <w:tc>
          <w:tcPr>
            <w:tcW w:w="7181" w:type="dxa"/>
          </w:tcPr>
          <w:p w14:paraId="240A778B" w14:textId="77777777" w:rsidR="000F0796" w:rsidRPr="001806AE" w:rsidRDefault="000F0796" w:rsidP="00251736">
            <w:pPr>
              <w:pStyle w:val="Table"/>
            </w:pPr>
            <w:r w:rsidRPr="001806AE">
              <w:t>Poročilo M/ETHANE</w:t>
            </w:r>
          </w:p>
        </w:tc>
      </w:tr>
      <w:tr w:rsidR="000F0796" w:rsidRPr="001806AE" w14:paraId="508B59CD" w14:textId="77777777" w:rsidTr="00973E15">
        <w:tc>
          <w:tcPr>
            <w:tcW w:w="1838" w:type="dxa"/>
          </w:tcPr>
          <w:p w14:paraId="41AA430A" w14:textId="77777777" w:rsidR="000F0796" w:rsidRPr="001806AE" w:rsidRDefault="000F0796" w:rsidP="00251736">
            <w:pPr>
              <w:pStyle w:val="Table"/>
            </w:pPr>
            <w:r w:rsidRPr="001806AE">
              <w:t>Zgodba</w:t>
            </w:r>
          </w:p>
        </w:tc>
        <w:tc>
          <w:tcPr>
            <w:tcW w:w="7181" w:type="dxa"/>
          </w:tcPr>
          <w:p w14:paraId="3BDAB62B" w14:textId="77777777" w:rsidR="000F0796" w:rsidRPr="001806AE" w:rsidRDefault="000F0796" w:rsidP="00251736">
            <w:pPr>
              <w:pStyle w:val="Table"/>
            </w:pPr>
            <w:r w:rsidRPr="001806AE">
              <w:t xml:space="preserve">Kot vodja intervencije NMP želim vpisati točnejše podatke o </w:t>
            </w:r>
            <w:r>
              <w:t>posebnem dogodku</w:t>
            </w:r>
            <w:r w:rsidRPr="001806AE">
              <w:t xml:space="preserve"> (M/ETHANE report), da se drugi akterji v </w:t>
            </w:r>
            <w:r>
              <w:t>posebnem dogodku seznanijo</w:t>
            </w:r>
            <w:r w:rsidRPr="001806AE">
              <w:t xml:space="preserve"> s stanjem.</w:t>
            </w:r>
          </w:p>
        </w:tc>
      </w:tr>
      <w:tr w:rsidR="000F0796" w:rsidRPr="001806AE" w14:paraId="2D25A41B" w14:textId="77777777" w:rsidTr="00973E15">
        <w:tc>
          <w:tcPr>
            <w:tcW w:w="1838" w:type="dxa"/>
          </w:tcPr>
          <w:p w14:paraId="0D00E092" w14:textId="77777777" w:rsidR="000F0796" w:rsidRPr="001806AE" w:rsidRDefault="000F0796" w:rsidP="00973E15">
            <w:r w:rsidRPr="001806AE">
              <w:t>Kriteriji sprejemljivosti</w:t>
            </w:r>
          </w:p>
        </w:tc>
        <w:tc>
          <w:tcPr>
            <w:tcW w:w="7181" w:type="dxa"/>
          </w:tcPr>
          <w:p w14:paraId="75B4055F" w14:textId="77777777" w:rsidR="000F0796" w:rsidRPr="001806AE" w:rsidRDefault="000F0796" w:rsidP="00973E15">
            <w:r w:rsidRPr="001806AE">
              <w:t>Aplikacija omogoča vnos vseh podatkov po strukturi M/ETHANE poročila:</w:t>
            </w:r>
          </w:p>
          <w:p w14:paraId="163F0088" w14:textId="77777777" w:rsidR="000F0796" w:rsidRPr="001806AE" w:rsidRDefault="000F0796" w:rsidP="00155DE9">
            <w:pPr>
              <w:pStyle w:val="ListParagraph"/>
              <w:numPr>
                <w:ilvl w:val="0"/>
                <w:numId w:val="11"/>
              </w:numPr>
            </w:pPr>
            <w:r w:rsidRPr="4A6635B4">
              <w:t>M: množična nesreča (major incident) – da/ne</w:t>
            </w:r>
          </w:p>
          <w:p w14:paraId="0A040DFE" w14:textId="77777777" w:rsidR="000F0796" w:rsidRPr="001806AE" w:rsidRDefault="000F0796" w:rsidP="00155DE9">
            <w:pPr>
              <w:pStyle w:val="ListParagraph"/>
              <w:numPr>
                <w:ilvl w:val="0"/>
                <w:numId w:val="11"/>
              </w:numPr>
            </w:pPr>
            <w:r w:rsidRPr="4A6635B4">
              <w:t>E: točna lokacija (exact location)</w:t>
            </w:r>
          </w:p>
          <w:p w14:paraId="58997FAC" w14:textId="77777777" w:rsidR="000F0796" w:rsidRPr="001806AE" w:rsidRDefault="000F0796" w:rsidP="00155DE9">
            <w:pPr>
              <w:pStyle w:val="ListParagraph"/>
              <w:numPr>
                <w:ilvl w:val="0"/>
                <w:numId w:val="11"/>
              </w:numPr>
            </w:pPr>
            <w:r w:rsidRPr="4A6635B4">
              <w:t xml:space="preserve">T: vrsta dogodka (type of incident) – prometna nesreča, </w:t>
            </w:r>
            <w:r w:rsidRPr="4A6635B4">
              <w:lastRenderedPageBreak/>
              <w:t>eksplozija…</w:t>
            </w:r>
          </w:p>
          <w:p w14:paraId="13C3BE62" w14:textId="77777777" w:rsidR="000F0796" w:rsidRPr="001806AE" w:rsidRDefault="000F0796" w:rsidP="00155DE9">
            <w:pPr>
              <w:pStyle w:val="ListParagraph"/>
              <w:numPr>
                <w:ilvl w:val="0"/>
                <w:numId w:val="11"/>
              </w:numPr>
            </w:pPr>
            <w:r w:rsidRPr="4A6635B4">
              <w:t>H: nevarnosti (hazards)</w:t>
            </w:r>
          </w:p>
          <w:p w14:paraId="576B615C" w14:textId="77777777" w:rsidR="000F0796" w:rsidRPr="001806AE" w:rsidRDefault="000F0796" w:rsidP="00155DE9">
            <w:pPr>
              <w:pStyle w:val="ListParagraph"/>
              <w:numPr>
                <w:ilvl w:val="0"/>
                <w:numId w:val="11"/>
              </w:numPr>
            </w:pPr>
            <w:r w:rsidRPr="4A6635B4">
              <w:t>A: dostopnost (access)</w:t>
            </w:r>
          </w:p>
          <w:p w14:paraId="4D82E342" w14:textId="77777777" w:rsidR="000F0796" w:rsidRPr="001806AE" w:rsidRDefault="000F0796" w:rsidP="00155DE9">
            <w:pPr>
              <w:pStyle w:val="ListParagraph"/>
              <w:numPr>
                <w:ilvl w:val="0"/>
                <w:numId w:val="11"/>
              </w:numPr>
            </w:pPr>
            <w:r w:rsidRPr="4A6635B4">
              <w:t>N: število poškodovancev (number of casualties)</w:t>
            </w:r>
          </w:p>
          <w:p w14:paraId="315536D7" w14:textId="77777777" w:rsidR="000F0796" w:rsidRPr="001806AE" w:rsidRDefault="000F0796" w:rsidP="00155DE9">
            <w:pPr>
              <w:pStyle w:val="ListParagraph"/>
              <w:numPr>
                <w:ilvl w:val="0"/>
                <w:numId w:val="11"/>
              </w:numPr>
            </w:pPr>
            <w:r w:rsidRPr="4A6635B4">
              <w:t>E: potrebne storitve medicinske pomoči (emergency services)</w:t>
            </w:r>
          </w:p>
        </w:tc>
      </w:tr>
    </w:tbl>
    <w:p w14:paraId="18157D06" w14:textId="77777777" w:rsidR="000F0796" w:rsidRPr="001806AE" w:rsidRDefault="000F0796" w:rsidP="000F0796">
      <w:pPr>
        <w:pStyle w:val="Heading4"/>
      </w:pPr>
      <w:bookmarkStart w:id="2526" w:name="_Toc191297508"/>
      <w:bookmarkStart w:id="2527" w:name="_Toc194989256"/>
      <w:r w:rsidRPr="001806AE">
        <w:lastRenderedPageBreak/>
        <w:t xml:space="preserve">VINMP-0004: Poročilo o </w:t>
      </w:r>
      <w:r>
        <w:t>posebnem dogodku</w:t>
      </w:r>
      <w:bookmarkEnd w:id="2526"/>
      <w:bookmarkEnd w:id="2527"/>
    </w:p>
    <w:tbl>
      <w:tblPr>
        <w:tblStyle w:val="TableGrid"/>
        <w:tblW w:w="0" w:type="auto"/>
        <w:tblLook w:val="04A0" w:firstRow="1" w:lastRow="0" w:firstColumn="1" w:lastColumn="0" w:noHBand="0" w:noVBand="1"/>
      </w:tblPr>
      <w:tblGrid>
        <w:gridCol w:w="1838"/>
        <w:gridCol w:w="7181"/>
      </w:tblGrid>
      <w:tr w:rsidR="000F0796" w:rsidRPr="001806AE" w14:paraId="35DE64F8" w14:textId="77777777" w:rsidTr="00973E15">
        <w:tc>
          <w:tcPr>
            <w:tcW w:w="1838" w:type="dxa"/>
          </w:tcPr>
          <w:p w14:paraId="0B6A0129" w14:textId="77777777" w:rsidR="000F0796" w:rsidRPr="001806AE" w:rsidRDefault="000F0796" w:rsidP="00251736">
            <w:pPr>
              <w:pStyle w:val="Table"/>
            </w:pPr>
            <w:r w:rsidRPr="001806AE">
              <w:t>Oznaka</w:t>
            </w:r>
          </w:p>
        </w:tc>
        <w:tc>
          <w:tcPr>
            <w:tcW w:w="7181" w:type="dxa"/>
          </w:tcPr>
          <w:p w14:paraId="7CBB3B49" w14:textId="77777777" w:rsidR="000F0796" w:rsidRPr="001806AE" w:rsidRDefault="000F0796" w:rsidP="00251736">
            <w:pPr>
              <w:pStyle w:val="Table"/>
            </w:pPr>
            <w:r w:rsidRPr="001806AE">
              <w:t>VINMP-0004</w:t>
            </w:r>
          </w:p>
        </w:tc>
      </w:tr>
      <w:tr w:rsidR="000F0796" w:rsidRPr="001806AE" w14:paraId="04ECFA4D" w14:textId="77777777" w:rsidTr="00973E15">
        <w:tc>
          <w:tcPr>
            <w:tcW w:w="1838" w:type="dxa"/>
          </w:tcPr>
          <w:p w14:paraId="2FD444E7" w14:textId="77777777" w:rsidR="000F0796" w:rsidRPr="001806AE" w:rsidRDefault="000F0796" w:rsidP="00251736">
            <w:pPr>
              <w:pStyle w:val="Table"/>
            </w:pPr>
            <w:r w:rsidRPr="001806AE">
              <w:t>Vloga</w:t>
            </w:r>
          </w:p>
        </w:tc>
        <w:tc>
          <w:tcPr>
            <w:tcW w:w="7181" w:type="dxa"/>
          </w:tcPr>
          <w:p w14:paraId="7D641E57" w14:textId="77777777" w:rsidR="000F0796" w:rsidRPr="001806AE" w:rsidRDefault="000F0796" w:rsidP="00251736">
            <w:pPr>
              <w:pStyle w:val="Table"/>
            </w:pPr>
            <w:r w:rsidRPr="001806AE">
              <w:t>VINMP</w:t>
            </w:r>
          </w:p>
        </w:tc>
      </w:tr>
      <w:tr w:rsidR="000F0796" w:rsidRPr="001806AE" w14:paraId="21C6E8EC" w14:textId="77777777" w:rsidTr="00973E15">
        <w:tc>
          <w:tcPr>
            <w:tcW w:w="1838" w:type="dxa"/>
          </w:tcPr>
          <w:p w14:paraId="124B17D8" w14:textId="77777777" w:rsidR="000F0796" w:rsidRPr="001806AE" w:rsidRDefault="000F0796" w:rsidP="00251736">
            <w:pPr>
              <w:pStyle w:val="Table"/>
            </w:pPr>
            <w:r w:rsidRPr="001806AE">
              <w:t>Povzetek</w:t>
            </w:r>
          </w:p>
        </w:tc>
        <w:tc>
          <w:tcPr>
            <w:tcW w:w="7181" w:type="dxa"/>
          </w:tcPr>
          <w:p w14:paraId="65DE71F6" w14:textId="77777777" w:rsidR="000F0796" w:rsidRPr="001806AE" w:rsidRDefault="000F0796" w:rsidP="00251736">
            <w:pPr>
              <w:pStyle w:val="Table"/>
            </w:pPr>
            <w:r w:rsidRPr="001806AE">
              <w:t xml:space="preserve">Poročilo o </w:t>
            </w:r>
            <w:r>
              <w:t>posebnem dogodku</w:t>
            </w:r>
          </w:p>
        </w:tc>
      </w:tr>
      <w:tr w:rsidR="000F0796" w:rsidRPr="001806AE" w14:paraId="4C18FBFE" w14:textId="77777777" w:rsidTr="00973E15">
        <w:tc>
          <w:tcPr>
            <w:tcW w:w="1838" w:type="dxa"/>
          </w:tcPr>
          <w:p w14:paraId="66E2778E" w14:textId="77777777" w:rsidR="000F0796" w:rsidRPr="001806AE" w:rsidRDefault="000F0796" w:rsidP="00251736">
            <w:pPr>
              <w:pStyle w:val="Table"/>
            </w:pPr>
            <w:r w:rsidRPr="001806AE">
              <w:t>Zgodba</w:t>
            </w:r>
          </w:p>
        </w:tc>
        <w:tc>
          <w:tcPr>
            <w:tcW w:w="7181" w:type="dxa"/>
          </w:tcPr>
          <w:p w14:paraId="191169EA" w14:textId="77777777" w:rsidR="000F0796" w:rsidRPr="001806AE" w:rsidRDefault="000F0796" w:rsidP="00251736">
            <w:pPr>
              <w:pStyle w:val="Table"/>
            </w:pPr>
            <w:r w:rsidRPr="001806AE">
              <w:t xml:space="preserve">Kot vodja intervencije NMP želim izdelati poročilo o </w:t>
            </w:r>
            <w:r>
              <w:t>posebnem dogodku</w:t>
            </w:r>
            <w:r w:rsidRPr="001806AE">
              <w:t>, da bodo na enem mestu zapisani vsi pomembni podatki o</w:t>
            </w:r>
            <w:r>
              <w:t>posebnem dogodku</w:t>
            </w:r>
            <w:r w:rsidRPr="001806AE">
              <w:t>.</w:t>
            </w:r>
          </w:p>
        </w:tc>
      </w:tr>
      <w:tr w:rsidR="000F0796" w:rsidRPr="001806AE" w14:paraId="5174C0C9" w14:textId="77777777" w:rsidTr="00973E15">
        <w:tc>
          <w:tcPr>
            <w:tcW w:w="1838" w:type="dxa"/>
          </w:tcPr>
          <w:p w14:paraId="75880BC6" w14:textId="77777777" w:rsidR="000F0796" w:rsidRPr="001806AE" w:rsidRDefault="000F0796" w:rsidP="00973E15">
            <w:r w:rsidRPr="001806AE">
              <w:t>Kriteriji sprejemljivosti</w:t>
            </w:r>
          </w:p>
        </w:tc>
        <w:tc>
          <w:tcPr>
            <w:tcW w:w="7181" w:type="dxa"/>
          </w:tcPr>
          <w:p w14:paraId="7F389639" w14:textId="77777777" w:rsidR="000F0796" w:rsidRPr="001806AE" w:rsidRDefault="000F0796" w:rsidP="00973E15">
            <w:r w:rsidRPr="001806AE">
              <w:t xml:space="preserve">Poročilo o </w:t>
            </w:r>
            <w:r>
              <w:t>posebnem dogodku</w:t>
            </w:r>
            <w:r w:rsidRPr="001806AE">
              <w:t xml:space="preserve"> je mogoče izdelati, ko je dispečerski dogodek, ki predstavlja </w:t>
            </w:r>
            <w:r>
              <w:t>poseben dogodek</w:t>
            </w:r>
            <w:r w:rsidRPr="001806AE">
              <w:t>, zaključen.</w:t>
            </w:r>
          </w:p>
          <w:p w14:paraId="38E80D1B" w14:textId="77777777" w:rsidR="000F0796" w:rsidRPr="001806AE" w:rsidRDefault="000F0796" w:rsidP="00973E15">
            <w:r w:rsidRPr="001806AE">
              <w:t>Aplikacija na zahtevo vodje intervencije NMP izdela poročilo v obliki PDF dokumenta.</w:t>
            </w:r>
          </w:p>
          <w:p w14:paraId="394B9D26" w14:textId="77777777" w:rsidR="000F0796" w:rsidRPr="001806AE" w:rsidRDefault="000F0796" w:rsidP="00973E15">
            <w:r w:rsidRPr="001806AE">
              <w:t>VINMP ima možnost podpisa poročila.</w:t>
            </w:r>
          </w:p>
          <w:p w14:paraId="24D89A91" w14:textId="77777777" w:rsidR="000F0796" w:rsidRPr="001806AE" w:rsidRDefault="000F0796" w:rsidP="00973E15">
            <w:r w:rsidRPr="001806AE">
              <w:t>VINMP ima možnost podpisa poročila s svojo profesionalno kartico.</w:t>
            </w:r>
          </w:p>
          <w:p w14:paraId="24AE6566" w14:textId="77777777" w:rsidR="000F0796" w:rsidRPr="001806AE" w:rsidRDefault="000F0796" w:rsidP="00973E15">
            <w:r w:rsidRPr="001806AE">
              <w:t xml:space="preserve">Sistem hrani poročilo o </w:t>
            </w:r>
            <w:r>
              <w:t>posebnem dogodku</w:t>
            </w:r>
            <w:r w:rsidRPr="001806AE">
              <w:t xml:space="preserve"> kot del podatkov o dispečerskem dogodku.</w:t>
            </w:r>
          </w:p>
        </w:tc>
      </w:tr>
    </w:tbl>
    <w:p w14:paraId="0714CAD8" w14:textId="77777777" w:rsidR="000F0796" w:rsidRPr="001806AE" w:rsidRDefault="000F0796" w:rsidP="000F0796">
      <w:pPr>
        <w:pStyle w:val="Heading4"/>
      </w:pPr>
      <w:bookmarkStart w:id="2528" w:name="_Toc189555041"/>
      <w:bookmarkStart w:id="2529" w:name="_Toc189555707"/>
      <w:bookmarkStart w:id="2530" w:name="_Toc189580690"/>
      <w:bookmarkStart w:id="2531" w:name="_Toc189662219"/>
      <w:bookmarkStart w:id="2532" w:name="_Toc189662956"/>
      <w:bookmarkStart w:id="2533" w:name="_Toc189663693"/>
      <w:bookmarkStart w:id="2534" w:name="_Toc189664403"/>
      <w:bookmarkStart w:id="2535" w:name="_Toc189665093"/>
      <w:bookmarkStart w:id="2536" w:name="_Toc189665844"/>
      <w:bookmarkStart w:id="2537" w:name="_Toc189812804"/>
      <w:bookmarkStart w:id="2538" w:name="_Toc189813567"/>
      <w:bookmarkStart w:id="2539" w:name="_Toc189906405"/>
      <w:bookmarkStart w:id="2540" w:name="_Toc191297509"/>
      <w:bookmarkStart w:id="2541" w:name="_Toc194989257"/>
      <w:bookmarkEnd w:id="2528"/>
      <w:bookmarkEnd w:id="2529"/>
      <w:bookmarkEnd w:id="2530"/>
      <w:bookmarkEnd w:id="2531"/>
      <w:bookmarkEnd w:id="2532"/>
      <w:bookmarkEnd w:id="2533"/>
      <w:bookmarkEnd w:id="2534"/>
      <w:bookmarkEnd w:id="2535"/>
      <w:bookmarkEnd w:id="2536"/>
      <w:bookmarkEnd w:id="2537"/>
      <w:bookmarkEnd w:id="2538"/>
      <w:bookmarkEnd w:id="2539"/>
      <w:r w:rsidRPr="001806AE">
        <w:t>VINMP-0005: Imenovanje koordinatorja prevozov</w:t>
      </w:r>
      <w:bookmarkEnd w:id="2540"/>
      <w:bookmarkEnd w:id="2541"/>
    </w:p>
    <w:tbl>
      <w:tblPr>
        <w:tblStyle w:val="TableGrid"/>
        <w:tblW w:w="0" w:type="auto"/>
        <w:tblLook w:val="04A0" w:firstRow="1" w:lastRow="0" w:firstColumn="1" w:lastColumn="0" w:noHBand="0" w:noVBand="1"/>
      </w:tblPr>
      <w:tblGrid>
        <w:gridCol w:w="1838"/>
        <w:gridCol w:w="7181"/>
      </w:tblGrid>
      <w:tr w:rsidR="000F0796" w:rsidRPr="001806AE" w14:paraId="6EDFE88F" w14:textId="77777777" w:rsidTr="00973E15">
        <w:tc>
          <w:tcPr>
            <w:tcW w:w="1838" w:type="dxa"/>
          </w:tcPr>
          <w:p w14:paraId="43B6828E" w14:textId="77777777" w:rsidR="000F0796" w:rsidRPr="001806AE" w:rsidRDefault="000F0796" w:rsidP="00251736">
            <w:pPr>
              <w:pStyle w:val="Table"/>
            </w:pPr>
            <w:r w:rsidRPr="001806AE">
              <w:t>Oznaka</w:t>
            </w:r>
          </w:p>
        </w:tc>
        <w:tc>
          <w:tcPr>
            <w:tcW w:w="7181" w:type="dxa"/>
          </w:tcPr>
          <w:p w14:paraId="4BBB635E" w14:textId="77777777" w:rsidR="000F0796" w:rsidRPr="001806AE" w:rsidRDefault="000F0796" w:rsidP="00251736">
            <w:pPr>
              <w:pStyle w:val="Table"/>
            </w:pPr>
            <w:r w:rsidRPr="001806AE">
              <w:t>VINMP-0004</w:t>
            </w:r>
          </w:p>
        </w:tc>
      </w:tr>
      <w:tr w:rsidR="000F0796" w:rsidRPr="001806AE" w14:paraId="70CEDAAB" w14:textId="77777777" w:rsidTr="00973E15">
        <w:tc>
          <w:tcPr>
            <w:tcW w:w="1838" w:type="dxa"/>
          </w:tcPr>
          <w:p w14:paraId="1EE9A6DE" w14:textId="77777777" w:rsidR="000F0796" w:rsidRPr="001806AE" w:rsidRDefault="000F0796" w:rsidP="00251736">
            <w:pPr>
              <w:pStyle w:val="Table"/>
            </w:pPr>
            <w:r w:rsidRPr="001806AE">
              <w:t>Vloga</w:t>
            </w:r>
          </w:p>
        </w:tc>
        <w:tc>
          <w:tcPr>
            <w:tcW w:w="7181" w:type="dxa"/>
          </w:tcPr>
          <w:p w14:paraId="04B3624D" w14:textId="77777777" w:rsidR="000F0796" w:rsidRPr="001806AE" w:rsidRDefault="000F0796" w:rsidP="00251736">
            <w:pPr>
              <w:pStyle w:val="Table"/>
            </w:pPr>
            <w:r w:rsidRPr="001806AE">
              <w:t>VINMP</w:t>
            </w:r>
          </w:p>
        </w:tc>
      </w:tr>
      <w:tr w:rsidR="000F0796" w:rsidRPr="001806AE" w14:paraId="2826A170" w14:textId="77777777" w:rsidTr="00973E15">
        <w:tc>
          <w:tcPr>
            <w:tcW w:w="1838" w:type="dxa"/>
          </w:tcPr>
          <w:p w14:paraId="4AA7C2E3" w14:textId="77777777" w:rsidR="000F0796" w:rsidRPr="001806AE" w:rsidRDefault="000F0796" w:rsidP="00251736">
            <w:pPr>
              <w:pStyle w:val="Table"/>
            </w:pPr>
            <w:r w:rsidRPr="001806AE">
              <w:t>Povzetek</w:t>
            </w:r>
          </w:p>
        </w:tc>
        <w:tc>
          <w:tcPr>
            <w:tcW w:w="7181" w:type="dxa"/>
          </w:tcPr>
          <w:p w14:paraId="20EC668B" w14:textId="77777777" w:rsidR="000F0796" w:rsidRPr="001806AE" w:rsidRDefault="000F0796" w:rsidP="00251736">
            <w:pPr>
              <w:pStyle w:val="Table"/>
            </w:pPr>
            <w:r w:rsidRPr="001806AE">
              <w:t>Imenovanje koordinatorja prevozov</w:t>
            </w:r>
          </w:p>
        </w:tc>
      </w:tr>
      <w:tr w:rsidR="000F0796" w:rsidRPr="001806AE" w14:paraId="04EFA0A4" w14:textId="77777777" w:rsidTr="00973E15">
        <w:tc>
          <w:tcPr>
            <w:tcW w:w="1838" w:type="dxa"/>
          </w:tcPr>
          <w:p w14:paraId="6D0C0F57" w14:textId="77777777" w:rsidR="000F0796" w:rsidRPr="001806AE" w:rsidRDefault="000F0796" w:rsidP="00251736">
            <w:pPr>
              <w:pStyle w:val="Table"/>
            </w:pPr>
            <w:r w:rsidRPr="001806AE">
              <w:t>Zgodba</w:t>
            </w:r>
          </w:p>
        </w:tc>
        <w:tc>
          <w:tcPr>
            <w:tcW w:w="7181" w:type="dxa"/>
          </w:tcPr>
          <w:p w14:paraId="02B56BA7" w14:textId="77777777" w:rsidR="000F0796" w:rsidRPr="001806AE" w:rsidRDefault="000F0796" w:rsidP="00251736">
            <w:pPr>
              <w:pStyle w:val="Table"/>
            </w:pPr>
            <w:r w:rsidRPr="001806AE">
              <w:t xml:space="preserve">Kot vodja intervencije NMP želim imenovati koordinatorja prevozov, da bo imenovana oseba s tem seznanjena, poleg nje pa tudi drugi akterji v </w:t>
            </w:r>
            <w:r>
              <w:t>posebnem dogodku</w:t>
            </w:r>
            <w:r w:rsidRPr="001806AE">
              <w:t>.</w:t>
            </w:r>
          </w:p>
        </w:tc>
      </w:tr>
      <w:tr w:rsidR="000F0796" w:rsidRPr="001806AE" w14:paraId="4F43D457" w14:textId="77777777" w:rsidTr="00973E15">
        <w:tc>
          <w:tcPr>
            <w:tcW w:w="1838" w:type="dxa"/>
          </w:tcPr>
          <w:p w14:paraId="77F2652E" w14:textId="77777777" w:rsidR="000F0796" w:rsidRPr="001806AE" w:rsidRDefault="000F0796" w:rsidP="00973E15">
            <w:r w:rsidRPr="001806AE">
              <w:t>Kriteriji sprejemljivosti</w:t>
            </w:r>
          </w:p>
        </w:tc>
        <w:tc>
          <w:tcPr>
            <w:tcW w:w="7181" w:type="dxa"/>
          </w:tcPr>
          <w:p w14:paraId="29208FFC" w14:textId="77777777" w:rsidR="000F0796" w:rsidRPr="001806AE" w:rsidRDefault="000F0796" w:rsidP="00973E15">
            <w:r w:rsidRPr="001806AE">
              <w:t>Sistem privzeto predlaga voznika ekipe NMP, ki je prva prispela na kraj dogodka.</w:t>
            </w:r>
          </w:p>
          <w:p w14:paraId="61409208" w14:textId="77777777" w:rsidR="000F0796" w:rsidRPr="001806AE" w:rsidRDefault="000F0796" w:rsidP="00973E15">
            <w:r w:rsidRPr="001806AE">
              <w:t>VINMP lahko imenuje drugo osebo, kot je predlagana, tako, da iz seznama članov ekip NMP, ki so na kraju dogodka, izbere drugo osebo. Na seznamu so vozniki vizualno izpostavljeni.</w:t>
            </w:r>
          </w:p>
          <w:p w14:paraId="052F34CC" w14:textId="77777777" w:rsidR="000F0796" w:rsidRPr="001806AE" w:rsidRDefault="000F0796" w:rsidP="00973E15">
            <w:r w:rsidRPr="001806AE">
              <w:t>Sistem obvesti imenovanega vodjo primarne triaže s sporočilom (notification).</w:t>
            </w:r>
          </w:p>
          <w:p w14:paraId="7F091B32" w14:textId="77777777" w:rsidR="000F0796" w:rsidRPr="001806AE" w:rsidRDefault="000F0796" w:rsidP="00973E15">
            <w:r w:rsidRPr="001806AE">
              <w:t>Sistem o tem obvesti RKSZ s sporočilom (notification).</w:t>
            </w:r>
          </w:p>
          <w:p w14:paraId="1B6549FF" w14:textId="77777777" w:rsidR="000F0796" w:rsidRPr="001806AE" w:rsidRDefault="000F0796" w:rsidP="00973E15">
            <w:r w:rsidRPr="001806AE">
              <w:t>Če gre za menjavo koordinatorja prevozov, je o tem obveščena tudi zamenjana oseba.</w:t>
            </w:r>
          </w:p>
          <w:p w14:paraId="17D486CB" w14:textId="77777777" w:rsidR="000F0796" w:rsidRPr="001806AE" w:rsidRDefault="000F0796" w:rsidP="00973E15">
            <w:r w:rsidRPr="001806AE">
              <w:t xml:space="preserve">Imenovan koordinator prevozov je viden drugim akterjem v </w:t>
            </w:r>
            <w:r>
              <w:t>posebnem dogodku</w:t>
            </w:r>
            <w:r w:rsidRPr="001806AE">
              <w:t>.</w:t>
            </w:r>
          </w:p>
        </w:tc>
      </w:tr>
    </w:tbl>
    <w:p w14:paraId="7835E917" w14:textId="77777777" w:rsidR="000F0796" w:rsidRPr="001806AE" w:rsidRDefault="000F0796" w:rsidP="000F0796">
      <w:pPr>
        <w:pStyle w:val="Heading4"/>
      </w:pPr>
      <w:bookmarkStart w:id="2542" w:name="_Toc191297510"/>
      <w:bookmarkStart w:id="2543" w:name="_Toc194989258"/>
      <w:r w:rsidRPr="001806AE">
        <w:t>VINMP-0005: Imenovanje vodje primarne triaže</w:t>
      </w:r>
      <w:bookmarkEnd w:id="2542"/>
      <w:bookmarkEnd w:id="2543"/>
    </w:p>
    <w:tbl>
      <w:tblPr>
        <w:tblStyle w:val="TableGrid"/>
        <w:tblW w:w="0" w:type="auto"/>
        <w:tblLook w:val="04A0" w:firstRow="1" w:lastRow="0" w:firstColumn="1" w:lastColumn="0" w:noHBand="0" w:noVBand="1"/>
      </w:tblPr>
      <w:tblGrid>
        <w:gridCol w:w="1838"/>
        <w:gridCol w:w="7181"/>
      </w:tblGrid>
      <w:tr w:rsidR="000F0796" w:rsidRPr="001806AE" w14:paraId="2F90B54A" w14:textId="77777777" w:rsidTr="00973E15">
        <w:tc>
          <w:tcPr>
            <w:tcW w:w="1838" w:type="dxa"/>
          </w:tcPr>
          <w:p w14:paraId="473C0F3E" w14:textId="77777777" w:rsidR="000F0796" w:rsidRPr="001806AE" w:rsidRDefault="000F0796" w:rsidP="00251736">
            <w:pPr>
              <w:pStyle w:val="Table"/>
            </w:pPr>
            <w:r w:rsidRPr="001806AE">
              <w:t>Oznaka</w:t>
            </w:r>
          </w:p>
        </w:tc>
        <w:tc>
          <w:tcPr>
            <w:tcW w:w="7181" w:type="dxa"/>
          </w:tcPr>
          <w:p w14:paraId="662188F9" w14:textId="77777777" w:rsidR="000F0796" w:rsidRPr="001806AE" w:rsidRDefault="000F0796" w:rsidP="00251736">
            <w:pPr>
              <w:pStyle w:val="Table"/>
            </w:pPr>
            <w:r w:rsidRPr="001806AE">
              <w:t>VINMP-0005</w:t>
            </w:r>
          </w:p>
        </w:tc>
      </w:tr>
      <w:tr w:rsidR="000F0796" w:rsidRPr="001806AE" w14:paraId="5F25C5C6" w14:textId="77777777" w:rsidTr="00973E15">
        <w:tc>
          <w:tcPr>
            <w:tcW w:w="1838" w:type="dxa"/>
          </w:tcPr>
          <w:p w14:paraId="5D87A2E2" w14:textId="77777777" w:rsidR="000F0796" w:rsidRPr="001806AE" w:rsidRDefault="000F0796" w:rsidP="00251736">
            <w:pPr>
              <w:pStyle w:val="Table"/>
            </w:pPr>
            <w:r w:rsidRPr="001806AE">
              <w:lastRenderedPageBreak/>
              <w:t>Vloga</w:t>
            </w:r>
          </w:p>
        </w:tc>
        <w:tc>
          <w:tcPr>
            <w:tcW w:w="7181" w:type="dxa"/>
          </w:tcPr>
          <w:p w14:paraId="3780B17C" w14:textId="77777777" w:rsidR="000F0796" w:rsidRPr="001806AE" w:rsidRDefault="000F0796" w:rsidP="00251736">
            <w:pPr>
              <w:pStyle w:val="Table"/>
            </w:pPr>
            <w:r w:rsidRPr="001806AE">
              <w:t>VINMP</w:t>
            </w:r>
          </w:p>
        </w:tc>
      </w:tr>
      <w:tr w:rsidR="000F0796" w:rsidRPr="001806AE" w14:paraId="602599CC" w14:textId="77777777" w:rsidTr="00973E15">
        <w:tc>
          <w:tcPr>
            <w:tcW w:w="1838" w:type="dxa"/>
          </w:tcPr>
          <w:p w14:paraId="47213411" w14:textId="77777777" w:rsidR="000F0796" w:rsidRPr="001806AE" w:rsidRDefault="000F0796" w:rsidP="00251736">
            <w:pPr>
              <w:pStyle w:val="Table"/>
            </w:pPr>
            <w:r w:rsidRPr="001806AE">
              <w:t>Povzetek</w:t>
            </w:r>
          </w:p>
        </w:tc>
        <w:tc>
          <w:tcPr>
            <w:tcW w:w="7181" w:type="dxa"/>
          </w:tcPr>
          <w:p w14:paraId="5FD742AC" w14:textId="77777777" w:rsidR="000F0796" w:rsidRPr="001806AE" w:rsidRDefault="000F0796" w:rsidP="00251736">
            <w:pPr>
              <w:pStyle w:val="Table"/>
            </w:pPr>
            <w:r w:rsidRPr="001806AE">
              <w:t>Imenovanje vodje primarne triaže</w:t>
            </w:r>
          </w:p>
        </w:tc>
      </w:tr>
      <w:tr w:rsidR="000F0796" w:rsidRPr="001806AE" w14:paraId="16CCE5CE" w14:textId="77777777" w:rsidTr="00973E15">
        <w:tc>
          <w:tcPr>
            <w:tcW w:w="1838" w:type="dxa"/>
          </w:tcPr>
          <w:p w14:paraId="1D8A14BB" w14:textId="77777777" w:rsidR="000F0796" w:rsidRPr="001806AE" w:rsidRDefault="000F0796" w:rsidP="00251736">
            <w:pPr>
              <w:pStyle w:val="Table"/>
            </w:pPr>
            <w:r w:rsidRPr="001806AE">
              <w:t>Zgodba</w:t>
            </w:r>
          </w:p>
        </w:tc>
        <w:tc>
          <w:tcPr>
            <w:tcW w:w="7181" w:type="dxa"/>
          </w:tcPr>
          <w:p w14:paraId="554A19CE" w14:textId="77777777" w:rsidR="000F0796" w:rsidRPr="001806AE" w:rsidRDefault="000F0796" w:rsidP="00251736">
            <w:pPr>
              <w:pStyle w:val="Table"/>
            </w:pPr>
            <w:r w:rsidRPr="001806AE">
              <w:t xml:space="preserve">Kot vodja intervencije NMP želim imenovati vodjo primarne triaže, da bo imenovana oseba s tem seznanjena, poleg nje pa tudi drugi akterji v </w:t>
            </w:r>
            <w:r>
              <w:t>posebnem dogodku</w:t>
            </w:r>
            <w:r w:rsidRPr="001806AE">
              <w:t>.</w:t>
            </w:r>
          </w:p>
        </w:tc>
      </w:tr>
      <w:tr w:rsidR="000F0796" w:rsidRPr="001806AE" w14:paraId="38A1CFDD" w14:textId="77777777" w:rsidTr="00973E15">
        <w:tc>
          <w:tcPr>
            <w:tcW w:w="1838" w:type="dxa"/>
          </w:tcPr>
          <w:p w14:paraId="4D98CDE0" w14:textId="77777777" w:rsidR="000F0796" w:rsidRPr="001806AE" w:rsidRDefault="000F0796" w:rsidP="00973E15">
            <w:r w:rsidRPr="001806AE">
              <w:t>Kriteriji sprejemljivosti</w:t>
            </w:r>
          </w:p>
        </w:tc>
        <w:tc>
          <w:tcPr>
            <w:tcW w:w="7181" w:type="dxa"/>
          </w:tcPr>
          <w:p w14:paraId="7A1EF37F" w14:textId="77777777" w:rsidR="000F0796" w:rsidRPr="001806AE" w:rsidRDefault="000F0796" w:rsidP="00973E15">
            <w:r w:rsidRPr="001806AE">
              <w:t>Sistem privzeto predlaga reševalca ekipe NMP, ki je prva prispela na kraj dogodka.</w:t>
            </w:r>
          </w:p>
          <w:p w14:paraId="10704946" w14:textId="77777777" w:rsidR="000F0796" w:rsidRPr="001806AE" w:rsidRDefault="000F0796" w:rsidP="00973E15">
            <w:r w:rsidRPr="001806AE">
              <w:t>VINMP lahko imenuje drugo osebo, kot je predlagana, tako, da iz seznama članov ekip NMP, ki so na kraju dogodka, izbere drugo osebo. Na seznamu so reševalci vizualno izpostavljeni.</w:t>
            </w:r>
          </w:p>
          <w:p w14:paraId="3EB7B8E7" w14:textId="77777777" w:rsidR="000F0796" w:rsidRPr="001806AE" w:rsidRDefault="000F0796" w:rsidP="00973E15">
            <w:r w:rsidRPr="001806AE">
              <w:t>Sistem obvesti imenovanega vodjo primarne triaže s sporočilom (notification).</w:t>
            </w:r>
          </w:p>
          <w:p w14:paraId="293D51C8" w14:textId="77777777" w:rsidR="000F0796" w:rsidRPr="001806AE" w:rsidRDefault="000F0796" w:rsidP="00973E15">
            <w:r w:rsidRPr="001806AE">
              <w:t>Sistem o tem obvesti RKSZ s sporočilom (notification).</w:t>
            </w:r>
          </w:p>
          <w:p w14:paraId="307733A8" w14:textId="77777777" w:rsidR="000F0796" w:rsidRPr="001806AE" w:rsidRDefault="000F0796" w:rsidP="00973E15">
            <w:r w:rsidRPr="001806AE">
              <w:t>Če gre za menjavo vodje primarne triaže, je o tem obveščena tudi zamenjana oseba.</w:t>
            </w:r>
          </w:p>
          <w:p w14:paraId="6805913D" w14:textId="77777777" w:rsidR="000F0796" w:rsidRPr="001806AE" w:rsidRDefault="000F0796" w:rsidP="00973E15">
            <w:r w:rsidRPr="001806AE">
              <w:t xml:space="preserve">Imenovan vodja primarne triaže je viden drugim akterjem v </w:t>
            </w:r>
            <w:r>
              <w:t>posebnem dogodku</w:t>
            </w:r>
            <w:r w:rsidRPr="001806AE">
              <w:t>.</w:t>
            </w:r>
          </w:p>
        </w:tc>
      </w:tr>
    </w:tbl>
    <w:p w14:paraId="32B0310B" w14:textId="77777777" w:rsidR="000F0796" w:rsidRPr="001806AE" w:rsidRDefault="000F0796" w:rsidP="000F0796">
      <w:pPr>
        <w:pStyle w:val="Heading4"/>
      </w:pPr>
      <w:bookmarkStart w:id="2544" w:name="_Toc191297511"/>
      <w:bookmarkStart w:id="2545" w:name="_Toc194989259"/>
      <w:r w:rsidRPr="001806AE">
        <w:t>VINMP-0007: Imenovanje vodje zdravstvene oskrbe</w:t>
      </w:r>
      <w:bookmarkEnd w:id="2544"/>
      <w:bookmarkEnd w:id="2545"/>
    </w:p>
    <w:tbl>
      <w:tblPr>
        <w:tblStyle w:val="TableGrid"/>
        <w:tblW w:w="0" w:type="auto"/>
        <w:tblLook w:val="04A0" w:firstRow="1" w:lastRow="0" w:firstColumn="1" w:lastColumn="0" w:noHBand="0" w:noVBand="1"/>
      </w:tblPr>
      <w:tblGrid>
        <w:gridCol w:w="1838"/>
        <w:gridCol w:w="7181"/>
      </w:tblGrid>
      <w:tr w:rsidR="000F0796" w:rsidRPr="001806AE" w14:paraId="053BD33F" w14:textId="77777777" w:rsidTr="00973E15">
        <w:tc>
          <w:tcPr>
            <w:tcW w:w="1838" w:type="dxa"/>
          </w:tcPr>
          <w:p w14:paraId="2C565215" w14:textId="77777777" w:rsidR="000F0796" w:rsidRPr="001806AE" w:rsidRDefault="000F0796" w:rsidP="00251736">
            <w:pPr>
              <w:pStyle w:val="Table"/>
            </w:pPr>
            <w:r w:rsidRPr="001806AE">
              <w:t>Oznaka</w:t>
            </w:r>
          </w:p>
        </w:tc>
        <w:tc>
          <w:tcPr>
            <w:tcW w:w="7181" w:type="dxa"/>
          </w:tcPr>
          <w:p w14:paraId="0697B65D" w14:textId="77777777" w:rsidR="000F0796" w:rsidRPr="001806AE" w:rsidRDefault="000F0796" w:rsidP="00251736">
            <w:pPr>
              <w:pStyle w:val="Table"/>
            </w:pPr>
            <w:r w:rsidRPr="001806AE">
              <w:t>VINMP-0007</w:t>
            </w:r>
          </w:p>
        </w:tc>
      </w:tr>
      <w:tr w:rsidR="000F0796" w:rsidRPr="001806AE" w14:paraId="25188A93" w14:textId="77777777" w:rsidTr="00973E15">
        <w:tc>
          <w:tcPr>
            <w:tcW w:w="1838" w:type="dxa"/>
          </w:tcPr>
          <w:p w14:paraId="6323D9F9" w14:textId="77777777" w:rsidR="000F0796" w:rsidRPr="001806AE" w:rsidRDefault="000F0796" w:rsidP="00251736">
            <w:pPr>
              <w:pStyle w:val="Table"/>
            </w:pPr>
            <w:r w:rsidRPr="001806AE">
              <w:t>Vloga</w:t>
            </w:r>
          </w:p>
        </w:tc>
        <w:tc>
          <w:tcPr>
            <w:tcW w:w="7181" w:type="dxa"/>
          </w:tcPr>
          <w:p w14:paraId="716E073C" w14:textId="77777777" w:rsidR="000F0796" w:rsidRPr="001806AE" w:rsidRDefault="000F0796" w:rsidP="00251736">
            <w:pPr>
              <w:pStyle w:val="Table"/>
            </w:pPr>
            <w:r w:rsidRPr="001806AE">
              <w:t>VINMP</w:t>
            </w:r>
          </w:p>
        </w:tc>
      </w:tr>
      <w:tr w:rsidR="000F0796" w:rsidRPr="001806AE" w14:paraId="6AF27CDB" w14:textId="77777777" w:rsidTr="00973E15">
        <w:tc>
          <w:tcPr>
            <w:tcW w:w="1838" w:type="dxa"/>
          </w:tcPr>
          <w:p w14:paraId="3988F3F5" w14:textId="77777777" w:rsidR="000F0796" w:rsidRPr="001806AE" w:rsidRDefault="000F0796" w:rsidP="00251736">
            <w:pPr>
              <w:pStyle w:val="Table"/>
            </w:pPr>
            <w:r w:rsidRPr="001806AE">
              <w:t>Povzetek</w:t>
            </w:r>
          </w:p>
        </w:tc>
        <w:tc>
          <w:tcPr>
            <w:tcW w:w="7181" w:type="dxa"/>
          </w:tcPr>
          <w:p w14:paraId="5603CD94" w14:textId="4DD6D49D" w:rsidR="000F0796" w:rsidRPr="001806AE" w:rsidRDefault="000F0796" w:rsidP="00251736">
            <w:pPr>
              <w:pStyle w:val="Table"/>
            </w:pPr>
            <w:r w:rsidRPr="001806AE">
              <w:t>Imenovanje vodje zdravstvene oskrbe</w:t>
            </w:r>
          </w:p>
        </w:tc>
      </w:tr>
      <w:tr w:rsidR="000F0796" w:rsidRPr="001806AE" w14:paraId="003C2C91" w14:textId="77777777" w:rsidTr="00973E15">
        <w:tc>
          <w:tcPr>
            <w:tcW w:w="1838" w:type="dxa"/>
          </w:tcPr>
          <w:p w14:paraId="73ACD272" w14:textId="77777777" w:rsidR="000F0796" w:rsidRPr="001806AE" w:rsidRDefault="000F0796" w:rsidP="00251736">
            <w:pPr>
              <w:pStyle w:val="Table"/>
            </w:pPr>
            <w:r w:rsidRPr="001806AE">
              <w:t>Zgodba</w:t>
            </w:r>
          </w:p>
        </w:tc>
        <w:tc>
          <w:tcPr>
            <w:tcW w:w="7181" w:type="dxa"/>
          </w:tcPr>
          <w:p w14:paraId="4812470A" w14:textId="77777777" w:rsidR="000F0796" w:rsidRPr="001806AE" w:rsidRDefault="000F0796" w:rsidP="00251736">
            <w:pPr>
              <w:pStyle w:val="Table"/>
            </w:pPr>
            <w:r w:rsidRPr="001806AE">
              <w:t xml:space="preserve">Kot vodja intervencije NMP želim imenovati vodjo zdravstvene oskrbe, da bo imenovana oseba s tem seznanjena, poleg nje pa tudi drugi akterji v </w:t>
            </w:r>
            <w:r>
              <w:t>posebnem dogodku</w:t>
            </w:r>
            <w:r w:rsidRPr="001806AE">
              <w:t>.</w:t>
            </w:r>
          </w:p>
        </w:tc>
      </w:tr>
      <w:tr w:rsidR="000F0796" w:rsidRPr="001806AE" w14:paraId="2D2ABDD2" w14:textId="77777777" w:rsidTr="00973E15">
        <w:tc>
          <w:tcPr>
            <w:tcW w:w="1838" w:type="dxa"/>
          </w:tcPr>
          <w:p w14:paraId="1F8679AA" w14:textId="77777777" w:rsidR="000F0796" w:rsidRPr="001806AE" w:rsidRDefault="000F0796" w:rsidP="00973E15">
            <w:r w:rsidRPr="001806AE">
              <w:t>Kriteriji sprejemljivosti</w:t>
            </w:r>
          </w:p>
        </w:tc>
        <w:tc>
          <w:tcPr>
            <w:tcW w:w="7181" w:type="dxa"/>
          </w:tcPr>
          <w:p w14:paraId="04F63113" w14:textId="77777777" w:rsidR="000F0796" w:rsidRPr="001806AE" w:rsidRDefault="000F0796" w:rsidP="00973E15">
            <w:r w:rsidRPr="001806AE">
              <w:t>Sistem privzeto predlaga zdravnika ekipe NMP, ki je druga prispela na kraj dogodka.</w:t>
            </w:r>
          </w:p>
          <w:p w14:paraId="73C55E3F" w14:textId="77777777" w:rsidR="000F0796" w:rsidRPr="001806AE" w:rsidRDefault="000F0796" w:rsidP="00973E15">
            <w:r w:rsidRPr="001806AE">
              <w:t>VINMP lahko imenuje drugo osebo, kot je predlagana, tako, da iz seznama članov ekip NMP, ki so na kraju dogodka, izbere drugo osebo. Na seznamu so zdravniki vizualno izpostavljeni.</w:t>
            </w:r>
          </w:p>
          <w:p w14:paraId="75BD8780" w14:textId="77777777" w:rsidR="000F0796" w:rsidRPr="001806AE" w:rsidRDefault="000F0796" w:rsidP="00973E15">
            <w:r w:rsidRPr="001806AE">
              <w:t>Sistem obvesti imenovanega vodjo zdravstvene oskrbe s sporočilom (notification).</w:t>
            </w:r>
          </w:p>
          <w:p w14:paraId="03043A02" w14:textId="77777777" w:rsidR="000F0796" w:rsidRPr="001806AE" w:rsidRDefault="000F0796" w:rsidP="00973E15">
            <w:r w:rsidRPr="001806AE">
              <w:t>Sistem o tem obvesti RKSZ s sporočilom (notification).</w:t>
            </w:r>
          </w:p>
          <w:p w14:paraId="5431FF9F" w14:textId="77777777" w:rsidR="000F0796" w:rsidRPr="001806AE" w:rsidRDefault="000F0796" w:rsidP="00973E15">
            <w:r w:rsidRPr="001806AE">
              <w:t>Če gre za menjavo vodje zdravstvene oskrbe, je o tem obveščena tudi zamenjana oseba.</w:t>
            </w:r>
          </w:p>
          <w:p w14:paraId="1D2846A4" w14:textId="77777777" w:rsidR="000F0796" w:rsidRPr="001806AE" w:rsidRDefault="000F0796" w:rsidP="00973E15">
            <w:r w:rsidRPr="001806AE">
              <w:t xml:space="preserve">Imenovan vodja zdravstvene oskrbe je viden drugim akterjem v </w:t>
            </w:r>
            <w:r>
              <w:t>posebnem dogodku</w:t>
            </w:r>
            <w:r w:rsidRPr="001806AE">
              <w:t>.</w:t>
            </w:r>
          </w:p>
        </w:tc>
      </w:tr>
    </w:tbl>
    <w:p w14:paraId="5BC0FCA0" w14:textId="77777777" w:rsidR="000F0796" w:rsidRPr="001806AE" w:rsidRDefault="000F0796" w:rsidP="000F0796">
      <w:pPr>
        <w:pStyle w:val="Heading4"/>
      </w:pPr>
      <w:bookmarkStart w:id="2546" w:name="_Toc191297512"/>
      <w:bookmarkStart w:id="2547" w:name="_Toc194989260"/>
      <w:r w:rsidRPr="001806AE">
        <w:t>VINMP-0008: Imenovanje vodje logistike za oskrbo z materialom in opremo</w:t>
      </w:r>
      <w:bookmarkEnd w:id="2546"/>
      <w:bookmarkEnd w:id="2547"/>
    </w:p>
    <w:tbl>
      <w:tblPr>
        <w:tblStyle w:val="TableGrid"/>
        <w:tblW w:w="0" w:type="auto"/>
        <w:tblLook w:val="04A0" w:firstRow="1" w:lastRow="0" w:firstColumn="1" w:lastColumn="0" w:noHBand="0" w:noVBand="1"/>
      </w:tblPr>
      <w:tblGrid>
        <w:gridCol w:w="1838"/>
        <w:gridCol w:w="7181"/>
      </w:tblGrid>
      <w:tr w:rsidR="000F0796" w:rsidRPr="001806AE" w14:paraId="2F4D2F4D" w14:textId="77777777" w:rsidTr="00973E15">
        <w:tc>
          <w:tcPr>
            <w:tcW w:w="1838" w:type="dxa"/>
          </w:tcPr>
          <w:p w14:paraId="15A87014" w14:textId="77777777" w:rsidR="000F0796" w:rsidRPr="001806AE" w:rsidRDefault="000F0796" w:rsidP="00251736">
            <w:pPr>
              <w:pStyle w:val="Table"/>
            </w:pPr>
            <w:r w:rsidRPr="001806AE">
              <w:t>Oznaka</w:t>
            </w:r>
          </w:p>
        </w:tc>
        <w:tc>
          <w:tcPr>
            <w:tcW w:w="7181" w:type="dxa"/>
          </w:tcPr>
          <w:p w14:paraId="79E05C98" w14:textId="77777777" w:rsidR="000F0796" w:rsidRPr="001806AE" w:rsidRDefault="000F0796" w:rsidP="00251736">
            <w:pPr>
              <w:pStyle w:val="Table"/>
            </w:pPr>
            <w:r w:rsidRPr="001806AE">
              <w:t>VINMP-0008</w:t>
            </w:r>
          </w:p>
        </w:tc>
      </w:tr>
      <w:tr w:rsidR="000F0796" w:rsidRPr="001806AE" w14:paraId="4F7A618F" w14:textId="77777777" w:rsidTr="00973E15">
        <w:tc>
          <w:tcPr>
            <w:tcW w:w="1838" w:type="dxa"/>
          </w:tcPr>
          <w:p w14:paraId="3F1C6F05" w14:textId="77777777" w:rsidR="000F0796" w:rsidRPr="001806AE" w:rsidRDefault="000F0796" w:rsidP="00251736">
            <w:pPr>
              <w:pStyle w:val="Table"/>
            </w:pPr>
            <w:r w:rsidRPr="001806AE">
              <w:t>Vloga</w:t>
            </w:r>
          </w:p>
        </w:tc>
        <w:tc>
          <w:tcPr>
            <w:tcW w:w="7181" w:type="dxa"/>
          </w:tcPr>
          <w:p w14:paraId="40DBE8AF" w14:textId="77777777" w:rsidR="000F0796" w:rsidRPr="001806AE" w:rsidRDefault="000F0796" w:rsidP="00251736">
            <w:pPr>
              <w:pStyle w:val="Table"/>
            </w:pPr>
            <w:r w:rsidRPr="001806AE">
              <w:t>VINMP</w:t>
            </w:r>
          </w:p>
        </w:tc>
      </w:tr>
      <w:tr w:rsidR="000F0796" w:rsidRPr="001806AE" w14:paraId="59CB854C" w14:textId="77777777" w:rsidTr="00973E15">
        <w:tc>
          <w:tcPr>
            <w:tcW w:w="1838" w:type="dxa"/>
          </w:tcPr>
          <w:p w14:paraId="24FD7894" w14:textId="77777777" w:rsidR="000F0796" w:rsidRPr="001806AE" w:rsidRDefault="000F0796" w:rsidP="00251736">
            <w:pPr>
              <w:pStyle w:val="Table"/>
            </w:pPr>
            <w:r w:rsidRPr="001806AE">
              <w:t>Povzetek</w:t>
            </w:r>
          </w:p>
        </w:tc>
        <w:tc>
          <w:tcPr>
            <w:tcW w:w="7181" w:type="dxa"/>
          </w:tcPr>
          <w:p w14:paraId="2B078023" w14:textId="77777777" w:rsidR="000F0796" w:rsidRPr="001806AE" w:rsidRDefault="000F0796" w:rsidP="00251736">
            <w:pPr>
              <w:pStyle w:val="Table"/>
            </w:pPr>
            <w:r w:rsidRPr="001806AE">
              <w:t>Imenovanje vodje logistike za oskrbo z materialom in opremo</w:t>
            </w:r>
          </w:p>
        </w:tc>
      </w:tr>
      <w:tr w:rsidR="000F0796" w:rsidRPr="001806AE" w14:paraId="3BC3A243" w14:textId="77777777" w:rsidTr="00973E15">
        <w:tc>
          <w:tcPr>
            <w:tcW w:w="1838" w:type="dxa"/>
          </w:tcPr>
          <w:p w14:paraId="6FC5927E" w14:textId="77777777" w:rsidR="000F0796" w:rsidRPr="001806AE" w:rsidRDefault="000F0796" w:rsidP="00251736">
            <w:pPr>
              <w:pStyle w:val="Table"/>
            </w:pPr>
            <w:r w:rsidRPr="001806AE">
              <w:t>Zgodba</w:t>
            </w:r>
          </w:p>
        </w:tc>
        <w:tc>
          <w:tcPr>
            <w:tcW w:w="7181" w:type="dxa"/>
          </w:tcPr>
          <w:p w14:paraId="0991DC78" w14:textId="77777777" w:rsidR="000F0796" w:rsidRPr="001806AE" w:rsidRDefault="000F0796" w:rsidP="00251736">
            <w:pPr>
              <w:pStyle w:val="Table"/>
            </w:pPr>
            <w:r w:rsidRPr="001806AE">
              <w:t xml:space="preserve">Kot vodja intervencije NMP želim imenovati vodjo logistike za oskrbo z materialom in opremo, da bo imenovana oseba s tem seznanjena, poleg nje pa tudi drugi akterji v </w:t>
            </w:r>
            <w:r>
              <w:t>posebnem dogodku</w:t>
            </w:r>
            <w:r w:rsidRPr="001806AE">
              <w:t>.</w:t>
            </w:r>
          </w:p>
        </w:tc>
      </w:tr>
      <w:tr w:rsidR="000F0796" w:rsidRPr="001806AE" w14:paraId="49018735" w14:textId="77777777" w:rsidTr="00973E15">
        <w:tc>
          <w:tcPr>
            <w:tcW w:w="1838" w:type="dxa"/>
          </w:tcPr>
          <w:p w14:paraId="5B34C6CB" w14:textId="77777777" w:rsidR="000F0796" w:rsidRPr="001806AE" w:rsidRDefault="000F0796" w:rsidP="00973E15">
            <w:r w:rsidRPr="001806AE">
              <w:lastRenderedPageBreak/>
              <w:t>Kriteriji sprejemljivosti</w:t>
            </w:r>
          </w:p>
        </w:tc>
        <w:tc>
          <w:tcPr>
            <w:tcW w:w="7181" w:type="dxa"/>
          </w:tcPr>
          <w:p w14:paraId="12BB4D83" w14:textId="77777777" w:rsidR="000F0796" w:rsidRPr="001806AE" w:rsidRDefault="000F0796" w:rsidP="00973E15">
            <w:r w:rsidRPr="001806AE">
              <w:t>Sistem privzeto predlaga voznika ekipe NMP, ki je tretja prispela na kraj dogodka.</w:t>
            </w:r>
          </w:p>
          <w:p w14:paraId="3699666B" w14:textId="77777777" w:rsidR="000F0796" w:rsidRPr="001806AE" w:rsidRDefault="000F0796" w:rsidP="00973E15">
            <w:r w:rsidRPr="001806AE">
              <w:t>VINMP lahko imenuje drugo osebo, kot je predlagana, tako, da iz seznama članov ekip NMP, ki so na kraju dogodka, izbere drugo osebo. Na seznamu so zdravniki vizualno izpostavljeni.</w:t>
            </w:r>
          </w:p>
          <w:p w14:paraId="35FAE9D1" w14:textId="77777777" w:rsidR="000F0796" w:rsidRPr="001806AE" w:rsidRDefault="000F0796" w:rsidP="00973E15">
            <w:r w:rsidRPr="001806AE">
              <w:t>Sistem obvesti imenovanega vodjo zdravstvene oskrbe s sporočilom (notification).</w:t>
            </w:r>
          </w:p>
          <w:p w14:paraId="75E8D3AF" w14:textId="77777777" w:rsidR="000F0796" w:rsidRPr="001806AE" w:rsidRDefault="000F0796" w:rsidP="00973E15">
            <w:r w:rsidRPr="001806AE">
              <w:t>Sistem o tem obvesti RKSZ s sporočilom (notification).</w:t>
            </w:r>
          </w:p>
          <w:p w14:paraId="000DDBD6" w14:textId="77777777" w:rsidR="000F0796" w:rsidRPr="001806AE" w:rsidRDefault="000F0796" w:rsidP="00973E15">
            <w:r w:rsidRPr="001806AE">
              <w:t>Če gre za menjavo vodje logistike za oskrbo z materialom in opremo, je o tem obveščena tudi zamenjana oseba.</w:t>
            </w:r>
          </w:p>
          <w:p w14:paraId="2EB74C94" w14:textId="77777777" w:rsidR="000F0796" w:rsidRPr="001806AE" w:rsidRDefault="000F0796" w:rsidP="00973E15">
            <w:r w:rsidRPr="001806AE">
              <w:t xml:space="preserve">Imenovan vodja zdravstvene oskrbe je viden drugim akterjem v </w:t>
            </w:r>
            <w:r>
              <w:t>posebnem dogodku</w:t>
            </w:r>
            <w:r w:rsidRPr="001806AE">
              <w:t>.</w:t>
            </w:r>
          </w:p>
        </w:tc>
      </w:tr>
    </w:tbl>
    <w:p w14:paraId="5AACE1A1" w14:textId="77777777" w:rsidR="000F0796" w:rsidRPr="001806AE" w:rsidRDefault="000F0796" w:rsidP="000F0796">
      <w:pPr>
        <w:pStyle w:val="Heading4"/>
      </w:pPr>
      <w:bookmarkStart w:id="2548" w:name="_Toc191297513"/>
      <w:bookmarkStart w:id="2549" w:name="_Toc194989261"/>
      <w:r w:rsidRPr="001806AE">
        <w:t>VINMP-0009: Predaja vodenja intervencije</w:t>
      </w:r>
      <w:bookmarkEnd w:id="2548"/>
      <w:bookmarkEnd w:id="2549"/>
    </w:p>
    <w:tbl>
      <w:tblPr>
        <w:tblStyle w:val="TableGrid"/>
        <w:tblW w:w="0" w:type="auto"/>
        <w:tblLook w:val="04A0" w:firstRow="1" w:lastRow="0" w:firstColumn="1" w:lastColumn="0" w:noHBand="0" w:noVBand="1"/>
      </w:tblPr>
      <w:tblGrid>
        <w:gridCol w:w="1838"/>
        <w:gridCol w:w="7181"/>
      </w:tblGrid>
      <w:tr w:rsidR="000F0796" w:rsidRPr="001806AE" w14:paraId="3480694C" w14:textId="77777777" w:rsidTr="00973E15">
        <w:tc>
          <w:tcPr>
            <w:tcW w:w="1838" w:type="dxa"/>
          </w:tcPr>
          <w:p w14:paraId="3558D47A" w14:textId="77777777" w:rsidR="000F0796" w:rsidRPr="001806AE" w:rsidRDefault="000F0796" w:rsidP="00251736">
            <w:pPr>
              <w:pStyle w:val="Table"/>
            </w:pPr>
            <w:r w:rsidRPr="001806AE">
              <w:t>Oznaka</w:t>
            </w:r>
          </w:p>
        </w:tc>
        <w:tc>
          <w:tcPr>
            <w:tcW w:w="7181" w:type="dxa"/>
          </w:tcPr>
          <w:p w14:paraId="2BDC10E2" w14:textId="77777777" w:rsidR="000F0796" w:rsidRPr="001806AE" w:rsidRDefault="000F0796" w:rsidP="00251736">
            <w:pPr>
              <w:pStyle w:val="Table"/>
            </w:pPr>
            <w:r w:rsidRPr="001806AE">
              <w:t>VINMP-0008</w:t>
            </w:r>
          </w:p>
        </w:tc>
      </w:tr>
      <w:tr w:rsidR="000F0796" w:rsidRPr="001806AE" w14:paraId="599B0860" w14:textId="77777777" w:rsidTr="00973E15">
        <w:tc>
          <w:tcPr>
            <w:tcW w:w="1838" w:type="dxa"/>
          </w:tcPr>
          <w:p w14:paraId="3D544F1E" w14:textId="77777777" w:rsidR="000F0796" w:rsidRPr="001806AE" w:rsidRDefault="000F0796" w:rsidP="00251736">
            <w:pPr>
              <w:pStyle w:val="Table"/>
            </w:pPr>
            <w:r w:rsidRPr="001806AE">
              <w:t>Vloga</w:t>
            </w:r>
          </w:p>
        </w:tc>
        <w:tc>
          <w:tcPr>
            <w:tcW w:w="7181" w:type="dxa"/>
          </w:tcPr>
          <w:p w14:paraId="666C08D0" w14:textId="77777777" w:rsidR="000F0796" w:rsidRPr="001806AE" w:rsidRDefault="000F0796" w:rsidP="00251736">
            <w:pPr>
              <w:pStyle w:val="Table"/>
            </w:pPr>
            <w:r w:rsidRPr="001806AE">
              <w:t>VINMP</w:t>
            </w:r>
          </w:p>
        </w:tc>
      </w:tr>
      <w:tr w:rsidR="000F0796" w:rsidRPr="001806AE" w14:paraId="42E21F9C" w14:textId="77777777" w:rsidTr="00973E15">
        <w:tc>
          <w:tcPr>
            <w:tcW w:w="1838" w:type="dxa"/>
          </w:tcPr>
          <w:p w14:paraId="2B9D2B89" w14:textId="77777777" w:rsidR="000F0796" w:rsidRPr="001806AE" w:rsidRDefault="000F0796" w:rsidP="00251736">
            <w:pPr>
              <w:pStyle w:val="Table"/>
            </w:pPr>
            <w:r w:rsidRPr="001806AE">
              <w:t>Povzetek</w:t>
            </w:r>
          </w:p>
        </w:tc>
        <w:tc>
          <w:tcPr>
            <w:tcW w:w="7181" w:type="dxa"/>
          </w:tcPr>
          <w:p w14:paraId="479BE662" w14:textId="77777777" w:rsidR="000F0796" w:rsidRPr="001806AE" w:rsidRDefault="000F0796" w:rsidP="00251736">
            <w:pPr>
              <w:pStyle w:val="Table"/>
            </w:pPr>
            <w:r w:rsidRPr="001806AE">
              <w:t>Predaja vodenja intervencije</w:t>
            </w:r>
          </w:p>
        </w:tc>
      </w:tr>
      <w:tr w:rsidR="000F0796" w:rsidRPr="001806AE" w14:paraId="43795BFD" w14:textId="77777777" w:rsidTr="00973E15">
        <w:tc>
          <w:tcPr>
            <w:tcW w:w="1838" w:type="dxa"/>
          </w:tcPr>
          <w:p w14:paraId="77E36D9F" w14:textId="77777777" w:rsidR="000F0796" w:rsidRPr="001806AE" w:rsidRDefault="000F0796" w:rsidP="00251736">
            <w:pPr>
              <w:pStyle w:val="Table"/>
            </w:pPr>
            <w:r w:rsidRPr="001806AE">
              <w:t>Zgodba</w:t>
            </w:r>
          </w:p>
        </w:tc>
        <w:tc>
          <w:tcPr>
            <w:tcW w:w="7181" w:type="dxa"/>
          </w:tcPr>
          <w:p w14:paraId="4C891F0F" w14:textId="1B332104" w:rsidR="000F0796" w:rsidRPr="001806AE" w:rsidRDefault="000F0796" w:rsidP="00251736">
            <w:pPr>
              <w:pStyle w:val="Table"/>
            </w:pPr>
            <w:r w:rsidRPr="001806AE">
              <w:t xml:space="preserve">Kot vodja intervencije NMP želim za vodjo intervencije NMP imenovati drugo osebo, da bodo novi vodja intervencije NMP in drugi akterji v </w:t>
            </w:r>
            <w:r>
              <w:t>posebnem dogodku</w:t>
            </w:r>
            <w:r w:rsidRPr="001806AE">
              <w:t xml:space="preserve"> o tem obveščeni.</w:t>
            </w:r>
          </w:p>
        </w:tc>
      </w:tr>
      <w:tr w:rsidR="000F0796" w:rsidRPr="001806AE" w14:paraId="5BCB0AB9" w14:textId="77777777" w:rsidTr="00973E15">
        <w:tc>
          <w:tcPr>
            <w:tcW w:w="1838" w:type="dxa"/>
          </w:tcPr>
          <w:p w14:paraId="21CAD513" w14:textId="77777777" w:rsidR="000F0796" w:rsidRPr="001806AE" w:rsidRDefault="000F0796" w:rsidP="00973E15">
            <w:r w:rsidRPr="001806AE">
              <w:t>Kriteriji sprejemljivosti</w:t>
            </w:r>
          </w:p>
        </w:tc>
        <w:tc>
          <w:tcPr>
            <w:tcW w:w="7181" w:type="dxa"/>
          </w:tcPr>
          <w:p w14:paraId="7D5CFD69" w14:textId="77777777" w:rsidR="000F0796" w:rsidRPr="001806AE" w:rsidRDefault="000F0796" w:rsidP="00973E15">
            <w:r w:rsidRPr="001806AE">
              <w:t>VINMP lahko imenuje drugo osebo, kot je predlagana, tako, da iz seznama članov ekip NMP, ki so na kraju dogodka, izbere drugo osebo. Na seznamu so zdravniki vizualno izpostavljeni.</w:t>
            </w:r>
          </w:p>
          <w:p w14:paraId="7372983B" w14:textId="77777777" w:rsidR="000F0796" w:rsidRPr="001806AE" w:rsidRDefault="000F0796" w:rsidP="00973E15">
            <w:r w:rsidRPr="001806AE">
              <w:t>Sistem obvesti imenovanega vodjo intervencije NMP s sporočilom (notification).</w:t>
            </w:r>
          </w:p>
          <w:p w14:paraId="0E470FA4" w14:textId="77777777" w:rsidR="000F0796" w:rsidRPr="001806AE" w:rsidRDefault="000F0796" w:rsidP="00973E15">
            <w:r w:rsidRPr="001806AE">
              <w:t>Sistem o tem obvesti RKSZ s sporočilom (notification).</w:t>
            </w:r>
          </w:p>
          <w:p w14:paraId="572FB1F6" w14:textId="77777777" w:rsidR="000F0796" w:rsidRPr="001806AE" w:rsidRDefault="000F0796" w:rsidP="00973E15">
            <w:r w:rsidRPr="001806AE">
              <w:t xml:space="preserve">Imenovan vodja intervencije NMP je viden drugim akterjem v </w:t>
            </w:r>
            <w:r>
              <w:t>posebnem dogodku</w:t>
            </w:r>
            <w:r w:rsidRPr="001806AE">
              <w:t>.</w:t>
            </w:r>
          </w:p>
        </w:tc>
      </w:tr>
    </w:tbl>
    <w:p w14:paraId="17674BAD" w14:textId="77777777" w:rsidR="000F0796" w:rsidRPr="001806AE" w:rsidRDefault="000F0796" w:rsidP="000F0796">
      <w:pPr>
        <w:pStyle w:val="Heading4"/>
      </w:pPr>
      <w:bookmarkStart w:id="2550" w:name="_Toc191297514"/>
      <w:bookmarkStart w:id="2551" w:name="_Toc194989262"/>
      <w:r w:rsidRPr="001806AE">
        <w:t>VINMP-0010: Spremljanje stanja razpoložljivosti napotnih/sprejemnih ustanov</w:t>
      </w:r>
      <w:bookmarkEnd w:id="2550"/>
      <w:bookmarkEnd w:id="2551"/>
    </w:p>
    <w:tbl>
      <w:tblPr>
        <w:tblStyle w:val="TableGrid"/>
        <w:tblW w:w="0" w:type="auto"/>
        <w:tblLook w:val="04A0" w:firstRow="1" w:lastRow="0" w:firstColumn="1" w:lastColumn="0" w:noHBand="0" w:noVBand="1"/>
      </w:tblPr>
      <w:tblGrid>
        <w:gridCol w:w="1838"/>
        <w:gridCol w:w="7181"/>
      </w:tblGrid>
      <w:tr w:rsidR="000F0796" w:rsidRPr="001806AE" w14:paraId="198D4226" w14:textId="77777777" w:rsidTr="00973E15">
        <w:tc>
          <w:tcPr>
            <w:tcW w:w="1838" w:type="dxa"/>
          </w:tcPr>
          <w:p w14:paraId="70CEF7F9" w14:textId="77777777" w:rsidR="000F0796" w:rsidRPr="001806AE" w:rsidRDefault="000F0796" w:rsidP="00251736">
            <w:pPr>
              <w:pStyle w:val="Table"/>
            </w:pPr>
            <w:r w:rsidRPr="001806AE">
              <w:t>Oznaka</w:t>
            </w:r>
          </w:p>
        </w:tc>
        <w:tc>
          <w:tcPr>
            <w:tcW w:w="7181" w:type="dxa"/>
          </w:tcPr>
          <w:p w14:paraId="4F0BFA46" w14:textId="77777777" w:rsidR="000F0796" w:rsidRPr="001806AE" w:rsidRDefault="000F0796" w:rsidP="00251736">
            <w:pPr>
              <w:pStyle w:val="Table"/>
            </w:pPr>
            <w:r w:rsidRPr="001806AE">
              <w:t>VINMP-0010</w:t>
            </w:r>
          </w:p>
        </w:tc>
      </w:tr>
      <w:tr w:rsidR="000F0796" w:rsidRPr="001806AE" w14:paraId="2503F545" w14:textId="77777777" w:rsidTr="00973E15">
        <w:tc>
          <w:tcPr>
            <w:tcW w:w="1838" w:type="dxa"/>
          </w:tcPr>
          <w:p w14:paraId="5B2F62CD" w14:textId="77777777" w:rsidR="000F0796" w:rsidRPr="001806AE" w:rsidRDefault="000F0796" w:rsidP="00251736">
            <w:pPr>
              <w:pStyle w:val="Table"/>
            </w:pPr>
            <w:r w:rsidRPr="001806AE">
              <w:t>Vloga</w:t>
            </w:r>
          </w:p>
        </w:tc>
        <w:tc>
          <w:tcPr>
            <w:tcW w:w="7181" w:type="dxa"/>
          </w:tcPr>
          <w:p w14:paraId="43EE38C0" w14:textId="77777777" w:rsidR="000F0796" w:rsidRPr="001806AE" w:rsidRDefault="000F0796" w:rsidP="00251736">
            <w:pPr>
              <w:pStyle w:val="Table"/>
            </w:pPr>
            <w:r w:rsidRPr="001806AE">
              <w:t>VINMP</w:t>
            </w:r>
          </w:p>
        </w:tc>
      </w:tr>
      <w:tr w:rsidR="000F0796" w:rsidRPr="001806AE" w14:paraId="67E65343" w14:textId="77777777" w:rsidTr="00973E15">
        <w:tc>
          <w:tcPr>
            <w:tcW w:w="1838" w:type="dxa"/>
          </w:tcPr>
          <w:p w14:paraId="23E5118A" w14:textId="77777777" w:rsidR="000F0796" w:rsidRPr="001806AE" w:rsidRDefault="000F0796" w:rsidP="00251736">
            <w:pPr>
              <w:pStyle w:val="Table"/>
            </w:pPr>
            <w:r w:rsidRPr="001806AE">
              <w:t>Povzetek</w:t>
            </w:r>
          </w:p>
        </w:tc>
        <w:tc>
          <w:tcPr>
            <w:tcW w:w="7181" w:type="dxa"/>
          </w:tcPr>
          <w:p w14:paraId="25DE9AD3" w14:textId="77777777" w:rsidR="000F0796" w:rsidRPr="001806AE" w:rsidRDefault="000F0796" w:rsidP="00251736">
            <w:pPr>
              <w:pStyle w:val="Table"/>
            </w:pPr>
            <w:r w:rsidRPr="001806AE">
              <w:t>Spremljanje stanja razpoložljivosti napotnih/sprejemnih ustanov</w:t>
            </w:r>
          </w:p>
        </w:tc>
      </w:tr>
      <w:tr w:rsidR="000F0796" w:rsidRPr="001806AE" w14:paraId="1050A135" w14:textId="77777777" w:rsidTr="00973E15">
        <w:tc>
          <w:tcPr>
            <w:tcW w:w="1838" w:type="dxa"/>
          </w:tcPr>
          <w:p w14:paraId="0A151D8A" w14:textId="77777777" w:rsidR="000F0796" w:rsidRPr="001806AE" w:rsidRDefault="000F0796" w:rsidP="00251736">
            <w:pPr>
              <w:pStyle w:val="Table"/>
            </w:pPr>
            <w:r w:rsidRPr="001806AE">
              <w:t>Zgodba</w:t>
            </w:r>
          </w:p>
        </w:tc>
        <w:tc>
          <w:tcPr>
            <w:tcW w:w="7181" w:type="dxa"/>
          </w:tcPr>
          <w:p w14:paraId="671AF5B2" w14:textId="77777777" w:rsidR="000F0796" w:rsidRPr="001806AE" w:rsidRDefault="000F0796" w:rsidP="00251736">
            <w:pPr>
              <w:pStyle w:val="Table"/>
            </w:pPr>
            <w:r w:rsidRPr="001806AE">
              <w:t xml:space="preserve">Kot VINMP želim kadarkoli med upravljanjem </w:t>
            </w:r>
            <w:r>
              <w:t>posebnega dogodka</w:t>
            </w:r>
            <w:r w:rsidRPr="001806AE">
              <w:t xml:space="preserve"> videti podatke o trenutnem stanju razpoložljivosti napotnih/sprejemnih ustanov</w:t>
            </w:r>
            <w:r>
              <w:t xml:space="preserve"> ter določenem distribucijskem ključu katerega oblikuje RKSZ</w:t>
            </w:r>
            <w:r w:rsidRPr="001806AE">
              <w:t xml:space="preserve"> da lahko sprejemam informirane odločitve o tem, katera ustanova je najprimernejša za pacienta.</w:t>
            </w:r>
          </w:p>
        </w:tc>
      </w:tr>
      <w:tr w:rsidR="000F0796" w:rsidRPr="001806AE" w14:paraId="02B8740C" w14:textId="77777777" w:rsidTr="00973E15">
        <w:trPr>
          <w:trHeight w:val="1213"/>
        </w:trPr>
        <w:tc>
          <w:tcPr>
            <w:tcW w:w="1838" w:type="dxa"/>
          </w:tcPr>
          <w:p w14:paraId="0045252E" w14:textId="77777777" w:rsidR="000F0796" w:rsidRPr="001806AE" w:rsidRDefault="000F0796" w:rsidP="00973E15">
            <w:r w:rsidRPr="001806AE">
              <w:t>Kriteriji sprejemljivosti</w:t>
            </w:r>
          </w:p>
        </w:tc>
        <w:tc>
          <w:tcPr>
            <w:tcW w:w="7181" w:type="dxa"/>
          </w:tcPr>
          <w:p w14:paraId="77B00EA7" w14:textId="77777777" w:rsidR="000F0796" w:rsidRPr="001806AE" w:rsidRDefault="000F0796" w:rsidP="00973E15">
            <w:r w:rsidRPr="001806AE">
              <w:t>Sistem mora stalno prikazovati ažurne podatke v skladu s predpisano strukturo poročanih podatkov, skupaj z informacijo, kdaj je bil podatek poročan.</w:t>
            </w:r>
          </w:p>
          <w:p w14:paraId="382F1EAC" w14:textId="77777777" w:rsidR="000F0796" w:rsidRPr="001806AE" w:rsidRDefault="000F0796" w:rsidP="00973E15">
            <w:r w:rsidRPr="001806AE">
              <w:t>Sistem mora prikazati podatke o pacientih, ki so na poti v posamezne ustanove, da jih člani RKSZ lahko upoštevajo pri nadaljnjih odločitvah.</w:t>
            </w:r>
          </w:p>
        </w:tc>
      </w:tr>
    </w:tbl>
    <w:p w14:paraId="79488F60" w14:textId="77777777" w:rsidR="000F0796" w:rsidRPr="001806AE" w:rsidRDefault="000F0796" w:rsidP="000F0796">
      <w:pPr>
        <w:pStyle w:val="Heading4"/>
      </w:pPr>
      <w:bookmarkStart w:id="2552" w:name="_Toc191297515"/>
      <w:bookmarkStart w:id="2553" w:name="_Toc194989263"/>
      <w:r>
        <w:lastRenderedPageBreak/>
        <w:t>VINMP</w:t>
      </w:r>
      <w:r w:rsidRPr="001806AE">
        <w:t>-00</w:t>
      </w:r>
      <w:r>
        <w:t>11</w:t>
      </w:r>
      <w:r w:rsidRPr="001806AE">
        <w:t xml:space="preserve">: </w:t>
      </w:r>
      <w:bookmarkEnd w:id="2552"/>
      <w:r>
        <w:t>Sektorizacija kraja posebnega dogodka</w:t>
      </w:r>
      <w:bookmarkEnd w:id="2553"/>
    </w:p>
    <w:tbl>
      <w:tblPr>
        <w:tblStyle w:val="TableGrid"/>
        <w:tblW w:w="0" w:type="auto"/>
        <w:tblLook w:val="04A0" w:firstRow="1" w:lastRow="0" w:firstColumn="1" w:lastColumn="0" w:noHBand="0" w:noVBand="1"/>
      </w:tblPr>
      <w:tblGrid>
        <w:gridCol w:w="1838"/>
        <w:gridCol w:w="7181"/>
      </w:tblGrid>
      <w:tr w:rsidR="000F0796" w:rsidRPr="001806AE" w14:paraId="050A8FCD" w14:textId="77777777" w:rsidTr="00973E15">
        <w:tc>
          <w:tcPr>
            <w:tcW w:w="1838" w:type="dxa"/>
          </w:tcPr>
          <w:p w14:paraId="6FB15DB8" w14:textId="77777777" w:rsidR="000F0796" w:rsidRPr="001806AE" w:rsidRDefault="000F0796" w:rsidP="00251736">
            <w:pPr>
              <w:pStyle w:val="Table"/>
            </w:pPr>
            <w:r w:rsidRPr="001806AE">
              <w:t>Oznaka</w:t>
            </w:r>
          </w:p>
        </w:tc>
        <w:tc>
          <w:tcPr>
            <w:tcW w:w="7181" w:type="dxa"/>
          </w:tcPr>
          <w:p w14:paraId="026558C1" w14:textId="77777777" w:rsidR="000F0796" w:rsidRPr="001806AE" w:rsidRDefault="000F0796" w:rsidP="00251736">
            <w:pPr>
              <w:pStyle w:val="Table"/>
            </w:pPr>
            <w:r>
              <w:t>VINMP-0011</w:t>
            </w:r>
          </w:p>
        </w:tc>
      </w:tr>
      <w:tr w:rsidR="000F0796" w:rsidRPr="001806AE" w14:paraId="67B6B0C6" w14:textId="77777777" w:rsidTr="00973E15">
        <w:tc>
          <w:tcPr>
            <w:tcW w:w="1838" w:type="dxa"/>
          </w:tcPr>
          <w:p w14:paraId="013B5AFC" w14:textId="77777777" w:rsidR="000F0796" w:rsidRPr="001806AE" w:rsidRDefault="000F0796" w:rsidP="00251736">
            <w:pPr>
              <w:pStyle w:val="Table"/>
            </w:pPr>
            <w:r w:rsidRPr="001806AE">
              <w:t>Vloga</w:t>
            </w:r>
          </w:p>
        </w:tc>
        <w:tc>
          <w:tcPr>
            <w:tcW w:w="7181" w:type="dxa"/>
          </w:tcPr>
          <w:p w14:paraId="5D1E1FCC" w14:textId="77777777" w:rsidR="000F0796" w:rsidRPr="001806AE" w:rsidRDefault="000F0796" w:rsidP="00251736">
            <w:pPr>
              <w:pStyle w:val="Table"/>
            </w:pPr>
            <w:r>
              <w:t>VINMP</w:t>
            </w:r>
          </w:p>
        </w:tc>
      </w:tr>
      <w:tr w:rsidR="000F0796" w:rsidRPr="001806AE" w14:paraId="61F7B7CB" w14:textId="77777777" w:rsidTr="00973E15">
        <w:tc>
          <w:tcPr>
            <w:tcW w:w="1838" w:type="dxa"/>
          </w:tcPr>
          <w:p w14:paraId="66A88E45" w14:textId="77777777" w:rsidR="000F0796" w:rsidRPr="001806AE" w:rsidRDefault="000F0796" w:rsidP="00251736">
            <w:pPr>
              <w:pStyle w:val="Table"/>
            </w:pPr>
            <w:r w:rsidRPr="001806AE">
              <w:t>Povzetek</w:t>
            </w:r>
          </w:p>
        </w:tc>
        <w:tc>
          <w:tcPr>
            <w:tcW w:w="7181" w:type="dxa"/>
          </w:tcPr>
          <w:p w14:paraId="6B66CDF2" w14:textId="77777777" w:rsidR="000F0796" w:rsidRPr="001806AE" w:rsidRDefault="000F0796" w:rsidP="00251736">
            <w:pPr>
              <w:pStyle w:val="Table"/>
            </w:pPr>
            <w:r>
              <w:t>Sektorizacija kraja posebnega dogodka</w:t>
            </w:r>
          </w:p>
        </w:tc>
      </w:tr>
      <w:tr w:rsidR="000F0796" w:rsidRPr="001806AE" w14:paraId="29531EF1" w14:textId="77777777" w:rsidTr="00973E15">
        <w:tc>
          <w:tcPr>
            <w:tcW w:w="1838" w:type="dxa"/>
          </w:tcPr>
          <w:p w14:paraId="7752E2C0" w14:textId="77777777" w:rsidR="000F0796" w:rsidRPr="001806AE" w:rsidRDefault="000F0796" w:rsidP="00251736">
            <w:pPr>
              <w:pStyle w:val="Table"/>
            </w:pPr>
            <w:r w:rsidRPr="001806AE">
              <w:t>Zgodba</w:t>
            </w:r>
          </w:p>
        </w:tc>
        <w:tc>
          <w:tcPr>
            <w:tcW w:w="7181" w:type="dxa"/>
          </w:tcPr>
          <w:p w14:paraId="41D1D131" w14:textId="77777777" w:rsidR="000F0796" w:rsidRPr="001806AE" w:rsidRDefault="000F0796" w:rsidP="00251736">
            <w:pPr>
              <w:pStyle w:val="Table"/>
            </w:pPr>
            <w:r w:rsidRPr="001806AE">
              <w:t xml:space="preserve">Kot </w:t>
            </w:r>
            <w:r>
              <w:t>VINMP</w:t>
            </w:r>
            <w:r w:rsidRPr="001806AE">
              <w:t xml:space="preserve"> želim </w:t>
            </w:r>
            <w:r>
              <w:t xml:space="preserve">za kraj posebnega dogodka kreirati strukturo </w:t>
            </w:r>
            <w:r w:rsidRPr="001806AE">
              <w:t>sektorje</w:t>
            </w:r>
            <w:r>
              <w:t>vin</w:t>
            </w:r>
            <w:r w:rsidRPr="001806AE">
              <w:t xml:space="preserve"> delovišč zdravstvene oskrbe (DZO), da bo</w:t>
            </w:r>
            <w:r>
              <w:t>mo z</w:t>
            </w:r>
            <w:r w:rsidRPr="001806AE">
              <w:t xml:space="preserve"> RKSZ preko te strukture lahko upravljalo delovne tokove na posebnem dogodku.</w:t>
            </w:r>
          </w:p>
        </w:tc>
      </w:tr>
      <w:tr w:rsidR="000F0796" w:rsidRPr="001806AE" w14:paraId="6F8A8C02" w14:textId="77777777" w:rsidTr="00973E15">
        <w:tc>
          <w:tcPr>
            <w:tcW w:w="1838" w:type="dxa"/>
          </w:tcPr>
          <w:p w14:paraId="74D6CABB" w14:textId="77777777" w:rsidR="000F0796" w:rsidRPr="001806AE" w:rsidRDefault="000F0796" w:rsidP="00973E15">
            <w:r w:rsidRPr="001806AE">
              <w:t>Kriteriji sprejemljivosti</w:t>
            </w:r>
          </w:p>
        </w:tc>
        <w:tc>
          <w:tcPr>
            <w:tcW w:w="7181" w:type="dxa"/>
          </w:tcPr>
          <w:p w14:paraId="6F2C5733" w14:textId="51A71218" w:rsidR="000F0796" w:rsidRPr="001806AE" w:rsidRDefault="000F0796" w:rsidP="00973E15">
            <w:r w:rsidRPr="001806AE">
              <w:t xml:space="preserve">Sistem mora omogočati pripravo osnutkov </w:t>
            </w:r>
            <w:r w:rsidR="00251736">
              <w:t>oz. predlog</w:t>
            </w:r>
            <w:r w:rsidRPr="001806AE">
              <w:t xml:space="preserve"> DZO in sektorjev, da lahko </w:t>
            </w:r>
            <w:r>
              <w:t>VINMP</w:t>
            </w:r>
            <w:r w:rsidRPr="001806AE">
              <w:t xml:space="preserve"> hitreje in z manjšo možnostjo napake pripravi organizacijsko strukturo DZO in sektorjev.</w:t>
            </w:r>
          </w:p>
          <w:p w14:paraId="131A35B1" w14:textId="77777777" w:rsidR="000F0796" w:rsidRPr="001806AE" w:rsidRDefault="000F0796" w:rsidP="00973E15">
            <w:r w:rsidRPr="001806AE">
              <w:t xml:space="preserve">Vsi akterji v </w:t>
            </w:r>
            <w:r>
              <w:t>posebnem dogodku</w:t>
            </w:r>
            <w:r w:rsidRPr="001806AE">
              <w:t xml:space="preserve"> oziroma na posebnem dogodku morajo imeti na svoji napravi možnost vpogleda v shemo DZO-jev in sektorjev, z jasnimi informacijami o funkciji posameznih segmentov in ključnimi kontaktnimi osebami.</w:t>
            </w:r>
          </w:p>
        </w:tc>
      </w:tr>
    </w:tbl>
    <w:p w14:paraId="312A1839" w14:textId="77777777" w:rsidR="000F0796" w:rsidRPr="00DC42D0" w:rsidRDefault="000F0796" w:rsidP="000F0796">
      <w:pPr>
        <w:pStyle w:val="Heading4"/>
      </w:pPr>
      <w:bookmarkStart w:id="2554" w:name="_Toc194989264"/>
      <w:r w:rsidRPr="00DC42D0">
        <w:t>VINMP-00</w:t>
      </w:r>
      <w:r>
        <w:t>12</w:t>
      </w:r>
      <w:r w:rsidRPr="00DC42D0">
        <w:t>: Imenovanje skrbnika parkirnega mesta za reševalna vozila</w:t>
      </w:r>
      <w:bookmarkEnd w:id="2554"/>
    </w:p>
    <w:tbl>
      <w:tblPr>
        <w:tblStyle w:val="TableGrid"/>
        <w:tblW w:w="0" w:type="auto"/>
        <w:tblLook w:val="04A0" w:firstRow="1" w:lastRow="0" w:firstColumn="1" w:lastColumn="0" w:noHBand="0" w:noVBand="1"/>
      </w:tblPr>
      <w:tblGrid>
        <w:gridCol w:w="1838"/>
        <w:gridCol w:w="7181"/>
      </w:tblGrid>
      <w:tr w:rsidR="000F0796" w:rsidRPr="001806AE" w14:paraId="40AA1B08" w14:textId="77777777" w:rsidTr="00973E15">
        <w:tc>
          <w:tcPr>
            <w:tcW w:w="1838" w:type="dxa"/>
          </w:tcPr>
          <w:p w14:paraId="36F000F9" w14:textId="77777777" w:rsidR="000F0796" w:rsidRPr="001806AE" w:rsidRDefault="000F0796" w:rsidP="00251736">
            <w:pPr>
              <w:pStyle w:val="Table"/>
            </w:pPr>
            <w:r w:rsidRPr="001806AE">
              <w:t>Oznaka</w:t>
            </w:r>
          </w:p>
        </w:tc>
        <w:tc>
          <w:tcPr>
            <w:tcW w:w="7181" w:type="dxa"/>
          </w:tcPr>
          <w:p w14:paraId="30622820" w14:textId="77777777" w:rsidR="000F0796" w:rsidRPr="001806AE" w:rsidRDefault="000F0796" w:rsidP="00251736">
            <w:pPr>
              <w:pStyle w:val="Table"/>
            </w:pPr>
            <w:r w:rsidRPr="001806AE">
              <w:t>VINMP-00</w:t>
            </w:r>
            <w:r>
              <w:t>12</w:t>
            </w:r>
          </w:p>
        </w:tc>
      </w:tr>
      <w:tr w:rsidR="000F0796" w:rsidRPr="001806AE" w14:paraId="6EC5050B" w14:textId="77777777" w:rsidTr="00973E15">
        <w:tc>
          <w:tcPr>
            <w:tcW w:w="1838" w:type="dxa"/>
          </w:tcPr>
          <w:p w14:paraId="58DBDFB7" w14:textId="77777777" w:rsidR="000F0796" w:rsidRPr="001806AE" w:rsidRDefault="000F0796" w:rsidP="00251736">
            <w:pPr>
              <w:pStyle w:val="Table"/>
            </w:pPr>
            <w:r w:rsidRPr="001806AE">
              <w:t>Vloga</w:t>
            </w:r>
          </w:p>
        </w:tc>
        <w:tc>
          <w:tcPr>
            <w:tcW w:w="7181" w:type="dxa"/>
          </w:tcPr>
          <w:p w14:paraId="06225935" w14:textId="77777777" w:rsidR="000F0796" w:rsidRPr="001806AE" w:rsidRDefault="000F0796" w:rsidP="00251736">
            <w:pPr>
              <w:pStyle w:val="Table"/>
            </w:pPr>
            <w:r w:rsidRPr="001806AE">
              <w:t>VINMP</w:t>
            </w:r>
          </w:p>
        </w:tc>
      </w:tr>
      <w:tr w:rsidR="000F0796" w:rsidRPr="001806AE" w14:paraId="6E4762BD" w14:textId="77777777" w:rsidTr="00973E15">
        <w:tc>
          <w:tcPr>
            <w:tcW w:w="1838" w:type="dxa"/>
          </w:tcPr>
          <w:p w14:paraId="175F5914" w14:textId="77777777" w:rsidR="000F0796" w:rsidRPr="001806AE" w:rsidRDefault="000F0796" w:rsidP="00251736">
            <w:pPr>
              <w:pStyle w:val="Table"/>
            </w:pPr>
            <w:r w:rsidRPr="001806AE">
              <w:t>Povzetek</w:t>
            </w:r>
          </w:p>
        </w:tc>
        <w:tc>
          <w:tcPr>
            <w:tcW w:w="7181" w:type="dxa"/>
          </w:tcPr>
          <w:p w14:paraId="3FE92543" w14:textId="77777777" w:rsidR="000F0796" w:rsidRPr="001806AE" w:rsidRDefault="000F0796" w:rsidP="00251736">
            <w:pPr>
              <w:pStyle w:val="Table"/>
            </w:pPr>
            <w:r w:rsidRPr="001806AE">
              <w:t xml:space="preserve">Imenovanje </w:t>
            </w:r>
            <w:r w:rsidRPr="00512985">
              <w:t>skrbnika parkirnega mesta za reševalna vozila</w:t>
            </w:r>
          </w:p>
        </w:tc>
      </w:tr>
      <w:tr w:rsidR="000F0796" w:rsidRPr="001806AE" w14:paraId="69FF6A11" w14:textId="77777777" w:rsidTr="00973E15">
        <w:tc>
          <w:tcPr>
            <w:tcW w:w="1838" w:type="dxa"/>
          </w:tcPr>
          <w:p w14:paraId="43A3DFFA" w14:textId="77777777" w:rsidR="000F0796" w:rsidRPr="001806AE" w:rsidRDefault="000F0796" w:rsidP="00251736">
            <w:pPr>
              <w:pStyle w:val="Table"/>
            </w:pPr>
            <w:r w:rsidRPr="001806AE">
              <w:t>Zgodba</w:t>
            </w:r>
          </w:p>
        </w:tc>
        <w:tc>
          <w:tcPr>
            <w:tcW w:w="7181" w:type="dxa"/>
          </w:tcPr>
          <w:p w14:paraId="00D44248" w14:textId="77777777" w:rsidR="000F0796" w:rsidRPr="001806AE" w:rsidRDefault="000F0796" w:rsidP="00251736">
            <w:pPr>
              <w:pStyle w:val="Table"/>
            </w:pPr>
            <w:r w:rsidRPr="001806AE">
              <w:t xml:space="preserve">Kot vodja intervencije NMP želim imenovati vodjo logistike za oskrbo z materialom in opremo, da bo imenovana oseba s tem seznanjena, poleg nje pa tudi drugi akterji v </w:t>
            </w:r>
            <w:r>
              <w:t>posebnem dogodku</w:t>
            </w:r>
            <w:r w:rsidRPr="001806AE">
              <w:t>.</w:t>
            </w:r>
          </w:p>
        </w:tc>
      </w:tr>
      <w:tr w:rsidR="000F0796" w:rsidRPr="001806AE" w14:paraId="2FB00F89" w14:textId="77777777" w:rsidTr="00973E15">
        <w:tc>
          <w:tcPr>
            <w:tcW w:w="1838" w:type="dxa"/>
          </w:tcPr>
          <w:p w14:paraId="06950AF0" w14:textId="77777777" w:rsidR="000F0796" w:rsidRPr="001806AE" w:rsidRDefault="000F0796" w:rsidP="00973E15">
            <w:r w:rsidRPr="001806AE">
              <w:t>Kriteriji sprejemljivosti</w:t>
            </w:r>
          </w:p>
        </w:tc>
        <w:tc>
          <w:tcPr>
            <w:tcW w:w="7181" w:type="dxa"/>
          </w:tcPr>
          <w:p w14:paraId="1ED14253" w14:textId="77777777" w:rsidR="000F0796" w:rsidRPr="001806AE" w:rsidRDefault="000F0796" w:rsidP="00973E15">
            <w:r w:rsidRPr="001806AE">
              <w:t>Sistem privzeto predlaga voznika ekipe NMP, ki je tretja prispela na kraj dogodka.</w:t>
            </w:r>
          </w:p>
          <w:p w14:paraId="5CEA3946" w14:textId="77777777" w:rsidR="000F0796" w:rsidRPr="001806AE" w:rsidRDefault="000F0796" w:rsidP="00973E15">
            <w:r w:rsidRPr="001806AE">
              <w:t>VINMP lahko imenuje drugo osebo, kot je predlagana, tako, da iz seznama članov ekip NMP, ki so na kraju dogodka, izbere drugo osebo. Na seznamu so zdravniki vizualno izpostavljeni.</w:t>
            </w:r>
          </w:p>
          <w:p w14:paraId="20A42B71" w14:textId="77777777" w:rsidR="000F0796" w:rsidRPr="001806AE" w:rsidRDefault="000F0796" w:rsidP="00973E15">
            <w:r w:rsidRPr="001806AE">
              <w:t>Sistem obvesti imenovanega vodjo zdravstvene oskrbe s sporočilom (notification).</w:t>
            </w:r>
          </w:p>
          <w:p w14:paraId="55234EF0" w14:textId="77777777" w:rsidR="000F0796" w:rsidRPr="001806AE" w:rsidRDefault="000F0796" w:rsidP="00973E15">
            <w:r w:rsidRPr="001806AE">
              <w:t xml:space="preserve">Sistem o tem obvesti </w:t>
            </w:r>
            <w:r>
              <w:t>Koordinatorja prevozov</w:t>
            </w:r>
            <w:r w:rsidRPr="001806AE">
              <w:t xml:space="preserve"> s sporočilom (notification</w:t>
            </w:r>
            <w:r>
              <w:t>).</w:t>
            </w:r>
          </w:p>
          <w:p w14:paraId="46983291" w14:textId="77777777" w:rsidR="000F0796" w:rsidRPr="001806AE" w:rsidRDefault="000F0796" w:rsidP="00973E15">
            <w:r w:rsidRPr="001806AE">
              <w:t>Če gre za menjavo vodje logistike za oskrbo z materialom in opremo, je o tem obveščena tudi zamenjana oseba.</w:t>
            </w:r>
          </w:p>
          <w:p w14:paraId="57D8B54C" w14:textId="77777777" w:rsidR="000F0796" w:rsidRPr="001806AE" w:rsidRDefault="000F0796" w:rsidP="00973E15">
            <w:r w:rsidRPr="001806AE">
              <w:t xml:space="preserve">Imenovan vodja zdravstvene oskrbe je viden drugim akterjem v </w:t>
            </w:r>
            <w:r>
              <w:t>posebnem dogodku</w:t>
            </w:r>
            <w:r w:rsidRPr="001806AE">
              <w:t>.</w:t>
            </w:r>
          </w:p>
        </w:tc>
      </w:tr>
    </w:tbl>
    <w:p w14:paraId="1050B5F7" w14:textId="77777777" w:rsidR="000F0796" w:rsidRPr="001806AE" w:rsidRDefault="000F0796" w:rsidP="000F0796">
      <w:pPr>
        <w:pStyle w:val="Heading3"/>
      </w:pPr>
      <w:bookmarkStart w:id="2555" w:name="_Toc191297516"/>
      <w:bookmarkStart w:id="2556" w:name="_Toc194989265"/>
      <w:r w:rsidRPr="001806AE">
        <w:t>Koordinator prevozov (KP)</w:t>
      </w:r>
      <w:bookmarkEnd w:id="2555"/>
      <w:bookmarkEnd w:id="2556"/>
    </w:p>
    <w:p w14:paraId="03618B3E" w14:textId="77777777" w:rsidR="000F0796" w:rsidRPr="001806AE" w:rsidRDefault="000F0796" w:rsidP="000F0796">
      <w:r w:rsidRPr="001806AE">
        <w:t>Koordinatorja prevozov imenuje vodja intervencije NMP, običajno vozniku prvoprispele ekipe NMP</w:t>
      </w:r>
      <w:r>
        <w:t>, vendar mora biti v IS DSZ+NMP možnost nastaviti pravilo privzetega imenovanja koordinatorja prevoza</w:t>
      </w:r>
      <w:r w:rsidRPr="001806AE">
        <w:t>.</w:t>
      </w:r>
    </w:p>
    <w:p w14:paraId="50277A14" w14:textId="77777777" w:rsidR="000F0796" w:rsidRPr="001806AE" w:rsidRDefault="000F0796" w:rsidP="000F0796">
      <w:r w:rsidRPr="001806AE">
        <w:t>Njegove naloge so:</w:t>
      </w:r>
    </w:p>
    <w:p w14:paraId="15831FB8" w14:textId="77777777" w:rsidR="000F0796" w:rsidRPr="001806AE" w:rsidRDefault="000F0796" w:rsidP="000F0796">
      <w:pPr>
        <w:pStyle w:val="Bullet"/>
        <w:ind w:left="360" w:hanging="360"/>
      </w:pPr>
      <w:r w:rsidRPr="001806AE">
        <w:t>določitev koridorja za prihod, parkiranje in odhod reševalnih vozil v soglasju z vodjo intervencije in vodjo policijske intervencije,</w:t>
      </w:r>
    </w:p>
    <w:p w14:paraId="62649023" w14:textId="77777777" w:rsidR="000F0796" w:rsidRPr="001806AE" w:rsidRDefault="000F0796" w:rsidP="000F0796">
      <w:pPr>
        <w:pStyle w:val="Bullet"/>
        <w:ind w:left="360" w:hanging="360"/>
      </w:pPr>
      <w:r w:rsidRPr="001806AE">
        <w:lastRenderedPageBreak/>
        <w:t xml:space="preserve">pridobitev podatkov od </w:t>
      </w:r>
      <w:r>
        <w:t xml:space="preserve">pristojnega DCZ ali RKSZ </w:t>
      </w:r>
      <w:r w:rsidRPr="001806AE">
        <w:t>o zmogljivostih v sprejemnih bolnišnicah in intervalno posodabljanje teh podatkov,</w:t>
      </w:r>
    </w:p>
    <w:p w14:paraId="46FA74B1" w14:textId="77777777" w:rsidR="000F0796" w:rsidRPr="001806AE" w:rsidRDefault="000F0796" w:rsidP="000F0796">
      <w:pPr>
        <w:pStyle w:val="Bullet"/>
        <w:ind w:left="360" w:hanging="360"/>
      </w:pPr>
      <w:r w:rsidRPr="001806AE">
        <w:t>poročanje o potrebnih dodatnih prevoznih sredstvih (helikopter, avtobus …),</w:t>
      </w:r>
    </w:p>
    <w:p w14:paraId="115B8C4F" w14:textId="77777777" w:rsidR="000F0796" w:rsidRPr="001806AE" w:rsidRDefault="000F0796" w:rsidP="000F0796">
      <w:pPr>
        <w:pStyle w:val="Bullet"/>
        <w:ind w:left="360" w:hanging="360"/>
      </w:pPr>
      <w:r w:rsidRPr="001806AE">
        <w:t>skrb, da je pravi pacient s pravim spremstvom in pravim prevoznim sredstvom prepeljan v pravo bolnišnico,</w:t>
      </w:r>
    </w:p>
    <w:p w14:paraId="00227CA8" w14:textId="77777777" w:rsidR="000F0796" w:rsidRPr="001806AE" w:rsidRDefault="000F0796" w:rsidP="000F0796">
      <w:pPr>
        <w:pStyle w:val="Bullet"/>
        <w:ind w:left="360" w:hanging="360"/>
      </w:pPr>
      <w:r w:rsidRPr="001806AE">
        <w:t xml:space="preserve">vodenje evidence prispelih ekip, reševalnih vozil, helikopterjev in drugih prevoznih sredstev (glej prilogi 10 in 11), dokler te naloge ne prevzame sprejemno mesto, </w:t>
      </w:r>
    </w:p>
    <w:p w14:paraId="4614F739" w14:textId="77777777" w:rsidR="000F0796" w:rsidRPr="001806AE" w:rsidRDefault="000F0796" w:rsidP="000F0796">
      <w:pPr>
        <w:pStyle w:val="Bullet"/>
        <w:ind w:left="360" w:hanging="360"/>
      </w:pPr>
      <w:r w:rsidRPr="001806AE">
        <w:t>vodenje natančne evidence prevozov pacientov (številka ali ime in priimek pacienta, čas odhoda, triažna kategorija, kam je bil prepeljan in številka vozila)</w:t>
      </w:r>
    </w:p>
    <w:p w14:paraId="2D5D1668" w14:textId="77777777" w:rsidR="000F0796" w:rsidRPr="001806AE" w:rsidRDefault="000F0796" w:rsidP="000F0796">
      <w:pPr>
        <w:pStyle w:val="Bullet"/>
        <w:ind w:left="360" w:hanging="360"/>
      </w:pPr>
      <w:r w:rsidRPr="001806AE">
        <w:t xml:space="preserve">dogovarjanje z vodjo intervencije NMP, vodjo primarne triaže in vodjo mesta </w:t>
      </w:r>
    </w:p>
    <w:p w14:paraId="67316DB1" w14:textId="77777777" w:rsidR="000F0796" w:rsidRPr="001806AE" w:rsidRDefault="000F0796" w:rsidP="000F0796">
      <w:pPr>
        <w:pStyle w:val="Bullet"/>
        <w:ind w:left="360" w:hanging="360"/>
      </w:pPr>
      <w:r w:rsidRPr="001806AE">
        <w:t>zdravstvene oskrbe za usmeritve glede hitrosti evakuacije pacientov in potreb po reševalnih vozilih in helikopterjih,</w:t>
      </w:r>
    </w:p>
    <w:p w14:paraId="6E4A1E4D" w14:textId="77777777" w:rsidR="000F0796" w:rsidRPr="001806AE" w:rsidRDefault="000F0796" w:rsidP="000F0796">
      <w:pPr>
        <w:pStyle w:val="Bullet"/>
        <w:ind w:left="360" w:hanging="360"/>
      </w:pPr>
      <w:r w:rsidRPr="001806AE">
        <w:t>urejanje logistike dostavljenega materiala v sodelovanju z vodjo logistike.</w:t>
      </w:r>
    </w:p>
    <w:p w14:paraId="2C796B9B" w14:textId="77777777" w:rsidR="000F0796" w:rsidRPr="001806AE" w:rsidRDefault="000F0796" w:rsidP="000F0796">
      <w:r w:rsidRPr="001806AE">
        <w:t xml:space="preserve">Informacijski sistem pomaga koordinatorju prevozov tako, da mu zagotavlja ažurne informacije o </w:t>
      </w:r>
      <w:r>
        <w:t xml:space="preserve">posebnem dogodku </w:t>
      </w:r>
      <w:r w:rsidRPr="001806AE">
        <w:t xml:space="preserve">in učinkovitejšo komunikacijo z drugimi deležniki v </w:t>
      </w:r>
      <w:r>
        <w:t>posebnem dogodku</w:t>
      </w:r>
    </w:p>
    <w:p w14:paraId="4921E80F" w14:textId="77777777" w:rsidR="000F0796" w:rsidRPr="000B6E2C" w:rsidRDefault="000F0796" w:rsidP="000F0796">
      <w:pPr>
        <w:pStyle w:val="Heading4"/>
      </w:pPr>
      <w:bookmarkStart w:id="2557" w:name="_Toc191297517"/>
      <w:bookmarkStart w:id="2558" w:name="_Toc194989266"/>
      <w:r w:rsidRPr="000B6E2C">
        <w:t>KP-0001: Spremljanje stanja na deloviščih posebnega dogodka</w:t>
      </w:r>
      <w:bookmarkEnd w:id="2557"/>
      <w:bookmarkEnd w:id="2558"/>
    </w:p>
    <w:tbl>
      <w:tblPr>
        <w:tblStyle w:val="TableGrid"/>
        <w:tblW w:w="0" w:type="auto"/>
        <w:tblLook w:val="04A0" w:firstRow="1" w:lastRow="0" w:firstColumn="1" w:lastColumn="0" w:noHBand="0" w:noVBand="1"/>
      </w:tblPr>
      <w:tblGrid>
        <w:gridCol w:w="1838"/>
        <w:gridCol w:w="7181"/>
      </w:tblGrid>
      <w:tr w:rsidR="000F0796" w:rsidRPr="001806AE" w14:paraId="12004D56" w14:textId="77777777" w:rsidTr="00973E15">
        <w:tc>
          <w:tcPr>
            <w:tcW w:w="1838" w:type="dxa"/>
          </w:tcPr>
          <w:p w14:paraId="34D05D9E" w14:textId="77777777" w:rsidR="000F0796" w:rsidRPr="001806AE" w:rsidRDefault="000F0796" w:rsidP="00251736">
            <w:pPr>
              <w:pStyle w:val="Table"/>
            </w:pPr>
            <w:r w:rsidRPr="001806AE">
              <w:t>Oznaka</w:t>
            </w:r>
          </w:p>
        </w:tc>
        <w:tc>
          <w:tcPr>
            <w:tcW w:w="7181" w:type="dxa"/>
          </w:tcPr>
          <w:p w14:paraId="38A44BE4" w14:textId="77777777" w:rsidR="000F0796" w:rsidRPr="001806AE" w:rsidRDefault="000F0796" w:rsidP="00251736">
            <w:pPr>
              <w:pStyle w:val="Table"/>
            </w:pPr>
            <w:r w:rsidRPr="001806AE">
              <w:t>KP-0001</w:t>
            </w:r>
          </w:p>
        </w:tc>
      </w:tr>
      <w:tr w:rsidR="000F0796" w:rsidRPr="001806AE" w14:paraId="58719018" w14:textId="77777777" w:rsidTr="00973E15">
        <w:tc>
          <w:tcPr>
            <w:tcW w:w="1838" w:type="dxa"/>
          </w:tcPr>
          <w:p w14:paraId="30A3981C" w14:textId="77777777" w:rsidR="000F0796" w:rsidRPr="001806AE" w:rsidRDefault="000F0796" w:rsidP="00251736">
            <w:pPr>
              <w:pStyle w:val="Table"/>
            </w:pPr>
            <w:r w:rsidRPr="001806AE">
              <w:t>Vloga</w:t>
            </w:r>
          </w:p>
        </w:tc>
        <w:tc>
          <w:tcPr>
            <w:tcW w:w="7181" w:type="dxa"/>
          </w:tcPr>
          <w:p w14:paraId="0F0F4909" w14:textId="77777777" w:rsidR="000F0796" w:rsidRPr="001806AE" w:rsidRDefault="000F0796" w:rsidP="00251736">
            <w:pPr>
              <w:pStyle w:val="Table"/>
            </w:pPr>
            <w:r w:rsidRPr="001806AE">
              <w:t>KP</w:t>
            </w:r>
          </w:p>
        </w:tc>
      </w:tr>
      <w:tr w:rsidR="000F0796" w:rsidRPr="001806AE" w14:paraId="162067DF" w14:textId="77777777" w:rsidTr="00973E15">
        <w:tc>
          <w:tcPr>
            <w:tcW w:w="1838" w:type="dxa"/>
          </w:tcPr>
          <w:p w14:paraId="17B1E0E8" w14:textId="77777777" w:rsidR="000F0796" w:rsidRPr="001806AE" w:rsidRDefault="000F0796" w:rsidP="00251736">
            <w:pPr>
              <w:pStyle w:val="Table"/>
            </w:pPr>
            <w:r w:rsidRPr="001806AE">
              <w:t>Povzetek</w:t>
            </w:r>
          </w:p>
        </w:tc>
        <w:tc>
          <w:tcPr>
            <w:tcW w:w="7181" w:type="dxa"/>
          </w:tcPr>
          <w:p w14:paraId="1E0DE53F" w14:textId="77777777" w:rsidR="000F0796" w:rsidRPr="001806AE" w:rsidRDefault="000F0796" w:rsidP="00251736">
            <w:pPr>
              <w:pStyle w:val="Table"/>
            </w:pPr>
            <w:r w:rsidRPr="001806AE">
              <w:t xml:space="preserve">Spremljanje stanja na </w:t>
            </w:r>
            <w:r>
              <w:t>deloviščih posebnega dogodka</w:t>
            </w:r>
          </w:p>
        </w:tc>
      </w:tr>
      <w:tr w:rsidR="000F0796" w:rsidRPr="001806AE" w14:paraId="6DC7F07F" w14:textId="77777777" w:rsidTr="00973E15">
        <w:tc>
          <w:tcPr>
            <w:tcW w:w="1838" w:type="dxa"/>
          </w:tcPr>
          <w:p w14:paraId="743DA283" w14:textId="77777777" w:rsidR="000F0796" w:rsidRPr="001806AE" w:rsidRDefault="000F0796" w:rsidP="00251736">
            <w:pPr>
              <w:pStyle w:val="Table"/>
            </w:pPr>
            <w:r w:rsidRPr="001806AE">
              <w:t>Zgodba</w:t>
            </w:r>
          </w:p>
        </w:tc>
        <w:tc>
          <w:tcPr>
            <w:tcW w:w="7181" w:type="dxa"/>
          </w:tcPr>
          <w:p w14:paraId="7B9066E2" w14:textId="77777777" w:rsidR="000F0796" w:rsidRPr="001806AE" w:rsidRDefault="000F0796" w:rsidP="00251736">
            <w:pPr>
              <w:pStyle w:val="Table"/>
            </w:pPr>
            <w:r w:rsidRPr="001806AE">
              <w:t xml:space="preserve">Kot KP želim kadarkoli med upravljanjem </w:t>
            </w:r>
            <w:r>
              <w:t>posebnega dogodka</w:t>
            </w:r>
            <w:r w:rsidRPr="001806AE">
              <w:t xml:space="preserve"> videti podatke o trenutnem stanju</w:t>
            </w:r>
            <w:r>
              <w:t xml:space="preserve">. </w:t>
            </w:r>
          </w:p>
        </w:tc>
      </w:tr>
      <w:tr w:rsidR="000F0796" w:rsidRPr="001806AE" w14:paraId="0FFC8A33" w14:textId="77777777" w:rsidTr="00973E15">
        <w:trPr>
          <w:trHeight w:val="567"/>
        </w:trPr>
        <w:tc>
          <w:tcPr>
            <w:tcW w:w="1838" w:type="dxa"/>
          </w:tcPr>
          <w:p w14:paraId="2A6236D8" w14:textId="77777777" w:rsidR="000F0796" w:rsidRPr="001806AE" w:rsidRDefault="000F0796" w:rsidP="00973E15">
            <w:r w:rsidRPr="001806AE">
              <w:t>Kriteriji sprejemljivosti</w:t>
            </w:r>
          </w:p>
        </w:tc>
        <w:tc>
          <w:tcPr>
            <w:tcW w:w="7181" w:type="dxa"/>
          </w:tcPr>
          <w:p w14:paraId="14DEB5F1" w14:textId="77777777" w:rsidR="000F0796" w:rsidRPr="001806AE" w:rsidRDefault="000F0796" w:rsidP="00973E15">
            <w:r w:rsidRPr="001806AE">
              <w:t>Sistem mora stalno prikazovati naslednje podatke:</w:t>
            </w:r>
          </w:p>
          <w:p w14:paraId="3EF69E3D" w14:textId="77777777" w:rsidR="000F0796" w:rsidRPr="00DC42D0" w:rsidRDefault="000F0796" w:rsidP="000F0796">
            <w:pPr>
              <w:pStyle w:val="Bullet"/>
              <w:ind w:left="360" w:hanging="360"/>
            </w:pPr>
            <w:r w:rsidRPr="00DC42D0">
              <w:t>seznam delovišč in sektorjev</w:t>
            </w:r>
          </w:p>
          <w:p w14:paraId="16217323" w14:textId="77777777" w:rsidR="000F0796" w:rsidRPr="00DC42D0" w:rsidRDefault="000F0796" w:rsidP="000F0796">
            <w:pPr>
              <w:pStyle w:val="Bullet"/>
              <w:ind w:left="360" w:hanging="360"/>
            </w:pPr>
            <w:r w:rsidRPr="00DC42D0">
              <w:t>število ponesrečencev (skupaj in po sektorjih/deloviščih/conah)</w:t>
            </w:r>
          </w:p>
          <w:p w14:paraId="1C4ACB8D" w14:textId="77777777" w:rsidR="000F0796" w:rsidRPr="00DC42D0" w:rsidRDefault="000F0796" w:rsidP="000F0796">
            <w:pPr>
              <w:pStyle w:val="Bullet"/>
              <w:ind w:left="360" w:hanging="360"/>
            </w:pPr>
            <w:r w:rsidRPr="00DC42D0">
              <w:t>število ekip NMP, po posameznih statusih ekip (aktivirani, na poti, na lokaciji, na poti v ustanovo…)</w:t>
            </w:r>
          </w:p>
          <w:p w14:paraId="7C6F9EC9" w14:textId="77777777" w:rsidR="000F0796" w:rsidRPr="00DC42D0" w:rsidRDefault="000F0796" w:rsidP="000F0796">
            <w:pPr>
              <w:pStyle w:val="Bullet"/>
              <w:ind w:left="360" w:hanging="360"/>
            </w:pPr>
            <w:r w:rsidRPr="00DC42D0">
              <w:t>število zdravstvenih delavcev na posebnem dogodku (skupaj, po stroki in po sektorjih/deloviščih/conah)</w:t>
            </w:r>
          </w:p>
          <w:p w14:paraId="612B788F" w14:textId="77777777" w:rsidR="000F0796" w:rsidRPr="00DC42D0" w:rsidRDefault="000F0796" w:rsidP="000F0796">
            <w:pPr>
              <w:pStyle w:val="Bullet"/>
              <w:ind w:left="360" w:hanging="360"/>
            </w:pPr>
            <w:r w:rsidRPr="00DC42D0">
              <w:t>stanje primarne triaže in končni rezultat</w:t>
            </w:r>
          </w:p>
          <w:p w14:paraId="5BBCE362" w14:textId="77777777" w:rsidR="000F0796" w:rsidRPr="00DC42D0" w:rsidRDefault="000F0796" w:rsidP="000F0796">
            <w:pPr>
              <w:pStyle w:val="Bullet"/>
              <w:ind w:left="360" w:hanging="360"/>
            </w:pPr>
            <w:r w:rsidRPr="00DC42D0">
              <w:t xml:space="preserve">stanje sekundarne triaže in končni rezultat </w:t>
            </w:r>
          </w:p>
          <w:p w14:paraId="786C13D8" w14:textId="77777777" w:rsidR="000F0796" w:rsidRPr="00DC42D0" w:rsidRDefault="000F0796" w:rsidP="000F0796">
            <w:pPr>
              <w:pStyle w:val="Bullet"/>
              <w:ind w:left="360" w:hanging="360"/>
            </w:pPr>
            <w:r w:rsidRPr="00DC42D0">
              <w:t>stanje transportnih triaž</w:t>
            </w:r>
          </w:p>
          <w:p w14:paraId="65423F3A" w14:textId="77777777" w:rsidR="000F0796" w:rsidRPr="00DC42D0" w:rsidRDefault="000F0796" w:rsidP="000F0796">
            <w:pPr>
              <w:pStyle w:val="Bullet"/>
              <w:ind w:left="360" w:hanging="360"/>
            </w:pPr>
            <w:r w:rsidRPr="00DC42D0">
              <w:t>kontaktni podatki ključnih oseb na posebnem dogodku</w:t>
            </w:r>
          </w:p>
          <w:p w14:paraId="3980745B" w14:textId="77777777" w:rsidR="000F0796" w:rsidRPr="001806AE" w:rsidRDefault="000F0796" w:rsidP="000F0796">
            <w:pPr>
              <w:pStyle w:val="Bullet"/>
              <w:ind w:left="360" w:hanging="360"/>
            </w:pPr>
            <w:r w:rsidRPr="00DC42D0">
              <w:t>vrednost delta T</w:t>
            </w:r>
          </w:p>
        </w:tc>
      </w:tr>
    </w:tbl>
    <w:p w14:paraId="664E7069" w14:textId="77777777" w:rsidR="000F0796" w:rsidRDefault="000F0796" w:rsidP="000F0796">
      <w:pPr>
        <w:pStyle w:val="Heading4"/>
      </w:pPr>
      <w:bookmarkStart w:id="2559" w:name="_Toc191297518"/>
      <w:bookmarkStart w:id="2560" w:name="_Toc194989267"/>
      <w:r w:rsidRPr="003A2793">
        <w:t>KP-0002: Pošiljanje ad hoc pisnih sporočil akterjem v posebnem dogodku</w:t>
      </w:r>
      <w:bookmarkEnd w:id="2559"/>
      <w:bookmarkEnd w:id="2560"/>
    </w:p>
    <w:tbl>
      <w:tblPr>
        <w:tblStyle w:val="TableGrid"/>
        <w:tblW w:w="0" w:type="auto"/>
        <w:tblLook w:val="04A0" w:firstRow="1" w:lastRow="0" w:firstColumn="1" w:lastColumn="0" w:noHBand="0" w:noVBand="1"/>
      </w:tblPr>
      <w:tblGrid>
        <w:gridCol w:w="1838"/>
        <w:gridCol w:w="7181"/>
      </w:tblGrid>
      <w:tr w:rsidR="000F0796" w:rsidRPr="001806AE" w14:paraId="19B14BAB" w14:textId="77777777" w:rsidTr="00973E15">
        <w:tc>
          <w:tcPr>
            <w:tcW w:w="1838" w:type="dxa"/>
          </w:tcPr>
          <w:p w14:paraId="6A3B5A96" w14:textId="77777777" w:rsidR="000F0796" w:rsidRPr="001806AE" w:rsidRDefault="000F0796" w:rsidP="00251736">
            <w:pPr>
              <w:pStyle w:val="Table"/>
            </w:pPr>
            <w:r w:rsidRPr="001806AE">
              <w:t>Oznaka</w:t>
            </w:r>
          </w:p>
        </w:tc>
        <w:tc>
          <w:tcPr>
            <w:tcW w:w="7181" w:type="dxa"/>
          </w:tcPr>
          <w:p w14:paraId="020F22A9" w14:textId="77777777" w:rsidR="000F0796" w:rsidRPr="001806AE" w:rsidRDefault="000F0796" w:rsidP="00251736">
            <w:pPr>
              <w:pStyle w:val="Table"/>
            </w:pPr>
            <w:r w:rsidRPr="001806AE">
              <w:t>KP-0002</w:t>
            </w:r>
          </w:p>
        </w:tc>
      </w:tr>
      <w:tr w:rsidR="000F0796" w:rsidRPr="001806AE" w14:paraId="143526DF" w14:textId="77777777" w:rsidTr="00973E15">
        <w:tc>
          <w:tcPr>
            <w:tcW w:w="1838" w:type="dxa"/>
          </w:tcPr>
          <w:p w14:paraId="41B0A149" w14:textId="77777777" w:rsidR="000F0796" w:rsidRPr="001806AE" w:rsidRDefault="000F0796" w:rsidP="00251736">
            <w:pPr>
              <w:pStyle w:val="Table"/>
            </w:pPr>
            <w:r w:rsidRPr="001806AE">
              <w:t>Vloga</w:t>
            </w:r>
          </w:p>
        </w:tc>
        <w:tc>
          <w:tcPr>
            <w:tcW w:w="7181" w:type="dxa"/>
          </w:tcPr>
          <w:p w14:paraId="302846E9" w14:textId="77777777" w:rsidR="000F0796" w:rsidRPr="001806AE" w:rsidRDefault="000F0796" w:rsidP="00251736">
            <w:pPr>
              <w:pStyle w:val="Table"/>
            </w:pPr>
            <w:r w:rsidRPr="001806AE">
              <w:t>KP</w:t>
            </w:r>
          </w:p>
        </w:tc>
      </w:tr>
      <w:tr w:rsidR="000F0796" w:rsidRPr="001806AE" w14:paraId="37A78898" w14:textId="77777777" w:rsidTr="00973E15">
        <w:tc>
          <w:tcPr>
            <w:tcW w:w="1838" w:type="dxa"/>
          </w:tcPr>
          <w:p w14:paraId="562104C3" w14:textId="77777777" w:rsidR="000F0796" w:rsidRPr="001806AE" w:rsidRDefault="000F0796" w:rsidP="00251736">
            <w:pPr>
              <w:pStyle w:val="Table"/>
            </w:pPr>
            <w:r w:rsidRPr="001806AE">
              <w:t>Povzetek</w:t>
            </w:r>
          </w:p>
        </w:tc>
        <w:tc>
          <w:tcPr>
            <w:tcW w:w="7181" w:type="dxa"/>
          </w:tcPr>
          <w:p w14:paraId="4BC09F2E" w14:textId="77777777" w:rsidR="000F0796" w:rsidRPr="001806AE" w:rsidRDefault="000F0796" w:rsidP="00251736">
            <w:pPr>
              <w:pStyle w:val="Table"/>
            </w:pPr>
            <w:r w:rsidRPr="001806AE">
              <w:t xml:space="preserve">Pošiljanje ad hoc pisnih sporočil akterjem v </w:t>
            </w:r>
            <w:r>
              <w:t>posebnem dogodku</w:t>
            </w:r>
          </w:p>
        </w:tc>
      </w:tr>
      <w:tr w:rsidR="000F0796" w:rsidRPr="001806AE" w14:paraId="62E55E6A" w14:textId="77777777" w:rsidTr="00973E15">
        <w:tc>
          <w:tcPr>
            <w:tcW w:w="1838" w:type="dxa"/>
          </w:tcPr>
          <w:p w14:paraId="313003BD" w14:textId="77777777" w:rsidR="000F0796" w:rsidRPr="001806AE" w:rsidRDefault="000F0796" w:rsidP="00251736">
            <w:pPr>
              <w:pStyle w:val="Table"/>
            </w:pPr>
            <w:r w:rsidRPr="001806AE">
              <w:t>Zgodba</w:t>
            </w:r>
          </w:p>
        </w:tc>
        <w:tc>
          <w:tcPr>
            <w:tcW w:w="7181" w:type="dxa"/>
          </w:tcPr>
          <w:p w14:paraId="1A0C3F4E" w14:textId="77777777" w:rsidR="000F0796" w:rsidRPr="001806AE" w:rsidRDefault="000F0796" w:rsidP="00251736">
            <w:pPr>
              <w:pStyle w:val="Table"/>
            </w:pPr>
            <w:r w:rsidRPr="001806AE">
              <w:t xml:space="preserve">Kot KP želim akterjem v </w:t>
            </w:r>
            <w:r>
              <w:t>posebnem dogodku</w:t>
            </w:r>
            <w:r w:rsidRPr="001806AE">
              <w:t xml:space="preserve"> poslati pisno sporočilo, da akterjem v </w:t>
            </w:r>
            <w:r>
              <w:t>posebnem dogodku</w:t>
            </w:r>
            <w:r w:rsidRPr="001806AE">
              <w:t xml:space="preserve"> tako sporočim navodila ali nove informacije.</w:t>
            </w:r>
          </w:p>
        </w:tc>
      </w:tr>
      <w:tr w:rsidR="000F0796" w:rsidRPr="001806AE" w14:paraId="52D39718" w14:textId="77777777" w:rsidTr="00251736">
        <w:trPr>
          <w:trHeight w:val="373"/>
        </w:trPr>
        <w:tc>
          <w:tcPr>
            <w:tcW w:w="1838" w:type="dxa"/>
          </w:tcPr>
          <w:p w14:paraId="1463E280" w14:textId="77777777" w:rsidR="000F0796" w:rsidRPr="001806AE" w:rsidRDefault="000F0796" w:rsidP="00973E15">
            <w:r w:rsidRPr="001806AE">
              <w:t>Kriteriji sprejemljivosti</w:t>
            </w:r>
          </w:p>
        </w:tc>
        <w:tc>
          <w:tcPr>
            <w:tcW w:w="7181" w:type="dxa"/>
          </w:tcPr>
          <w:p w14:paraId="56F501BF" w14:textId="77777777" w:rsidR="000F0796" w:rsidRPr="001806AE" w:rsidRDefault="000F0796" w:rsidP="00973E15">
            <w:r w:rsidRPr="001806AE">
              <w:t>KP mora imeti možnost vpisati poljubno dolgo besedilno sporočilo.</w:t>
            </w:r>
          </w:p>
          <w:p w14:paraId="1050CD8A" w14:textId="77777777" w:rsidR="000F0796" w:rsidRPr="001806AE" w:rsidRDefault="000F0796" w:rsidP="00973E15">
            <w:r w:rsidRPr="001806AE">
              <w:t xml:space="preserve">KP mora imeti možnost, da na hiter in enostaven način določi prejemnike sporočila. Na primer, da sporočilo pošlje vsem akterjem </w:t>
            </w:r>
            <w:r>
              <w:t>posebnega dogodka</w:t>
            </w:r>
            <w:r w:rsidRPr="001806AE">
              <w:t>, na posamezna delovišča/cone, posameznim ekipam NMP ali posameznikom.</w:t>
            </w:r>
          </w:p>
          <w:p w14:paraId="06E9CFBF" w14:textId="77777777" w:rsidR="000F0796" w:rsidRPr="001806AE" w:rsidRDefault="000F0796" w:rsidP="00973E15">
            <w:r w:rsidRPr="001806AE">
              <w:lastRenderedPageBreak/>
              <w:t>Vsa sporočila, ki jih je poslal KP, morajo biti vselej vidna RKSZ-ju in VINMP-ju.</w:t>
            </w:r>
          </w:p>
        </w:tc>
      </w:tr>
    </w:tbl>
    <w:p w14:paraId="1A586337" w14:textId="77777777" w:rsidR="000F0796" w:rsidRPr="001806AE" w:rsidRDefault="000F0796" w:rsidP="000F0796">
      <w:pPr>
        <w:pStyle w:val="Heading4"/>
      </w:pPr>
      <w:bookmarkStart w:id="2561" w:name="_Toc188866502"/>
      <w:bookmarkStart w:id="2562" w:name="_Toc188866768"/>
      <w:bookmarkStart w:id="2563" w:name="_Toc188884364"/>
      <w:bookmarkStart w:id="2564" w:name="_Toc188884784"/>
      <w:bookmarkStart w:id="2565" w:name="_Toc189555048"/>
      <w:bookmarkStart w:id="2566" w:name="_Toc189555714"/>
      <w:bookmarkStart w:id="2567" w:name="_Toc189580697"/>
      <w:bookmarkStart w:id="2568" w:name="_Toc189662226"/>
      <w:bookmarkStart w:id="2569" w:name="_Toc189662963"/>
      <w:bookmarkStart w:id="2570" w:name="_Toc189663700"/>
      <w:bookmarkStart w:id="2571" w:name="_Toc189664409"/>
      <w:bookmarkStart w:id="2572" w:name="_Toc189665099"/>
      <w:bookmarkStart w:id="2573" w:name="_Toc189665850"/>
      <w:bookmarkStart w:id="2574" w:name="_Toc189812810"/>
      <w:bookmarkStart w:id="2575" w:name="_Toc189813573"/>
      <w:bookmarkStart w:id="2576" w:name="_Toc189906411"/>
      <w:bookmarkStart w:id="2577" w:name="_Toc190162712"/>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r w:rsidRPr="001806AE">
        <w:lastRenderedPageBreak/>
        <w:tab/>
      </w:r>
      <w:bookmarkStart w:id="2578" w:name="_Toc191297519"/>
      <w:bookmarkStart w:id="2579" w:name="_Toc194989268"/>
      <w:r w:rsidRPr="001806AE">
        <w:t>KP-0003: Spremljanje stanja razpoložljivosti napotnih/sprejemnih ustanov</w:t>
      </w:r>
      <w:bookmarkEnd w:id="2578"/>
      <w:bookmarkEnd w:id="2579"/>
    </w:p>
    <w:tbl>
      <w:tblPr>
        <w:tblStyle w:val="TableGrid"/>
        <w:tblW w:w="0" w:type="auto"/>
        <w:tblLook w:val="04A0" w:firstRow="1" w:lastRow="0" w:firstColumn="1" w:lastColumn="0" w:noHBand="0" w:noVBand="1"/>
      </w:tblPr>
      <w:tblGrid>
        <w:gridCol w:w="1838"/>
        <w:gridCol w:w="7181"/>
      </w:tblGrid>
      <w:tr w:rsidR="000F0796" w:rsidRPr="001806AE" w14:paraId="308201FE" w14:textId="77777777" w:rsidTr="00973E15">
        <w:tc>
          <w:tcPr>
            <w:tcW w:w="1838" w:type="dxa"/>
          </w:tcPr>
          <w:p w14:paraId="4BE2F33F" w14:textId="77777777" w:rsidR="000F0796" w:rsidRPr="001806AE" w:rsidRDefault="000F0796" w:rsidP="00251736">
            <w:pPr>
              <w:pStyle w:val="Table"/>
            </w:pPr>
            <w:r w:rsidRPr="001806AE">
              <w:t>Oznaka</w:t>
            </w:r>
          </w:p>
        </w:tc>
        <w:tc>
          <w:tcPr>
            <w:tcW w:w="7181" w:type="dxa"/>
          </w:tcPr>
          <w:p w14:paraId="5C9A8F8D" w14:textId="77777777" w:rsidR="000F0796" w:rsidRPr="001806AE" w:rsidRDefault="000F0796" w:rsidP="00251736">
            <w:pPr>
              <w:pStyle w:val="Table"/>
            </w:pPr>
            <w:r w:rsidRPr="001806AE">
              <w:t>KP-0003</w:t>
            </w:r>
          </w:p>
        </w:tc>
      </w:tr>
      <w:tr w:rsidR="000F0796" w:rsidRPr="001806AE" w14:paraId="2F2EB7DA" w14:textId="77777777" w:rsidTr="00973E15">
        <w:tc>
          <w:tcPr>
            <w:tcW w:w="1838" w:type="dxa"/>
          </w:tcPr>
          <w:p w14:paraId="06934B16" w14:textId="77777777" w:rsidR="000F0796" w:rsidRPr="001806AE" w:rsidRDefault="000F0796" w:rsidP="00251736">
            <w:pPr>
              <w:pStyle w:val="Table"/>
            </w:pPr>
            <w:r w:rsidRPr="001806AE">
              <w:t>Vloga</w:t>
            </w:r>
          </w:p>
        </w:tc>
        <w:tc>
          <w:tcPr>
            <w:tcW w:w="7181" w:type="dxa"/>
          </w:tcPr>
          <w:p w14:paraId="5BB44E5A" w14:textId="77777777" w:rsidR="000F0796" w:rsidRPr="001806AE" w:rsidRDefault="000F0796" w:rsidP="00251736">
            <w:pPr>
              <w:pStyle w:val="Table"/>
            </w:pPr>
            <w:r w:rsidRPr="001806AE">
              <w:t>KP</w:t>
            </w:r>
          </w:p>
        </w:tc>
      </w:tr>
      <w:tr w:rsidR="000F0796" w:rsidRPr="001806AE" w14:paraId="4BCFF0E5" w14:textId="77777777" w:rsidTr="00973E15">
        <w:tc>
          <w:tcPr>
            <w:tcW w:w="1838" w:type="dxa"/>
          </w:tcPr>
          <w:p w14:paraId="2E4FE1EA" w14:textId="77777777" w:rsidR="000F0796" w:rsidRPr="001806AE" w:rsidRDefault="000F0796" w:rsidP="00251736">
            <w:pPr>
              <w:pStyle w:val="Table"/>
            </w:pPr>
            <w:r w:rsidRPr="001806AE">
              <w:t>Povzetek</w:t>
            </w:r>
          </w:p>
        </w:tc>
        <w:tc>
          <w:tcPr>
            <w:tcW w:w="7181" w:type="dxa"/>
          </w:tcPr>
          <w:p w14:paraId="499A9EEE" w14:textId="77777777" w:rsidR="000F0796" w:rsidRPr="001806AE" w:rsidRDefault="000F0796" w:rsidP="00251736">
            <w:pPr>
              <w:pStyle w:val="Table"/>
            </w:pPr>
            <w:r w:rsidRPr="001806AE">
              <w:t>Spremljanje stanja razpoložljivosti napotnih/sprejemnih ustanov</w:t>
            </w:r>
          </w:p>
        </w:tc>
      </w:tr>
      <w:tr w:rsidR="000F0796" w:rsidRPr="001806AE" w14:paraId="1BFB88F3" w14:textId="77777777" w:rsidTr="00973E15">
        <w:tc>
          <w:tcPr>
            <w:tcW w:w="1838" w:type="dxa"/>
          </w:tcPr>
          <w:p w14:paraId="03595245" w14:textId="77777777" w:rsidR="000F0796" w:rsidRPr="001806AE" w:rsidRDefault="000F0796" w:rsidP="00251736">
            <w:pPr>
              <w:pStyle w:val="Table"/>
            </w:pPr>
            <w:r w:rsidRPr="001806AE">
              <w:t>Zgodba</w:t>
            </w:r>
          </w:p>
        </w:tc>
        <w:tc>
          <w:tcPr>
            <w:tcW w:w="7181" w:type="dxa"/>
          </w:tcPr>
          <w:p w14:paraId="14B5C2B6" w14:textId="77777777" w:rsidR="000F0796" w:rsidRPr="001806AE" w:rsidRDefault="000F0796" w:rsidP="00251736">
            <w:pPr>
              <w:pStyle w:val="Table"/>
            </w:pPr>
            <w:r w:rsidRPr="001806AE">
              <w:t xml:space="preserve">Kot KP želim kadarkoli med upravljanjem </w:t>
            </w:r>
            <w:r>
              <w:t>posebnega dogodka</w:t>
            </w:r>
            <w:r w:rsidRPr="001806AE">
              <w:t xml:space="preserve"> videti podatke o trenutnem stanju razpoložljivosti napotnih/sprejemnih ustanov</w:t>
            </w:r>
            <w:r>
              <w:t xml:space="preserve"> in distribucijskem ključu katerega določi RKSZ</w:t>
            </w:r>
            <w:r w:rsidRPr="001806AE">
              <w:t>, da lahko sprejemam informirane odločitve o tem, katera ustanova je najprimernejša za pacienta.</w:t>
            </w:r>
          </w:p>
        </w:tc>
      </w:tr>
      <w:tr w:rsidR="000F0796" w:rsidRPr="001806AE" w14:paraId="042F9A09" w14:textId="77777777" w:rsidTr="00973E15">
        <w:trPr>
          <w:trHeight w:val="1213"/>
        </w:trPr>
        <w:tc>
          <w:tcPr>
            <w:tcW w:w="1838" w:type="dxa"/>
          </w:tcPr>
          <w:p w14:paraId="1BC19B09" w14:textId="77777777" w:rsidR="000F0796" w:rsidRPr="001806AE" w:rsidRDefault="000F0796" w:rsidP="00973E15">
            <w:r w:rsidRPr="001806AE">
              <w:t>Kriteriji sprejemljivosti</w:t>
            </w:r>
          </w:p>
        </w:tc>
        <w:tc>
          <w:tcPr>
            <w:tcW w:w="7181" w:type="dxa"/>
          </w:tcPr>
          <w:p w14:paraId="6D656A0E" w14:textId="77777777" w:rsidR="000F0796" w:rsidRDefault="000F0796" w:rsidP="00973E15">
            <w:r w:rsidRPr="001806AE">
              <w:t>Sistem mora stalno prikazovati ažurne podatke v skladu s predpisano strukturo poročanih podatkov, skupaj z informacijo, kdaj je bil podatek poročan.</w:t>
            </w:r>
          </w:p>
          <w:p w14:paraId="66A2875B" w14:textId="77777777" w:rsidR="000F0796" w:rsidRPr="001806AE" w:rsidRDefault="000F0796" w:rsidP="00973E15">
            <w:r>
              <w:t>Prikaz stanja razpoložljivosti in določenega distribucijskega ključa mora biti tak, da KP-ju omogoča hitro sprejemanje informiranih odločitev o napotitvah pacientov v ustanove.</w:t>
            </w:r>
          </w:p>
        </w:tc>
      </w:tr>
    </w:tbl>
    <w:p w14:paraId="3134F4EE" w14:textId="77777777" w:rsidR="000F0796" w:rsidRPr="001806AE" w:rsidRDefault="000F0796" w:rsidP="000F0796">
      <w:pPr>
        <w:pStyle w:val="Heading3"/>
      </w:pPr>
      <w:bookmarkStart w:id="2580" w:name="_Toc191297520"/>
      <w:bookmarkStart w:id="2581" w:name="_Toc194989269"/>
      <w:r w:rsidRPr="001806AE">
        <w:t>Vodja primarne triaže (VPT)</w:t>
      </w:r>
      <w:bookmarkEnd w:id="2580"/>
      <w:bookmarkEnd w:id="2581"/>
    </w:p>
    <w:p w14:paraId="57A52800" w14:textId="77777777" w:rsidR="000F0796" w:rsidRPr="001806AE" w:rsidRDefault="000F0796" w:rsidP="000F0796">
      <w:r w:rsidRPr="001806AE">
        <w:t>Naloge vodje primarne triaže so:</w:t>
      </w:r>
    </w:p>
    <w:p w14:paraId="75FC6429" w14:textId="77777777" w:rsidR="000F0796" w:rsidRPr="001806AE" w:rsidRDefault="000F0796" w:rsidP="000F0796">
      <w:pPr>
        <w:pStyle w:val="Bullet"/>
        <w:ind w:left="360" w:hanging="360"/>
      </w:pPr>
      <w:r w:rsidRPr="001806AE">
        <w:t>koordinacija z gasilci glede možnosti oziroma varnosti dostopa na kraj nesreče,</w:t>
      </w:r>
    </w:p>
    <w:p w14:paraId="6E9B62C4" w14:textId="77777777" w:rsidR="000F0796" w:rsidRPr="001806AE" w:rsidRDefault="000F0796" w:rsidP="000F0796">
      <w:pPr>
        <w:pStyle w:val="Bullet"/>
        <w:ind w:left="360" w:hanging="360"/>
      </w:pPr>
      <w:r w:rsidRPr="001806AE">
        <w:t>hiter orientacijski pregled (&lt; 30 sekund) pacientov; usmeri se k življenjsko ogroženim,</w:t>
      </w:r>
    </w:p>
    <w:p w14:paraId="5A28EC5E" w14:textId="77777777" w:rsidR="000F0796" w:rsidRPr="001806AE" w:rsidRDefault="000F0796" w:rsidP="000F0796">
      <w:pPr>
        <w:pStyle w:val="Bullet"/>
        <w:ind w:left="360" w:hanging="360"/>
      </w:pPr>
      <w:r w:rsidRPr="001806AE">
        <w:t>izvajanje primarne triaže in ustrezna triažna označitev pacientov,</w:t>
      </w:r>
    </w:p>
    <w:p w14:paraId="6F00B307" w14:textId="77777777" w:rsidR="000F0796" w:rsidRPr="001806AE" w:rsidRDefault="000F0796" w:rsidP="000F0796">
      <w:pPr>
        <w:pStyle w:val="Bullet"/>
        <w:ind w:left="360" w:hanging="360"/>
      </w:pPr>
      <w:r w:rsidRPr="001806AE">
        <w:t>zagotavljanje ažurne evidence števila ponesrečencev po triažnih kategorijah in poročanje vodji intervencije NMP,</w:t>
      </w:r>
    </w:p>
    <w:p w14:paraId="08E10E6E" w14:textId="77777777" w:rsidR="000F0796" w:rsidRPr="001806AE" w:rsidRDefault="000F0796" w:rsidP="000F0796">
      <w:pPr>
        <w:pStyle w:val="Bullet"/>
        <w:ind w:left="360" w:hanging="360"/>
      </w:pPr>
      <w:r w:rsidRPr="001806AE">
        <w:t>usklajevanje dela triažnih skupin, ko prispejo dodatne ekipe,</w:t>
      </w:r>
    </w:p>
    <w:p w14:paraId="3CF3413E" w14:textId="77777777" w:rsidR="000F0796" w:rsidRPr="001806AE" w:rsidRDefault="000F0796" w:rsidP="000F0796">
      <w:pPr>
        <w:pStyle w:val="Bullet"/>
        <w:ind w:left="360" w:hanging="360"/>
      </w:pPr>
      <w:r w:rsidRPr="001806AE">
        <w:t>pridobitev informacije o načinu evakuacije pacientov pri vodji intervencije NMP (ali mesto zdravstvene oskrbe ali neposreden prevoz); pri neposrednem prevozu sporoči, kdaj so prvi pacienti pripravljeni za prevoz,</w:t>
      </w:r>
    </w:p>
    <w:p w14:paraId="5B1AB29A" w14:textId="77777777" w:rsidR="000F0796" w:rsidRPr="001806AE" w:rsidRDefault="000F0796" w:rsidP="000F0796">
      <w:pPr>
        <w:pStyle w:val="Bullet"/>
        <w:ind w:left="360" w:hanging="360"/>
      </w:pPr>
      <w:r w:rsidRPr="001806AE">
        <w:t>obveščanje vodje intervencije NMP o opravljeni primarni triaži in po možnosti vključitev v nadaljnjo oskrbo pacientov (skladno z navodili vodje intervencije NMP ali vodje mesta zdravstvene oskrbe).</w:t>
      </w:r>
    </w:p>
    <w:p w14:paraId="2A4297F0" w14:textId="77777777" w:rsidR="000F0796" w:rsidRPr="007119B0" w:rsidRDefault="000F0796" w:rsidP="000F0796">
      <w:pPr>
        <w:pStyle w:val="Heading4"/>
      </w:pPr>
      <w:bookmarkStart w:id="2582" w:name="_Toc191297521"/>
      <w:bookmarkStart w:id="2583" w:name="_Toc194989270"/>
      <w:r w:rsidRPr="007119B0">
        <w:t>VPT-0001: Spremljanje stanja na deloviščih posebnega dogodka</w:t>
      </w:r>
      <w:bookmarkEnd w:id="2582"/>
      <w:bookmarkEnd w:id="2583"/>
    </w:p>
    <w:tbl>
      <w:tblPr>
        <w:tblStyle w:val="TableGrid"/>
        <w:tblW w:w="0" w:type="auto"/>
        <w:tblLook w:val="04A0" w:firstRow="1" w:lastRow="0" w:firstColumn="1" w:lastColumn="0" w:noHBand="0" w:noVBand="1"/>
      </w:tblPr>
      <w:tblGrid>
        <w:gridCol w:w="1838"/>
        <w:gridCol w:w="7181"/>
      </w:tblGrid>
      <w:tr w:rsidR="000F0796" w:rsidRPr="001806AE" w14:paraId="3D52DAEF" w14:textId="77777777" w:rsidTr="00973E15">
        <w:tc>
          <w:tcPr>
            <w:tcW w:w="1838" w:type="dxa"/>
          </w:tcPr>
          <w:p w14:paraId="57CB8B6E" w14:textId="77777777" w:rsidR="000F0796" w:rsidRPr="001806AE" w:rsidRDefault="000F0796" w:rsidP="00251736">
            <w:pPr>
              <w:pStyle w:val="Table"/>
            </w:pPr>
            <w:r w:rsidRPr="001806AE">
              <w:t>Oznaka</w:t>
            </w:r>
          </w:p>
        </w:tc>
        <w:tc>
          <w:tcPr>
            <w:tcW w:w="7181" w:type="dxa"/>
          </w:tcPr>
          <w:p w14:paraId="36B0F279" w14:textId="77777777" w:rsidR="000F0796" w:rsidRPr="001806AE" w:rsidRDefault="000F0796" w:rsidP="00251736">
            <w:pPr>
              <w:pStyle w:val="Table"/>
            </w:pPr>
            <w:r w:rsidRPr="001806AE">
              <w:t>VPT-0001</w:t>
            </w:r>
          </w:p>
        </w:tc>
      </w:tr>
      <w:tr w:rsidR="000F0796" w:rsidRPr="001806AE" w14:paraId="653DAB2E" w14:textId="77777777" w:rsidTr="00973E15">
        <w:tc>
          <w:tcPr>
            <w:tcW w:w="1838" w:type="dxa"/>
          </w:tcPr>
          <w:p w14:paraId="2EA5C789" w14:textId="77777777" w:rsidR="000F0796" w:rsidRPr="001806AE" w:rsidRDefault="000F0796" w:rsidP="00251736">
            <w:pPr>
              <w:pStyle w:val="Table"/>
            </w:pPr>
            <w:r w:rsidRPr="001806AE">
              <w:t>Vloga</w:t>
            </w:r>
          </w:p>
        </w:tc>
        <w:tc>
          <w:tcPr>
            <w:tcW w:w="7181" w:type="dxa"/>
          </w:tcPr>
          <w:p w14:paraId="28E49BE7" w14:textId="77777777" w:rsidR="000F0796" w:rsidRPr="001806AE" w:rsidRDefault="000F0796" w:rsidP="00251736">
            <w:pPr>
              <w:pStyle w:val="Table"/>
            </w:pPr>
            <w:r w:rsidRPr="001806AE">
              <w:t>VPT</w:t>
            </w:r>
          </w:p>
        </w:tc>
      </w:tr>
      <w:tr w:rsidR="000F0796" w:rsidRPr="001806AE" w14:paraId="3FDC62C6" w14:textId="77777777" w:rsidTr="00973E15">
        <w:tc>
          <w:tcPr>
            <w:tcW w:w="1838" w:type="dxa"/>
          </w:tcPr>
          <w:p w14:paraId="09DD01BE" w14:textId="77777777" w:rsidR="000F0796" w:rsidRPr="001806AE" w:rsidRDefault="000F0796" w:rsidP="00251736">
            <w:pPr>
              <w:pStyle w:val="Table"/>
            </w:pPr>
            <w:r w:rsidRPr="001806AE">
              <w:t>Povzetek</w:t>
            </w:r>
          </w:p>
        </w:tc>
        <w:tc>
          <w:tcPr>
            <w:tcW w:w="7181" w:type="dxa"/>
          </w:tcPr>
          <w:p w14:paraId="7E989D6D" w14:textId="77777777" w:rsidR="000F0796" w:rsidRPr="001806AE" w:rsidRDefault="000F0796" w:rsidP="00251736">
            <w:pPr>
              <w:pStyle w:val="Table"/>
            </w:pPr>
            <w:r w:rsidRPr="001806AE">
              <w:t>Spremljanje stanja na</w:t>
            </w:r>
            <w:r>
              <w:t xml:space="preserve"> deloviščih</w:t>
            </w:r>
            <w:r w:rsidRPr="001806AE">
              <w:t xml:space="preserve"> </w:t>
            </w:r>
            <w:r>
              <w:t>posebnega dogodka</w:t>
            </w:r>
          </w:p>
        </w:tc>
      </w:tr>
      <w:tr w:rsidR="000F0796" w:rsidRPr="001806AE" w14:paraId="2D4ED85A" w14:textId="77777777" w:rsidTr="00973E15">
        <w:tc>
          <w:tcPr>
            <w:tcW w:w="1838" w:type="dxa"/>
          </w:tcPr>
          <w:p w14:paraId="04C6094B" w14:textId="77777777" w:rsidR="000F0796" w:rsidRPr="001806AE" w:rsidRDefault="000F0796" w:rsidP="00251736">
            <w:pPr>
              <w:pStyle w:val="Table"/>
            </w:pPr>
            <w:r w:rsidRPr="001806AE">
              <w:t>Zgodba</w:t>
            </w:r>
          </w:p>
        </w:tc>
        <w:tc>
          <w:tcPr>
            <w:tcW w:w="7181" w:type="dxa"/>
          </w:tcPr>
          <w:p w14:paraId="3C5F4109" w14:textId="77777777" w:rsidR="000F0796" w:rsidRPr="001806AE" w:rsidRDefault="000F0796" w:rsidP="00251736">
            <w:pPr>
              <w:pStyle w:val="Table"/>
            </w:pPr>
            <w:r w:rsidRPr="001806AE">
              <w:t xml:space="preserve">Kot VPT želim kadarkoli med upravljanjem </w:t>
            </w:r>
            <w:r>
              <w:t>posebnega dogodka</w:t>
            </w:r>
            <w:r w:rsidRPr="001806AE">
              <w:t xml:space="preserve"> videti podatke o trenutnem stanju</w:t>
            </w:r>
            <w:r>
              <w:t>, da lahko sprejemam informirane odločitve.</w:t>
            </w:r>
            <w:r w:rsidRPr="001806AE">
              <w:t xml:space="preserve"> </w:t>
            </w:r>
          </w:p>
        </w:tc>
      </w:tr>
      <w:tr w:rsidR="000F0796" w:rsidRPr="001806AE" w14:paraId="714F6A22" w14:textId="77777777" w:rsidTr="00973E15">
        <w:trPr>
          <w:trHeight w:val="2240"/>
        </w:trPr>
        <w:tc>
          <w:tcPr>
            <w:tcW w:w="1838" w:type="dxa"/>
          </w:tcPr>
          <w:p w14:paraId="44CEC59E" w14:textId="77777777" w:rsidR="000F0796" w:rsidRPr="001806AE" w:rsidRDefault="000F0796" w:rsidP="00973E15">
            <w:r w:rsidRPr="001806AE">
              <w:lastRenderedPageBreak/>
              <w:t>Kriteriji sprejemljivosti</w:t>
            </w:r>
          </w:p>
        </w:tc>
        <w:tc>
          <w:tcPr>
            <w:tcW w:w="7181" w:type="dxa"/>
          </w:tcPr>
          <w:p w14:paraId="4B801ED5" w14:textId="77777777" w:rsidR="000F0796" w:rsidRPr="001806AE" w:rsidRDefault="000F0796" w:rsidP="00973E15">
            <w:r w:rsidRPr="001806AE">
              <w:t>Sistem mora stalno prikazovati naslednje podatke:</w:t>
            </w:r>
          </w:p>
          <w:p w14:paraId="0D2BA274" w14:textId="77777777" w:rsidR="000F0796" w:rsidRPr="001806AE" w:rsidRDefault="000F0796" w:rsidP="00155DE9">
            <w:pPr>
              <w:pStyle w:val="ListParagraph"/>
              <w:numPr>
                <w:ilvl w:val="0"/>
                <w:numId w:val="10"/>
              </w:numPr>
            </w:pPr>
            <w:r w:rsidRPr="4A6635B4">
              <w:t>seznam delovišč in sektorjev</w:t>
            </w:r>
          </w:p>
          <w:p w14:paraId="5E040425" w14:textId="77777777" w:rsidR="000F0796" w:rsidRPr="001806AE" w:rsidRDefault="000F0796" w:rsidP="00155DE9">
            <w:pPr>
              <w:pStyle w:val="ListParagraph"/>
              <w:numPr>
                <w:ilvl w:val="0"/>
                <w:numId w:val="10"/>
              </w:numPr>
            </w:pPr>
            <w:r w:rsidRPr="4A6635B4">
              <w:t>število ponesrečencev (skupaj in po sektorjih/deloviščih/conah)</w:t>
            </w:r>
          </w:p>
          <w:p w14:paraId="5B1FEEA2" w14:textId="77777777" w:rsidR="000F0796" w:rsidRPr="001806AE" w:rsidRDefault="000F0796" w:rsidP="00155DE9">
            <w:pPr>
              <w:pStyle w:val="ListParagraph"/>
              <w:numPr>
                <w:ilvl w:val="0"/>
                <w:numId w:val="10"/>
              </w:numPr>
            </w:pPr>
            <w:r w:rsidRPr="4A6635B4">
              <w:t>število ekip NMP, po posameznih statusih ekip (aktivirani, na poti, na lokaciji, na poti v ustanovo…)</w:t>
            </w:r>
          </w:p>
          <w:p w14:paraId="7312ABF8" w14:textId="77777777" w:rsidR="000F0796" w:rsidRPr="001806AE" w:rsidRDefault="000F0796" w:rsidP="00155DE9">
            <w:pPr>
              <w:pStyle w:val="ListParagraph"/>
              <w:numPr>
                <w:ilvl w:val="0"/>
                <w:numId w:val="10"/>
              </w:numPr>
            </w:pPr>
            <w:r w:rsidRPr="4A6635B4">
              <w:t xml:space="preserve">število zdravstvenih delavcev na </w:t>
            </w:r>
            <w:r>
              <w:t>posebnem dogodku</w:t>
            </w:r>
            <w:r w:rsidRPr="4A6635B4">
              <w:t xml:space="preserve"> (skupaj, po stroke in po sektorjih/deloviščih/conah)</w:t>
            </w:r>
          </w:p>
          <w:p w14:paraId="2E5C313F" w14:textId="77777777" w:rsidR="000F0796" w:rsidRPr="008C247D" w:rsidRDefault="000F0796" w:rsidP="00155DE9">
            <w:pPr>
              <w:pStyle w:val="ListParagraph"/>
              <w:numPr>
                <w:ilvl w:val="0"/>
                <w:numId w:val="10"/>
              </w:numPr>
            </w:pPr>
            <w:r w:rsidRPr="008C247D">
              <w:t>stanje primarne triaže in končni rezultat</w:t>
            </w:r>
            <w:r>
              <w:t xml:space="preserve"> (izpostavljeno)</w:t>
            </w:r>
          </w:p>
          <w:p w14:paraId="21DA03F2" w14:textId="77777777" w:rsidR="000F0796" w:rsidRPr="001806AE" w:rsidRDefault="000F0796" w:rsidP="00155DE9">
            <w:pPr>
              <w:pStyle w:val="ListParagraph"/>
              <w:numPr>
                <w:ilvl w:val="0"/>
                <w:numId w:val="10"/>
              </w:numPr>
            </w:pPr>
            <w:r w:rsidRPr="4A6635B4">
              <w:t>stanje sekundarnih triaž po deloviščih</w:t>
            </w:r>
          </w:p>
          <w:p w14:paraId="43D62E62" w14:textId="77777777" w:rsidR="000F0796" w:rsidRPr="001806AE" w:rsidRDefault="000F0796" w:rsidP="00155DE9">
            <w:pPr>
              <w:pStyle w:val="ListParagraph"/>
              <w:numPr>
                <w:ilvl w:val="0"/>
                <w:numId w:val="10"/>
              </w:numPr>
            </w:pPr>
            <w:r w:rsidRPr="4A6635B4">
              <w:t>stanje transportnih triaž</w:t>
            </w:r>
          </w:p>
          <w:p w14:paraId="0ABE4CC8" w14:textId="77777777" w:rsidR="000F0796" w:rsidRPr="008C247D" w:rsidRDefault="000F0796" w:rsidP="00155DE9">
            <w:pPr>
              <w:pStyle w:val="ListParagraph"/>
              <w:numPr>
                <w:ilvl w:val="0"/>
                <w:numId w:val="10"/>
              </w:numPr>
            </w:pPr>
            <w:r w:rsidRPr="008C247D">
              <w:t xml:space="preserve">kontaktni podatki ključnih oseb na </w:t>
            </w:r>
            <w:r>
              <w:t>posebnem dogodku</w:t>
            </w:r>
          </w:p>
          <w:p w14:paraId="41944CB4" w14:textId="77777777" w:rsidR="000F0796" w:rsidRPr="008C247D" w:rsidRDefault="000F0796" w:rsidP="00155DE9">
            <w:pPr>
              <w:pStyle w:val="ListParagraph"/>
              <w:numPr>
                <w:ilvl w:val="0"/>
                <w:numId w:val="10"/>
              </w:numPr>
            </w:pPr>
            <w:r w:rsidRPr="008C247D">
              <w:t>vrednost delta T</w:t>
            </w:r>
          </w:p>
        </w:tc>
      </w:tr>
    </w:tbl>
    <w:p w14:paraId="0EA784E7" w14:textId="77777777" w:rsidR="000F0796" w:rsidRPr="001806AE" w:rsidRDefault="000F0796" w:rsidP="000F0796">
      <w:pPr>
        <w:pStyle w:val="Heading4"/>
      </w:pPr>
      <w:bookmarkStart w:id="2584" w:name="_Toc191297522"/>
      <w:bookmarkStart w:id="2585" w:name="_Toc194989271"/>
      <w:r w:rsidRPr="001806AE">
        <w:t xml:space="preserve">VPT-0002: Pošiljanje ad hoc pisnih sporočil akterjem v </w:t>
      </w:r>
      <w:r>
        <w:t>posebnem dogodku</w:t>
      </w:r>
      <w:bookmarkEnd w:id="2584"/>
      <w:bookmarkEnd w:id="2585"/>
    </w:p>
    <w:tbl>
      <w:tblPr>
        <w:tblStyle w:val="TableGrid"/>
        <w:tblW w:w="0" w:type="auto"/>
        <w:tblLook w:val="04A0" w:firstRow="1" w:lastRow="0" w:firstColumn="1" w:lastColumn="0" w:noHBand="0" w:noVBand="1"/>
      </w:tblPr>
      <w:tblGrid>
        <w:gridCol w:w="1838"/>
        <w:gridCol w:w="7181"/>
      </w:tblGrid>
      <w:tr w:rsidR="000F0796" w:rsidRPr="001806AE" w14:paraId="3EA2798E" w14:textId="77777777" w:rsidTr="00973E15">
        <w:tc>
          <w:tcPr>
            <w:tcW w:w="1838" w:type="dxa"/>
          </w:tcPr>
          <w:p w14:paraId="4BA250C8" w14:textId="77777777" w:rsidR="000F0796" w:rsidRPr="001806AE" w:rsidRDefault="000F0796" w:rsidP="00251736">
            <w:pPr>
              <w:pStyle w:val="Table"/>
            </w:pPr>
            <w:r w:rsidRPr="001806AE">
              <w:t>Oznaka</w:t>
            </w:r>
          </w:p>
        </w:tc>
        <w:tc>
          <w:tcPr>
            <w:tcW w:w="7181" w:type="dxa"/>
          </w:tcPr>
          <w:p w14:paraId="2D01F1B5" w14:textId="77777777" w:rsidR="000F0796" w:rsidRPr="001806AE" w:rsidRDefault="000F0796" w:rsidP="00251736">
            <w:pPr>
              <w:pStyle w:val="Table"/>
            </w:pPr>
            <w:r w:rsidRPr="001806AE">
              <w:t>VPT-0002</w:t>
            </w:r>
          </w:p>
        </w:tc>
      </w:tr>
      <w:tr w:rsidR="000F0796" w:rsidRPr="001806AE" w14:paraId="59EA195C" w14:textId="77777777" w:rsidTr="00973E15">
        <w:tc>
          <w:tcPr>
            <w:tcW w:w="1838" w:type="dxa"/>
          </w:tcPr>
          <w:p w14:paraId="7A1E1D64" w14:textId="77777777" w:rsidR="000F0796" w:rsidRPr="001806AE" w:rsidRDefault="000F0796" w:rsidP="00251736">
            <w:pPr>
              <w:pStyle w:val="Table"/>
            </w:pPr>
            <w:r w:rsidRPr="001806AE">
              <w:t>Vloga</w:t>
            </w:r>
          </w:p>
        </w:tc>
        <w:tc>
          <w:tcPr>
            <w:tcW w:w="7181" w:type="dxa"/>
          </w:tcPr>
          <w:p w14:paraId="705A793D" w14:textId="77777777" w:rsidR="000F0796" w:rsidRPr="001806AE" w:rsidRDefault="000F0796" w:rsidP="00251736">
            <w:pPr>
              <w:pStyle w:val="Table"/>
            </w:pPr>
            <w:r w:rsidRPr="001806AE">
              <w:t>VPT</w:t>
            </w:r>
          </w:p>
        </w:tc>
      </w:tr>
      <w:tr w:rsidR="000F0796" w:rsidRPr="001806AE" w14:paraId="2D7DCC4F" w14:textId="77777777" w:rsidTr="00973E15">
        <w:tc>
          <w:tcPr>
            <w:tcW w:w="1838" w:type="dxa"/>
          </w:tcPr>
          <w:p w14:paraId="04DBD689" w14:textId="77777777" w:rsidR="000F0796" w:rsidRPr="001806AE" w:rsidRDefault="000F0796" w:rsidP="00251736">
            <w:pPr>
              <w:pStyle w:val="Table"/>
            </w:pPr>
            <w:r w:rsidRPr="001806AE">
              <w:t>Povzetek</w:t>
            </w:r>
          </w:p>
        </w:tc>
        <w:tc>
          <w:tcPr>
            <w:tcW w:w="7181" w:type="dxa"/>
          </w:tcPr>
          <w:p w14:paraId="00C1FFC5" w14:textId="77777777" w:rsidR="000F0796" w:rsidRPr="001806AE" w:rsidRDefault="000F0796" w:rsidP="00251736">
            <w:pPr>
              <w:pStyle w:val="Table"/>
            </w:pPr>
            <w:r w:rsidRPr="001806AE">
              <w:t xml:space="preserve">Pošiljanje ad hoc pisnih sporočil akterjem v </w:t>
            </w:r>
            <w:r>
              <w:t>posebnem dogodku</w:t>
            </w:r>
          </w:p>
        </w:tc>
      </w:tr>
      <w:tr w:rsidR="000F0796" w:rsidRPr="001806AE" w14:paraId="3BBB916C" w14:textId="77777777" w:rsidTr="00973E15">
        <w:tc>
          <w:tcPr>
            <w:tcW w:w="1838" w:type="dxa"/>
          </w:tcPr>
          <w:p w14:paraId="4E13BED4" w14:textId="77777777" w:rsidR="000F0796" w:rsidRPr="001806AE" w:rsidRDefault="000F0796" w:rsidP="00251736">
            <w:pPr>
              <w:pStyle w:val="Table"/>
            </w:pPr>
            <w:r w:rsidRPr="001806AE">
              <w:t>Zgodba</w:t>
            </w:r>
          </w:p>
        </w:tc>
        <w:tc>
          <w:tcPr>
            <w:tcW w:w="7181" w:type="dxa"/>
          </w:tcPr>
          <w:p w14:paraId="668C9EF9" w14:textId="77777777" w:rsidR="000F0796" w:rsidRPr="001806AE" w:rsidRDefault="000F0796" w:rsidP="00251736">
            <w:pPr>
              <w:pStyle w:val="Table"/>
            </w:pPr>
            <w:r w:rsidRPr="001806AE">
              <w:t xml:space="preserve">Kot VPT želim akterjem v </w:t>
            </w:r>
            <w:r>
              <w:t>posebnem dogodku</w:t>
            </w:r>
            <w:r w:rsidRPr="001806AE">
              <w:t xml:space="preserve"> poslati pisno sporočilo, da akterjem v </w:t>
            </w:r>
            <w:r>
              <w:t>posebnem dogodku</w:t>
            </w:r>
            <w:r w:rsidRPr="001806AE">
              <w:t xml:space="preserve"> tako sporočim navodila ali nove informacije.</w:t>
            </w:r>
          </w:p>
        </w:tc>
      </w:tr>
      <w:tr w:rsidR="000F0796" w:rsidRPr="001806AE" w14:paraId="059E46F7" w14:textId="77777777" w:rsidTr="00973E15">
        <w:trPr>
          <w:trHeight w:val="1619"/>
        </w:trPr>
        <w:tc>
          <w:tcPr>
            <w:tcW w:w="1838" w:type="dxa"/>
          </w:tcPr>
          <w:p w14:paraId="25C6A358" w14:textId="77777777" w:rsidR="000F0796" w:rsidRPr="001806AE" w:rsidRDefault="000F0796" w:rsidP="00973E15">
            <w:r w:rsidRPr="001806AE">
              <w:t>Kriteriji sprejemljivosti</w:t>
            </w:r>
          </w:p>
        </w:tc>
        <w:tc>
          <w:tcPr>
            <w:tcW w:w="7181" w:type="dxa"/>
          </w:tcPr>
          <w:p w14:paraId="507528E8" w14:textId="77777777" w:rsidR="000F0796" w:rsidRPr="001806AE" w:rsidRDefault="000F0796" w:rsidP="00973E15">
            <w:r w:rsidRPr="001806AE">
              <w:t>VPT mora imeti možnost vpisati poljubno dolgo besedilno sporočilo.</w:t>
            </w:r>
          </w:p>
          <w:p w14:paraId="39AF2020" w14:textId="77777777" w:rsidR="000F0796" w:rsidRPr="001806AE" w:rsidRDefault="000F0796" w:rsidP="00973E15">
            <w:r w:rsidRPr="001806AE">
              <w:t>VPT mora imeti možnost, da na hiter in enostaven način določi prejemnike sporočila.</w:t>
            </w:r>
          </w:p>
          <w:p w14:paraId="0E704F48" w14:textId="77777777" w:rsidR="000F0796" w:rsidRPr="001806AE" w:rsidRDefault="000F0796" w:rsidP="00973E15">
            <w:r w:rsidRPr="001806AE">
              <w:t>Vsa sporočila, ki jih je poslal VPT, morajo biti vselej vidna RKSZ-ju in VINMP-ju.</w:t>
            </w:r>
          </w:p>
        </w:tc>
      </w:tr>
    </w:tbl>
    <w:p w14:paraId="241521FC" w14:textId="77777777" w:rsidR="000F0796" w:rsidRPr="001806AE" w:rsidRDefault="000F0796" w:rsidP="000F0796">
      <w:pPr>
        <w:pStyle w:val="Heading4"/>
      </w:pPr>
      <w:bookmarkStart w:id="2586" w:name="_Toc191297523"/>
      <w:bookmarkStart w:id="2587" w:name="_Toc194989272"/>
      <w:r w:rsidRPr="001806AE">
        <w:t>VPT-0003: Podrobnejše spremljanje stanja primarne triaže</w:t>
      </w:r>
      <w:bookmarkEnd w:id="2586"/>
      <w:bookmarkEnd w:id="2587"/>
    </w:p>
    <w:tbl>
      <w:tblPr>
        <w:tblStyle w:val="TableGrid"/>
        <w:tblW w:w="0" w:type="auto"/>
        <w:tblLook w:val="04A0" w:firstRow="1" w:lastRow="0" w:firstColumn="1" w:lastColumn="0" w:noHBand="0" w:noVBand="1"/>
      </w:tblPr>
      <w:tblGrid>
        <w:gridCol w:w="1838"/>
        <w:gridCol w:w="7181"/>
      </w:tblGrid>
      <w:tr w:rsidR="000F0796" w:rsidRPr="001806AE" w14:paraId="2885E4EB" w14:textId="77777777" w:rsidTr="00973E15">
        <w:tc>
          <w:tcPr>
            <w:tcW w:w="1838" w:type="dxa"/>
          </w:tcPr>
          <w:p w14:paraId="59C5997C" w14:textId="77777777" w:rsidR="000F0796" w:rsidRPr="001806AE" w:rsidRDefault="000F0796" w:rsidP="00251736">
            <w:pPr>
              <w:pStyle w:val="Table"/>
            </w:pPr>
            <w:r w:rsidRPr="001806AE">
              <w:t>Oznaka</w:t>
            </w:r>
          </w:p>
        </w:tc>
        <w:tc>
          <w:tcPr>
            <w:tcW w:w="7181" w:type="dxa"/>
          </w:tcPr>
          <w:p w14:paraId="0C9E1B31" w14:textId="77777777" w:rsidR="000F0796" w:rsidRPr="001806AE" w:rsidRDefault="000F0796" w:rsidP="00251736">
            <w:pPr>
              <w:pStyle w:val="Table"/>
            </w:pPr>
            <w:r w:rsidRPr="001806AE">
              <w:t>VPT-0003</w:t>
            </w:r>
          </w:p>
        </w:tc>
      </w:tr>
      <w:tr w:rsidR="000F0796" w:rsidRPr="001806AE" w14:paraId="442B73C8" w14:textId="77777777" w:rsidTr="00973E15">
        <w:tc>
          <w:tcPr>
            <w:tcW w:w="1838" w:type="dxa"/>
          </w:tcPr>
          <w:p w14:paraId="33ABD51A" w14:textId="77777777" w:rsidR="000F0796" w:rsidRPr="001806AE" w:rsidRDefault="000F0796" w:rsidP="00251736">
            <w:pPr>
              <w:pStyle w:val="Table"/>
            </w:pPr>
            <w:r w:rsidRPr="001806AE">
              <w:t>Vloga</w:t>
            </w:r>
          </w:p>
        </w:tc>
        <w:tc>
          <w:tcPr>
            <w:tcW w:w="7181" w:type="dxa"/>
          </w:tcPr>
          <w:p w14:paraId="621B1618" w14:textId="77777777" w:rsidR="000F0796" w:rsidRPr="001806AE" w:rsidRDefault="000F0796" w:rsidP="00251736">
            <w:pPr>
              <w:pStyle w:val="Table"/>
            </w:pPr>
            <w:r w:rsidRPr="001806AE">
              <w:t>VPT</w:t>
            </w:r>
          </w:p>
        </w:tc>
      </w:tr>
      <w:tr w:rsidR="000F0796" w:rsidRPr="001806AE" w14:paraId="22A49F1D" w14:textId="77777777" w:rsidTr="00973E15">
        <w:tc>
          <w:tcPr>
            <w:tcW w:w="1838" w:type="dxa"/>
          </w:tcPr>
          <w:p w14:paraId="52058A0F" w14:textId="77777777" w:rsidR="000F0796" w:rsidRPr="001806AE" w:rsidRDefault="000F0796" w:rsidP="00251736">
            <w:pPr>
              <w:pStyle w:val="Table"/>
            </w:pPr>
            <w:r w:rsidRPr="001806AE">
              <w:t>Povzetek</w:t>
            </w:r>
          </w:p>
        </w:tc>
        <w:tc>
          <w:tcPr>
            <w:tcW w:w="7181" w:type="dxa"/>
          </w:tcPr>
          <w:p w14:paraId="398E4973" w14:textId="77777777" w:rsidR="000F0796" w:rsidRPr="001806AE" w:rsidRDefault="000F0796" w:rsidP="00251736">
            <w:pPr>
              <w:pStyle w:val="Table"/>
            </w:pPr>
            <w:r w:rsidRPr="001806AE">
              <w:t>Podrobnejše spremljanje stanja primarne triaže</w:t>
            </w:r>
          </w:p>
        </w:tc>
      </w:tr>
      <w:tr w:rsidR="000F0796" w:rsidRPr="001806AE" w14:paraId="3A4C7CDA" w14:textId="77777777" w:rsidTr="00973E15">
        <w:tc>
          <w:tcPr>
            <w:tcW w:w="1838" w:type="dxa"/>
          </w:tcPr>
          <w:p w14:paraId="2078E950" w14:textId="77777777" w:rsidR="000F0796" w:rsidRPr="001806AE" w:rsidRDefault="000F0796" w:rsidP="00251736">
            <w:pPr>
              <w:pStyle w:val="Table"/>
            </w:pPr>
            <w:r w:rsidRPr="001806AE">
              <w:t>Zgodba</w:t>
            </w:r>
          </w:p>
        </w:tc>
        <w:tc>
          <w:tcPr>
            <w:tcW w:w="7181" w:type="dxa"/>
          </w:tcPr>
          <w:p w14:paraId="599B6A5E" w14:textId="77777777" w:rsidR="000F0796" w:rsidRPr="001806AE" w:rsidRDefault="000F0796" w:rsidP="00251736">
            <w:pPr>
              <w:pStyle w:val="Table"/>
            </w:pPr>
            <w:r w:rsidRPr="001806AE">
              <w:t>Kot VPT želim spremljati podrobnejše informacije na delovišču primarne triaže, da lahko sprejemam informirane odločitve.</w:t>
            </w:r>
          </w:p>
        </w:tc>
      </w:tr>
      <w:tr w:rsidR="000F0796" w:rsidRPr="001806AE" w14:paraId="440FDC36" w14:textId="77777777" w:rsidTr="00973E15">
        <w:trPr>
          <w:trHeight w:val="2240"/>
        </w:trPr>
        <w:tc>
          <w:tcPr>
            <w:tcW w:w="1838" w:type="dxa"/>
          </w:tcPr>
          <w:p w14:paraId="235E95D5" w14:textId="77777777" w:rsidR="000F0796" w:rsidRPr="001806AE" w:rsidRDefault="000F0796" w:rsidP="00973E15">
            <w:r w:rsidRPr="001806AE">
              <w:t>Kriteriji sprejemljivosti</w:t>
            </w:r>
          </w:p>
        </w:tc>
        <w:tc>
          <w:tcPr>
            <w:tcW w:w="7181" w:type="dxa"/>
          </w:tcPr>
          <w:p w14:paraId="7EA6CFA9" w14:textId="77777777" w:rsidR="000F0796" w:rsidRPr="001806AE" w:rsidRDefault="000F0796" w:rsidP="00973E15">
            <w:r w:rsidRPr="001806AE">
              <w:t>Sistem mora stalno prikazovati naslednje podatke:</w:t>
            </w:r>
          </w:p>
          <w:p w14:paraId="60798AF1" w14:textId="77777777" w:rsidR="000F0796" w:rsidRPr="00251736" w:rsidRDefault="000F0796" w:rsidP="00155DE9">
            <w:pPr>
              <w:pStyle w:val="ListParagraph"/>
              <w:numPr>
                <w:ilvl w:val="0"/>
                <w:numId w:val="10"/>
              </w:numPr>
              <w:rPr>
                <w:lang w:val="sl-SI"/>
              </w:rPr>
            </w:pPr>
            <w:r w:rsidRPr="00251736">
              <w:rPr>
                <w:lang w:val="sl-SI"/>
              </w:rPr>
              <w:t>ocenjeno število ponesrečencev</w:t>
            </w:r>
          </w:p>
          <w:p w14:paraId="31D425D4" w14:textId="77777777" w:rsidR="000F0796" w:rsidRPr="00251736" w:rsidRDefault="000F0796" w:rsidP="00155DE9">
            <w:pPr>
              <w:pStyle w:val="ListParagraph"/>
              <w:numPr>
                <w:ilvl w:val="0"/>
                <w:numId w:val="10"/>
              </w:numPr>
              <w:rPr>
                <w:lang w:val="sl-SI"/>
              </w:rPr>
            </w:pPr>
            <w:r w:rsidRPr="00251736">
              <w:rPr>
                <w:lang w:val="sl-SI"/>
              </w:rPr>
              <w:t>število ponesrečencev, ki so že prejeli primarno triažo</w:t>
            </w:r>
          </w:p>
          <w:p w14:paraId="32BC0D88" w14:textId="77777777" w:rsidR="000F0796" w:rsidRPr="00251736" w:rsidRDefault="000F0796" w:rsidP="00155DE9">
            <w:pPr>
              <w:pStyle w:val="ListParagraph"/>
              <w:numPr>
                <w:ilvl w:val="0"/>
                <w:numId w:val="10"/>
              </w:numPr>
              <w:rPr>
                <w:lang w:val="sl-SI"/>
              </w:rPr>
            </w:pPr>
            <w:r w:rsidRPr="00251736">
              <w:rPr>
                <w:lang w:val="sl-SI"/>
              </w:rPr>
              <w:t>razliko med ocenjenim številom ponesrečencev in številom ponesrečencev, ki so že prejeli primarno triažo</w:t>
            </w:r>
          </w:p>
          <w:p w14:paraId="735FFA3D" w14:textId="77777777" w:rsidR="000F0796" w:rsidRPr="001806AE" w:rsidRDefault="000F0796" w:rsidP="00155DE9">
            <w:pPr>
              <w:pStyle w:val="ListParagraph"/>
              <w:numPr>
                <w:ilvl w:val="0"/>
                <w:numId w:val="10"/>
              </w:numPr>
            </w:pPr>
            <w:r w:rsidRPr="00251736">
              <w:rPr>
                <w:lang w:val="sl-SI"/>
              </w:rPr>
              <w:t>statistični podatki o izzidih že opravljenih primarnih triaž (število rdečih, število rumenih…)</w:t>
            </w:r>
          </w:p>
        </w:tc>
      </w:tr>
    </w:tbl>
    <w:p w14:paraId="2F7FECBE" w14:textId="77777777" w:rsidR="000F0796" w:rsidRPr="001806AE" w:rsidRDefault="000F0796" w:rsidP="000F0796">
      <w:pPr>
        <w:pStyle w:val="Heading4"/>
      </w:pPr>
      <w:bookmarkStart w:id="2588" w:name="_Toc189555054"/>
      <w:bookmarkStart w:id="2589" w:name="_Toc189555720"/>
      <w:bookmarkStart w:id="2590" w:name="_Toc189580703"/>
      <w:bookmarkStart w:id="2591" w:name="_Toc189662232"/>
      <w:bookmarkStart w:id="2592" w:name="_Toc189662969"/>
      <w:bookmarkStart w:id="2593" w:name="_Toc189663706"/>
      <w:bookmarkStart w:id="2594" w:name="_Toc189664414"/>
      <w:bookmarkStart w:id="2595" w:name="_Toc189665104"/>
      <w:bookmarkStart w:id="2596" w:name="_Toc189665855"/>
      <w:bookmarkStart w:id="2597" w:name="_Toc189812815"/>
      <w:bookmarkStart w:id="2598" w:name="_Toc189813578"/>
      <w:bookmarkStart w:id="2599" w:name="_Toc189906416"/>
      <w:bookmarkStart w:id="2600" w:name="_Toc191297524"/>
      <w:bookmarkStart w:id="2601" w:name="_Toc194989273"/>
      <w:bookmarkEnd w:id="2588"/>
      <w:bookmarkEnd w:id="2589"/>
      <w:bookmarkEnd w:id="2590"/>
      <w:bookmarkEnd w:id="2591"/>
      <w:bookmarkEnd w:id="2592"/>
      <w:bookmarkEnd w:id="2593"/>
      <w:bookmarkEnd w:id="2594"/>
      <w:bookmarkEnd w:id="2595"/>
      <w:bookmarkEnd w:id="2596"/>
      <w:bookmarkEnd w:id="2597"/>
      <w:bookmarkEnd w:id="2598"/>
      <w:bookmarkEnd w:id="2599"/>
      <w:r w:rsidRPr="001806AE">
        <w:t>VPT-000</w:t>
      </w:r>
      <w:r>
        <w:t>4</w:t>
      </w:r>
      <w:r w:rsidRPr="001806AE">
        <w:t>: Obveščanje o opravljeni primarni triaži</w:t>
      </w:r>
      <w:bookmarkEnd w:id="2600"/>
      <w:bookmarkEnd w:id="2601"/>
    </w:p>
    <w:tbl>
      <w:tblPr>
        <w:tblStyle w:val="TableGrid"/>
        <w:tblW w:w="0" w:type="auto"/>
        <w:tblLook w:val="04A0" w:firstRow="1" w:lastRow="0" w:firstColumn="1" w:lastColumn="0" w:noHBand="0" w:noVBand="1"/>
      </w:tblPr>
      <w:tblGrid>
        <w:gridCol w:w="1838"/>
        <w:gridCol w:w="7181"/>
      </w:tblGrid>
      <w:tr w:rsidR="000F0796" w:rsidRPr="001806AE" w14:paraId="4CEEE040" w14:textId="77777777" w:rsidTr="00973E15">
        <w:tc>
          <w:tcPr>
            <w:tcW w:w="1838" w:type="dxa"/>
          </w:tcPr>
          <w:p w14:paraId="59AA08CB" w14:textId="77777777" w:rsidR="000F0796" w:rsidRPr="001806AE" w:rsidRDefault="000F0796" w:rsidP="00251736">
            <w:pPr>
              <w:pStyle w:val="Table"/>
            </w:pPr>
            <w:r w:rsidRPr="001806AE">
              <w:t>Oznaka</w:t>
            </w:r>
          </w:p>
        </w:tc>
        <w:tc>
          <w:tcPr>
            <w:tcW w:w="7181" w:type="dxa"/>
          </w:tcPr>
          <w:p w14:paraId="6B20306E" w14:textId="77777777" w:rsidR="000F0796" w:rsidRPr="001806AE" w:rsidRDefault="000F0796" w:rsidP="00251736">
            <w:pPr>
              <w:pStyle w:val="Table"/>
            </w:pPr>
            <w:r w:rsidRPr="001806AE">
              <w:t>VPT-000</w:t>
            </w:r>
            <w:r>
              <w:t>4</w:t>
            </w:r>
          </w:p>
        </w:tc>
      </w:tr>
      <w:tr w:rsidR="000F0796" w:rsidRPr="001806AE" w14:paraId="1190D830" w14:textId="77777777" w:rsidTr="00973E15">
        <w:tc>
          <w:tcPr>
            <w:tcW w:w="1838" w:type="dxa"/>
          </w:tcPr>
          <w:p w14:paraId="031DCD7F" w14:textId="77777777" w:rsidR="000F0796" w:rsidRPr="001806AE" w:rsidRDefault="000F0796" w:rsidP="00251736">
            <w:pPr>
              <w:pStyle w:val="Table"/>
            </w:pPr>
            <w:r w:rsidRPr="001806AE">
              <w:t>Vloga</w:t>
            </w:r>
          </w:p>
        </w:tc>
        <w:tc>
          <w:tcPr>
            <w:tcW w:w="7181" w:type="dxa"/>
          </w:tcPr>
          <w:p w14:paraId="2961373D" w14:textId="77777777" w:rsidR="000F0796" w:rsidRPr="001806AE" w:rsidRDefault="000F0796" w:rsidP="00251736">
            <w:pPr>
              <w:pStyle w:val="Table"/>
            </w:pPr>
            <w:r w:rsidRPr="001806AE">
              <w:t>VPT</w:t>
            </w:r>
          </w:p>
        </w:tc>
      </w:tr>
      <w:tr w:rsidR="000F0796" w:rsidRPr="001806AE" w14:paraId="4569DC5F" w14:textId="77777777" w:rsidTr="00973E15">
        <w:tc>
          <w:tcPr>
            <w:tcW w:w="1838" w:type="dxa"/>
          </w:tcPr>
          <w:p w14:paraId="7CC25651" w14:textId="77777777" w:rsidR="000F0796" w:rsidRPr="001806AE" w:rsidRDefault="000F0796" w:rsidP="00251736">
            <w:pPr>
              <w:pStyle w:val="Table"/>
            </w:pPr>
            <w:r w:rsidRPr="001806AE">
              <w:t>Povzetek</w:t>
            </w:r>
          </w:p>
        </w:tc>
        <w:tc>
          <w:tcPr>
            <w:tcW w:w="7181" w:type="dxa"/>
          </w:tcPr>
          <w:p w14:paraId="46765A0F" w14:textId="77777777" w:rsidR="000F0796" w:rsidRPr="001806AE" w:rsidRDefault="000F0796" w:rsidP="00251736">
            <w:pPr>
              <w:pStyle w:val="Table"/>
            </w:pPr>
            <w:r w:rsidRPr="001806AE">
              <w:t>Obveščanje o opravljeni primarni triaži</w:t>
            </w:r>
          </w:p>
        </w:tc>
      </w:tr>
      <w:tr w:rsidR="000F0796" w:rsidRPr="001806AE" w14:paraId="4E057247" w14:textId="77777777" w:rsidTr="00973E15">
        <w:tc>
          <w:tcPr>
            <w:tcW w:w="1838" w:type="dxa"/>
          </w:tcPr>
          <w:p w14:paraId="09380A12" w14:textId="77777777" w:rsidR="000F0796" w:rsidRPr="001806AE" w:rsidRDefault="000F0796" w:rsidP="00251736">
            <w:pPr>
              <w:pStyle w:val="Table"/>
            </w:pPr>
            <w:r w:rsidRPr="001806AE">
              <w:lastRenderedPageBreak/>
              <w:t>Zgodba</w:t>
            </w:r>
          </w:p>
        </w:tc>
        <w:tc>
          <w:tcPr>
            <w:tcW w:w="7181" w:type="dxa"/>
          </w:tcPr>
          <w:p w14:paraId="45E71B0C" w14:textId="77777777" w:rsidR="000F0796" w:rsidRPr="001806AE" w:rsidRDefault="000F0796" w:rsidP="00251736">
            <w:pPr>
              <w:pStyle w:val="Table"/>
            </w:pPr>
            <w:r w:rsidRPr="001806AE">
              <w:t xml:space="preserve">Kot VPT želim poslati obvestilo o zaključeni primarni triaži, da bodo s tem obveščeni vsi akterji </w:t>
            </w:r>
            <w:r>
              <w:t>posebnega dogodka</w:t>
            </w:r>
            <w:r w:rsidRPr="001806AE">
              <w:t xml:space="preserve"> in da bo čas zaključka primarne triaže zapisan na dnevniku </w:t>
            </w:r>
            <w:r>
              <w:t>posebnega dogodka</w:t>
            </w:r>
            <w:r w:rsidRPr="001806AE">
              <w:t>.</w:t>
            </w:r>
          </w:p>
        </w:tc>
      </w:tr>
      <w:tr w:rsidR="000F0796" w:rsidRPr="001806AE" w14:paraId="0A4FB2F3" w14:textId="77777777" w:rsidTr="00973E15">
        <w:trPr>
          <w:trHeight w:val="850"/>
        </w:trPr>
        <w:tc>
          <w:tcPr>
            <w:tcW w:w="1838" w:type="dxa"/>
          </w:tcPr>
          <w:p w14:paraId="41FDDC3E" w14:textId="77777777" w:rsidR="000F0796" w:rsidRPr="001806AE" w:rsidRDefault="000F0796" w:rsidP="00973E15">
            <w:r w:rsidRPr="001806AE">
              <w:t>Kriteriji sprejemljivosti</w:t>
            </w:r>
          </w:p>
        </w:tc>
        <w:tc>
          <w:tcPr>
            <w:tcW w:w="7181" w:type="dxa"/>
          </w:tcPr>
          <w:p w14:paraId="42F7172E" w14:textId="77777777" w:rsidR="000F0796" w:rsidRPr="001806AE" w:rsidRDefault="000F0796" w:rsidP="00973E15">
            <w:r w:rsidRPr="001806AE">
              <w:t>Vodja intervencije NMP in RKSZ ob zaključku primarne triaže prejmejo obvestilo (notification).</w:t>
            </w:r>
          </w:p>
          <w:p w14:paraId="1C4125B1" w14:textId="77777777" w:rsidR="000F0796" w:rsidRPr="001806AE" w:rsidRDefault="000F0796" w:rsidP="00973E15">
            <w:r w:rsidRPr="001806AE">
              <w:t>Sistem evidentira trenutek zaključka primarne triaže.</w:t>
            </w:r>
          </w:p>
        </w:tc>
      </w:tr>
    </w:tbl>
    <w:p w14:paraId="2E90B7DF" w14:textId="77777777" w:rsidR="000F0796" w:rsidRPr="001806AE" w:rsidRDefault="000F0796" w:rsidP="000F0796">
      <w:pPr>
        <w:pStyle w:val="Heading3"/>
      </w:pPr>
      <w:bookmarkStart w:id="2602" w:name="_Toc191297525"/>
      <w:bookmarkStart w:id="2603" w:name="_Toc194989274"/>
      <w:r w:rsidRPr="001806AE">
        <w:t>Vodja zdravstvene oskrbe (VZO)</w:t>
      </w:r>
      <w:bookmarkEnd w:id="2602"/>
      <w:bookmarkEnd w:id="2603"/>
    </w:p>
    <w:p w14:paraId="00EAA435" w14:textId="77777777" w:rsidR="000F0796" w:rsidRPr="001806AE" w:rsidRDefault="000F0796" w:rsidP="000F0796">
      <w:r w:rsidRPr="001806AE">
        <w:t>Naloge vodje zdravstvene oskrbe (VZO) so:</w:t>
      </w:r>
    </w:p>
    <w:p w14:paraId="44AA2F97" w14:textId="77777777" w:rsidR="000F0796" w:rsidRPr="001806AE" w:rsidRDefault="000F0796" w:rsidP="000F0796">
      <w:pPr>
        <w:pStyle w:val="Bullet"/>
        <w:ind w:left="360" w:hanging="360"/>
      </w:pPr>
      <w:r w:rsidRPr="001806AE">
        <w:t>od vodje intervencije NMP pridobitev informacije o odločitvi glede oskrbe: kako organizirati mesto (delovišče) zdravstvene oskrbe –sektorji/takojšen prevoz,</w:t>
      </w:r>
    </w:p>
    <w:p w14:paraId="4FF07F62" w14:textId="77777777" w:rsidR="000F0796" w:rsidRPr="001806AE" w:rsidRDefault="000F0796" w:rsidP="000F0796">
      <w:pPr>
        <w:pStyle w:val="Bullet"/>
        <w:ind w:left="360" w:hanging="360"/>
      </w:pPr>
      <w:r w:rsidRPr="001806AE">
        <w:t xml:space="preserve">sekundarna triaža in oskrba najnujnejših pacientov, dokler ne prispejo dodatne ekipe NMP, </w:t>
      </w:r>
    </w:p>
    <w:p w14:paraId="5853BB80" w14:textId="77777777" w:rsidR="000F0796" w:rsidRPr="001806AE" w:rsidRDefault="000F0796" w:rsidP="000F0796">
      <w:pPr>
        <w:pStyle w:val="Bullet"/>
        <w:ind w:left="360" w:hanging="360"/>
      </w:pPr>
      <w:r w:rsidRPr="001806AE">
        <w:t>usmerjanje in usklajevanje dela na novo prispelih ekip,</w:t>
      </w:r>
    </w:p>
    <w:p w14:paraId="1F4D02BB" w14:textId="77777777" w:rsidR="000F0796" w:rsidRPr="001806AE" w:rsidRDefault="000F0796" w:rsidP="000F0796">
      <w:pPr>
        <w:pStyle w:val="Bullet"/>
        <w:ind w:left="360" w:hanging="360"/>
      </w:pPr>
      <w:r w:rsidRPr="001806AE">
        <w:t>organiziranje postavitev sektorjev; za tehnično postavitev mesta (delovišča) zdravstvene oskrbe poskrbijo gasilci,</w:t>
      </w:r>
    </w:p>
    <w:p w14:paraId="686E829E" w14:textId="77777777" w:rsidR="000F0796" w:rsidRPr="001806AE" w:rsidRDefault="000F0796" w:rsidP="000F0796">
      <w:pPr>
        <w:pStyle w:val="Bullet"/>
        <w:ind w:left="360" w:hanging="360"/>
      </w:pPr>
      <w:r w:rsidRPr="001806AE">
        <w:t>delegiranje vodij sektorjev, če je potrebno, in nadziranje dela v sektorjih,</w:t>
      </w:r>
    </w:p>
    <w:p w14:paraId="7295DA8F" w14:textId="77777777" w:rsidR="000F0796" w:rsidRPr="001806AE" w:rsidRDefault="000F0796" w:rsidP="000F0796">
      <w:pPr>
        <w:pStyle w:val="Bullet"/>
        <w:ind w:left="360" w:hanging="360"/>
      </w:pPr>
      <w:r w:rsidRPr="001806AE">
        <w:t>usklajevanje pretoka pacientov od primarne triaže prek mesta (delovišča) zdravstvene oskrbe do prevoza,</w:t>
      </w:r>
    </w:p>
    <w:p w14:paraId="79EEA71E" w14:textId="77777777" w:rsidR="000F0796" w:rsidRPr="001806AE" w:rsidRDefault="000F0796" w:rsidP="000F0796">
      <w:pPr>
        <w:pStyle w:val="Bullet"/>
        <w:ind w:left="360" w:hanging="360"/>
      </w:pPr>
      <w:r w:rsidRPr="001806AE">
        <w:t>usklajevanje dostavljanja materiala in opreme na mesto (delovišče) zdravstvene oskrbe s pomočjo vodje logistike,</w:t>
      </w:r>
    </w:p>
    <w:p w14:paraId="538E1DD0" w14:textId="77777777" w:rsidR="000F0796" w:rsidRPr="001806AE" w:rsidRDefault="000F0796" w:rsidP="000F0796">
      <w:pPr>
        <w:pStyle w:val="Bullet"/>
        <w:ind w:left="360" w:hanging="360"/>
      </w:pPr>
      <w:r w:rsidRPr="001806AE">
        <w:t>skrb za člane ekip NMP na mestu (delovišču) zdravstvene oskrbe (razporeditev, obremenitev, počitek, okrepčila),organiziranje zdravstvene kontrole za pripadnike drugih reševalnih ekip (gasilci, policija, CZ…), če je to potrebno</w:t>
      </w:r>
    </w:p>
    <w:p w14:paraId="0E1A8E68" w14:textId="77777777" w:rsidR="000F0796" w:rsidRPr="001806AE" w:rsidRDefault="000F0796" w:rsidP="000F0796">
      <w:r w:rsidRPr="001806AE">
        <w:t xml:space="preserve">Informacijski sistem pomaga vodji zdravstvene oskrbe tako, da mu zagotavlja ažurne informacije o </w:t>
      </w:r>
      <w:r>
        <w:t>posebnem dogodku</w:t>
      </w:r>
      <w:r w:rsidRPr="001806AE">
        <w:t xml:space="preserve"> in učinkovitejšo komunikacijo z drugimi deležniki v </w:t>
      </w:r>
      <w:r>
        <w:t>posebnem dogodku</w:t>
      </w:r>
      <w:r w:rsidRPr="001806AE">
        <w:t>.</w:t>
      </w:r>
    </w:p>
    <w:p w14:paraId="2BD5D717" w14:textId="77777777" w:rsidR="000F0796" w:rsidRPr="007119B0" w:rsidRDefault="000F0796" w:rsidP="000F0796">
      <w:pPr>
        <w:pStyle w:val="Heading4"/>
      </w:pPr>
      <w:bookmarkStart w:id="2604" w:name="_Toc191297526"/>
      <w:bookmarkStart w:id="2605" w:name="_Toc194989275"/>
      <w:r w:rsidRPr="007119B0">
        <w:t>VZO-0001: Spremljanje stanja na deloviščih posebnega dogodka</w:t>
      </w:r>
      <w:bookmarkEnd w:id="2604"/>
      <w:bookmarkEnd w:id="2605"/>
    </w:p>
    <w:tbl>
      <w:tblPr>
        <w:tblStyle w:val="TableGrid"/>
        <w:tblW w:w="0" w:type="auto"/>
        <w:tblLook w:val="04A0" w:firstRow="1" w:lastRow="0" w:firstColumn="1" w:lastColumn="0" w:noHBand="0" w:noVBand="1"/>
      </w:tblPr>
      <w:tblGrid>
        <w:gridCol w:w="1838"/>
        <w:gridCol w:w="7181"/>
      </w:tblGrid>
      <w:tr w:rsidR="000F0796" w:rsidRPr="001806AE" w14:paraId="7BAE01C9" w14:textId="77777777" w:rsidTr="00973E15">
        <w:tc>
          <w:tcPr>
            <w:tcW w:w="1838" w:type="dxa"/>
          </w:tcPr>
          <w:p w14:paraId="45A966BF" w14:textId="77777777" w:rsidR="000F0796" w:rsidRPr="001806AE" w:rsidRDefault="000F0796" w:rsidP="00251736">
            <w:pPr>
              <w:pStyle w:val="Table"/>
            </w:pPr>
            <w:r w:rsidRPr="001806AE">
              <w:t>Oznaka</w:t>
            </w:r>
          </w:p>
        </w:tc>
        <w:tc>
          <w:tcPr>
            <w:tcW w:w="7181" w:type="dxa"/>
          </w:tcPr>
          <w:p w14:paraId="0ED77B9D" w14:textId="77777777" w:rsidR="000F0796" w:rsidRPr="001806AE" w:rsidRDefault="000F0796" w:rsidP="00251736">
            <w:pPr>
              <w:pStyle w:val="Table"/>
            </w:pPr>
            <w:r w:rsidRPr="001806AE">
              <w:t>VZO-0001</w:t>
            </w:r>
          </w:p>
        </w:tc>
      </w:tr>
      <w:tr w:rsidR="000F0796" w:rsidRPr="001806AE" w14:paraId="66956498" w14:textId="77777777" w:rsidTr="00973E15">
        <w:tc>
          <w:tcPr>
            <w:tcW w:w="1838" w:type="dxa"/>
          </w:tcPr>
          <w:p w14:paraId="5D876E5C" w14:textId="77777777" w:rsidR="000F0796" w:rsidRPr="001806AE" w:rsidRDefault="000F0796" w:rsidP="00251736">
            <w:pPr>
              <w:pStyle w:val="Table"/>
            </w:pPr>
            <w:r w:rsidRPr="001806AE">
              <w:t>Vloga</w:t>
            </w:r>
          </w:p>
        </w:tc>
        <w:tc>
          <w:tcPr>
            <w:tcW w:w="7181" w:type="dxa"/>
          </w:tcPr>
          <w:p w14:paraId="2FA1A075" w14:textId="77777777" w:rsidR="000F0796" w:rsidRPr="001806AE" w:rsidRDefault="000F0796" w:rsidP="00251736">
            <w:pPr>
              <w:pStyle w:val="Table"/>
            </w:pPr>
            <w:r w:rsidRPr="001806AE">
              <w:t>VZO</w:t>
            </w:r>
          </w:p>
        </w:tc>
      </w:tr>
      <w:tr w:rsidR="000F0796" w:rsidRPr="001806AE" w14:paraId="161D26D3" w14:textId="77777777" w:rsidTr="00973E15">
        <w:tc>
          <w:tcPr>
            <w:tcW w:w="1838" w:type="dxa"/>
          </w:tcPr>
          <w:p w14:paraId="0C410EFD" w14:textId="77777777" w:rsidR="000F0796" w:rsidRPr="001806AE" w:rsidRDefault="000F0796" w:rsidP="00251736">
            <w:pPr>
              <w:pStyle w:val="Table"/>
            </w:pPr>
            <w:r w:rsidRPr="001806AE">
              <w:t>Povzetek</w:t>
            </w:r>
          </w:p>
        </w:tc>
        <w:tc>
          <w:tcPr>
            <w:tcW w:w="7181" w:type="dxa"/>
          </w:tcPr>
          <w:p w14:paraId="36E8A560" w14:textId="77777777" w:rsidR="000F0796" w:rsidRPr="001806AE" w:rsidRDefault="000F0796" w:rsidP="00251736">
            <w:pPr>
              <w:pStyle w:val="Table"/>
            </w:pPr>
            <w:r w:rsidRPr="001806AE">
              <w:t xml:space="preserve">Spremljanje stanja na deloviščih </w:t>
            </w:r>
            <w:r>
              <w:t>posebnega dogodka</w:t>
            </w:r>
          </w:p>
        </w:tc>
      </w:tr>
      <w:tr w:rsidR="000F0796" w:rsidRPr="001806AE" w14:paraId="22DE4599" w14:textId="77777777" w:rsidTr="00973E15">
        <w:tc>
          <w:tcPr>
            <w:tcW w:w="1838" w:type="dxa"/>
          </w:tcPr>
          <w:p w14:paraId="7767230C" w14:textId="77777777" w:rsidR="000F0796" w:rsidRPr="001806AE" w:rsidRDefault="000F0796" w:rsidP="00251736">
            <w:pPr>
              <w:pStyle w:val="Table"/>
            </w:pPr>
            <w:r w:rsidRPr="001806AE">
              <w:t>Zgodba</w:t>
            </w:r>
          </w:p>
        </w:tc>
        <w:tc>
          <w:tcPr>
            <w:tcW w:w="7181" w:type="dxa"/>
          </w:tcPr>
          <w:p w14:paraId="4AB87E9E" w14:textId="77777777" w:rsidR="000F0796" w:rsidRPr="001806AE" w:rsidRDefault="000F0796" w:rsidP="00251736">
            <w:pPr>
              <w:pStyle w:val="Table"/>
            </w:pPr>
            <w:r w:rsidRPr="001806AE">
              <w:t xml:space="preserve">Kot VZO želim kadarkoli med upravljanjem </w:t>
            </w:r>
            <w:r>
              <w:t>posebnega dogodka</w:t>
            </w:r>
            <w:r w:rsidRPr="001806AE">
              <w:t xml:space="preserve"> videti podatke o trenutnem stanju na deloviščih </w:t>
            </w:r>
            <w:r>
              <w:t>posebnega dogodka</w:t>
            </w:r>
            <w:r w:rsidRPr="001806AE">
              <w:t>.</w:t>
            </w:r>
          </w:p>
        </w:tc>
      </w:tr>
      <w:tr w:rsidR="000F0796" w:rsidRPr="001806AE" w14:paraId="41D53BB7" w14:textId="77777777" w:rsidTr="00251736">
        <w:trPr>
          <w:trHeight w:val="90"/>
        </w:trPr>
        <w:tc>
          <w:tcPr>
            <w:tcW w:w="1838" w:type="dxa"/>
          </w:tcPr>
          <w:p w14:paraId="4420BC06" w14:textId="77777777" w:rsidR="000F0796" w:rsidRPr="001806AE" w:rsidRDefault="000F0796" w:rsidP="00973E15">
            <w:r w:rsidRPr="001806AE">
              <w:t>Kriteriji sprejemljivosti</w:t>
            </w:r>
          </w:p>
        </w:tc>
        <w:tc>
          <w:tcPr>
            <w:tcW w:w="7181" w:type="dxa"/>
          </w:tcPr>
          <w:p w14:paraId="36DA09EC" w14:textId="77777777" w:rsidR="000F0796" w:rsidRPr="00251736" w:rsidRDefault="000F0796" w:rsidP="00973E15">
            <w:r w:rsidRPr="00251736">
              <w:t>Sistem mora stalno prikazovati naslednje podatke:</w:t>
            </w:r>
          </w:p>
          <w:p w14:paraId="65BB711B" w14:textId="77777777" w:rsidR="000F0796" w:rsidRPr="00251736" w:rsidRDefault="000F0796" w:rsidP="00155DE9">
            <w:pPr>
              <w:pStyle w:val="ListParagraph"/>
              <w:numPr>
                <w:ilvl w:val="0"/>
                <w:numId w:val="10"/>
              </w:numPr>
              <w:rPr>
                <w:lang w:val="sl-SI"/>
              </w:rPr>
            </w:pPr>
            <w:r w:rsidRPr="00251736">
              <w:rPr>
                <w:lang w:val="sl-SI"/>
              </w:rPr>
              <w:t>seznam delovišč in sektorjev</w:t>
            </w:r>
          </w:p>
          <w:p w14:paraId="62EF18DC" w14:textId="77777777" w:rsidR="000F0796" w:rsidRPr="00251736" w:rsidRDefault="000F0796" w:rsidP="00155DE9">
            <w:pPr>
              <w:pStyle w:val="ListParagraph"/>
              <w:numPr>
                <w:ilvl w:val="0"/>
                <w:numId w:val="10"/>
              </w:numPr>
              <w:rPr>
                <w:lang w:val="sl-SI"/>
              </w:rPr>
            </w:pPr>
            <w:r w:rsidRPr="00251736">
              <w:rPr>
                <w:lang w:val="sl-SI"/>
              </w:rPr>
              <w:t>število ponesrečencev (skupaj in po sektorjih/deloviščih/conah)</w:t>
            </w:r>
          </w:p>
          <w:p w14:paraId="09999A06" w14:textId="77777777" w:rsidR="000F0796" w:rsidRPr="00251736" w:rsidRDefault="000F0796" w:rsidP="00155DE9">
            <w:pPr>
              <w:pStyle w:val="ListParagraph"/>
              <w:numPr>
                <w:ilvl w:val="0"/>
                <w:numId w:val="10"/>
              </w:numPr>
              <w:rPr>
                <w:lang w:val="sl-SI"/>
              </w:rPr>
            </w:pPr>
            <w:r w:rsidRPr="00251736">
              <w:rPr>
                <w:lang w:val="sl-SI"/>
              </w:rPr>
              <w:t>število ekip NMP, po posameznih statusih ekip (aktivirani, na poti, na lokaciji, na poti v ustanovo…)</w:t>
            </w:r>
          </w:p>
          <w:p w14:paraId="64B69372" w14:textId="77777777" w:rsidR="000F0796" w:rsidRPr="00251736" w:rsidRDefault="000F0796" w:rsidP="00155DE9">
            <w:pPr>
              <w:pStyle w:val="ListParagraph"/>
              <w:numPr>
                <w:ilvl w:val="0"/>
                <w:numId w:val="10"/>
              </w:numPr>
              <w:rPr>
                <w:lang w:val="sl-SI"/>
              </w:rPr>
            </w:pPr>
            <w:r w:rsidRPr="00251736">
              <w:rPr>
                <w:lang w:val="sl-SI"/>
              </w:rPr>
              <w:t>število zdravstvenih delavcev na posebnem dogodku (skupaj, po strokah, vlogah in po sektorjih/deloviščih/conah)</w:t>
            </w:r>
          </w:p>
          <w:p w14:paraId="4B437041" w14:textId="77777777" w:rsidR="000F0796" w:rsidRPr="00251736" w:rsidRDefault="000F0796" w:rsidP="00155DE9">
            <w:pPr>
              <w:pStyle w:val="ListParagraph"/>
              <w:numPr>
                <w:ilvl w:val="0"/>
                <w:numId w:val="10"/>
              </w:numPr>
              <w:rPr>
                <w:lang w:val="sl-SI"/>
              </w:rPr>
            </w:pPr>
            <w:r w:rsidRPr="00251736">
              <w:rPr>
                <w:lang w:val="sl-SI"/>
              </w:rPr>
              <w:t>stanje primarne triaže</w:t>
            </w:r>
          </w:p>
          <w:p w14:paraId="75364068" w14:textId="77777777" w:rsidR="000F0796" w:rsidRPr="00251736" w:rsidRDefault="000F0796" w:rsidP="00155DE9">
            <w:pPr>
              <w:pStyle w:val="ListParagraph"/>
              <w:numPr>
                <w:ilvl w:val="0"/>
                <w:numId w:val="10"/>
              </w:numPr>
              <w:rPr>
                <w:lang w:val="sl-SI"/>
              </w:rPr>
            </w:pPr>
            <w:r w:rsidRPr="00251736">
              <w:rPr>
                <w:lang w:val="sl-SI"/>
              </w:rPr>
              <w:t>stanje sekundarnih triaž po deloviščih</w:t>
            </w:r>
          </w:p>
          <w:p w14:paraId="3D51CAF8" w14:textId="77777777" w:rsidR="000F0796" w:rsidRPr="00251736" w:rsidRDefault="000F0796" w:rsidP="00155DE9">
            <w:pPr>
              <w:pStyle w:val="ListParagraph"/>
              <w:numPr>
                <w:ilvl w:val="0"/>
                <w:numId w:val="10"/>
              </w:numPr>
              <w:rPr>
                <w:lang w:val="sl-SI"/>
              </w:rPr>
            </w:pPr>
            <w:r w:rsidRPr="00251736">
              <w:rPr>
                <w:lang w:val="sl-SI"/>
              </w:rPr>
              <w:t>stanje transportnih triaž</w:t>
            </w:r>
          </w:p>
          <w:p w14:paraId="05E4693C" w14:textId="77777777" w:rsidR="000F0796" w:rsidRPr="00251736" w:rsidRDefault="000F0796" w:rsidP="00155DE9">
            <w:pPr>
              <w:pStyle w:val="ListParagraph"/>
              <w:numPr>
                <w:ilvl w:val="0"/>
                <w:numId w:val="10"/>
              </w:numPr>
              <w:rPr>
                <w:lang w:val="sl-SI"/>
              </w:rPr>
            </w:pPr>
            <w:r w:rsidRPr="00251736">
              <w:rPr>
                <w:lang w:val="sl-SI"/>
              </w:rPr>
              <w:t>kontaktni podatki ključnih oseb v posebnem dogodku</w:t>
            </w:r>
          </w:p>
          <w:p w14:paraId="26A5CDCF" w14:textId="77777777" w:rsidR="000F0796" w:rsidRPr="00251736" w:rsidRDefault="000F0796" w:rsidP="00155DE9">
            <w:pPr>
              <w:pStyle w:val="ListParagraph"/>
              <w:numPr>
                <w:ilvl w:val="0"/>
                <w:numId w:val="10"/>
              </w:numPr>
              <w:rPr>
                <w:lang w:val="sl-SI"/>
              </w:rPr>
            </w:pPr>
            <w:r w:rsidRPr="00251736">
              <w:rPr>
                <w:lang w:val="sl-SI"/>
              </w:rPr>
              <w:lastRenderedPageBreak/>
              <w:t>vrednost delta T</w:t>
            </w:r>
          </w:p>
        </w:tc>
      </w:tr>
    </w:tbl>
    <w:p w14:paraId="2C60BA31" w14:textId="77777777" w:rsidR="000F0796" w:rsidRPr="001806AE" w:rsidRDefault="000F0796" w:rsidP="000F0796">
      <w:pPr>
        <w:pStyle w:val="Heading4"/>
      </w:pPr>
      <w:bookmarkStart w:id="2606" w:name="_Toc191297527"/>
      <w:bookmarkStart w:id="2607" w:name="_Toc194989276"/>
      <w:r w:rsidRPr="001806AE">
        <w:lastRenderedPageBreak/>
        <w:t xml:space="preserve">VZO-0002: Pošiljanje ad hoc pisnih sporočil akterjem v </w:t>
      </w:r>
      <w:r>
        <w:t>posebnem dogodku</w:t>
      </w:r>
      <w:bookmarkEnd w:id="2606"/>
      <w:bookmarkEnd w:id="2607"/>
    </w:p>
    <w:tbl>
      <w:tblPr>
        <w:tblStyle w:val="TableGrid"/>
        <w:tblW w:w="0" w:type="auto"/>
        <w:tblLook w:val="04A0" w:firstRow="1" w:lastRow="0" w:firstColumn="1" w:lastColumn="0" w:noHBand="0" w:noVBand="1"/>
      </w:tblPr>
      <w:tblGrid>
        <w:gridCol w:w="1838"/>
        <w:gridCol w:w="7181"/>
      </w:tblGrid>
      <w:tr w:rsidR="000F0796" w:rsidRPr="001806AE" w14:paraId="62AF3361" w14:textId="77777777" w:rsidTr="00973E15">
        <w:tc>
          <w:tcPr>
            <w:tcW w:w="1838" w:type="dxa"/>
          </w:tcPr>
          <w:p w14:paraId="15D3B40F" w14:textId="77777777" w:rsidR="000F0796" w:rsidRPr="001806AE" w:rsidRDefault="000F0796" w:rsidP="00251736">
            <w:pPr>
              <w:pStyle w:val="Table"/>
            </w:pPr>
            <w:r w:rsidRPr="001806AE">
              <w:t>Oznaka</w:t>
            </w:r>
          </w:p>
        </w:tc>
        <w:tc>
          <w:tcPr>
            <w:tcW w:w="7181" w:type="dxa"/>
          </w:tcPr>
          <w:p w14:paraId="75AF5726" w14:textId="77777777" w:rsidR="000F0796" w:rsidRPr="001806AE" w:rsidRDefault="000F0796" w:rsidP="00251736">
            <w:pPr>
              <w:pStyle w:val="Table"/>
            </w:pPr>
            <w:r w:rsidRPr="001806AE">
              <w:t>VZO-0002</w:t>
            </w:r>
          </w:p>
        </w:tc>
      </w:tr>
      <w:tr w:rsidR="000F0796" w:rsidRPr="001806AE" w14:paraId="4EBC912F" w14:textId="77777777" w:rsidTr="00973E15">
        <w:tc>
          <w:tcPr>
            <w:tcW w:w="1838" w:type="dxa"/>
          </w:tcPr>
          <w:p w14:paraId="765303B3" w14:textId="77777777" w:rsidR="000F0796" w:rsidRPr="001806AE" w:rsidRDefault="000F0796" w:rsidP="00251736">
            <w:pPr>
              <w:pStyle w:val="Table"/>
            </w:pPr>
            <w:r w:rsidRPr="001806AE">
              <w:t>Vloga</w:t>
            </w:r>
          </w:p>
        </w:tc>
        <w:tc>
          <w:tcPr>
            <w:tcW w:w="7181" w:type="dxa"/>
          </w:tcPr>
          <w:p w14:paraId="69C1E6B5" w14:textId="77777777" w:rsidR="000F0796" w:rsidRPr="001806AE" w:rsidRDefault="000F0796" w:rsidP="00251736">
            <w:pPr>
              <w:pStyle w:val="Table"/>
            </w:pPr>
            <w:r w:rsidRPr="001806AE">
              <w:t>VZO</w:t>
            </w:r>
          </w:p>
        </w:tc>
      </w:tr>
      <w:tr w:rsidR="000F0796" w:rsidRPr="001806AE" w14:paraId="323ABB86" w14:textId="77777777" w:rsidTr="00973E15">
        <w:tc>
          <w:tcPr>
            <w:tcW w:w="1838" w:type="dxa"/>
          </w:tcPr>
          <w:p w14:paraId="331A9357" w14:textId="77777777" w:rsidR="000F0796" w:rsidRPr="001806AE" w:rsidRDefault="000F0796" w:rsidP="00251736">
            <w:pPr>
              <w:pStyle w:val="Table"/>
            </w:pPr>
            <w:r w:rsidRPr="001806AE">
              <w:t>Povzetek</w:t>
            </w:r>
          </w:p>
        </w:tc>
        <w:tc>
          <w:tcPr>
            <w:tcW w:w="7181" w:type="dxa"/>
          </w:tcPr>
          <w:p w14:paraId="1D932D3A" w14:textId="77777777" w:rsidR="000F0796" w:rsidRPr="001806AE" w:rsidRDefault="000F0796" w:rsidP="00251736">
            <w:pPr>
              <w:pStyle w:val="Table"/>
            </w:pPr>
            <w:r w:rsidRPr="001806AE">
              <w:t xml:space="preserve">Pošiljanje ad hoc pisnih sporočil akterjem v </w:t>
            </w:r>
            <w:r>
              <w:t>posebnem dogodku</w:t>
            </w:r>
          </w:p>
        </w:tc>
      </w:tr>
      <w:tr w:rsidR="000F0796" w:rsidRPr="001806AE" w14:paraId="26BFD9DD" w14:textId="77777777" w:rsidTr="00973E15">
        <w:tc>
          <w:tcPr>
            <w:tcW w:w="1838" w:type="dxa"/>
          </w:tcPr>
          <w:p w14:paraId="1238D907" w14:textId="77777777" w:rsidR="000F0796" w:rsidRPr="001806AE" w:rsidRDefault="000F0796" w:rsidP="00251736">
            <w:pPr>
              <w:pStyle w:val="Table"/>
            </w:pPr>
            <w:r w:rsidRPr="001806AE">
              <w:t>Zgodba</w:t>
            </w:r>
          </w:p>
        </w:tc>
        <w:tc>
          <w:tcPr>
            <w:tcW w:w="7181" w:type="dxa"/>
          </w:tcPr>
          <w:p w14:paraId="29EA90C0" w14:textId="77777777" w:rsidR="000F0796" w:rsidRPr="001806AE" w:rsidRDefault="000F0796" w:rsidP="00251736">
            <w:pPr>
              <w:pStyle w:val="Table"/>
            </w:pPr>
            <w:r w:rsidRPr="001806AE">
              <w:t xml:space="preserve">Kot VZO želim akterjem v </w:t>
            </w:r>
            <w:r>
              <w:t>posebnem dogodku</w:t>
            </w:r>
            <w:r w:rsidRPr="001806AE">
              <w:t xml:space="preserve"> poslati pisno sporočilo, da akterjem v </w:t>
            </w:r>
            <w:r>
              <w:t>posebnem dogodku</w:t>
            </w:r>
            <w:r w:rsidRPr="001806AE">
              <w:t xml:space="preserve"> tako sporočim navodila ali nove informacije.</w:t>
            </w:r>
          </w:p>
        </w:tc>
      </w:tr>
      <w:tr w:rsidR="000F0796" w:rsidRPr="001806AE" w14:paraId="5CC9DCEE" w14:textId="77777777" w:rsidTr="00973E15">
        <w:trPr>
          <w:trHeight w:val="1619"/>
        </w:trPr>
        <w:tc>
          <w:tcPr>
            <w:tcW w:w="1838" w:type="dxa"/>
          </w:tcPr>
          <w:p w14:paraId="2915AB09" w14:textId="77777777" w:rsidR="000F0796" w:rsidRPr="001806AE" w:rsidRDefault="000F0796" w:rsidP="00973E15">
            <w:r w:rsidRPr="001806AE">
              <w:t>Kriteriji sprejemljivosti</w:t>
            </w:r>
          </w:p>
        </w:tc>
        <w:tc>
          <w:tcPr>
            <w:tcW w:w="7181" w:type="dxa"/>
          </w:tcPr>
          <w:p w14:paraId="3F4F3124" w14:textId="77777777" w:rsidR="000F0796" w:rsidRPr="001806AE" w:rsidRDefault="000F0796" w:rsidP="00973E15">
            <w:r w:rsidRPr="001806AE">
              <w:t>VZO mora imeti možnost vpisati poljubno dolgo besedilno sporočilo.</w:t>
            </w:r>
          </w:p>
          <w:p w14:paraId="5C1D06BF" w14:textId="77777777" w:rsidR="000F0796" w:rsidRPr="001806AE" w:rsidRDefault="000F0796" w:rsidP="00973E15">
            <w:r w:rsidRPr="001806AE">
              <w:t xml:space="preserve">VZO mora imeti možnost, da na hiter in enostaven način določi prejemnike sporočila. Na primer, da sporočilo pošlje vsem akterjem </w:t>
            </w:r>
            <w:r>
              <w:t>posebnega dogodka</w:t>
            </w:r>
            <w:r w:rsidRPr="001806AE">
              <w:t>, na posamezna delovišča/cone, posameznim ekipam NMP ali posameznikom.</w:t>
            </w:r>
          </w:p>
          <w:p w14:paraId="6098B0F7" w14:textId="77777777" w:rsidR="000F0796" w:rsidRPr="001806AE" w:rsidRDefault="000F0796" w:rsidP="00973E15">
            <w:r w:rsidRPr="001806AE">
              <w:t xml:space="preserve">Vsa sporočila, ki jih je poslal VZO, morajo biti vselej </w:t>
            </w:r>
            <w:r>
              <w:t>dostopna</w:t>
            </w:r>
            <w:r w:rsidRPr="001806AE">
              <w:t xml:space="preserve"> VINMP-ju.</w:t>
            </w:r>
          </w:p>
        </w:tc>
      </w:tr>
    </w:tbl>
    <w:p w14:paraId="472D7133" w14:textId="77777777" w:rsidR="000F0796" w:rsidRPr="001806AE" w:rsidRDefault="000F0796" w:rsidP="000F0796">
      <w:pPr>
        <w:pStyle w:val="Heading4"/>
      </w:pPr>
      <w:bookmarkStart w:id="2608" w:name="_Toc191297528"/>
      <w:bookmarkStart w:id="2609" w:name="_Toc194989277"/>
      <w:r w:rsidRPr="001806AE">
        <w:t>VZO-0003: Podrobnejše spremljanje stanja delovišč zdravstvene oskrbe</w:t>
      </w:r>
      <w:bookmarkEnd w:id="2608"/>
      <w:bookmarkEnd w:id="2609"/>
    </w:p>
    <w:tbl>
      <w:tblPr>
        <w:tblStyle w:val="TableGrid"/>
        <w:tblW w:w="0" w:type="auto"/>
        <w:tblLook w:val="04A0" w:firstRow="1" w:lastRow="0" w:firstColumn="1" w:lastColumn="0" w:noHBand="0" w:noVBand="1"/>
      </w:tblPr>
      <w:tblGrid>
        <w:gridCol w:w="1838"/>
        <w:gridCol w:w="7181"/>
      </w:tblGrid>
      <w:tr w:rsidR="000F0796" w:rsidRPr="001806AE" w14:paraId="0CD7578A" w14:textId="77777777" w:rsidTr="00973E15">
        <w:tc>
          <w:tcPr>
            <w:tcW w:w="1838" w:type="dxa"/>
          </w:tcPr>
          <w:p w14:paraId="355C8A18" w14:textId="77777777" w:rsidR="000F0796" w:rsidRPr="001806AE" w:rsidRDefault="000F0796" w:rsidP="00251736">
            <w:pPr>
              <w:pStyle w:val="Table"/>
            </w:pPr>
            <w:r w:rsidRPr="001806AE">
              <w:t>Oznaka</w:t>
            </w:r>
          </w:p>
        </w:tc>
        <w:tc>
          <w:tcPr>
            <w:tcW w:w="7181" w:type="dxa"/>
          </w:tcPr>
          <w:p w14:paraId="3A2A8905" w14:textId="77777777" w:rsidR="000F0796" w:rsidRPr="001806AE" w:rsidRDefault="000F0796" w:rsidP="00251736">
            <w:pPr>
              <w:pStyle w:val="Table"/>
            </w:pPr>
            <w:r w:rsidRPr="001806AE">
              <w:t>VZO-0003</w:t>
            </w:r>
          </w:p>
        </w:tc>
      </w:tr>
      <w:tr w:rsidR="000F0796" w:rsidRPr="001806AE" w14:paraId="037B919F" w14:textId="77777777" w:rsidTr="00973E15">
        <w:tc>
          <w:tcPr>
            <w:tcW w:w="1838" w:type="dxa"/>
          </w:tcPr>
          <w:p w14:paraId="3C4610FD" w14:textId="77777777" w:rsidR="000F0796" w:rsidRPr="001806AE" w:rsidRDefault="000F0796" w:rsidP="00251736">
            <w:pPr>
              <w:pStyle w:val="Table"/>
            </w:pPr>
            <w:r w:rsidRPr="001806AE">
              <w:t>Vloga</w:t>
            </w:r>
          </w:p>
        </w:tc>
        <w:tc>
          <w:tcPr>
            <w:tcW w:w="7181" w:type="dxa"/>
          </w:tcPr>
          <w:p w14:paraId="67069B2A" w14:textId="77777777" w:rsidR="000F0796" w:rsidRPr="001806AE" w:rsidRDefault="000F0796" w:rsidP="00251736">
            <w:pPr>
              <w:pStyle w:val="Table"/>
            </w:pPr>
            <w:r w:rsidRPr="001806AE">
              <w:t>VZO</w:t>
            </w:r>
          </w:p>
        </w:tc>
      </w:tr>
      <w:tr w:rsidR="000F0796" w:rsidRPr="001806AE" w14:paraId="4A5877FA" w14:textId="77777777" w:rsidTr="00973E15">
        <w:tc>
          <w:tcPr>
            <w:tcW w:w="1838" w:type="dxa"/>
          </w:tcPr>
          <w:p w14:paraId="368E41CD" w14:textId="77777777" w:rsidR="000F0796" w:rsidRPr="001806AE" w:rsidRDefault="000F0796" w:rsidP="00251736">
            <w:pPr>
              <w:pStyle w:val="Table"/>
            </w:pPr>
            <w:r w:rsidRPr="001806AE">
              <w:t>Povzetek</w:t>
            </w:r>
          </w:p>
        </w:tc>
        <w:tc>
          <w:tcPr>
            <w:tcW w:w="7181" w:type="dxa"/>
          </w:tcPr>
          <w:p w14:paraId="0A7F226D" w14:textId="77777777" w:rsidR="000F0796" w:rsidRPr="001806AE" w:rsidRDefault="000F0796" w:rsidP="00251736">
            <w:pPr>
              <w:pStyle w:val="Table"/>
            </w:pPr>
            <w:r w:rsidRPr="001806AE">
              <w:t>Podrobnejše spremljanje stanja delovišč zdravstvene oskrbe</w:t>
            </w:r>
          </w:p>
        </w:tc>
      </w:tr>
      <w:tr w:rsidR="000F0796" w:rsidRPr="001806AE" w14:paraId="7C226B8A" w14:textId="77777777" w:rsidTr="00973E15">
        <w:tc>
          <w:tcPr>
            <w:tcW w:w="1838" w:type="dxa"/>
          </w:tcPr>
          <w:p w14:paraId="3EFF9D7E" w14:textId="77777777" w:rsidR="000F0796" w:rsidRPr="001806AE" w:rsidRDefault="000F0796" w:rsidP="00251736">
            <w:pPr>
              <w:pStyle w:val="Table"/>
            </w:pPr>
            <w:r w:rsidRPr="001806AE">
              <w:t>Zgodba</w:t>
            </w:r>
          </w:p>
        </w:tc>
        <w:tc>
          <w:tcPr>
            <w:tcW w:w="7181" w:type="dxa"/>
          </w:tcPr>
          <w:p w14:paraId="6F49C549" w14:textId="77777777" w:rsidR="000F0796" w:rsidRPr="001806AE" w:rsidRDefault="000F0796" w:rsidP="00251736">
            <w:pPr>
              <w:pStyle w:val="Table"/>
            </w:pPr>
            <w:r w:rsidRPr="001806AE">
              <w:t>Kot VZO želim spremljati podrobnejše informacije na deloviščih zdravstvene oskrbe, da lahko sprejemam informirane odločitve.</w:t>
            </w:r>
          </w:p>
        </w:tc>
      </w:tr>
      <w:tr w:rsidR="000F0796" w:rsidRPr="001806AE" w14:paraId="13EE644C" w14:textId="77777777" w:rsidTr="00973E15">
        <w:trPr>
          <w:trHeight w:val="1338"/>
        </w:trPr>
        <w:tc>
          <w:tcPr>
            <w:tcW w:w="1838" w:type="dxa"/>
          </w:tcPr>
          <w:p w14:paraId="4F848E3C" w14:textId="77777777" w:rsidR="000F0796" w:rsidRPr="001806AE" w:rsidRDefault="000F0796" w:rsidP="00973E15">
            <w:r w:rsidRPr="001806AE">
              <w:t>Kriteriji sprejemljivosti</w:t>
            </w:r>
          </w:p>
        </w:tc>
        <w:tc>
          <w:tcPr>
            <w:tcW w:w="7181" w:type="dxa"/>
          </w:tcPr>
          <w:p w14:paraId="2B516C70" w14:textId="77777777" w:rsidR="000F0796" w:rsidRPr="001806AE" w:rsidRDefault="000F0796" w:rsidP="00973E15">
            <w:r w:rsidRPr="001806AE">
              <w:t>Sistem mora stalno prikazovati naslednje podatke:</w:t>
            </w:r>
          </w:p>
          <w:p w14:paraId="6DB9D9F4" w14:textId="77777777" w:rsidR="000F0796" w:rsidRPr="001806AE" w:rsidRDefault="000F0796" w:rsidP="00155DE9">
            <w:pPr>
              <w:pStyle w:val="ListParagraph"/>
              <w:numPr>
                <w:ilvl w:val="0"/>
                <w:numId w:val="10"/>
              </w:numPr>
            </w:pPr>
            <w:r w:rsidRPr="4A6635B4">
              <w:t>število ponesrečencev na deloviščih</w:t>
            </w:r>
          </w:p>
          <w:p w14:paraId="0DEB5A9B" w14:textId="77777777" w:rsidR="000F0796" w:rsidRPr="001806AE" w:rsidRDefault="000F0796" w:rsidP="00155DE9">
            <w:pPr>
              <w:pStyle w:val="ListParagraph"/>
              <w:numPr>
                <w:ilvl w:val="0"/>
                <w:numId w:val="10"/>
              </w:numPr>
            </w:pPr>
            <w:r w:rsidRPr="4A6635B4">
              <w:t>stanje sekundarnih triaž na deloviščih</w:t>
            </w:r>
          </w:p>
          <w:p w14:paraId="18FFB49E" w14:textId="77777777" w:rsidR="000F0796" w:rsidRPr="001806AE" w:rsidRDefault="000F0796" w:rsidP="00155DE9">
            <w:pPr>
              <w:pStyle w:val="ListParagraph"/>
              <w:numPr>
                <w:ilvl w:val="0"/>
                <w:numId w:val="10"/>
              </w:numPr>
            </w:pPr>
            <w:r w:rsidRPr="4A6635B4">
              <w:t>zdravstveno osebje na deloviščih</w:t>
            </w:r>
          </w:p>
          <w:p w14:paraId="24C0CFBE" w14:textId="77777777" w:rsidR="000F0796" w:rsidRPr="001806AE" w:rsidRDefault="000F0796" w:rsidP="00155DE9">
            <w:pPr>
              <w:pStyle w:val="ListParagraph"/>
              <w:numPr>
                <w:ilvl w:val="0"/>
                <w:numId w:val="10"/>
              </w:numPr>
            </w:pPr>
            <w:r w:rsidRPr="4A6635B4">
              <w:t>druge informacije, ki so pomembne za VZO</w:t>
            </w:r>
          </w:p>
        </w:tc>
      </w:tr>
    </w:tbl>
    <w:p w14:paraId="3B8A7AE5" w14:textId="77777777" w:rsidR="000F0796" w:rsidRPr="001806AE" w:rsidRDefault="000F0796" w:rsidP="000F0796">
      <w:pPr>
        <w:pStyle w:val="Heading4"/>
      </w:pPr>
      <w:bookmarkStart w:id="2610" w:name="_Toc191297529"/>
      <w:bookmarkStart w:id="2611" w:name="_Toc194989278"/>
      <w:r w:rsidRPr="001806AE">
        <w:t>VZO-0004: Imenovanje vodje sektorja</w:t>
      </w:r>
      <w:bookmarkEnd w:id="2610"/>
      <w:bookmarkEnd w:id="2611"/>
    </w:p>
    <w:tbl>
      <w:tblPr>
        <w:tblStyle w:val="TableGrid"/>
        <w:tblW w:w="0" w:type="auto"/>
        <w:tblLook w:val="04A0" w:firstRow="1" w:lastRow="0" w:firstColumn="1" w:lastColumn="0" w:noHBand="0" w:noVBand="1"/>
      </w:tblPr>
      <w:tblGrid>
        <w:gridCol w:w="1838"/>
        <w:gridCol w:w="7181"/>
      </w:tblGrid>
      <w:tr w:rsidR="000F0796" w:rsidRPr="001806AE" w14:paraId="26929DD1" w14:textId="77777777" w:rsidTr="00973E15">
        <w:tc>
          <w:tcPr>
            <w:tcW w:w="1838" w:type="dxa"/>
          </w:tcPr>
          <w:p w14:paraId="4A998160" w14:textId="77777777" w:rsidR="000F0796" w:rsidRPr="001806AE" w:rsidRDefault="000F0796" w:rsidP="00251736">
            <w:pPr>
              <w:pStyle w:val="Table"/>
            </w:pPr>
            <w:r w:rsidRPr="001806AE">
              <w:t>Oznaka</w:t>
            </w:r>
          </w:p>
        </w:tc>
        <w:tc>
          <w:tcPr>
            <w:tcW w:w="7181" w:type="dxa"/>
          </w:tcPr>
          <w:p w14:paraId="7E052613" w14:textId="77777777" w:rsidR="000F0796" w:rsidRPr="001806AE" w:rsidRDefault="000F0796" w:rsidP="00251736">
            <w:pPr>
              <w:pStyle w:val="Table"/>
            </w:pPr>
            <w:r w:rsidRPr="001806AE">
              <w:t>VZO-0004</w:t>
            </w:r>
          </w:p>
        </w:tc>
      </w:tr>
      <w:tr w:rsidR="000F0796" w:rsidRPr="001806AE" w14:paraId="7E2827DF" w14:textId="77777777" w:rsidTr="00973E15">
        <w:tc>
          <w:tcPr>
            <w:tcW w:w="1838" w:type="dxa"/>
          </w:tcPr>
          <w:p w14:paraId="61BD1897" w14:textId="77777777" w:rsidR="000F0796" w:rsidRPr="001806AE" w:rsidRDefault="000F0796" w:rsidP="00251736">
            <w:pPr>
              <w:pStyle w:val="Table"/>
            </w:pPr>
            <w:r w:rsidRPr="001806AE">
              <w:t>Vloga</w:t>
            </w:r>
          </w:p>
        </w:tc>
        <w:tc>
          <w:tcPr>
            <w:tcW w:w="7181" w:type="dxa"/>
          </w:tcPr>
          <w:p w14:paraId="2E654581" w14:textId="77777777" w:rsidR="000F0796" w:rsidRPr="001806AE" w:rsidRDefault="000F0796" w:rsidP="00251736">
            <w:pPr>
              <w:pStyle w:val="Table"/>
            </w:pPr>
            <w:r w:rsidRPr="001806AE">
              <w:t>VZO</w:t>
            </w:r>
          </w:p>
        </w:tc>
      </w:tr>
      <w:tr w:rsidR="000F0796" w:rsidRPr="001806AE" w14:paraId="174B79A4" w14:textId="77777777" w:rsidTr="00973E15">
        <w:tc>
          <w:tcPr>
            <w:tcW w:w="1838" w:type="dxa"/>
          </w:tcPr>
          <w:p w14:paraId="658E9730" w14:textId="77777777" w:rsidR="000F0796" w:rsidRPr="001806AE" w:rsidRDefault="000F0796" w:rsidP="00251736">
            <w:pPr>
              <w:pStyle w:val="Table"/>
            </w:pPr>
            <w:r w:rsidRPr="001806AE">
              <w:t>Povzetek</w:t>
            </w:r>
          </w:p>
        </w:tc>
        <w:tc>
          <w:tcPr>
            <w:tcW w:w="7181" w:type="dxa"/>
          </w:tcPr>
          <w:p w14:paraId="2A4AEBF9" w14:textId="77777777" w:rsidR="000F0796" w:rsidRPr="001806AE" w:rsidRDefault="000F0796" w:rsidP="00251736">
            <w:pPr>
              <w:pStyle w:val="Table"/>
            </w:pPr>
            <w:r w:rsidRPr="001806AE">
              <w:t>Imenovanje vodje sektorja</w:t>
            </w:r>
          </w:p>
        </w:tc>
      </w:tr>
      <w:tr w:rsidR="000F0796" w:rsidRPr="001806AE" w14:paraId="5640CFB5" w14:textId="77777777" w:rsidTr="00973E15">
        <w:tc>
          <w:tcPr>
            <w:tcW w:w="1838" w:type="dxa"/>
          </w:tcPr>
          <w:p w14:paraId="4586354F" w14:textId="77777777" w:rsidR="000F0796" w:rsidRPr="001806AE" w:rsidRDefault="000F0796" w:rsidP="00251736">
            <w:pPr>
              <w:pStyle w:val="Table"/>
            </w:pPr>
            <w:r w:rsidRPr="001806AE">
              <w:t>Zgodba</w:t>
            </w:r>
          </w:p>
        </w:tc>
        <w:tc>
          <w:tcPr>
            <w:tcW w:w="7181" w:type="dxa"/>
          </w:tcPr>
          <w:p w14:paraId="48B80266" w14:textId="77777777" w:rsidR="000F0796" w:rsidRPr="001806AE" w:rsidRDefault="000F0796" w:rsidP="00251736">
            <w:pPr>
              <w:pStyle w:val="Table"/>
            </w:pPr>
            <w:r w:rsidRPr="001806AE">
              <w:t xml:space="preserve">Kot vodja zdravstvene oskrbe želim imenovati vodjo sektorja, da bo imenovana oseba s tem seznanjena, poleg nje pa tudi drugi akterji v </w:t>
            </w:r>
            <w:r>
              <w:t>posebnem dogodku</w:t>
            </w:r>
            <w:r w:rsidRPr="001806AE">
              <w:t>.</w:t>
            </w:r>
          </w:p>
        </w:tc>
      </w:tr>
      <w:tr w:rsidR="000F0796" w:rsidRPr="001806AE" w14:paraId="762614B9" w14:textId="77777777" w:rsidTr="00973E15">
        <w:tc>
          <w:tcPr>
            <w:tcW w:w="1838" w:type="dxa"/>
          </w:tcPr>
          <w:p w14:paraId="0F6D25A1" w14:textId="77777777" w:rsidR="000F0796" w:rsidRPr="001806AE" w:rsidRDefault="000F0796" w:rsidP="00973E15">
            <w:r w:rsidRPr="001806AE">
              <w:t>Kriteriji sprejemljivosti</w:t>
            </w:r>
          </w:p>
        </w:tc>
        <w:tc>
          <w:tcPr>
            <w:tcW w:w="7181" w:type="dxa"/>
          </w:tcPr>
          <w:p w14:paraId="694940EA" w14:textId="77777777" w:rsidR="000F0796" w:rsidRPr="001806AE" w:rsidRDefault="000F0796" w:rsidP="00973E15">
            <w:r w:rsidRPr="001806AE">
              <w:t>VZO imenuje osebo tako, da iz seznama članov ekip NMP, ki so na kraju dogodka, izbere želeno osebo. Na seznamu so zdravniki vizualno izpostavljeni.</w:t>
            </w:r>
          </w:p>
          <w:p w14:paraId="3A4C5063" w14:textId="77777777" w:rsidR="000F0796" w:rsidRPr="001806AE" w:rsidRDefault="000F0796" w:rsidP="00973E15">
            <w:r w:rsidRPr="001806AE">
              <w:t>Sistem obvesti imenovanega vodjo sektorja s sporočilom (notification).</w:t>
            </w:r>
          </w:p>
          <w:p w14:paraId="1CB4B7B7" w14:textId="77777777" w:rsidR="000F0796" w:rsidRPr="001806AE" w:rsidRDefault="000F0796" w:rsidP="00973E15">
            <w:r w:rsidRPr="001806AE">
              <w:t xml:space="preserve">Sistem o tem obvesti </w:t>
            </w:r>
            <w:r>
              <w:t>VINMP</w:t>
            </w:r>
            <w:r w:rsidRPr="001806AE">
              <w:t xml:space="preserve"> s sporočilom (notification).</w:t>
            </w:r>
          </w:p>
          <w:p w14:paraId="5BF8A179" w14:textId="77777777" w:rsidR="000F0796" w:rsidRPr="001806AE" w:rsidRDefault="000F0796" w:rsidP="00973E15">
            <w:r w:rsidRPr="001806AE">
              <w:t>Če gre za menjavo vodje sektorja, je o tem obveščena tudi zamenjana oseba.</w:t>
            </w:r>
          </w:p>
          <w:p w14:paraId="6C578F6C" w14:textId="77777777" w:rsidR="000F0796" w:rsidRPr="001806AE" w:rsidRDefault="000F0796" w:rsidP="00973E15">
            <w:r w:rsidRPr="001806AE">
              <w:t xml:space="preserve">Imenovan vodja sektorja je viden drugim akterjem v </w:t>
            </w:r>
            <w:r>
              <w:t>posebnem dogodku</w:t>
            </w:r>
            <w:r w:rsidRPr="001806AE">
              <w:t>.</w:t>
            </w:r>
          </w:p>
        </w:tc>
      </w:tr>
    </w:tbl>
    <w:p w14:paraId="2DF5EC07" w14:textId="77777777" w:rsidR="000F0796" w:rsidRPr="001806AE" w:rsidRDefault="000F0796" w:rsidP="000F0796">
      <w:pPr>
        <w:pStyle w:val="Heading3"/>
      </w:pPr>
      <w:bookmarkStart w:id="2612" w:name="_Toc191297530"/>
      <w:bookmarkStart w:id="2613" w:name="_Toc194989279"/>
      <w:r w:rsidRPr="001806AE">
        <w:lastRenderedPageBreak/>
        <w:t>Vodja sektorja zdravstvene oskrbe (VSZO)</w:t>
      </w:r>
      <w:bookmarkEnd w:id="2612"/>
      <w:bookmarkEnd w:id="2613"/>
    </w:p>
    <w:p w14:paraId="4E6C94E5" w14:textId="77777777" w:rsidR="000F0796" w:rsidRPr="001806AE" w:rsidRDefault="000F0796" w:rsidP="000F0796">
      <w:r w:rsidRPr="001806AE">
        <w:t xml:space="preserve">Naloge vodje sektorja zdravstvene VSZO so vezane na zagotavljanje učinkovitega dela sektorja. Informacijski sistem pomaga vodji sektorja tako, da mu zagotavlja ažurne informacije o </w:t>
      </w:r>
      <w:r>
        <w:t>posebnem dogodku</w:t>
      </w:r>
      <w:r w:rsidRPr="001806AE">
        <w:t xml:space="preserve"> in predvsem stanjem njegovega sektorja, poleg tega pa še učinkovitejšo komunikacijo z drugimi deležniki v </w:t>
      </w:r>
      <w:r>
        <w:t>posebnem dogodku</w:t>
      </w:r>
      <w:r w:rsidRPr="001806AE">
        <w:t>.</w:t>
      </w:r>
    </w:p>
    <w:p w14:paraId="3698F28E" w14:textId="77777777" w:rsidR="000F0796" w:rsidRPr="007119B0" w:rsidRDefault="000F0796" w:rsidP="000F0796">
      <w:pPr>
        <w:pStyle w:val="Heading4"/>
      </w:pPr>
      <w:bookmarkStart w:id="2614" w:name="_Toc191297531"/>
      <w:bookmarkStart w:id="2615" w:name="_Toc194989280"/>
      <w:r w:rsidRPr="007119B0">
        <w:t>VSZO-0001: Spremljanje stanja na deloviščih posebnega dogodka</w:t>
      </w:r>
      <w:bookmarkEnd w:id="2614"/>
      <w:bookmarkEnd w:id="2615"/>
    </w:p>
    <w:tbl>
      <w:tblPr>
        <w:tblStyle w:val="TableGrid"/>
        <w:tblW w:w="0" w:type="auto"/>
        <w:tblLook w:val="04A0" w:firstRow="1" w:lastRow="0" w:firstColumn="1" w:lastColumn="0" w:noHBand="0" w:noVBand="1"/>
      </w:tblPr>
      <w:tblGrid>
        <w:gridCol w:w="1838"/>
        <w:gridCol w:w="7181"/>
      </w:tblGrid>
      <w:tr w:rsidR="000F0796" w:rsidRPr="001806AE" w14:paraId="6082E049" w14:textId="77777777" w:rsidTr="00973E15">
        <w:tc>
          <w:tcPr>
            <w:tcW w:w="1838" w:type="dxa"/>
          </w:tcPr>
          <w:p w14:paraId="249DF180" w14:textId="77777777" w:rsidR="000F0796" w:rsidRPr="001806AE" w:rsidRDefault="000F0796" w:rsidP="00251736">
            <w:pPr>
              <w:pStyle w:val="Table"/>
            </w:pPr>
            <w:r w:rsidRPr="001806AE">
              <w:t>Oznaka</w:t>
            </w:r>
          </w:p>
        </w:tc>
        <w:tc>
          <w:tcPr>
            <w:tcW w:w="7181" w:type="dxa"/>
          </w:tcPr>
          <w:p w14:paraId="5A469304" w14:textId="77777777" w:rsidR="000F0796" w:rsidRPr="001806AE" w:rsidRDefault="000F0796" w:rsidP="00251736">
            <w:pPr>
              <w:pStyle w:val="Table"/>
            </w:pPr>
            <w:r w:rsidRPr="001806AE">
              <w:t>VSZO-0001</w:t>
            </w:r>
          </w:p>
        </w:tc>
      </w:tr>
      <w:tr w:rsidR="000F0796" w:rsidRPr="001806AE" w14:paraId="6AF02749" w14:textId="77777777" w:rsidTr="00973E15">
        <w:tc>
          <w:tcPr>
            <w:tcW w:w="1838" w:type="dxa"/>
          </w:tcPr>
          <w:p w14:paraId="17E33693" w14:textId="77777777" w:rsidR="000F0796" w:rsidRPr="001806AE" w:rsidRDefault="000F0796" w:rsidP="00251736">
            <w:pPr>
              <w:pStyle w:val="Table"/>
            </w:pPr>
            <w:r w:rsidRPr="001806AE">
              <w:t>Vloga</w:t>
            </w:r>
          </w:p>
        </w:tc>
        <w:tc>
          <w:tcPr>
            <w:tcW w:w="7181" w:type="dxa"/>
          </w:tcPr>
          <w:p w14:paraId="02B16805" w14:textId="77777777" w:rsidR="000F0796" w:rsidRPr="001806AE" w:rsidRDefault="000F0796" w:rsidP="00251736">
            <w:pPr>
              <w:pStyle w:val="Table"/>
            </w:pPr>
            <w:r w:rsidRPr="001806AE">
              <w:t>VSZO</w:t>
            </w:r>
          </w:p>
        </w:tc>
      </w:tr>
      <w:tr w:rsidR="000F0796" w:rsidRPr="001806AE" w14:paraId="10DCCE3A" w14:textId="77777777" w:rsidTr="00973E15">
        <w:tc>
          <w:tcPr>
            <w:tcW w:w="1838" w:type="dxa"/>
          </w:tcPr>
          <w:p w14:paraId="1A200074" w14:textId="77777777" w:rsidR="000F0796" w:rsidRPr="001806AE" w:rsidRDefault="000F0796" w:rsidP="00251736">
            <w:pPr>
              <w:pStyle w:val="Table"/>
            </w:pPr>
            <w:r w:rsidRPr="001806AE">
              <w:t>Povzetek</w:t>
            </w:r>
          </w:p>
        </w:tc>
        <w:tc>
          <w:tcPr>
            <w:tcW w:w="7181" w:type="dxa"/>
          </w:tcPr>
          <w:p w14:paraId="58BE1FF5" w14:textId="77777777" w:rsidR="000F0796" w:rsidRPr="001806AE" w:rsidRDefault="000F0796" w:rsidP="00251736">
            <w:pPr>
              <w:pStyle w:val="Table"/>
            </w:pPr>
            <w:r w:rsidRPr="001806AE">
              <w:t xml:space="preserve">Spremljanje stanja na deloviščih </w:t>
            </w:r>
            <w:r>
              <w:t>posebnega dogodka</w:t>
            </w:r>
          </w:p>
        </w:tc>
      </w:tr>
      <w:tr w:rsidR="000F0796" w:rsidRPr="001806AE" w14:paraId="73AA9F9C" w14:textId="77777777" w:rsidTr="00973E15">
        <w:tc>
          <w:tcPr>
            <w:tcW w:w="1838" w:type="dxa"/>
          </w:tcPr>
          <w:p w14:paraId="01E040D8" w14:textId="77777777" w:rsidR="000F0796" w:rsidRPr="001806AE" w:rsidRDefault="000F0796" w:rsidP="00251736">
            <w:pPr>
              <w:pStyle w:val="Table"/>
            </w:pPr>
            <w:r w:rsidRPr="001806AE">
              <w:t>Zgodba</w:t>
            </w:r>
          </w:p>
        </w:tc>
        <w:tc>
          <w:tcPr>
            <w:tcW w:w="7181" w:type="dxa"/>
          </w:tcPr>
          <w:p w14:paraId="132453AC" w14:textId="77777777" w:rsidR="000F0796" w:rsidRPr="001806AE" w:rsidRDefault="000F0796" w:rsidP="00251736">
            <w:pPr>
              <w:pStyle w:val="Table"/>
            </w:pPr>
            <w:r w:rsidRPr="001806AE">
              <w:t xml:space="preserve">Kot VSZO želim kadarkoli med </w:t>
            </w:r>
            <w:r>
              <w:t>posebnega dogodka</w:t>
            </w:r>
            <w:r w:rsidRPr="001806AE">
              <w:t xml:space="preserve"> nesreče videti podatke o trenutnem stanju na deloviščih </w:t>
            </w:r>
            <w:r>
              <w:t>posebnega dogodka</w:t>
            </w:r>
            <w:r w:rsidRPr="001806AE">
              <w:t>.</w:t>
            </w:r>
          </w:p>
        </w:tc>
      </w:tr>
      <w:tr w:rsidR="000F0796" w:rsidRPr="001806AE" w14:paraId="058761C7" w14:textId="77777777" w:rsidTr="00973E15">
        <w:trPr>
          <w:trHeight w:val="2240"/>
        </w:trPr>
        <w:tc>
          <w:tcPr>
            <w:tcW w:w="1838" w:type="dxa"/>
          </w:tcPr>
          <w:p w14:paraId="73BA285E" w14:textId="77777777" w:rsidR="000F0796" w:rsidRPr="001806AE" w:rsidRDefault="000F0796" w:rsidP="00973E15">
            <w:r w:rsidRPr="001806AE">
              <w:t>Kriteriji sprejemljivosti</w:t>
            </w:r>
          </w:p>
        </w:tc>
        <w:tc>
          <w:tcPr>
            <w:tcW w:w="7181" w:type="dxa"/>
          </w:tcPr>
          <w:p w14:paraId="47AB925D" w14:textId="77777777" w:rsidR="000F0796" w:rsidRPr="001806AE" w:rsidRDefault="000F0796" w:rsidP="00973E15">
            <w:r w:rsidRPr="001806AE">
              <w:t>Sistem mora stalno prikazovati naslednje podatke:</w:t>
            </w:r>
          </w:p>
          <w:p w14:paraId="1C1AC923" w14:textId="77777777" w:rsidR="000F0796" w:rsidRPr="001806AE" w:rsidRDefault="000F0796" w:rsidP="00155DE9">
            <w:pPr>
              <w:pStyle w:val="ListParagraph"/>
              <w:numPr>
                <w:ilvl w:val="0"/>
                <w:numId w:val="10"/>
              </w:numPr>
            </w:pPr>
            <w:r w:rsidRPr="4A6635B4">
              <w:t>seznam delovišč in sektorjev</w:t>
            </w:r>
          </w:p>
          <w:p w14:paraId="4AA304E7" w14:textId="77777777" w:rsidR="000F0796" w:rsidRPr="001806AE" w:rsidRDefault="000F0796" w:rsidP="00155DE9">
            <w:pPr>
              <w:pStyle w:val="ListParagraph"/>
              <w:numPr>
                <w:ilvl w:val="0"/>
                <w:numId w:val="10"/>
              </w:numPr>
            </w:pPr>
            <w:r w:rsidRPr="4A6635B4">
              <w:t>število ponesrečencev (skupaj in po sektorjih/deloviščih/conah)</w:t>
            </w:r>
          </w:p>
          <w:p w14:paraId="6AFFECCE" w14:textId="77777777" w:rsidR="000F0796" w:rsidRPr="001806AE" w:rsidRDefault="000F0796" w:rsidP="00155DE9">
            <w:pPr>
              <w:pStyle w:val="ListParagraph"/>
              <w:numPr>
                <w:ilvl w:val="0"/>
                <w:numId w:val="10"/>
              </w:numPr>
            </w:pPr>
            <w:r w:rsidRPr="4A6635B4">
              <w:t>število ekip NMP, po posameznih statusih ekip (aktivirani, na poti, na lokaciji, na poti v ustanovo…)</w:t>
            </w:r>
          </w:p>
          <w:p w14:paraId="772C8156" w14:textId="77777777" w:rsidR="000F0796" w:rsidRPr="001806AE" w:rsidRDefault="000F0796" w:rsidP="00155DE9">
            <w:pPr>
              <w:pStyle w:val="ListParagraph"/>
              <w:numPr>
                <w:ilvl w:val="0"/>
                <w:numId w:val="10"/>
              </w:numPr>
            </w:pPr>
            <w:r w:rsidRPr="4A6635B4">
              <w:t xml:space="preserve">število zdravstvenih delavcev na </w:t>
            </w:r>
            <w:r>
              <w:t>posebnem dogodku</w:t>
            </w:r>
            <w:r w:rsidRPr="4A6635B4">
              <w:t xml:space="preserve"> (skupaj, po strokah, vlogah in po sektorjih/deloviščih/conah)</w:t>
            </w:r>
          </w:p>
          <w:p w14:paraId="016AACAB" w14:textId="77777777" w:rsidR="000F0796" w:rsidRPr="001806AE" w:rsidRDefault="000F0796" w:rsidP="00155DE9">
            <w:pPr>
              <w:pStyle w:val="ListParagraph"/>
              <w:numPr>
                <w:ilvl w:val="0"/>
                <w:numId w:val="10"/>
              </w:numPr>
            </w:pPr>
            <w:r w:rsidRPr="4A6635B4">
              <w:t>stanje primarne triaže</w:t>
            </w:r>
          </w:p>
          <w:p w14:paraId="746EC94D" w14:textId="77777777" w:rsidR="000F0796" w:rsidRPr="001806AE" w:rsidRDefault="000F0796" w:rsidP="00155DE9">
            <w:pPr>
              <w:pStyle w:val="ListParagraph"/>
              <w:numPr>
                <w:ilvl w:val="0"/>
                <w:numId w:val="10"/>
              </w:numPr>
            </w:pPr>
            <w:r w:rsidRPr="4A6635B4">
              <w:t>stanje sekundarnih triaž po deloviščih</w:t>
            </w:r>
          </w:p>
          <w:p w14:paraId="592D7D1E" w14:textId="77777777" w:rsidR="000F0796" w:rsidRPr="001806AE" w:rsidRDefault="000F0796" w:rsidP="00155DE9">
            <w:pPr>
              <w:pStyle w:val="ListParagraph"/>
              <w:numPr>
                <w:ilvl w:val="0"/>
                <w:numId w:val="10"/>
              </w:numPr>
            </w:pPr>
            <w:r w:rsidRPr="4A6635B4">
              <w:t>stanje transportnih triaž</w:t>
            </w:r>
          </w:p>
          <w:p w14:paraId="4125CDBA" w14:textId="77777777" w:rsidR="000F0796" w:rsidRPr="001806AE" w:rsidRDefault="000F0796" w:rsidP="00155DE9">
            <w:pPr>
              <w:pStyle w:val="ListParagraph"/>
              <w:numPr>
                <w:ilvl w:val="0"/>
                <w:numId w:val="10"/>
              </w:numPr>
            </w:pPr>
            <w:r w:rsidRPr="4A6635B4">
              <w:t xml:space="preserve">kontaktni podatki ključnih oseb na </w:t>
            </w:r>
            <w:r>
              <w:t>posebnem dogodku</w:t>
            </w:r>
          </w:p>
          <w:p w14:paraId="62522CA3" w14:textId="77777777" w:rsidR="000F0796" w:rsidRPr="001806AE" w:rsidRDefault="000F0796" w:rsidP="00155DE9">
            <w:pPr>
              <w:pStyle w:val="ListParagraph"/>
              <w:numPr>
                <w:ilvl w:val="0"/>
                <w:numId w:val="10"/>
              </w:numPr>
            </w:pPr>
            <w:r w:rsidRPr="4A6635B4">
              <w:t>vrednost delta T</w:t>
            </w:r>
          </w:p>
        </w:tc>
      </w:tr>
    </w:tbl>
    <w:p w14:paraId="35BECCBC" w14:textId="77777777" w:rsidR="000F0796" w:rsidRPr="001806AE" w:rsidRDefault="000F0796" w:rsidP="000F0796">
      <w:pPr>
        <w:pStyle w:val="Heading4"/>
      </w:pPr>
      <w:bookmarkStart w:id="2616" w:name="_Toc191297532"/>
      <w:bookmarkStart w:id="2617" w:name="_Toc194989281"/>
      <w:r w:rsidRPr="001806AE">
        <w:t xml:space="preserve">VSZO-0002: Pošiljanje ad hoc pisnih sporočil akterjem </w:t>
      </w:r>
      <w:r>
        <w:t>v posebnem dogodku</w:t>
      </w:r>
      <w:bookmarkEnd w:id="2616"/>
      <w:bookmarkEnd w:id="2617"/>
    </w:p>
    <w:tbl>
      <w:tblPr>
        <w:tblStyle w:val="TableGrid"/>
        <w:tblW w:w="0" w:type="auto"/>
        <w:tblLook w:val="04A0" w:firstRow="1" w:lastRow="0" w:firstColumn="1" w:lastColumn="0" w:noHBand="0" w:noVBand="1"/>
      </w:tblPr>
      <w:tblGrid>
        <w:gridCol w:w="1838"/>
        <w:gridCol w:w="7181"/>
      </w:tblGrid>
      <w:tr w:rsidR="000F0796" w:rsidRPr="001806AE" w14:paraId="66159C90" w14:textId="77777777" w:rsidTr="00973E15">
        <w:tc>
          <w:tcPr>
            <w:tcW w:w="1838" w:type="dxa"/>
          </w:tcPr>
          <w:p w14:paraId="73C12009" w14:textId="77777777" w:rsidR="000F0796" w:rsidRPr="001806AE" w:rsidRDefault="000F0796" w:rsidP="00251736">
            <w:pPr>
              <w:pStyle w:val="Table"/>
            </w:pPr>
            <w:r w:rsidRPr="001806AE">
              <w:t>Oznaka</w:t>
            </w:r>
          </w:p>
        </w:tc>
        <w:tc>
          <w:tcPr>
            <w:tcW w:w="7181" w:type="dxa"/>
          </w:tcPr>
          <w:p w14:paraId="52F6EE02" w14:textId="77777777" w:rsidR="000F0796" w:rsidRPr="001806AE" w:rsidRDefault="000F0796" w:rsidP="00251736">
            <w:pPr>
              <w:pStyle w:val="Table"/>
            </w:pPr>
            <w:r w:rsidRPr="001806AE">
              <w:t>VSZO-0002</w:t>
            </w:r>
          </w:p>
        </w:tc>
      </w:tr>
      <w:tr w:rsidR="000F0796" w:rsidRPr="001806AE" w14:paraId="0E6D926F" w14:textId="77777777" w:rsidTr="00973E15">
        <w:tc>
          <w:tcPr>
            <w:tcW w:w="1838" w:type="dxa"/>
          </w:tcPr>
          <w:p w14:paraId="66243858" w14:textId="77777777" w:rsidR="000F0796" w:rsidRPr="001806AE" w:rsidRDefault="000F0796" w:rsidP="00251736">
            <w:pPr>
              <w:pStyle w:val="Table"/>
            </w:pPr>
            <w:r w:rsidRPr="001806AE">
              <w:t>Vloga</w:t>
            </w:r>
          </w:p>
        </w:tc>
        <w:tc>
          <w:tcPr>
            <w:tcW w:w="7181" w:type="dxa"/>
          </w:tcPr>
          <w:p w14:paraId="169287B9" w14:textId="77777777" w:rsidR="000F0796" w:rsidRPr="001806AE" w:rsidRDefault="000F0796" w:rsidP="00251736">
            <w:pPr>
              <w:pStyle w:val="Table"/>
            </w:pPr>
            <w:r w:rsidRPr="001806AE">
              <w:t>VSZO</w:t>
            </w:r>
          </w:p>
        </w:tc>
      </w:tr>
      <w:tr w:rsidR="000F0796" w:rsidRPr="001806AE" w14:paraId="167A2269" w14:textId="77777777" w:rsidTr="00973E15">
        <w:tc>
          <w:tcPr>
            <w:tcW w:w="1838" w:type="dxa"/>
          </w:tcPr>
          <w:p w14:paraId="1C977814" w14:textId="77777777" w:rsidR="000F0796" w:rsidRPr="001806AE" w:rsidRDefault="000F0796" w:rsidP="00251736">
            <w:pPr>
              <w:pStyle w:val="Table"/>
            </w:pPr>
            <w:r w:rsidRPr="001806AE">
              <w:t>Povzetek</w:t>
            </w:r>
          </w:p>
        </w:tc>
        <w:tc>
          <w:tcPr>
            <w:tcW w:w="7181" w:type="dxa"/>
          </w:tcPr>
          <w:p w14:paraId="79E6633D" w14:textId="77777777" w:rsidR="000F0796" w:rsidRPr="001806AE" w:rsidRDefault="000F0796" w:rsidP="00251736">
            <w:pPr>
              <w:pStyle w:val="Table"/>
            </w:pPr>
            <w:r w:rsidRPr="001806AE">
              <w:t xml:space="preserve">Pošiljanje ad hoc pisnih sporočil akterjem v </w:t>
            </w:r>
            <w:r>
              <w:t>posebnem dogodku</w:t>
            </w:r>
          </w:p>
        </w:tc>
      </w:tr>
      <w:tr w:rsidR="000F0796" w:rsidRPr="001806AE" w14:paraId="39E3495E" w14:textId="77777777" w:rsidTr="00973E15">
        <w:tc>
          <w:tcPr>
            <w:tcW w:w="1838" w:type="dxa"/>
          </w:tcPr>
          <w:p w14:paraId="6686C460" w14:textId="77777777" w:rsidR="000F0796" w:rsidRPr="001806AE" w:rsidRDefault="000F0796" w:rsidP="00251736">
            <w:pPr>
              <w:pStyle w:val="Table"/>
            </w:pPr>
            <w:r w:rsidRPr="001806AE">
              <w:t>Zgodba</w:t>
            </w:r>
          </w:p>
        </w:tc>
        <w:tc>
          <w:tcPr>
            <w:tcW w:w="7181" w:type="dxa"/>
          </w:tcPr>
          <w:p w14:paraId="5B28737C" w14:textId="77777777" w:rsidR="000F0796" w:rsidRPr="001806AE" w:rsidRDefault="000F0796" w:rsidP="00251736">
            <w:pPr>
              <w:pStyle w:val="Table"/>
            </w:pPr>
            <w:r w:rsidRPr="001806AE">
              <w:t xml:space="preserve">Kot VSZO želim akterjem v </w:t>
            </w:r>
            <w:r>
              <w:t>posebnem dogodku</w:t>
            </w:r>
            <w:r w:rsidRPr="001806AE">
              <w:t xml:space="preserve"> nesreči poslati </w:t>
            </w:r>
            <w:r>
              <w:t>posebnem dogodku</w:t>
            </w:r>
            <w:r w:rsidRPr="001806AE">
              <w:t xml:space="preserve">, da akterjem v </w:t>
            </w:r>
            <w:r>
              <w:t>posebnem dogodku</w:t>
            </w:r>
            <w:r w:rsidRPr="001806AE">
              <w:t xml:space="preserve"> tako sporočim navodila ali nove informacije.</w:t>
            </w:r>
          </w:p>
        </w:tc>
      </w:tr>
      <w:tr w:rsidR="000F0796" w:rsidRPr="001806AE" w14:paraId="7EBC5DF5" w14:textId="77777777" w:rsidTr="00973E15">
        <w:trPr>
          <w:trHeight w:val="1619"/>
        </w:trPr>
        <w:tc>
          <w:tcPr>
            <w:tcW w:w="1838" w:type="dxa"/>
          </w:tcPr>
          <w:p w14:paraId="5F827583" w14:textId="77777777" w:rsidR="000F0796" w:rsidRPr="001806AE" w:rsidRDefault="000F0796" w:rsidP="00973E15">
            <w:r w:rsidRPr="001806AE">
              <w:t>Kriteriji sprejemljivosti</w:t>
            </w:r>
          </w:p>
        </w:tc>
        <w:tc>
          <w:tcPr>
            <w:tcW w:w="7181" w:type="dxa"/>
          </w:tcPr>
          <w:p w14:paraId="2AE2FEAE" w14:textId="77777777" w:rsidR="000F0796" w:rsidRPr="001806AE" w:rsidRDefault="000F0796" w:rsidP="00973E15">
            <w:r w:rsidRPr="001806AE">
              <w:t>VSZO mora imeti možnost vpisati poljubno dolgo besedilno sporočilo.</w:t>
            </w:r>
          </w:p>
          <w:p w14:paraId="615115C0" w14:textId="77777777" w:rsidR="000F0796" w:rsidRPr="001806AE" w:rsidRDefault="000F0796" w:rsidP="00973E15">
            <w:r w:rsidRPr="001806AE">
              <w:t xml:space="preserve">VSZO mora imeti možnost, da na hiter in enostaven način določi prejemnike sporočila. Na primer, da sporočilo pošlje vsem akterjem </w:t>
            </w:r>
            <w:r>
              <w:t>posebnega dogodka</w:t>
            </w:r>
            <w:r w:rsidRPr="001806AE">
              <w:t>, na posamezna delovišča/cone, posameznim ekipam NMP ali posameznikom.</w:t>
            </w:r>
          </w:p>
        </w:tc>
      </w:tr>
    </w:tbl>
    <w:p w14:paraId="1B6D7FD6" w14:textId="77777777" w:rsidR="000F0796" w:rsidRPr="001806AE" w:rsidRDefault="000F0796" w:rsidP="000F0796">
      <w:pPr>
        <w:pStyle w:val="Heading4"/>
      </w:pPr>
      <w:bookmarkStart w:id="2618" w:name="_Toc191297533"/>
      <w:bookmarkStart w:id="2619" w:name="_Toc194989282"/>
      <w:r w:rsidRPr="001806AE">
        <w:t>VSZO-0003: Podrobnejše spremljanje stanja sektorja zdravstvene oskrbe</w:t>
      </w:r>
      <w:bookmarkEnd w:id="2618"/>
      <w:bookmarkEnd w:id="2619"/>
    </w:p>
    <w:tbl>
      <w:tblPr>
        <w:tblStyle w:val="TableGrid"/>
        <w:tblW w:w="0" w:type="auto"/>
        <w:tblLook w:val="04A0" w:firstRow="1" w:lastRow="0" w:firstColumn="1" w:lastColumn="0" w:noHBand="0" w:noVBand="1"/>
      </w:tblPr>
      <w:tblGrid>
        <w:gridCol w:w="1838"/>
        <w:gridCol w:w="7181"/>
      </w:tblGrid>
      <w:tr w:rsidR="000F0796" w:rsidRPr="001806AE" w14:paraId="5F386767" w14:textId="77777777" w:rsidTr="00973E15">
        <w:tc>
          <w:tcPr>
            <w:tcW w:w="1838" w:type="dxa"/>
          </w:tcPr>
          <w:p w14:paraId="52CDE3B9" w14:textId="77777777" w:rsidR="000F0796" w:rsidRPr="001806AE" w:rsidRDefault="000F0796" w:rsidP="00251736">
            <w:pPr>
              <w:pStyle w:val="Table"/>
            </w:pPr>
            <w:r w:rsidRPr="001806AE">
              <w:t>Oznaka</w:t>
            </w:r>
          </w:p>
        </w:tc>
        <w:tc>
          <w:tcPr>
            <w:tcW w:w="7181" w:type="dxa"/>
          </w:tcPr>
          <w:p w14:paraId="3FA605C7" w14:textId="77777777" w:rsidR="000F0796" w:rsidRPr="001806AE" w:rsidRDefault="000F0796" w:rsidP="00251736">
            <w:pPr>
              <w:pStyle w:val="Table"/>
            </w:pPr>
            <w:r w:rsidRPr="001806AE">
              <w:t>VSZO-0003</w:t>
            </w:r>
          </w:p>
        </w:tc>
      </w:tr>
      <w:tr w:rsidR="000F0796" w:rsidRPr="001806AE" w14:paraId="529D6276" w14:textId="77777777" w:rsidTr="00973E15">
        <w:tc>
          <w:tcPr>
            <w:tcW w:w="1838" w:type="dxa"/>
          </w:tcPr>
          <w:p w14:paraId="11E3B888" w14:textId="77777777" w:rsidR="000F0796" w:rsidRPr="001806AE" w:rsidRDefault="000F0796" w:rsidP="00251736">
            <w:pPr>
              <w:pStyle w:val="Table"/>
            </w:pPr>
            <w:r w:rsidRPr="001806AE">
              <w:t>Vloga</w:t>
            </w:r>
          </w:p>
        </w:tc>
        <w:tc>
          <w:tcPr>
            <w:tcW w:w="7181" w:type="dxa"/>
          </w:tcPr>
          <w:p w14:paraId="682AF246" w14:textId="77777777" w:rsidR="000F0796" w:rsidRPr="001806AE" w:rsidRDefault="000F0796" w:rsidP="00251736">
            <w:pPr>
              <w:pStyle w:val="Table"/>
            </w:pPr>
            <w:r w:rsidRPr="001806AE">
              <w:t>VSZO</w:t>
            </w:r>
          </w:p>
        </w:tc>
      </w:tr>
      <w:tr w:rsidR="000F0796" w:rsidRPr="001806AE" w14:paraId="0B2B33C7" w14:textId="77777777" w:rsidTr="00973E15">
        <w:tc>
          <w:tcPr>
            <w:tcW w:w="1838" w:type="dxa"/>
          </w:tcPr>
          <w:p w14:paraId="7AD72C72" w14:textId="77777777" w:rsidR="000F0796" w:rsidRPr="001806AE" w:rsidRDefault="000F0796" w:rsidP="00251736">
            <w:pPr>
              <w:pStyle w:val="Table"/>
            </w:pPr>
            <w:r w:rsidRPr="001806AE">
              <w:t>Povzetek</w:t>
            </w:r>
          </w:p>
        </w:tc>
        <w:tc>
          <w:tcPr>
            <w:tcW w:w="7181" w:type="dxa"/>
          </w:tcPr>
          <w:p w14:paraId="2BD0FA9D" w14:textId="77777777" w:rsidR="000F0796" w:rsidRPr="001806AE" w:rsidRDefault="000F0796" w:rsidP="00251736">
            <w:pPr>
              <w:pStyle w:val="Table"/>
            </w:pPr>
            <w:r w:rsidRPr="001806AE">
              <w:t>Podrobnejše spremljanje stanja delovišč zdravstvene oskrbe</w:t>
            </w:r>
          </w:p>
        </w:tc>
      </w:tr>
      <w:tr w:rsidR="000F0796" w:rsidRPr="001806AE" w14:paraId="63F7FC68" w14:textId="77777777" w:rsidTr="00973E15">
        <w:tc>
          <w:tcPr>
            <w:tcW w:w="1838" w:type="dxa"/>
          </w:tcPr>
          <w:p w14:paraId="136E0B7F" w14:textId="77777777" w:rsidR="000F0796" w:rsidRPr="001806AE" w:rsidRDefault="000F0796" w:rsidP="00251736">
            <w:pPr>
              <w:pStyle w:val="Table"/>
            </w:pPr>
            <w:r w:rsidRPr="001806AE">
              <w:t>Zgodba</w:t>
            </w:r>
          </w:p>
        </w:tc>
        <w:tc>
          <w:tcPr>
            <w:tcW w:w="7181" w:type="dxa"/>
          </w:tcPr>
          <w:p w14:paraId="7FBBD56F" w14:textId="77777777" w:rsidR="000F0796" w:rsidRPr="001806AE" w:rsidRDefault="000F0796" w:rsidP="00251736">
            <w:pPr>
              <w:pStyle w:val="Table"/>
            </w:pPr>
            <w:r w:rsidRPr="001806AE">
              <w:t>Kot VSZO želim spremljati podrobnejše informacije na sektorju zdravstvene oskrbe, da lahko sprejemam informirane odločitve.</w:t>
            </w:r>
          </w:p>
        </w:tc>
      </w:tr>
      <w:tr w:rsidR="000F0796" w:rsidRPr="001806AE" w14:paraId="1E10D4A9" w14:textId="77777777" w:rsidTr="00973E15">
        <w:trPr>
          <w:trHeight w:val="1338"/>
        </w:trPr>
        <w:tc>
          <w:tcPr>
            <w:tcW w:w="1838" w:type="dxa"/>
          </w:tcPr>
          <w:p w14:paraId="3B9B1000" w14:textId="77777777" w:rsidR="000F0796" w:rsidRPr="001806AE" w:rsidRDefault="000F0796" w:rsidP="00973E15">
            <w:r w:rsidRPr="001806AE">
              <w:lastRenderedPageBreak/>
              <w:t>Kriteriji sprejemljivosti</w:t>
            </w:r>
          </w:p>
        </w:tc>
        <w:tc>
          <w:tcPr>
            <w:tcW w:w="7181" w:type="dxa"/>
          </w:tcPr>
          <w:p w14:paraId="46C1B142" w14:textId="77777777" w:rsidR="000F0796" w:rsidRPr="001806AE" w:rsidRDefault="000F0796" w:rsidP="00973E15">
            <w:r w:rsidRPr="001806AE">
              <w:t>Sistem mora stalno prikazovati naslednje podatke:</w:t>
            </w:r>
          </w:p>
          <w:p w14:paraId="0FBA01FA" w14:textId="77777777" w:rsidR="000F0796" w:rsidRPr="001806AE" w:rsidRDefault="000F0796" w:rsidP="00155DE9">
            <w:pPr>
              <w:pStyle w:val="ListParagraph"/>
              <w:numPr>
                <w:ilvl w:val="0"/>
                <w:numId w:val="10"/>
              </w:numPr>
            </w:pPr>
            <w:r w:rsidRPr="4A6635B4">
              <w:t>število ponesrečencev na sektorju</w:t>
            </w:r>
          </w:p>
          <w:p w14:paraId="6DEA94DB" w14:textId="77777777" w:rsidR="000F0796" w:rsidRPr="001806AE" w:rsidRDefault="000F0796" w:rsidP="00155DE9">
            <w:pPr>
              <w:pStyle w:val="ListParagraph"/>
              <w:numPr>
                <w:ilvl w:val="0"/>
                <w:numId w:val="10"/>
              </w:numPr>
            </w:pPr>
            <w:r w:rsidRPr="4A6635B4">
              <w:t>stanje sekundarnih triaž na sektorju</w:t>
            </w:r>
          </w:p>
          <w:p w14:paraId="5B5D88DF" w14:textId="77777777" w:rsidR="000F0796" w:rsidRPr="001806AE" w:rsidRDefault="000F0796" w:rsidP="00155DE9">
            <w:pPr>
              <w:pStyle w:val="ListParagraph"/>
              <w:numPr>
                <w:ilvl w:val="0"/>
                <w:numId w:val="10"/>
              </w:numPr>
            </w:pPr>
            <w:r w:rsidRPr="4A6635B4">
              <w:t>zdravstveno osebje na sektorju</w:t>
            </w:r>
          </w:p>
          <w:p w14:paraId="2E58C1D5" w14:textId="77777777" w:rsidR="000F0796" w:rsidRPr="001806AE" w:rsidRDefault="000F0796" w:rsidP="00155DE9">
            <w:pPr>
              <w:pStyle w:val="ListParagraph"/>
              <w:numPr>
                <w:ilvl w:val="0"/>
                <w:numId w:val="10"/>
              </w:numPr>
            </w:pPr>
            <w:r w:rsidRPr="4A6635B4">
              <w:t>druge informacije, ki so pomembne za VZO</w:t>
            </w:r>
          </w:p>
        </w:tc>
      </w:tr>
    </w:tbl>
    <w:p w14:paraId="06BB076D" w14:textId="77777777" w:rsidR="000F0796" w:rsidRPr="001806AE" w:rsidRDefault="000F0796" w:rsidP="000F0796">
      <w:pPr>
        <w:pStyle w:val="Heading3"/>
      </w:pPr>
      <w:bookmarkStart w:id="2620" w:name="_Toc191297534"/>
      <w:bookmarkStart w:id="2621" w:name="_Toc194989283"/>
      <w:r w:rsidRPr="001806AE">
        <w:t>Zdravnik konzultant NMP (ZKNMP)</w:t>
      </w:r>
      <w:bookmarkEnd w:id="2620"/>
      <w:bookmarkEnd w:id="2621"/>
    </w:p>
    <w:p w14:paraId="5018A4A2" w14:textId="77777777" w:rsidR="000F0796" w:rsidRPr="001806AE" w:rsidRDefault="000F0796" w:rsidP="000F0796">
      <w:r w:rsidRPr="001806AE">
        <w:t>Zdravnik konzultant</w:t>
      </w:r>
      <w:r>
        <w:t xml:space="preserve"> NMP</w:t>
      </w:r>
      <w:r w:rsidRPr="001806AE">
        <w:t xml:space="preserve"> je ves čas na voljo za posvet s člani ekip NMP v zvezi z zdravstveno obravnavo pacienta oz. poškodovanca na terenu. </w:t>
      </w:r>
      <w:r>
        <w:t xml:space="preserve">Ne gre za isto vlogo kot konzultant v DSZ. </w:t>
      </w:r>
      <w:r w:rsidRPr="001806AE">
        <w:t xml:space="preserve">Potrebuje možnosti navadnega klica, </w:t>
      </w:r>
      <w:r>
        <w:t xml:space="preserve">video </w:t>
      </w:r>
      <w:r w:rsidRPr="001806AE">
        <w:t xml:space="preserve">klica in komunikacije preko UKV. Na podlagi poziva potrebuje dostop do vseh podatkov dispečerskega dogodka, </w:t>
      </w:r>
      <w:r>
        <w:t xml:space="preserve">pri čemer je dostop do podatkov o pacientih omejen na tiste pacienta, za katere je pozvan na konzultacije. Za te paciente ima dostop do podatkov o </w:t>
      </w:r>
      <w:r w:rsidRPr="001806AE">
        <w:t>zdravstvene</w:t>
      </w:r>
      <w:r>
        <w:t>m</w:t>
      </w:r>
      <w:r w:rsidRPr="001806AE">
        <w:t xml:space="preserve"> stanj</w:t>
      </w:r>
      <w:r>
        <w:t>u</w:t>
      </w:r>
      <w:r w:rsidRPr="001806AE">
        <w:t xml:space="preserve"> in zgodovine v CRPP-ju. Praviloma se nahaja v ustanovi in nima neposrednega stika s pacientom oziroma poškodovancem.</w:t>
      </w:r>
      <w:r>
        <w:t xml:space="preserve"> Videti mora vitalne parametre iz naprav, ki podpirajo posredovanje.</w:t>
      </w:r>
    </w:p>
    <w:p w14:paraId="5C70B1FE" w14:textId="77777777" w:rsidR="000F0796" w:rsidRPr="001806AE" w:rsidRDefault="000F0796" w:rsidP="000F0796">
      <w:pPr>
        <w:pStyle w:val="Heading4"/>
      </w:pPr>
      <w:bookmarkStart w:id="2622" w:name="_Toc191297535"/>
      <w:bookmarkStart w:id="2623" w:name="_Toc194989284"/>
      <w:r w:rsidRPr="001806AE">
        <w:t>ZKNMP-0001: Prejem zahteve za posvet</w:t>
      </w:r>
      <w:bookmarkEnd w:id="2622"/>
      <w:bookmarkEnd w:id="2623"/>
    </w:p>
    <w:tbl>
      <w:tblPr>
        <w:tblStyle w:val="TableGrid"/>
        <w:tblW w:w="0" w:type="auto"/>
        <w:tblLook w:val="04A0" w:firstRow="1" w:lastRow="0" w:firstColumn="1" w:lastColumn="0" w:noHBand="0" w:noVBand="1"/>
      </w:tblPr>
      <w:tblGrid>
        <w:gridCol w:w="1838"/>
        <w:gridCol w:w="7181"/>
      </w:tblGrid>
      <w:tr w:rsidR="000F0796" w:rsidRPr="001806AE" w14:paraId="74B2C3C1" w14:textId="77777777" w:rsidTr="00973E15">
        <w:tc>
          <w:tcPr>
            <w:tcW w:w="1838" w:type="dxa"/>
          </w:tcPr>
          <w:p w14:paraId="6A6940A0" w14:textId="77777777" w:rsidR="000F0796" w:rsidRPr="001806AE" w:rsidRDefault="000F0796" w:rsidP="00251736">
            <w:pPr>
              <w:pStyle w:val="Table"/>
            </w:pPr>
            <w:r w:rsidRPr="001806AE">
              <w:t>Oznaka</w:t>
            </w:r>
          </w:p>
        </w:tc>
        <w:tc>
          <w:tcPr>
            <w:tcW w:w="7181" w:type="dxa"/>
          </w:tcPr>
          <w:p w14:paraId="62E134C8" w14:textId="77777777" w:rsidR="000F0796" w:rsidRPr="001806AE" w:rsidRDefault="000F0796" w:rsidP="00251736">
            <w:pPr>
              <w:pStyle w:val="Table"/>
            </w:pPr>
            <w:r w:rsidRPr="001806AE">
              <w:t>ZKNMP-0001</w:t>
            </w:r>
          </w:p>
        </w:tc>
      </w:tr>
      <w:tr w:rsidR="000F0796" w:rsidRPr="001806AE" w14:paraId="62B157D7" w14:textId="77777777" w:rsidTr="00973E15">
        <w:tc>
          <w:tcPr>
            <w:tcW w:w="1838" w:type="dxa"/>
          </w:tcPr>
          <w:p w14:paraId="090CC0EC" w14:textId="77777777" w:rsidR="000F0796" w:rsidRPr="001806AE" w:rsidRDefault="000F0796" w:rsidP="00251736">
            <w:pPr>
              <w:pStyle w:val="Table"/>
            </w:pPr>
            <w:r w:rsidRPr="001806AE">
              <w:t>Vloga</w:t>
            </w:r>
          </w:p>
        </w:tc>
        <w:tc>
          <w:tcPr>
            <w:tcW w:w="7181" w:type="dxa"/>
          </w:tcPr>
          <w:p w14:paraId="4951D050" w14:textId="77777777" w:rsidR="000F0796" w:rsidRPr="001806AE" w:rsidRDefault="000F0796" w:rsidP="00251736">
            <w:pPr>
              <w:pStyle w:val="Table"/>
            </w:pPr>
            <w:r w:rsidRPr="001806AE">
              <w:t>ZKNMP</w:t>
            </w:r>
          </w:p>
        </w:tc>
      </w:tr>
      <w:tr w:rsidR="000F0796" w:rsidRPr="001806AE" w14:paraId="6982BD5B" w14:textId="77777777" w:rsidTr="00973E15">
        <w:tc>
          <w:tcPr>
            <w:tcW w:w="1838" w:type="dxa"/>
          </w:tcPr>
          <w:p w14:paraId="4883B796" w14:textId="77777777" w:rsidR="000F0796" w:rsidRPr="001806AE" w:rsidRDefault="000F0796" w:rsidP="00251736">
            <w:pPr>
              <w:pStyle w:val="Table"/>
            </w:pPr>
            <w:r w:rsidRPr="001806AE">
              <w:t>Povzetek</w:t>
            </w:r>
          </w:p>
        </w:tc>
        <w:tc>
          <w:tcPr>
            <w:tcW w:w="7181" w:type="dxa"/>
          </w:tcPr>
          <w:p w14:paraId="0026BF3A" w14:textId="77777777" w:rsidR="000F0796" w:rsidRPr="001806AE" w:rsidRDefault="000F0796" w:rsidP="00251736">
            <w:pPr>
              <w:pStyle w:val="Table"/>
            </w:pPr>
            <w:r w:rsidRPr="001806AE">
              <w:t>Prejem zahteve za posvet</w:t>
            </w:r>
          </w:p>
        </w:tc>
      </w:tr>
      <w:tr w:rsidR="000F0796" w:rsidRPr="001806AE" w14:paraId="5BA1CCED" w14:textId="77777777" w:rsidTr="00973E15">
        <w:tc>
          <w:tcPr>
            <w:tcW w:w="1838" w:type="dxa"/>
          </w:tcPr>
          <w:p w14:paraId="57A7291F" w14:textId="77777777" w:rsidR="000F0796" w:rsidRPr="001806AE" w:rsidRDefault="000F0796" w:rsidP="00251736">
            <w:pPr>
              <w:pStyle w:val="Table"/>
            </w:pPr>
            <w:r w:rsidRPr="001806AE">
              <w:t>Zgodba</w:t>
            </w:r>
          </w:p>
        </w:tc>
        <w:tc>
          <w:tcPr>
            <w:tcW w:w="7181" w:type="dxa"/>
          </w:tcPr>
          <w:p w14:paraId="42E1630D" w14:textId="77777777" w:rsidR="000F0796" w:rsidRPr="001806AE" w:rsidRDefault="000F0796" w:rsidP="00251736">
            <w:pPr>
              <w:pStyle w:val="Table"/>
            </w:pPr>
            <w:r w:rsidRPr="001806AE">
              <w:t>Kot ZKNMP želim prejeti zahtevo za posvet, da se lahko vključim v dispečerski dogodek in pomagam ekipi NMP pri obravnavi pacienta.</w:t>
            </w:r>
          </w:p>
        </w:tc>
      </w:tr>
      <w:tr w:rsidR="000F0796" w:rsidRPr="001806AE" w14:paraId="538A6C9F" w14:textId="77777777" w:rsidTr="00973E15">
        <w:tc>
          <w:tcPr>
            <w:tcW w:w="1838" w:type="dxa"/>
          </w:tcPr>
          <w:p w14:paraId="693F8CD1" w14:textId="77777777" w:rsidR="000F0796" w:rsidRPr="001806AE" w:rsidRDefault="000F0796" w:rsidP="00973E15">
            <w:r w:rsidRPr="001806AE">
              <w:t>Kriteriji sprejemljivosti</w:t>
            </w:r>
          </w:p>
        </w:tc>
        <w:tc>
          <w:tcPr>
            <w:tcW w:w="7181" w:type="dxa"/>
          </w:tcPr>
          <w:p w14:paraId="460A1D45" w14:textId="77777777" w:rsidR="000F0796" w:rsidRPr="001806AE" w:rsidRDefault="000F0796" w:rsidP="00973E15">
            <w:r w:rsidRPr="001806AE">
              <w:t>ZKNMP mora prejeti obvestilo (notification)</w:t>
            </w:r>
            <w:r>
              <w:t>, ki pri prejemniku sproži zvočni opozorilni signal, na enak način, kot aktivacijsko sporočilo</w:t>
            </w:r>
            <w:r w:rsidRPr="001806AE">
              <w:t>.</w:t>
            </w:r>
          </w:p>
          <w:p w14:paraId="0D11B6C3" w14:textId="77777777" w:rsidR="000F0796" w:rsidRPr="001806AE" w:rsidRDefault="000F0796" w:rsidP="00973E15">
            <w:r w:rsidRPr="001806AE">
              <w:t>Na podlagi zahteve za posvet mora biti ZKNMP-ju vzpostavljeno dovoljenje za vpogled v dispečerski dogodek in pacientove podatke.</w:t>
            </w:r>
          </w:p>
          <w:p w14:paraId="7B9D1062" w14:textId="77777777" w:rsidR="000F0796" w:rsidRPr="001806AE" w:rsidRDefault="000F0796" w:rsidP="00973E15">
            <w:r w:rsidRPr="001806AE">
              <w:t>Sistem mora pozvanega zdravnika konzultanta evidentirati na dispečerski dogodek, tako, da je drugim akterjem v dispečerskem dogodku viden in da lahko preko sistema vzpostavijo stik z njim (npr. telefonski klic</w:t>
            </w:r>
            <w:r>
              <w:t>, video klic</w:t>
            </w:r>
            <w:r w:rsidRPr="001806AE">
              <w:t>).</w:t>
            </w:r>
          </w:p>
        </w:tc>
      </w:tr>
    </w:tbl>
    <w:p w14:paraId="0075F4B2" w14:textId="77777777" w:rsidR="000F0796" w:rsidRPr="001806AE" w:rsidRDefault="000F0796" w:rsidP="000F0796">
      <w:pPr>
        <w:pStyle w:val="Heading4"/>
      </w:pPr>
      <w:bookmarkStart w:id="2624" w:name="_Toc191297536"/>
      <w:bookmarkStart w:id="2625" w:name="_Toc194989285"/>
      <w:r w:rsidRPr="001806AE">
        <w:t>ZKNMP-0002: Vpogled v podatke dispečerskega dogodka</w:t>
      </w:r>
      <w:bookmarkEnd w:id="2624"/>
      <w:bookmarkEnd w:id="2625"/>
    </w:p>
    <w:tbl>
      <w:tblPr>
        <w:tblStyle w:val="TableGrid"/>
        <w:tblW w:w="0" w:type="auto"/>
        <w:tblLook w:val="04A0" w:firstRow="1" w:lastRow="0" w:firstColumn="1" w:lastColumn="0" w:noHBand="0" w:noVBand="1"/>
      </w:tblPr>
      <w:tblGrid>
        <w:gridCol w:w="1838"/>
        <w:gridCol w:w="7181"/>
      </w:tblGrid>
      <w:tr w:rsidR="000F0796" w:rsidRPr="001806AE" w14:paraId="21078515" w14:textId="77777777" w:rsidTr="00973E15">
        <w:tc>
          <w:tcPr>
            <w:tcW w:w="1838" w:type="dxa"/>
          </w:tcPr>
          <w:p w14:paraId="4838F77A" w14:textId="77777777" w:rsidR="000F0796" w:rsidRPr="001806AE" w:rsidRDefault="000F0796" w:rsidP="00251736">
            <w:pPr>
              <w:pStyle w:val="Table"/>
            </w:pPr>
            <w:r w:rsidRPr="001806AE">
              <w:t>Oznaka</w:t>
            </w:r>
          </w:p>
        </w:tc>
        <w:tc>
          <w:tcPr>
            <w:tcW w:w="7181" w:type="dxa"/>
          </w:tcPr>
          <w:p w14:paraId="4C7AE09B" w14:textId="77777777" w:rsidR="000F0796" w:rsidRPr="001806AE" w:rsidRDefault="000F0796" w:rsidP="00251736">
            <w:pPr>
              <w:pStyle w:val="Table"/>
            </w:pPr>
            <w:r w:rsidRPr="001806AE">
              <w:t>ZKNMP-0002</w:t>
            </w:r>
          </w:p>
        </w:tc>
      </w:tr>
      <w:tr w:rsidR="000F0796" w:rsidRPr="001806AE" w14:paraId="3AC0FE2B" w14:textId="77777777" w:rsidTr="00973E15">
        <w:tc>
          <w:tcPr>
            <w:tcW w:w="1838" w:type="dxa"/>
          </w:tcPr>
          <w:p w14:paraId="38894A40" w14:textId="77777777" w:rsidR="000F0796" w:rsidRPr="001806AE" w:rsidRDefault="000F0796" w:rsidP="00251736">
            <w:pPr>
              <w:pStyle w:val="Table"/>
            </w:pPr>
            <w:r w:rsidRPr="001806AE">
              <w:t>Vloga</w:t>
            </w:r>
          </w:p>
        </w:tc>
        <w:tc>
          <w:tcPr>
            <w:tcW w:w="7181" w:type="dxa"/>
          </w:tcPr>
          <w:p w14:paraId="05F24801" w14:textId="77777777" w:rsidR="000F0796" w:rsidRPr="001806AE" w:rsidRDefault="000F0796" w:rsidP="00251736">
            <w:pPr>
              <w:pStyle w:val="Table"/>
            </w:pPr>
            <w:r w:rsidRPr="001806AE">
              <w:t>ZKNMP</w:t>
            </w:r>
          </w:p>
        </w:tc>
      </w:tr>
      <w:tr w:rsidR="000F0796" w:rsidRPr="001806AE" w14:paraId="3BFBE2DD" w14:textId="77777777" w:rsidTr="00973E15">
        <w:tc>
          <w:tcPr>
            <w:tcW w:w="1838" w:type="dxa"/>
          </w:tcPr>
          <w:p w14:paraId="18E38D1E" w14:textId="77777777" w:rsidR="000F0796" w:rsidRPr="001806AE" w:rsidRDefault="000F0796" w:rsidP="00251736">
            <w:pPr>
              <w:pStyle w:val="Table"/>
            </w:pPr>
            <w:r w:rsidRPr="001806AE">
              <w:t>Povzetek</w:t>
            </w:r>
          </w:p>
        </w:tc>
        <w:tc>
          <w:tcPr>
            <w:tcW w:w="7181" w:type="dxa"/>
          </w:tcPr>
          <w:p w14:paraId="6CA9750A" w14:textId="77777777" w:rsidR="000F0796" w:rsidRPr="001806AE" w:rsidRDefault="000F0796" w:rsidP="00251736">
            <w:pPr>
              <w:pStyle w:val="Table"/>
            </w:pPr>
            <w:r w:rsidRPr="001806AE">
              <w:t>Vpogled v podatke dispečerskega dogodka</w:t>
            </w:r>
          </w:p>
        </w:tc>
      </w:tr>
      <w:tr w:rsidR="000F0796" w:rsidRPr="001806AE" w14:paraId="622B8890" w14:textId="77777777" w:rsidTr="00973E15">
        <w:tc>
          <w:tcPr>
            <w:tcW w:w="1838" w:type="dxa"/>
          </w:tcPr>
          <w:p w14:paraId="493B1738" w14:textId="77777777" w:rsidR="000F0796" w:rsidRPr="001806AE" w:rsidRDefault="000F0796" w:rsidP="00251736">
            <w:pPr>
              <w:pStyle w:val="Table"/>
            </w:pPr>
            <w:r w:rsidRPr="001806AE">
              <w:t>Zgodba</w:t>
            </w:r>
          </w:p>
        </w:tc>
        <w:tc>
          <w:tcPr>
            <w:tcW w:w="7181" w:type="dxa"/>
          </w:tcPr>
          <w:p w14:paraId="7AF69E80" w14:textId="77777777" w:rsidR="000F0796" w:rsidRPr="001806AE" w:rsidRDefault="000F0796" w:rsidP="00251736">
            <w:pPr>
              <w:pStyle w:val="Table"/>
            </w:pPr>
            <w:r w:rsidRPr="001806AE">
              <w:t>Kot zdravnik konzultant želim prejeti podatke o dispečerskem dogodku, da se lahko v celoti seznanim s trenutnim stanjem poteka dogodka in vpisanega stanja pacienta.</w:t>
            </w:r>
          </w:p>
        </w:tc>
      </w:tr>
      <w:tr w:rsidR="000F0796" w:rsidRPr="001806AE" w14:paraId="50B16D18" w14:textId="77777777" w:rsidTr="00973E15">
        <w:tc>
          <w:tcPr>
            <w:tcW w:w="1838" w:type="dxa"/>
          </w:tcPr>
          <w:p w14:paraId="3B22E417" w14:textId="77777777" w:rsidR="000F0796" w:rsidRPr="001806AE" w:rsidRDefault="000F0796" w:rsidP="00973E15">
            <w:r w:rsidRPr="001806AE">
              <w:t>Kriteriji sprejemljivosti</w:t>
            </w:r>
          </w:p>
        </w:tc>
        <w:tc>
          <w:tcPr>
            <w:tcW w:w="7181" w:type="dxa"/>
          </w:tcPr>
          <w:p w14:paraId="44950FC9" w14:textId="77777777" w:rsidR="000F0796" w:rsidRPr="001806AE" w:rsidRDefault="000F0796" w:rsidP="00973E15">
            <w:r w:rsidRPr="001806AE">
              <w:t>Podatki morajo vsebovati najmanj:</w:t>
            </w:r>
          </w:p>
          <w:p w14:paraId="258B6C29" w14:textId="77777777" w:rsidR="000F0796" w:rsidRPr="001806AE" w:rsidRDefault="000F0796" w:rsidP="000F0796">
            <w:pPr>
              <w:pStyle w:val="Bullet"/>
              <w:ind w:left="360" w:hanging="360"/>
            </w:pPr>
            <w:r w:rsidRPr="001806AE">
              <w:t>podatki o klicatelju</w:t>
            </w:r>
          </w:p>
          <w:p w14:paraId="70C12813" w14:textId="77777777" w:rsidR="000F0796" w:rsidRPr="001806AE" w:rsidRDefault="000F0796" w:rsidP="000F0796">
            <w:pPr>
              <w:pStyle w:val="Bullet"/>
              <w:ind w:left="360" w:hanging="360"/>
            </w:pPr>
            <w:r w:rsidRPr="001806AE">
              <w:t>podatki o pacientu/poškodovancu</w:t>
            </w:r>
          </w:p>
          <w:p w14:paraId="3D2B502C" w14:textId="77777777" w:rsidR="000F0796" w:rsidRPr="001806AE" w:rsidRDefault="000F0796" w:rsidP="000F0796">
            <w:pPr>
              <w:pStyle w:val="Bullet"/>
              <w:ind w:left="360" w:hanging="360"/>
            </w:pPr>
            <w:r w:rsidRPr="001806AE">
              <w:t>podatki o vključenih sprejemnih in oddajno nadzornih dispečerjih</w:t>
            </w:r>
          </w:p>
          <w:p w14:paraId="41AF77C9" w14:textId="77777777" w:rsidR="000F0796" w:rsidRPr="001806AE" w:rsidRDefault="000F0796" w:rsidP="000F0796">
            <w:pPr>
              <w:pStyle w:val="Bullet"/>
              <w:ind w:left="360" w:hanging="360"/>
            </w:pPr>
            <w:r w:rsidRPr="001806AE">
              <w:t>podatki o prvem klicu</w:t>
            </w:r>
          </w:p>
          <w:p w14:paraId="03931EA8" w14:textId="77777777" w:rsidR="000F0796" w:rsidRPr="001806AE" w:rsidRDefault="000F0796" w:rsidP="000F0796">
            <w:pPr>
              <w:pStyle w:val="Bullet"/>
              <w:ind w:left="360" w:hanging="360"/>
            </w:pPr>
            <w:r w:rsidRPr="001806AE">
              <w:t>prva pripoved</w:t>
            </w:r>
          </w:p>
          <w:p w14:paraId="3E0BD532" w14:textId="77777777" w:rsidR="000F0796" w:rsidRPr="001806AE" w:rsidRDefault="000F0796" w:rsidP="000F0796">
            <w:pPr>
              <w:pStyle w:val="Bullet"/>
              <w:ind w:left="360" w:hanging="360"/>
            </w:pPr>
            <w:r w:rsidRPr="001806AE">
              <w:lastRenderedPageBreak/>
              <w:t>stopnja nujnosti</w:t>
            </w:r>
          </w:p>
          <w:p w14:paraId="66FEA18C" w14:textId="77777777" w:rsidR="000F0796" w:rsidRPr="001806AE" w:rsidRDefault="000F0796" w:rsidP="000F0796">
            <w:pPr>
              <w:pStyle w:val="Bullet"/>
              <w:ind w:left="360" w:hanging="360"/>
            </w:pPr>
            <w:r w:rsidRPr="001806AE">
              <w:t>podatki, ki izhajajo iz izvedbe SloINMP</w:t>
            </w:r>
          </w:p>
          <w:p w14:paraId="51887583" w14:textId="77777777" w:rsidR="000F0796" w:rsidRPr="001806AE" w:rsidRDefault="000F0796" w:rsidP="000F0796">
            <w:pPr>
              <w:pStyle w:val="Bullet"/>
              <w:ind w:left="360" w:hanging="360"/>
            </w:pPr>
            <w:r w:rsidRPr="001806AE">
              <w:t>podatki o aktiviranih ekipah</w:t>
            </w:r>
          </w:p>
          <w:p w14:paraId="7B1113E1" w14:textId="77777777" w:rsidR="000F0796" w:rsidRPr="001806AE" w:rsidRDefault="000F0796" w:rsidP="000F0796">
            <w:pPr>
              <w:pStyle w:val="Bullet"/>
              <w:ind w:left="360" w:hanging="360"/>
            </w:pPr>
            <w:r w:rsidRPr="001806AE">
              <w:t>podatki o lokaciji, na katero je napotena ekipa NMP</w:t>
            </w:r>
          </w:p>
          <w:p w14:paraId="59349127" w14:textId="77777777" w:rsidR="000F0796" w:rsidRPr="001806AE" w:rsidRDefault="000F0796" w:rsidP="000F0796">
            <w:pPr>
              <w:pStyle w:val="Bullet"/>
              <w:ind w:left="360" w:hanging="360"/>
            </w:pPr>
            <w:r>
              <w:t xml:space="preserve">Dostop do poročila o reševalnem prevozu </w:t>
            </w:r>
          </w:p>
        </w:tc>
      </w:tr>
    </w:tbl>
    <w:p w14:paraId="41B30916" w14:textId="77777777" w:rsidR="000F0796" w:rsidRPr="001806AE" w:rsidRDefault="000F0796" w:rsidP="000F0796">
      <w:pPr>
        <w:pStyle w:val="Heading4"/>
      </w:pPr>
      <w:bookmarkStart w:id="2626" w:name="_Toc191297537"/>
      <w:bookmarkStart w:id="2627" w:name="_Toc194989286"/>
      <w:r w:rsidRPr="001806AE">
        <w:lastRenderedPageBreak/>
        <w:t>ZKNMP-0003: Vpogled v zdravstveno dokumentacijo pacienta v CRPP</w:t>
      </w:r>
      <w:bookmarkEnd w:id="2626"/>
      <w:bookmarkEnd w:id="2627"/>
    </w:p>
    <w:tbl>
      <w:tblPr>
        <w:tblStyle w:val="TableGrid"/>
        <w:tblW w:w="0" w:type="auto"/>
        <w:tblLook w:val="04A0" w:firstRow="1" w:lastRow="0" w:firstColumn="1" w:lastColumn="0" w:noHBand="0" w:noVBand="1"/>
      </w:tblPr>
      <w:tblGrid>
        <w:gridCol w:w="1838"/>
        <w:gridCol w:w="7181"/>
      </w:tblGrid>
      <w:tr w:rsidR="000F0796" w:rsidRPr="001806AE" w14:paraId="4DBAD6B4" w14:textId="77777777" w:rsidTr="00973E15">
        <w:tc>
          <w:tcPr>
            <w:tcW w:w="1838" w:type="dxa"/>
          </w:tcPr>
          <w:p w14:paraId="0C7062E4" w14:textId="77777777" w:rsidR="000F0796" w:rsidRPr="001806AE" w:rsidRDefault="000F0796" w:rsidP="00251736">
            <w:pPr>
              <w:pStyle w:val="Table"/>
            </w:pPr>
            <w:r w:rsidRPr="001806AE">
              <w:t>Oznaka</w:t>
            </w:r>
          </w:p>
        </w:tc>
        <w:tc>
          <w:tcPr>
            <w:tcW w:w="7181" w:type="dxa"/>
          </w:tcPr>
          <w:p w14:paraId="4E8E8CC2" w14:textId="77777777" w:rsidR="000F0796" w:rsidRPr="001806AE" w:rsidRDefault="000F0796" w:rsidP="00251736">
            <w:pPr>
              <w:pStyle w:val="Table"/>
            </w:pPr>
            <w:r w:rsidRPr="001806AE">
              <w:t>ZKNMP-0003</w:t>
            </w:r>
          </w:p>
        </w:tc>
      </w:tr>
      <w:tr w:rsidR="000F0796" w:rsidRPr="001806AE" w14:paraId="2751941D" w14:textId="77777777" w:rsidTr="00973E15">
        <w:tc>
          <w:tcPr>
            <w:tcW w:w="1838" w:type="dxa"/>
          </w:tcPr>
          <w:p w14:paraId="13CB8445" w14:textId="77777777" w:rsidR="000F0796" w:rsidRPr="001806AE" w:rsidRDefault="000F0796" w:rsidP="00251736">
            <w:pPr>
              <w:pStyle w:val="Table"/>
            </w:pPr>
            <w:r w:rsidRPr="001806AE">
              <w:t>Vloga</w:t>
            </w:r>
          </w:p>
        </w:tc>
        <w:tc>
          <w:tcPr>
            <w:tcW w:w="7181" w:type="dxa"/>
          </w:tcPr>
          <w:p w14:paraId="019E0C7C" w14:textId="77777777" w:rsidR="000F0796" w:rsidRPr="001806AE" w:rsidRDefault="000F0796" w:rsidP="00251736">
            <w:pPr>
              <w:pStyle w:val="Table"/>
            </w:pPr>
            <w:r w:rsidRPr="001806AE">
              <w:t>ZKNMP</w:t>
            </w:r>
          </w:p>
        </w:tc>
      </w:tr>
      <w:tr w:rsidR="000F0796" w:rsidRPr="001806AE" w14:paraId="7530C1FF" w14:textId="77777777" w:rsidTr="00973E15">
        <w:tc>
          <w:tcPr>
            <w:tcW w:w="1838" w:type="dxa"/>
          </w:tcPr>
          <w:p w14:paraId="7FABF6AC" w14:textId="77777777" w:rsidR="000F0796" w:rsidRPr="001806AE" w:rsidRDefault="000F0796" w:rsidP="00251736">
            <w:pPr>
              <w:pStyle w:val="Table"/>
            </w:pPr>
            <w:r w:rsidRPr="001806AE">
              <w:t>Povzetek</w:t>
            </w:r>
          </w:p>
        </w:tc>
        <w:tc>
          <w:tcPr>
            <w:tcW w:w="7181" w:type="dxa"/>
          </w:tcPr>
          <w:p w14:paraId="03231D89" w14:textId="77777777" w:rsidR="000F0796" w:rsidRPr="001806AE" w:rsidRDefault="000F0796" w:rsidP="00251736">
            <w:pPr>
              <w:pStyle w:val="Table"/>
            </w:pPr>
            <w:r w:rsidRPr="001806AE">
              <w:t>Vpogled v zdravstveno dokumentacijo pacienta v CRPP</w:t>
            </w:r>
          </w:p>
        </w:tc>
      </w:tr>
      <w:tr w:rsidR="000F0796" w:rsidRPr="001806AE" w14:paraId="0DE33AEB" w14:textId="77777777" w:rsidTr="00973E15">
        <w:tc>
          <w:tcPr>
            <w:tcW w:w="1838" w:type="dxa"/>
          </w:tcPr>
          <w:p w14:paraId="6A8F3A70" w14:textId="77777777" w:rsidR="000F0796" w:rsidRPr="001806AE" w:rsidRDefault="000F0796" w:rsidP="00251736">
            <w:pPr>
              <w:pStyle w:val="Table"/>
            </w:pPr>
            <w:r w:rsidRPr="001806AE">
              <w:t>Zgodba</w:t>
            </w:r>
          </w:p>
        </w:tc>
        <w:tc>
          <w:tcPr>
            <w:tcW w:w="7181" w:type="dxa"/>
          </w:tcPr>
          <w:p w14:paraId="13C1D3B3" w14:textId="77777777" w:rsidR="000F0796" w:rsidRPr="001806AE" w:rsidRDefault="000F0796" w:rsidP="00251736">
            <w:pPr>
              <w:pStyle w:val="Table"/>
            </w:pPr>
            <w:r w:rsidRPr="001806AE">
              <w:t>Kot zdravnik konzultant želim imeti možnost vpogleda v zdravstveno dokumentacijo pacienta v CRPP, da se lahko ustrezno pripravim na oskrbo.</w:t>
            </w:r>
          </w:p>
        </w:tc>
      </w:tr>
      <w:tr w:rsidR="000F0796" w:rsidRPr="001806AE" w14:paraId="58B588C5" w14:textId="77777777" w:rsidTr="00973E15">
        <w:tc>
          <w:tcPr>
            <w:tcW w:w="1838" w:type="dxa"/>
          </w:tcPr>
          <w:p w14:paraId="61580862" w14:textId="77777777" w:rsidR="000F0796" w:rsidRPr="001806AE" w:rsidRDefault="000F0796" w:rsidP="00973E15">
            <w:r w:rsidRPr="001806AE">
              <w:t>Kriteriji sprejemljivosti</w:t>
            </w:r>
          </w:p>
        </w:tc>
        <w:tc>
          <w:tcPr>
            <w:tcW w:w="7181" w:type="dxa"/>
          </w:tcPr>
          <w:p w14:paraId="09468E97" w14:textId="77777777" w:rsidR="000F0796" w:rsidRPr="001806AE" w:rsidRDefault="000F0796" w:rsidP="00973E15">
            <w:r w:rsidRPr="001806AE">
              <w:t>Sistem mora omogočati dostop do vseh pacientovih dokumentov, ki so v CRPP.</w:t>
            </w:r>
          </w:p>
          <w:p w14:paraId="72D8FB69" w14:textId="77777777" w:rsidR="000F0796" w:rsidRPr="001806AE" w:rsidRDefault="000F0796" w:rsidP="00973E15">
            <w:r w:rsidRPr="001806AE">
              <w:t>Sistem mora podpirati prikaz seznama dokumentov.</w:t>
            </w:r>
          </w:p>
          <w:p w14:paraId="0931F311" w14:textId="77777777" w:rsidR="000F0796" w:rsidRDefault="000F0796" w:rsidP="00973E15">
            <w:r w:rsidRPr="001806AE">
              <w:t>Dokumenti morajo biti prikazani kronološko od najnovejšega proti starejšim.</w:t>
            </w:r>
          </w:p>
          <w:p w14:paraId="5C4699D5" w14:textId="77777777" w:rsidR="000F0796" w:rsidRPr="001806AE" w:rsidRDefault="000F0796" w:rsidP="00973E15">
            <w:r w:rsidRPr="001806AE">
              <w:t>Zaželena je možnost hitrega filtriranja seznama dokumentov, da uporabnik lažje najde želen dokument.</w:t>
            </w:r>
          </w:p>
          <w:p w14:paraId="1B88653C" w14:textId="77777777" w:rsidR="000F0796" w:rsidRPr="001806AE" w:rsidRDefault="000F0796" w:rsidP="00973E15">
            <w:r w:rsidRPr="001806AE">
              <w:t>Posebej mora biti izpostavljen vpogled v povzetek podatkov o pacientu.</w:t>
            </w:r>
          </w:p>
          <w:p w14:paraId="5AA07501" w14:textId="77777777" w:rsidR="000F0796" w:rsidRPr="001806AE" w:rsidRDefault="000F0796" w:rsidP="00973E15">
            <w:r w:rsidRPr="001806AE">
              <w:t>Sistem mora na »klik« izbranega dokumenta prikazati celoten dokument.</w:t>
            </w:r>
          </w:p>
        </w:tc>
      </w:tr>
    </w:tbl>
    <w:p w14:paraId="474CCC80" w14:textId="77777777" w:rsidR="000F0796" w:rsidRPr="001806AE" w:rsidRDefault="000F0796" w:rsidP="000F0796">
      <w:pPr>
        <w:pStyle w:val="Heading4"/>
      </w:pPr>
      <w:bookmarkStart w:id="2628" w:name="_Toc191297538"/>
      <w:bookmarkStart w:id="2629" w:name="_Toc194989287"/>
      <w:r w:rsidRPr="001806AE">
        <w:t>ZKNMP-0004: Predpis zdravila</w:t>
      </w:r>
      <w:bookmarkEnd w:id="2628"/>
      <w:bookmarkEnd w:id="2629"/>
    </w:p>
    <w:tbl>
      <w:tblPr>
        <w:tblStyle w:val="TableGrid"/>
        <w:tblW w:w="0" w:type="auto"/>
        <w:tblLook w:val="04A0" w:firstRow="1" w:lastRow="0" w:firstColumn="1" w:lastColumn="0" w:noHBand="0" w:noVBand="1"/>
      </w:tblPr>
      <w:tblGrid>
        <w:gridCol w:w="1838"/>
        <w:gridCol w:w="7181"/>
      </w:tblGrid>
      <w:tr w:rsidR="000F0796" w:rsidRPr="001806AE" w14:paraId="5173AE6B" w14:textId="77777777" w:rsidTr="00973E15">
        <w:tc>
          <w:tcPr>
            <w:tcW w:w="1838" w:type="dxa"/>
          </w:tcPr>
          <w:p w14:paraId="684E29A8" w14:textId="77777777" w:rsidR="000F0796" w:rsidRPr="001806AE" w:rsidRDefault="000F0796" w:rsidP="00251736">
            <w:pPr>
              <w:pStyle w:val="Table"/>
            </w:pPr>
            <w:r w:rsidRPr="001806AE">
              <w:t>Oznaka</w:t>
            </w:r>
          </w:p>
        </w:tc>
        <w:tc>
          <w:tcPr>
            <w:tcW w:w="7181" w:type="dxa"/>
          </w:tcPr>
          <w:p w14:paraId="19A10619" w14:textId="77777777" w:rsidR="000F0796" w:rsidRPr="001806AE" w:rsidRDefault="000F0796" w:rsidP="00251736">
            <w:pPr>
              <w:pStyle w:val="Table"/>
            </w:pPr>
            <w:r w:rsidRPr="001806AE">
              <w:t>ZKNMP-0004</w:t>
            </w:r>
          </w:p>
        </w:tc>
      </w:tr>
      <w:tr w:rsidR="000F0796" w:rsidRPr="001806AE" w14:paraId="2EE20BE8" w14:textId="77777777" w:rsidTr="00973E15">
        <w:tc>
          <w:tcPr>
            <w:tcW w:w="1838" w:type="dxa"/>
          </w:tcPr>
          <w:p w14:paraId="5DF727B2" w14:textId="77777777" w:rsidR="000F0796" w:rsidRPr="001806AE" w:rsidRDefault="000F0796" w:rsidP="00251736">
            <w:pPr>
              <w:pStyle w:val="Table"/>
            </w:pPr>
            <w:r w:rsidRPr="001806AE">
              <w:t>Vloga</w:t>
            </w:r>
          </w:p>
        </w:tc>
        <w:tc>
          <w:tcPr>
            <w:tcW w:w="7181" w:type="dxa"/>
          </w:tcPr>
          <w:p w14:paraId="6DBAB5EC" w14:textId="77777777" w:rsidR="000F0796" w:rsidRPr="001806AE" w:rsidRDefault="000F0796" w:rsidP="00251736">
            <w:pPr>
              <w:pStyle w:val="Table"/>
            </w:pPr>
            <w:r w:rsidRPr="001806AE">
              <w:t>ZKNMP</w:t>
            </w:r>
          </w:p>
        </w:tc>
      </w:tr>
      <w:tr w:rsidR="000F0796" w:rsidRPr="001806AE" w14:paraId="51222CAD" w14:textId="77777777" w:rsidTr="00973E15">
        <w:tc>
          <w:tcPr>
            <w:tcW w:w="1838" w:type="dxa"/>
          </w:tcPr>
          <w:p w14:paraId="30EF8FC9" w14:textId="77777777" w:rsidR="000F0796" w:rsidRPr="001806AE" w:rsidRDefault="000F0796" w:rsidP="00251736">
            <w:pPr>
              <w:pStyle w:val="Table"/>
            </w:pPr>
            <w:r w:rsidRPr="001806AE">
              <w:t>Povzetek</w:t>
            </w:r>
          </w:p>
        </w:tc>
        <w:tc>
          <w:tcPr>
            <w:tcW w:w="7181" w:type="dxa"/>
          </w:tcPr>
          <w:p w14:paraId="716BD6F3" w14:textId="77777777" w:rsidR="000F0796" w:rsidRPr="001806AE" w:rsidRDefault="000F0796" w:rsidP="00251736">
            <w:pPr>
              <w:pStyle w:val="Table"/>
            </w:pPr>
            <w:r w:rsidRPr="001806AE">
              <w:t>Predpis zdravila</w:t>
            </w:r>
          </w:p>
        </w:tc>
      </w:tr>
      <w:tr w:rsidR="000F0796" w:rsidRPr="001806AE" w14:paraId="63D1133F" w14:textId="77777777" w:rsidTr="00973E15">
        <w:tc>
          <w:tcPr>
            <w:tcW w:w="1838" w:type="dxa"/>
          </w:tcPr>
          <w:p w14:paraId="2718C131" w14:textId="77777777" w:rsidR="000F0796" w:rsidRPr="001806AE" w:rsidRDefault="000F0796" w:rsidP="00251736">
            <w:pPr>
              <w:pStyle w:val="Table"/>
            </w:pPr>
            <w:r w:rsidRPr="001806AE">
              <w:t>Zgodba</w:t>
            </w:r>
          </w:p>
        </w:tc>
        <w:tc>
          <w:tcPr>
            <w:tcW w:w="7181" w:type="dxa"/>
          </w:tcPr>
          <w:p w14:paraId="7BB82E31" w14:textId="77777777" w:rsidR="000F0796" w:rsidRPr="001806AE" w:rsidRDefault="000F0796" w:rsidP="00251736">
            <w:pPr>
              <w:pStyle w:val="Table"/>
            </w:pPr>
            <w:r w:rsidRPr="001806AE">
              <w:t>Kot zdravnik konzultant želim pacientu predpisati eno ali več zdravil, da bodo člani ekipe NMP lahko aplicirali ta zdravila.</w:t>
            </w:r>
          </w:p>
        </w:tc>
      </w:tr>
      <w:tr w:rsidR="000F0796" w:rsidRPr="001806AE" w14:paraId="49360410" w14:textId="77777777" w:rsidTr="00973E15">
        <w:tc>
          <w:tcPr>
            <w:tcW w:w="1838" w:type="dxa"/>
          </w:tcPr>
          <w:p w14:paraId="66DC450E" w14:textId="77777777" w:rsidR="000F0796" w:rsidRPr="001806AE" w:rsidRDefault="000F0796" w:rsidP="00973E15">
            <w:r w:rsidRPr="001806AE">
              <w:t>Kriteriji sprejemljivosti</w:t>
            </w:r>
          </w:p>
        </w:tc>
        <w:tc>
          <w:tcPr>
            <w:tcW w:w="7181" w:type="dxa"/>
          </w:tcPr>
          <w:p w14:paraId="2B521CE1" w14:textId="77777777" w:rsidR="000F0796" w:rsidRPr="001806AE" w:rsidRDefault="000F0796" w:rsidP="00973E15">
            <w:r w:rsidRPr="001806AE">
              <w:t>Matični register zdravil, ki so možni za predpisovanje, je Centralna baza zdravil.</w:t>
            </w:r>
          </w:p>
          <w:p w14:paraId="082AA1B5" w14:textId="77777777" w:rsidR="000F0796" w:rsidRPr="001806AE" w:rsidRDefault="000F0796" w:rsidP="00973E15">
            <w:r w:rsidRPr="001806AE">
              <w:t>Zdravnik konzultant mora imeti dostop do posebej za NMP prečiščenega seznama zdravil v CBZ, da se na seznamu ne pojavljajo zdravila, ki jih NMP ne uporablja.</w:t>
            </w:r>
          </w:p>
          <w:p w14:paraId="668A588B" w14:textId="77777777" w:rsidR="000F0796" w:rsidRPr="001806AE" w:rsidRDefault="000F0796" w:rsidP="00973E15">
            <w:r w:rsidRPr="001806AE">
              <w:t>Poleg predpisa zdravila mora imeti zdravnik konzultant možnost vnesti navodila za aplikacijo, kot npr. količino zdravila, način apliciranja, pogostost apliciranja…</w:t>
            </w:r>
          </w:p>
          <w:p w14:paraId="6473CAC0" w14:textId="77777777" w:rsidR="000F0796" w:rsidRPr="001806AE" w:rsidRDefault="000F0796" w:rsidP="00973E15">
            <w:r w:rsidRPr="001806AE">
              <w:t>Iskanje zdravil mora omogočati vsaj iskanje po imenu zdravila in po zdravilni učinkovini.</w:t>
            </w:r>
          </w:p>
        </w:tc>
      </w:tr>
    </w:tbl>
    <w:p w14:paraId="3846AB43" w14:textId="77777777" w:rsidR="000F0796" w:rsidRPr="001806AE" w:rsidRDefault="000F0796" w:rsidP="000F0796">
      <w:pPr>
        <w:pStyle w:val="Heading4"/>
      </w:pPr>
      <w:bookmarkStart w:id="2630" w:name="_Toc191297539"/>
      <w:bookmarkStart w:id="2631" w:name="_Toc194989288"/>
      <w:r w:rsidRPr="001806AE">
        <w:t>ZKNMP-0005: Predpis terapije</w:t>
      </w:r>
      <w:bookmarkEnd w:id="2630"/>
      <w:bookmarkEnd w:id="2631"/>
    </w:p>
    <w:tbl>
      <w:tblPr>
        <w:tblStyle w:val="TableGrid"/>
        <w:tblW w:w="0" w:type="auto"/>
        <w:tblLook w:val="04A0" w:firstRow="1" w:lastRow="0" w:firstColumn="1" w:lastColumn="0" w:noHBand="0" w:noVBand="1"/>
      </w:tblPr>
      <w:tblGrid>
        <w:gridCol w:w="1838"/>
        <w:gridCol w:w="7181"/>
      </w:tblGrid>
      <w:tr w:rsidR="000F0796" w:rsidRPr="001806AE" w14:paraId="212B1F27" w14:textId="77777777" w:rsidTr="00973E15">
        <w:tc>
          <w:tcPr>
            <w:tcW w:w="1838" w:type="dxa"/>
          </w:tcPr>
          <w:p w14:paraId="0A24EDD4" w14:textId="77777777" w:rsidR="000F0796" w:rsidRPr="001806AE" w:rsidRDefault="000F0796" w:rsidP="00251736">
            <w:pPr>
              <w:pStyle w:val="Table"/>
            </w:pPr>
            <w:r w:rsidRPr="001806AE">
              <w:t>Oznaka</w:t>
            </w:r>
          </w:p>
        </w:tc>
        <w:tc>
          <w:tcPr>
            <w:tcW w:w="7181" w:type="dxa"/>
          </w:tcPr>
          <w:p w14:paraId="45C4923E" w14:textId="77777777" w:rsidR="000F0796" w:rsidRPr="001806AE" w:rsidRDefault="000F0796" w:rsidP="00251736">
            <w:pPr>
              <w:pStyle w:val="Table"/>
            </w:pPr>
            <w:r w:rsidRPr="001806AE">
              <w:t>ZKNMP-0005</w:t>
            </w:r>
          </w:p>
        </w:tc>
      </w:tr>
      <w:tr w:rsidR="000F0796" w:rsidRPr="001806AE" w14:paraId="2D613242" w14:textId="77777777" w:rsidTr="00973E15">
        <w:tc>
          <w:tcPr>
            <w:tcW w:w="1838" w:type="dxa"/>
          </w:tcPr>
          <w:p w14:paraId="0E56F1B7" w14:textId="77777777" w:rsidR="000F0796" w:rsidRPr="001806AE" w:rsidRDefault="000F0796" w:rsidP="00251736">
            <w:pPr>
              <w:pStyle w:val="Table"/>
            </w:pPr>
            <w:r w:rsidRPr="001806AE">
              <w:t>Vloga</w:t>
            </w:r>
          </w:p>
        </w:tc>
        <w:tc>
          <w:tcPr>
            <w:tcW w:w="7181" w:type="dxa"/>
          </w:tcPr>
          <w:p w14:paraId="3883A517" w14:textId="77777777" w:rsidR="000F0796" w:rsidRPr="001806AE" w:rsidRDefault="000F0796" w:rsidP="00251736">
            <w:pPr>
              <w:pStyle w:val="Table"/>
            </w:pPr>
            <w:r w:rsidRPr="001806AE">
              <w:t>ZKNMP</w:t>
            </w:r>
          </w:p>
        </w:tc>
      </w:tr>
      <w:tr w:rsidR="000F0796" w:rsidRPr="001806AE" w14:paraId="1792BFFA" w14:textId="77777777" w:rsidTr="00973E15">
        <w:tc>
          <w:tcPr>
            <w:tcW w:w="1838" w:type="dxa"/>
          </w:tcPr>
          <w:p w14:paraId="04D1CBB9" w14:textId="77777777" w:rsidR="000F0796" w:rsidRPr="001806AE" w:rsidRDefault="000F0796" w:rsidP="00251736">
            <w:pPr>
              <w:pStyle w:val="Table"/>
            </w:pPr>
            <w:r w:rsidRPr="001806AE">
              <w:t>Povzetek</w:t>
            </w:r>
          </w:p>
        </w:tc>
        <w:tc>
          <w:tcPr>
            <w:tcW w:w="7181" w:type="dxa"/>
          </w:tcPr>
          <w:p w14:paraId="7F811F17" w14:textId="77777777" w:rsidR="000F0796" w:rsidRPr="001806AE" w:rsidRDefault="000F0796" w:rsidP="00251736">
            <w:pPr>
              <w:pStyle w:val="Table"/>
            </w:pPr>
            <w:r w:rsidRPr="001806AE">
              <w:t>Predpis terapije</w:t>
            </w:r>
          </w:p>
        </w:tc>
      </w:tr>
      <w:tr w:rsidR="000F0796" w:rsidRPr="001806AE" w14:paraId="69BBDF82" w14:textId="77777777" w:rsidTr="00973E15">
        <w:tc>
          <w:tcPr>
            <w:tcW w:w="1838" w:type="dxa"/>
          </w:tcPr>
          <w:p w14:paraId="73DB8ECB" w14:textId="77777777" w:rsidR="000F0796" w:rsidRPr="001806AE" w:rsidRDefault="000F0796" w:rsidP="00251736">
            <w:pPr>
              <w:pStyle w:val="Table"/>
            </w:pPr>
            <w:r w:rsidRPr="001806AE">
              <w:lastRenderedPageBreak/>
              <w:t>Zgodba</w:t>
            </w:r>
          </w:p>
        </w:tc>
        <w:tc>
          <w:tcPr>
            <w:tcW w:w="7181" w:type="dxa"/>
          </w:tcPr>
          <w:p w14:paraId="4901EBB2" w14:textId="77777777" w:rsidR="000F0796" w:rsidRPr="001806AE" w:rsidRDefault="000F0796" w:rsidP="00251736">
            <w:pPr>
              <w:pStyle w:val="Table"/>
            </w:pPr>
            <w:r w:rsidRPr="001806AE">
              <w:t>Kot zdravnik konzultant želim pacientu predpisati terapijo, da jo bodo člani ekipe NMP lahko izvedli.</w:t>
            </w:r>
          </w:p>
        </w:tc>
      </w:tr>
      <w:tr w:rsidR="000F0796" w:rsidRPr="001806AE" w14:paraId="026E4680" w14:textId="77777777" w:rsidTr="00973E15">
        <w:tc>
          <w:tcPr>
            <w:tcW w:w="1838" w:type="dxa"/>
          </w:tcPr>
          <w:p w14:paraId="677A61E1" w14:textId="77777777" w:rsidR="000F0796" w:rsidRPr="001806AE" w:rsidRDefault="000F0796" w:rsidP="00973E15">
            <w:r w:rsidRPr="001806AE">
              <w:t>Kriteriji sprejemljivosti</w:t>
            </w:r>
          </w:p>
        </w:tc>
        <w:tc>
          <w:tcPr>
            <w:tcW w:w="7181" w:type="dxa"/>
          </w:tcPr>
          <w:p w14:paraId="5D09E4E8" w14:textId="77777777" w:rsidR="000F0796" w:rsidRPr="001806AE" w:rsidRDefault="000F0796" w:rsidP="00973E15">
            <w:r w:rsidRPr="001806AE">
              <w:t>Zdravnik konzultant mora imeti možnost izbrati terapijo iz v naprej pripravljenega seznama terapij.</w:t>
            </w:r>
          </w:p>
          <w:p w14:paraId="5F9F6EE6" w14:textId="77777777" w:rsidR="000F0796" w:rsidRPr="001806AE" w:rsidRDefault="000F0796" w:rsidP="00973E15">
            <w:r w:rsidRPr="001806AE">
              <w:t>Za vsak tip terapije mora imeti zdravnik konzultant možnost vnosa podatkov o terapiji.</w:t>
            </w:r>
          </w:p>
        </w:tc>
      </w:tr>
    </w:tbl>
    <w:p w14:paraId="5B9340EA" w14:textId="77777777" w:rsidR="000F0796" w:rsidRPr="001806AE" w:rsidRDefault="000F0796" w:rsidP="000F0796">
      <w:pPr>
        <w:pStyle w:val="Heading4"/>
      </w:pPr>
      <w:bookmarkStart w:id="2632" w:name="_Toc191297540"/>
      <w:bookmarkStart w:id="2633" w:name="_Toc194989289"/>
      <w:r w:rsidRPr="001806AE">
        <w:t>ZKNMP-0006: Predpis posega</w:t>
      </w:r>
      <w:bookmarkEnd w:id="2632"/>
      <w:bookmarkEnd w:id="2633"/>
    </w:p>
    <w:tbl>
      <w:tblPr>
        <w:tblStyle w:val="TableGrid"/>
        <w:tblW w:w="0" w:type="auto"/>
        <w:tblLook w:val="04A0" w:firstRow="1" w:lastRow="0" w:firstColumn="1" w:lastColumn="0" w:noHBand="0" w:noVBand="1"/>
      </w:tblPr>
      <w:tblGrid>
        <w:gridCol w:w="1838"/>
        <w:gridCol w:w="7181"/>
      </w:tblGrid>
      <w:tr w:rsidR="000F0796" w:rsidRPr="001806AE" w14:paraId="461E9B06" w14:textId="77777777" w:rsidTr="00973E15">
        <w:tc>
          <w:tcPr>
            <w:tcW w:w="1838" w:type="dxa"/>
          </w:tcPr>
          <w:p w14:paraId="3B2E357D" w14:textId="77777777" w:rsidR="000F0796" w:rsidRPr="001806AE" w:rsidRDefault="000F0796" w:rsidP="00251736">
            <w:pPr>
              <w:pStyle w:val="Table"/>
            </w:pPr>
            <w:r w:rsidRPr="001806AE">
              <w:t>Oznaka</w:t>
            </w:r>
          </w:p>
        </w:tc>
        <w:tc>
          <w:tcPr>
            <w:tcW w:w="7181" w:type="dxa"/>
          </w:tcPr>
          <w:p w14:paraId="76C6DD24" w14:textId="77777777" w:rsidR="000F0796" w:rsidRPr="001806AE" w:rsidRDefault="000F0796" w:rsidP="00251736">
            <w:pPr>
              <w:pStyle w:val="Table"/>
            </w:pPr>
            <w:r w:rsidRPr="001806AE">
              <w:t>ZKNMP-0006</w:t>
            </w:r>
          </w:p>
        </w:tc>
      </w:tr>
      <w:tr w:rsidR="000F0796" w:rsidRPr="001806AE" w14:paraId="3F3732AD" w14:textId="77777777" w:rsidTr="00973E15">
        <w:tc>
          <w:tcPr>
            <w:tcW w:w="1838" w:type="dxa"/>
          </w:tcPr>
          <w:p w14:paraId="1F2E1338" w14:textId="77777777" w:rsidR="000F0796" w:rsidRPr="001806AE" w:rsidRDefault="000F0796" w:rsidP="00251736">
            <w:pPr>
              <w:pStyle w:val="Table"/>
            </w:pPr>
            <w:r w:rsidRPr="001806AE">
              <w:t>Vloga</w:t>
            </w:r>
          </w:p>
        </w:tc>
        <w:tc>
          <w:tcPr>
            <w:tcW w:w="7181" w:type="dxa"/>
          </w:tcPr>
          <w:p w14:paraId="45A3FD3F" w14:textId="77777777" w:rsidR="000F0796" w:rsidRPr="001806AE" w:rsidRDefault="000F0796" w:rsidP="00251736">
            <w:pPr>
              <w:pStyle w:val="Table"/>
            </w:pPr>
            <w:r w:rsidRPr="001806AE">
              <w:t>ZKNMP</w:t>
            </w:r>
          </w:p>
        </w:tc>
      </w:tr>
      <w:tr w:rsidR="000F0796" w:rsidRPr="001806AE" w14:paraId="5ECC2B65" w14:textId="77777777" w:rsidTr="00973E15">
        <w:tc>
          <w:tcPr>
            <w:tcW w:w="1838" w:type="dxa"/>
          </w:tcPr>
          <w:p w14:paraId="439FFA0E" w14:textId="77777777" w:rsidR="000F0796" w:rsidRPr="001806AE" w:rsidRDefault="000F0796" w:rsidP="00251736">
            <w:pPr>
              <w:pStyle w:val="Table"/>
            </w:pPr>
            <w:r w:rsidRPr="001806AE">
              <w:t>Povzetek</w:t>
            </w:r>
          </w:p>
        </w:tc>
        <w:tc>
          <w:tcPr>
            <w:tcW w:w="7181" w:type="dxa"/>
          </w:tcPr>
          <w:p w14:paraId="6B48B171" w14:textId="77777777" w:rsidR="000F0796" w:rsidRPr="001806AE" w:rsidRDefault="000F0796" w:rsidP="00251736">
            <w:pPr>
              <w:pStyle w:val="Table"/>
            </w:pPr>
            <w:r w:rsidRPr="001806AE">
              <w:t>Predpis posega</w:t>
            </w:r>
          </w:p>
        </w:tc>
      </w:tr>
      <w:tr w:rsidR="000F0796" w:rsidRPr="001806AE" w14:paraId="6B4A8707" w14:textId="77777777" w:rsidTr="00973E15">
        <w:tc>
          <w:tcPr>
            <w:tcW w:w="1838" w:type="dxa"/>
          </w:tcPr>
          <w:p w14:paraId="59A99888" w14:textId="77777777" w:rsidR="000F0796" w:rsidRPr="001806AE" w:rsidRDefault="000F0796" w:rsidP="00251736">
            <w:pPr>
              <w:pStyle w:val="Table"/>
            </w:pPr>
            <w:r w:rsidRPr="001806AE">
              <w:t>Zgodba</w:t>
            </w:r>
          </w:p>
        </w:tc>
        <w:tc>
          <w:tcPr>
            <w:tcW w:w="7181" w:type="dxa"/>
          </w:tcPr>
          <w:p w14:paraId="5A4D8740" w14:textId="77777777" w:rsidR="000F0796" w:rsidRPr="001806AE" w:rsidRDefault="000F0796" w:rsidP="00251736">
            <w:pPr>
              <w:pStyle w:val="Table"/>
            </w:pPr>
            <w:r w:rsidRPr="001806AE">
              <w:t>Kot zdravnik konzultant želim pacientu predpisati poseg, da ga bodo člani ekipe NMP lahko izvedli.</w:t>
            </w:r>
          </w:p>
        </w:tc>
      </w:tr>
      <w:tr w:rsidR="000F0796" w:rsidRPr="001806AE" w14:paraId="2E2BB280" w14:textId="77777777" w:rsidTr="00973E15">
        <w:tc>
          <w:tcPr>
            <w:tcW w:w="1838" w:type="dxa"/>
          </w:tcPr>
          <w:p w14:paraId="252AFD26" w14:textId="77777777" w:rsidR="000F0796" w:rsidRPr="001806AE" w:rsidRDefault="000F0796" w:rsidP="00973E15">
            <w:r w:rsidRPr="001806AE">
              <w:t>Kriteriji sprejemljivosti</w:t>
            </w:r>
          </w:p>
        </w:tc>
        <w:tc>
          <w:tcPr>
            <w:tcW w:w="7181" w:type="dxa"/>
          </w:tcPr>
          <w:p w14:paraId="7D3E59F7" w14:textId="77777777" w:rsidR="000F0796" w:rsidRPr="001806AE" w:rsidRDefault="000F0796" w:rsidP="00973E15">
            <w:r w:rsidRPr="001806AE">
              <w:t>Zdravnik konzultant mora imeti možnost izbrati poseg iz v naprej pripravljenega seznama posegov.</w:t>
            </w:r>
          </w:p>
          <w:p w14:paraId="5C0E5DA7" w14:textId="77777777" w:rsidR="000F0796" w:rsidRPr="001806AE" w:rsidRDefault="000F0796" w:rsidP="00973E15">
            <w:r w:rsidRPr="001806AE">
              <w:t>Za vsak tip posega mora imeti zdravnik konzultant možnost vnosa podatkov o posegu.</w:t>
            </w:r>
          </w:p>
        </w:tc>
      </w:tr>
    </w:tbl>
    <w:p w14:paraId="5D6BA261" w14:textId="77777777" w:rsidR="000F0796" w:rsidRPr="001806AE" w:rsidRDefault="000F0796" w:rsidP="000F0796">
      <w:pPr>
        <w:pStyle w:val="Heading4"/>
      </w:pPr>
      <w:bookmarkStart w:id="2634" w:name="_Toc191297541"/>
      <w:bookmarkStart w:id="2635" w:name="_Toc194989290"/>
      <w:r w:rsidRPr="001806AE">
        <w:t>ZKNMP-0007: Predpis preiskave</w:t>
      </w:r>
      <w:bookmarkEnd w:id="2634"/>
      <w:bookmarkEnd w:id="2635"/>
    </w:p>
    <w:tbl>
      <w:tblPr>
        <w:tblStyle w:val="TableGrid"/>
        <w:tblW w:w="0" w:type="auto"/>
        <w:tblLook w:val="04A0" w:firstRow="1" w:lastRow="0" w:firstColumn="1" w:lastColumn="0" w:noHBand="0" w:noVBand="1"/>
      </w:tblPr>
      <w:tblGrid>
        <w:gridCol w:w="1838"/>
        <w:gridCol w:w="7181"/>
      </w:tblGrid>
      <w:tr w:rsidR="000F0796" w:rsidRPr="001806AE" w14:paraId="1FD1F41D" w14:textId="77777777" w:rsidTr="00973E15">
        <w:tc>
          <w:tcPr>
            <w:tcW w:w="1838" w:type="dxa"/>
          </w:tcPr>
          <w:p w14:paraId="054140D4" w14:textId="77777777" w:rsidR="000F0796" w:rsidRPr="001806AE" w:rsidRDefault="000F0796" w:rsidP="00251736">
            <w:pPr>
              <w:pStyle w:val="Table"/>
            </w:pPr>
            <w:r w:rsidRPr="001806AE">
              <w:t>Oznaka</w:t>
            </w:r>
          </w:p>
        </w:tc>
        <w:tc>
          <w:tcPr>
            <w:tcW w:w="7181" w:type="dxa"/>
          </w:tcPr>
          <w:p w14:paraId="3360B379" w14:textId="77777777" w:rsidR="000F0796" w:rsidRPr="001806AE" w:rsidRDefault="000F0796" w:rsidP="00251736">
            <w:pPr>
              <w:pStyle w:val="Table"/>
            </w:pPr>
            <w:r w:rsidRPr="001806AE">
              <w:t>ZKNMP-0007</w:t>
            </w:r>
          </w:p>
        </w:tc>
      </w:tr>
      <w:tr w:rsidR="000F0796" w:rsidRPr="001806AE" w14:paraId="5F2D41D7" w14:textId="77777777" w:rsidTr="00973E15">
        <w:tc>
          <w:tcPr>
            <w:tcW w:w="1838" w:type="dxa"/>
          </w:tcPr>
          <w:p w14:paraId="548EB721" w14:textId="77777777" w:rsidR="000F0796" w:rsidRPr="001806AE" w:rsidRDefault="000F0796" w:rsidP="00251736">
            <w:pPr>
              <w:pStyle w:val="Table"/>
            </w:pPr>
            <w:r w:rsidRPr="001806AE">
              <w:t>Vloga</w:t>
            </w:r>
          </w:p>
        </w:tc>
        <w:tc>
          <w:tcPr>
            <w:tcW w:w="7181" w:type="dxa"/>
          </w:tcPr>
          <w:p w14:paraId="0214487B" w14:textId="77777777" w:rsidR="000F0796" w:rsidRPr="001806AE" w:rsidRDefault="000F0796" w:rsidP="00251736">
            <w:pPr>
              <w:pStyle w:val="Table"/>
            </w:pPr>
            <w:r w:rsidRPr="001806AE">
              <w:t>ZKNMP</w:t>
            </w:r>
          </w:p>
        </w:tc>
      </w:tr>
      <w:tr w:rsidR="000F0796" w:rsidRPr="001806AE" w14:paraId="35266831" w14:textId="77777777" w:rsidTr="00973E15">
        <w:tc>
          <w:tcPr>
            <w:tcW w:w="1838" w:type="dxa"/>
          </w:tcPr>
          <w:p w14:paraId="6643C6EC" w14:textId="77777777" w:rsidR="000F0796" w:rsidRPr="001806AE" w:rsidRDefault="000F0796" w:rsidP="00251736">
            <w:pPr>
              <w:pStyle w:val="Table"/>
            </w:pPr>
            <w:r w:rsidRPr="001806AE">
              <w:t>Povzetek</w:t>
            </w:r>
          </w:p>
        </w:tc>
        <w:tc>
          <w:tcPr>
            <w:tcW w:w="7181" w:type="dxa"/>
          </w:tcPr>
          <w:p w14:paraId="51333934" w14:textId="77777777" w:rsidR="000F0796" w:rsidRPr="001806AE" w:rsidRDefault="000F0796" w:rsidP="00251736">
            <w:pPr>
              <w:pStyle w:val="Table"/>
            </w:pPr>
            <w:r w:rsidRPr="001806AE">
              <w:t>Predpis preiskave</w:t>
            </w:r>
          </w:p>
        </w:tc>
      </w:tr>
      <w:tr w:rsidR="000F0796" w:rsidRPr="001806AE" w14:paraId="0BB08B64" w14:textId="77777777" w:rsidTr="00973E15">
        <w:tc>
          <w:tcPr>
            <w:tcW w:w="1838" w:type="dxa"/>
          </w:tcPr>
          <w:p w14:paraId="1D77F3A6" w14:textId="77777777" w:rsidR="000F0796" w:rsidRPr="001806AE" w:rsidRDefault="000F0796" w:rsidP="00251736">
            <w:pPr>
              <w:pStyle w:val="Table"/>
            </w:pPr>
            <w:r w:rsidRPr="001806AE">
              <w:t>Zgodba</w:t>
            </w:r>
          </w:p>
        </w:tc>
        <w:tc>
          <w:tcPr>
            <w:tcW w:w="7181" w:type="dxa"/>
          </w:tcPr>
          <w:p w14:paraId="1DCAE499" w14:textId="77777777" w:rsidR="000F0796" w:rsidRPr="001806AE" w:rsidRDefault="000F0796" w:rsidP="00251736">
            <w:pPr>
              <w:pStyle w:val="Table"/>
            </w:pPr>
            <w:r w:rsidRPr="001806AE">
              <w:t>Kot zdravnik konzultant želim pacientu predpisati preiskavo, da jo bodo člani ekipe NMP lahko izvedli.</w:t>
            </w:r>
          </w:p>
        </w:tc>
      </w:tr>
      <w:tr w:rsidR="000F0796" w:rsidRPr="001806AE" w14:paraId="73179CE7" w14:textId="77777777" w:rsidTr="00973E15">
        <w:tc>
          <w:tcPr>
            <w:tcW w:w="1838" w:type="dxa"/>
          </w:tcPr>
          <w:p w14:paraId="0EE02B96" w14:textId="77777777" w:rsidR="000F0796" w:rsidRPr="001806AE" w:rsidRDefault="000F0796" w:rsidP="00973E15">
            <w:r w:rsidRPr="001806AE">
              <w:t>Kriteriji sprejemljivosti</w:t>
            </w:r>
          </w:p>
        </w:tc>
        <w:tc>
          <w:tcPr>
            <w:tcW w:w="7181" w:type="dxa"/>
          </w:tcPr>
          <w:p w14:paraId="48F4CC12" w14:textId="77777777" w:rsidR="000F0796" w:rsidRPr="001806AE" w:rsidRDefault="000F0796" w:rsidP="00973E15">
            <w:r w:rsidRPr="001806AE">
              <w:t>Zdravnik konzultant mora imeti možnost izbrati preiskavo iz v naprej pripravljenega seznama preiskav.</w:t>
            </w:r>
          </w:p>
          <w:p w14:paraId="72459951" w14:textId="77777777" w:rsidR="000F0796" w:rsidRPr="001806AE" w:rsidRDefault="000F0796" w:rsidP="00973E15">
            <w:r w:rsidRPr="001806AE">
              <w:t>Za vsak tip preiskave mora imeti zdravnik konzultant možnost vnosa podatkov o posegu.</w:t>
            </w:r>
          </w:p>
        </w:tc>
      </w:tr>
    </w:tbl>
    <w:p w14:paraId="6BEB3A15" w14:textId="1A73DC51" w:rsidR="000F0796" w:rsidRPr="001806AE" w:rsidRDefault="000F0796" w:rsidP="000F0796">
      <w:pPr>
        <w:pStyle w:val="Heading3"/>
      </w:pPr>
      <w:bookmarkStart w:id="2636" w:name="_Toc191297542"/>
      <w:bookmarkStart w:id="2637" w:name="_Toc194989291"/>
      <w:r w:rsidRPr="001806AE">
        <w:t>Vodja izmene NMP (VI</w:t>
      </w:r>
      <w:r w:rsidR="002A6FD7">
        <w:t>z</w:t>
      </w:r>
      <w:r w:rsidRPr="001806AE">
        <w:t>NMP)</w:t>
      </w:r>
      <w:bookmarkEnd w:id="2636"/>
      <w:bookmarkEnd w:id="2637"/>
    </w:p>
    <w:p w14:paraId="3A2034AF" w14:textId="77777777" w:rsidR="000F0796" w:rsidRPr="001806AE" w:rsidRDefault="000F0796" w:rsidP="000F0796">
      <w:r w:rsidRPr="001806AE">
        <w:t>Vodja izmene NMP je zadolžen za:</w:t>
      </w:r>
    </w:p>
    <w:p w14:paraId="0091FD90" w14:textId="77777777" w:rsidR="000F0796" w:rsidRPr="001806AE" w:rsidRDefault="000F0796" w:rsidP="000F0796">
      <w:pPr>
        <w:pStyle w:val="Bullet"/>
        <w:ind w:left="360" w:hanging="360"/>
      </w:pPr>
      <w:r w:rsidRPr="001806AE">
        <w:t>koordinacijo dela ekip NMP v izmeni,</w:t>
      </w:r>
    </w:p>
    <w:p w14:paraId="7BB92492" w14:textId="77777777" w:rsidR="000F0796" w:rsidRPr="001806AE" w:rsidRDefault="000F0796" w:rsidP="000F0796">
      <w:pPr>
        <w:pStyle w:val="Bullet"/>
        <w:ind w:left="360" w:hanging="360"/>
      </w:pPr>
      <w:r w:rsidRPr="001806AE">
        <w:t>odrejanje nalog in nadzor nad delovanjem izmene,</w:t>
      </w:r>
    </w:p>
    <w:p w14:paraId="08BCFC24" w14:textId="77777777" w:rsidR="000F0796" w:rsidRPr="001806AE" w:rsidRDefault="000F0796" w:rsidP="000F0796">
      <w:pPr>
        <w:pStyle w:val="Bullet"/>
        <w:ind w:left="360" w:hanging="360"/>
      </w:pPr>
      <w:r w:rsidRPr="001806AE">
        <w:t>reševanje tekoče problematike,</w:t>
      </w:r>
    </w:p>
    <w:p w14:paraId="55219CE9" w14:textId="77777777" w:rsidR="000F0796" w:rsidRPr="001806AE" w:rsidRDefault="000F0796" w:rsidP="000F0796">
      <w:pPr>
        <w:pStyle w:val="Bullet"/>
        <w:ind w:left="360" w:hanging="360"/>
      </w:pPr>
      <w:r w:rsidRPr="001806AE">
        <w:t>razreševanje strokovnih dilem,</w:t>
      </w:r>
    </w:p>
    <w:p w14:paraId="058D7A74" w14:textId="77777777" w:rsidR="000F0796" w:rsidRPr="001806AE" w:rsidRDefault="000F0796" w:rsidP="000F0796">
      <w:pPr>
        <w:pStyle w:val="Bullet"/>
        <w:ind w:left="360" w:hanging="360"/>
      </w:pPr>
      <w:r w:rsidRPr="001806AE">
        <w:t>vodene razprave,</w:t>
      </w:r>
    </w:p>
    <w:p w14:paraId="1F9F6585" w14:textId="77777777" w:rsidR="000F0796" w:rsidRPr="001806AE" w:rsidRDefault="000F0796" w:rsidP="000F0796">
      <w:pPr>
        <w:pStyle w:val="Bullet"/>
        <w:ind w:left="360" w:hanging="360"/>
      </w:pPr>
      <w:r w:rsidRPr="001806AE">
        <w:t>načrtovanje nalog,</w:t>
      </w:r>
    </w:p>
    <w:p w14:paraId="41066DB1" w14:textId="77777777" w:rsidR="000F0796" w:rsidRPr="001806AE" w:rsidRDefault="000F0796" w:rsidP="000F0796">
      <w:pPr>
        <w:pStyle w:val="Bullet"/>
        <w:ind w:left="360" w:hanging="360"/>
      </w:pPr>
      <w:r w:rsidRPr="001806AE">
        <w:t>učinkovito uporabo voznega parka.</w:t>
      </w:r>
    </w:p>
    <w:p w14:paraId="2EAAF8FE" w14:textId="77777777" w:rsidR="000F0796" w:rsidRPr="001806AE" w:rsidRDefault="000F0796" w:rsidP="000F0796">
      <w:r w:rsidRPr="001806AE">
        <w:t>Vodja izmene NMP mora imeti nadzor nad intervencijami, kar mu mora z informacijami v realnem času omogočati informacijski sistem.</w:t>
      </w:r>
    </w:p>
    <w:p w14:paraId="701EEC02" w14:textId="77777777" w:rsidR="000F0796" w:rsidRDefault="000F0796" w:rsidP="000F0796">
      <w:r w:rsidRPr="001806AE">
        <w:t>Naloga vodje izmene je tudi sporočanje sprememb na urniku in vseh ostalih organizacijskih sprememb izmene, predvsem z namenom, da je s tem v realnem času seznanjena DSZ.</w:t>
      </w:r>
    </w:p>
    <w:p w14:paraId="6D50EA5B" w14:textId="77777777" w:rsidR="000F0796" w:rsidRPr="001806AE" w:rsidRDefault="000F0796" w:rsidP="000F0796">
      <w:r>
        <w:lastRenderedPageBreak/>
        <w:t>Vodja izmene NMP mora imeti dostop tudi do enakih poročil, kot so definirana za uporabniško vlogo MZ, vendar mora biti zanj vir podatkov za izdelavo poročil omejen samo na njegovo izmeno oz. njegove izmene v izbranem časovnem obdobju.</w:t>
      </w:r>
    </w:p>
    <w:p w14:paraId="543B98F9" w14:textId="051EA872" w:rsidR="000F0796" w:rsidRPr="001806AE" w:rsidRDefault="002A6FD7" w:rsidP="000F0796">
      <w:pPr>
        <w:pStyle w:val="Heading4"/>
      </w:pPr>
      <w:bookmarkStart w:id="2638" w:name="_Toc189555070"/>
      <w:bookmarkStart w:id="2639" w:name="_Toc189555736"/>
      <w:bookmarkStart w:id="2640" w:name="_Toc189580719"/>
      <w:bookmarkStart w:id="2641" w:name="_Toc189662248"/>
      <w:bookmarkStart w:id="2642" w:name="_Toc189662985"/>
      <w:bookmarkStart w:id="2643" w:name="_Toc189663722"/>
      <w:bookmarkStart w:id="2644" w:name="_Toc189664428"/>
      <w:bookmarkStart w:id="2645" w:name="_Toc189665118"/>
      <w:bookmarkStart w:id="2646" w:name="_Toc189665869"/>
      <w:bookmarkStart w:id="2647" w:name="_Toc189812829"/>
      <w:bookmarkStart w:id="2648" w:name="_Toc189813592"/>
      <w:bookmarkStart w:id="2649" w:name="_Toc189906430"/>
      <w:bookmarkStart w:id="2650" w:name="_Toc191297543"/>
      <w:bookmarkStart w:id="2651" w:name="_Toc194989292"/>
      <w:bookmarkEnd w:id="2638"/>
      <w:bookmarkEnd w:id="2639"/>
      <w:bookmarkEnd w:id="2640"/>
      <w:bookmarkEnd w:id="2641"/>
      <w:bookmarkEnd w:id="2642"/>
      <w:bookmarkEnd w:id="2643"/>
      <w:bookmarkEnd w:id="2644"/>
      <w:bookmarkEnd w:id="2645"/>
      <w:bookmarkEnd w:id="2646"/>
      <w:bookmarkEnd w:id="2647"/>
      <w:bookmarkEnd w:id="2648"/>
      <w:bookmarkEnd w:id="2649"/>
      <w:r w:rsidRPr="002A6FD7">
        <w:t xml:space="preserve">VIzNMP </w:t>
      </w:r>
      <w:r w:rsidR="000F0796" w:rsidRPr="001806AE">
        <w:t>-0001: Pregled razporeda izmene</w:t>
      </w:r>
      <w:bookmarkEnd w:id="2650"/>
      <w:bookmarkEnd w:id="2651"/>
    </w:p>
    <w:tbl>
      <w:tblPr>
        <w:tblStyle w:val="TableGrid"/>
        <w:tblW w:w="0" w:type="auto"/>
        <w:tblLook w:val="04A0" w:firstRow="1" w:lastRow="0" w:firstColumn="1" w:lastColumn="0" w:noHBand="0" w:noVBand="1"/>
      </w:tblPr>
      <w:tblGrid>
        <w:gridCol w:w="1838"/>
        <w:gridCol w:w="7181"/>
      </w:tblGrid>
      <w:tr w:rsidR="000F0796" w:rsidRPr="001806AE" w14:paraId="400FD68C" w14:textId="77777777" w:rsidTr="00973E15">
        <w:tc>
          <w:tcPr>
            <w:tcW w:w="1838" w:type="dxa"/>
          </w:tcPr>
          <w:p w14:paraId="0D68624D" w14:textId="77777777" w:rsidR="000F0796" w:rsidRPr="001806AE" w:rsidRDefault="000F0796" w:rsidP="00251736">
            <w:pPr>
              <w:pStyle w:val="Table"/>
            </w:pPr>
            <w:r w:rsidRPr="001806AE">
              <w:t>Oznaka</w:t>
            </w:r>
          </w:p>
        </w:tc>
        <w:tc>
          <w:tcPr>
            <w:tcW w:w="7181" w:type="dxa"/>
          </w:tcPr>
          <w:p w14:paraId="788FCF47" w14:textId="22D1A5A3" w:rsidR="000F0796" w:rsidRPr="001806AE" w:rsidRDefault="002A6FD7" w:rsidP="00251736">
            <w:pPr>
              <w:pStyle w:val="Table"/>
            </w:pPr>
            <w:r w:rsidRPr="002A6FD7">
              <w:t>VIzNMP</w:t>
            </w:r>
            <w:r w:rsidR="000F0796" w:rsidRPr="001806AE">
              <w:t>-0001</w:t>
            </w:r>
          </w:p>
        </w:tc>
      </w:tr>
      <w:tr w:rsidR="000F0796" w:rsidRPr="001806AE" w14:paraId="791D2F40" w14:textId="77777777" w:rsidTr="00973E15">
        <w:tc>
          <w:tcPr>
            <w:tcW w:w="1838" w:type="dxa"/>
          </w:tcPr>
          <w:p w14:paraId="3AA68729" w14:textId="77777777" w:rsidR="000F0796" w:rsidRPr="001806AE" w:rsidRDefault="000F0796" w:rsidP="00251736">
            <w:pPr>
              <w:pStyle w:val="Table"/>
            </w:pPr>
            <w:r w:rsidRPr="001806AE">
              <w:t>Vloga</w:t>
            </w:r>
          </w:p>
        </w:tc>
        <w:tc>
          <w:tcPr>
            <w:tcW w:w="7181" w:type="dxa"/>
          </w:tcPr>
          <w:p w14:paraId="219C029E" w14:textId="6C68DF86" w:rsidR="000F0796" w:rsidRPr="001806AE" w:rsidRDefault="002A6FD7" w:rsidP="00251736">
            <w:pPr>
              <w:pStyle w:val="Table"/>
            </w:pPr>
            <w:r w:rsidRPr="002A6FD7">
              <w:t>VIzNMP</w:t>
            </w:r>
          </w:p>
        </w:tc>
      </w:tr>
      <w:tr w:rsidR="000F0796" w:rsidRPr="001806AE" w14:paraId="1878B8F2" w14:textId="77777777" w:rsidTr="00973E15">
        <w:tc>
          <w:tcPr>
            <w:tcW w:w="1838" w:type="dxa"/>
          </w:tcPr>
          <w:p w14:paraId="6FAAB1DE" w14:textId="77777777" w:rsidR="000F0796" w:rsidRPr="001806AE" w:rsidRDefault="000F0796" w:rsidP="00251736">
            <w:pPr>
              <w:pStyle w:val="Table"/>
            </w:pPr>
            <w:r w:rsidRPr="001806AE">
              <w:t>Povzetek</w:t>
            </w:r>
          </w:p>
        </w:tc>
        <w:tc>
          <w:tcPr>
            <w:tcW w:w="7181" w:type="dxa"/>
          </w:tcPr>
          <w:p w14:paraId="0276892A" w14:textId="77777777" w:rsidR="000F0796" w:rsidRPr="001806AE" w:rsidRDefault="000F0796" w:rsidP="00251736">
            <w:pPr>
              <w:pStyle w:val="Table"/>
            </w:pPr>
            <w:r w:rsidRPr="00DC42D0">
              <w:t>Pregled razporeda izmene</w:t>
            </w:r>
          </w:p>
        </w:tc>
      </w:tr>
      <w:tr w:rsidR="000F0796" w:rsidRPr="001806AE" w14:paraId="75ED495E" w14:textId="77777777" w:rsidTr="00973E15">
        <w:tc>
          <w:tcPr>
            <w:tcW w:w="1838" w:type="dxa"/>
          </w:tcPr>
          <w:p w14:paraId="6A5BE797" w14:textId="77777777" w:rsidR="000F0796" w:rsidRPr="001806AE" w:rsidRDefault="000F0796" w:rsidP="00251736">
            <w:pPr>
              <w:pStyle w:val="Table"/>
            </w:pPr>
            <w:r w:rsidRPr="001806AE">
              <w:t>Zgodba</w:t>
            </w:r>
          </w:p>
        </w:tc>
        <w:tc>
          <w:tcPr>
            <w:tcW w:w="7181" w:type="dxa"/>
          </w:tcPr>
          <w:p w14:paraId="62D08E3B" w14:textId="77777777" w:rsidR="000F0796" w:rsidRPr="001806AE" w:rsidRDefault="000F0796" w:rsidP="00251736">
            <w:pPr>
              <w:pStyle w:val="Table"/>
            </w:pPr>
            <w:r w:rsidRPr="001806AE">
              <w:t>Kot vodja izmene želim imeti vpogled v razpored izmene, da lahko učinkovito upravljam prisotnost delavcev.</w:t>
            </w:r>
          </w:p>
        </w:tc>
      </w:tr>
      <w:tr w:rsidR="000F0796" w:rsidRPr="001806AE" w14:paraId="73BA4A98" w14:textId="77777777" w:rsidTr="00973E15">
        <w:tc>
          <w:tcPr>
            <w:tcW w:w="1838" w:type="dxa"/>
          </w:tcPr>
          <w:p w14:paraId="2B24967B" w14:textId="77777777" w:rsidR="000F0796" w:rsidRPr="001806AE" w:rsidRDefault="000F0796" w:rsidP="00973E15">
            <w:r w:rsidRPr="001806AE">
              <w:t>Kriteriji sprejemljivosti</w:t>
            </w:r>
          </w:p>
        </w:tc>
        <w:tc>
          <w:tcPr>
            <w:tcW w:w="7181" w:type="dxa"/>
          </w:tcPr>
          <w:p w14:paraId="35ADC5ED" w14:textId="77777777" w:rsidR="000F0796" w:rsidRPr="001806AE" w:rsidRDefault="000F0796" w:rsidP="00973E15">
            <w:r w:rsidRPr="001806AE">
              <w:t>Razpored izmene je dostopen v realnem času.</w:t>
            </w:r>
          </w:p>
          <w:p w14:paraId="668ED562" w14:textId="77777777" w:rsidR="000F0796" w:rsidRPr="001806AE" w:rsidRDefault="000F0796" w:rsidP="00973E15">
            <w:r w:rsidRPr="001806AE">
              <w:t>Prikazane so informacije o planiranih delavcih in njihovih nalogah.</w:t>
            </w:r>
          </w:p>
          <w:p w14:paraId="109D0AF6" w14:textId="77777777" w:rsidR="000F0796" w:rsidRPr="001806AE" w:rsidRDefault="000F0796" w:rsidP="00973E15">
            <w:r w:rsidRPr="001806AE">
              <w:t>Možnost filtriranja po datumu in ekipi.</w:t>
            </w:r>
          </w:p>
        </w:tc>
      </w:tr>
    </w:tbl>
    <w:p w14:paraId="4CCC9125" w14:textId="2B4B41B5" w:rsidR="000F0796" w:rsidRPr="001806AE" w:rsidRDefault="002A6FD7" w:rsidP="000F0796">
      <w:pPr>
        <w:pStyle w:val="Heading4"/>
      </w:pPr>
      <w:bookmarkStart w:id="2652" w:name="_Toc191297544"/>
      <w:bookmarkStart w:id="2653" w:name="_Toc194989293"/>
      <w:r w:rsidRPr="002A6FD7">
        <w:t xml:space="preserve">VIzNMP </w:t>
      </w:r>
      <w:r w:rsidR="000F0796" w:rsidRPr="001806AE">
        <w:t>-0002: Spremljanje realizacije plana izmene</w:t>
      </w:r>
      <w:bookmarkEnd w:id="2652"/>
      <w:bookmarkEnd w:id="2653"/>
    </w:p>
    <w:tbl>
      <w:tblPr>
        <w:tblStyle w:val="TableGrid"/>
        <w:tblW w:w="0" w:type="auto"/>
        <w:tblLook w:val="04A0" w:firstRow="1" w:lastRow="0" w:firstColumn="1" w:lastColumn="0" w:noHBand="0" w:noVBand="1"/>
      </w:tblPr>
      <w:tblGrid>
        <w:gridCol w:w="1838"/>
        <w:gridCol w:w="7181"/>
      </w:tblGrid>
      <w:tr w:rsidR="000F0796" w:rsidRPr="001806AE" w14:paraId="303DD2E8" w14:textId="77777777" w:rsidTr="00973E15">
        <w:tc>
          <w:tcPr>
            <w:tcW w:w="1838" w:type="dxa"/>
          </w:tcPr>
          <w:p w14:paraId="5EE90FE2" w14:textId="77777777" w:rsidR="000F0796" w:rsidRPr="001806AE" w:rsidRDefault="000F0796" w:rsidP="002A6FD7">
            <w:pPr>
              <w:pStyle w:val="Table"/>
            </w:pPr>
            <w:r w:rsidRPr="001806AE">
              <w:t>Oznaka</w:t>
            </w:r>
          </w:p>
        </w:tc>
        <w:tc>
          <w:tcPr>
            <w:tcW w:w="7181" w:type="dxa"/>
          </w:tcPr>
          <w:p w14:paraId="2E1329F8" w14:textId="0DCAA546" w:rsidR="000F0796" w:rsidRPr="001806AE" w:rsidRDefault="002A6FD7" w:rsidP="002A6FD7">
            <w:pPr>
              <w:pStyle w:val="Table"/>
            </w:pPr>
            <w:r w:rsidRPr="002A6FD7">
              <w:t>VIzNMP</w:t>
            </w:r>
            <w:r w:rsidR="000F0796" w:rsidRPr="001806AE">
              <w:t>-0002</w:t>
            </w:r>
          </w:p>
        </w:tc>
      </w:tr>
      <w:tr w:rsidR="000F0796" w:rsidRPr="001806AE" w14:paraId="0CB664A9" w14:textId="77777777" w:rsidTr="00973E15">
        <w:tc>
          <w:tcPr>
            <w:tcW w:w="1838" w:type="dxa"/>
          </w:tcPr>
          <w:p w14:paraId="4ED0D084" w14:textId="77777777" w:rsidR="000F0796" w:rsidRPr="001806AE" w:rsidRDefault="000F0796" w:rsidP="002A6FD7">
            <w:pPr>
              <w:pStyle w:val="Table"/>
            </w:pPr>
            <w:r w:rsidRPr="001806AE">
              <w:t>Vloga</w:t>
            </w:r>
          </w:p>
        </w:tc>
        <w:tc>
          <w:tcPr>
            <w:tcW w:w="7181" w:type="dxa"/>
          </w:tcPr>
          <w:p w14:paraId="3BDC47AC" w14:textId="3202837A" w:rsidR="000F0796" w:rsidRPr="001806AE" w:rsidRDefault="002A6FD7" w:rsidP="002A6FD7">
            <w:pPr>
              <w:pStyle w:val="Table"/>
            </w:pPr>
            <w:r w:rsidRPr="002A6FD7">
              <w:t>VIzNMP</w:t>
            </w:r>
          </w:p>
        </w:tc>
      </w:tr>
      <w:tr w:rsidR="000F0796" w:rsidRPr="001806AE" w14:paraId="4D774A2D" w14:textId="77777777" w:rsidTr="00973E15">
        <w:tc>
          <w:tcPr>
            <w:tcW w:w="1838" w:type="dxa"/>
          </w:tcPr>
          <w:p w14:paraId="4C404C55" w14:textId="77777777" w:rsidR="000F0796" w:rsidRPr="001806AE" w:rsidRDefault="000F0796" w:rsidP="002A6FD7">
            <w:pPr>
              <w:pStyle w:val="Table"/>
            </w:pPr>
            <w:r w:rsidRPr="001806AE">
              <w:t>Povzetek</w:t>
            </w:r>
          </w:p>
        </w:tc>
        <w:tc>
          <w:tcPr>
            <w:tcW w:w="7181" w:type="dxa"/>
          </w:tcPr>
          <w:p w14:paraId="59BD47C6" w14:textId="77777777" w:rsidR="000F0796" w:rsidRPr="001806AE" w:rsidRDefault="000F0796" w:rsidP="002A6FD7">
            <w:pPr>
              <w:pStyle w:val="Table"/>
            </w:pPr>
            <w:r w:rsidRPr="001806AE">
              <w:t>Spremljanje realizacije plana izmene</w:t>
            </w:r>
          </w:p>
        </w:tc>
      </w:tr>
      <w:tr w:rsidR="000F0796" w:rsidRPr="001806AE" w14:paraId="3CBF25AE" w14:textId="77777777" w:rsidTr="00973E15">
        <w:tc>
          <w:tcPr>
            <w:tcW w:w="1838" w:type="dxa"/>
          </w:tcPr>
          <w:p w14:paraId="7465729E" w14:textId="77777777" w:rsidR="000F0796" w:rsidRPr="001806AE" w:rsidRDefault="000F0796" w:rsidP="002A6FD7">
            <w:pPr>
              <w:pStyle w:val="Table"/>
            </w:pPr>
            <w:r w:rsidRPr="001806AE">
              <w:t>Zgodba</w:t>
            </w:r>
          </w:p>
        </w:tc>
        <w:tc>
          <w:tcPr>
            <w:tcW w:w="7181" w:type="dxa"/>
          </w:tcPr>
          <w:p w14:paraId="72EB022B" w14:textId="77777777" w:rsidR="000F0796" w:rsidRPr="001806AE" w:rsidRDefault="000F0796" w:rsidP="002A6FD7">
            <w:pPr>
              <w:pStyle w:val="Table"/>
            </w:pPr>
            <w:r w:rsidRPr="001806AE">
              <w:t>Kot vodja izmene želim spremljati realizacijo plana, da lahko hitro ukrepam v primeru odstopanj.</w:t>
            </w:r>
          </w:p>
        </w:tc>
      </w:tr>
      <w:tr w:rsidR="000F0796" w:rsidRPr="001806AE" w14:paraId="32B04EE8" w14:textId="77777777" w:rsidTr="00973E15">
        <w:tc>
          <w:tcPr>
            <w:tcW w:w="1838" w:type="dxa"/>
          </w:tcPr>
          <w:p w14:paraId="0C155A02" w14:textId="77777777" w:rsidR="000F0796" w:rsidRPr="001806AE" w:rsidRDefault="000F0796" w:rsidP="00973E15">
            <w:r w:rsidRPr="001806AE">
              <w:t>Kriteriji sprejemljivosti</w:t>
            </w:r>
          </w:p>
        </w:tc>
        <w:tc>
          <w:tcPr>
            <w:tcW w:w="7181" w:type="dxa"/>
          </w:tcPr>
          <w:p w14:paraId="2A2AB161" w14:textId="77777777" w:rsidR="000F0796" w:rsidRPr="001806AE" w:rsidRDefault="000F0796" w:rsidP="00973E15">
            <w:r w:rsidRPr="001806AE">
              <w:t>Prikazana je primerjava med načrtovano in dejansko prisotnostjo delavcev.</w:t>
            </w:r>
          </w:p>
          <w:p w14:paraId="42E3A7FC" w14:textId="77777777" w:rsidR="000F0796" w:rsidRPr="001806AE" w:rsidRDefault="000F0796" w:rsidP="00973E15">
            <w:r w:rsidRPr="001806AE">
              <w:t>Opozorila za morebitna odstopanja od plana.</w:t>
            </w:r>
          </w:p>
        </w:tc>
      </w:tr>
    </w:tbl>
    <w:p w14:paraId="30CFE463" w14:textId="1D681BEF" w:rsidR="000F0796" w:rsidRPr="001806AE" w:rsidRDefault="002A6FD7" w:rsidP="000F0796">
      <w:pPr>
        <w:pStyle w:val="Heading4"/>
      </w:pPr>
      <w:bookmarkStart w:id="2654" w:name="_Toc191297545"/>
      <w:bookmarkStart w:id="2655" w:name="_Toc194989294"/>
      <w:r w:rsidRPr="002A6FD7">
        <w:t xml:space="preserve">VIzNMP </w:t>
      </w:r>
      <w:r w:rsidR="000F0796" w:rsidRPr="001806AE">
        <w:t>-0003: Vpogled v sestavo ekip v izmeni</w:t>
      </w:r>
      <w:bookmarkEnd w:id="2654"/>
      <w:bookmarkEnd w:id="2655"/>
    </w:p>
    <w:tbl>
      <w:tblPr>
        <w:tblStyle w:val="TableGrid"/>
        <w:tblW w:w="0" w:type="auto"/>
        <w:tblLook w:val="04A0" w:firstRow="1" w:lastRow="0" w:firstColumn="1" w:lastColumn="0" w:noHBand="0" w:noVBand="1"/>
      </w:tblPr>
      <w:tblGrid>
        <w:gridCol w:w="1838"/>
        <w:gridCol w:w="7181"/>
      </w:tblGrid>
      <w:tr w:rsidR="000F0796" w:rsidRPr="001806AE" w14:paraId="35E86DA0" w14:textId="77777777" w:rsidTr="00973E15">
        <w:tc>
          <w:tcPr>
            <w:tcW w:w="1838" w:type="dxa"/>
          </w:tcPr>
          <w:p w14:paraId="32797618" w14:textId="77777777" w:rsidR="000F0796" w:rsidRPr="001806AE" w:rsidRDefault="000F0796" w:rsidP="002A6FD7">
            <w:pPr>
              <w:pStyle w:val="Table"/>
            </w:pPr>
            <w:r w:rsidRPr="001806AE">
              <w:t>Oznaka</w:t>
            </w:r>
          </w:p>
        </w:tc>
        <w:tc>
          <w:tcPr>
            <w:tcW w:w="7181" w:type="dxa"/>
          </w:tcPr>
          <w:p w14:paraId="78B43F2C" w14:textId="1A41E45C" w:rsidR="000F0796" w:rsidRPr="001806AE" w:rsidRDefault="002A6FD7" w:rsidP="002A6FD7">
            <w:pPr>
              <w:pStyle w:val="Table"/>
            </w:pPr>
            <w:r w:rsidRPr="002A6FD7">
              <w:t>VIzNMP</w:t>
            </w:r>
            <w:r w:rsidR="000F0796" w:rsidRPr="001806AE">
              <w:t>-0003</w:t>
            </w:r>
          </w:p>
        </w:tc>
      </w:tr>
      <w:tr w:rsidR="000F0796" w:rsidRPr="001806AE" w14:paraId="541D429E" w14:textId="77777777" w:rsidTr="00973E15">
        <w:tc>
          <w:tcPr>
            <w:tcW w:w="1838" w:type="dxa"/>
          </w:tcPr>
          <w:p w14:paraId="30C269AB" w14:textId="77777777" w:rsidR="000F0796" w:rsidRPr="001806AE" w:rsidRDefault="000F0796" w:rsidP="002A6FD7">
            <w:pPr>
              <w:pStyle w:val="Table"/>
            </w:pPr>
            <w:r w:rsidRPr="001806AE">
              <w:t>Vloga</w:t>
            </w:r>
          </w:p>
        </w:tc>
        <w:tc>
          <w:tcPr>
            <w:tcW w:w="7181" w:type="dxa"/>
          </w:tcPr>
          <w:p w14:paraId="2D5C9718" w14:textId="00C006C3" w:rsidR="000F0796" w:rsidRPr="001806AE" w:rsidRDefault="002A6FD7" w:rsidP="002A6FD7">
            <w:pPr>
              <w:pStyle w:val="Table"/>
            </w:pPr>
            <w:r w:rsidRPr="002A6FD7">
              <w:t>VIzNMP</w:t>
            </w:r>
          </w:p>
        </w:tc>
      </w:tr>
      <w:tr w:rsidR="000F0796" w:rsidRPr="001806AE" w14:paraId="1EAEB9CB" w14:textId="77777777" w:rsidTr="00973E15">
        <w:tc>
          <w:tcPr>
            <w:tcW w:w="1838" w:type="dxa"/>
          </w:tcPr>
          <w:p w14:paraId="01918B82" w14:textId="77777777" w:rsidR="000F0796" w:rsidRPr="001806AE" w:rsidRDefault="000F0796" w:rsidP="002A6FD7">
            <w:pPr>
              <w:pStyle w:val="Table"/>
            </w:pPr>
            <w:r w:rsidRPr="001806AE">
              <w:t>Povzetek</w:t>
            </w:r>
          </w:p>
        </w:tc>
        <w:tc>
          <w:tcPr>
            <w:tcW w:w="7181" w:type="dxa"/>
          </w:tcPr>
          <w:p w14:paraId="47A1A11D" w14:textId="77777777" w:rsidR="000F0796" w:rsidRPr="001806AE" w:rsidRDefault="000F0796" w:rsidP="002A6FD7">
            <w:pPr>
              <w:pStyle w:val="Table"/>
            </w:pPr>
            <w:r w:rsidRPr="001806AE">
              <w:t>Spremljanje realizacije plana izmene</w:t>
            </w:r>
          </w:p>
        </w:tc>
      </w:tr>
      <w:tr w:rsidR="000F0796" w:rsidRPr="001806AE" w14:paraId="273E7DEF" w14:textId="77777777" w:rsidTr="00973E15">
        <w:tc>
          <w:tcPr>
            <w:tcW w:w="1838" w:type="dxa"/>
          </w:tcPr>
          <w:p w14:paraId="301A6109" w14:textId="77777777" w:rsidR="000F0796" w:rsidRPr="001806AE" w:rsidRDefault="000F0796" w:rsidP="002A6FD7">
            <w:pPr>
              <w:pStyle w:val="Table"/>
            </w:pPr>
            <w:r w:rsidRPr="001806AE">
              <w:t>Zgodba</w:t>
            </w:r>
          </w:p>
        </w:tc>
        <w:tc>
          <w:tcPr>
            <w:tcW w:w="7181" w:type="dxa"/>
          </w:tcPr>
          <w:p w14:paraId="7F096A43" w14:textId="77777777" w:rsidR="000F0796" w:rsidRPr="001806AE" w:rsidRDefault="000F0796" w:rsidP="002A6FD7">
            <w:pPr>
              <w:pStyle w:val="Table"/>
            </w:pPr>
            <w:r w:rsidRPr="001806AE">
              <w:t>Kot vodja izmene želim imeti vpogled v sestavo ekip, da lahko optimiziram delovne procese.</w:t>
            </w:r>
          </w:p>
        </w:tc>
      </w:tr>
      <w:tr w:rsidR="000F0796" w:rsidRPr="001806AE" w14:paraId="4D0F2EEF" w14:textId="77777777" w:rsidTr="00973E15">
        <w:tc>
          <w:tcPr>
            <w:tcW w:w="1838" w:type="dxa"/>
          </w:tcPr>
          <w:p w14:paraId="2371FB63" w14:textId="77777777" w:rsidR="000F0796" w:rsidRPr="001806AE" w:rsidRDefault="000F0796" w:rsidP="00973E15">
            <w:r w:rsidRPr="001806AE">
              <w:t>Kriteriji sprejemljivosti</w:t>
            </w:r>
          </w:p>
        </w:tc>
        <w:tc>
          <w:tcPr>
            <w:tcW w:w="7181" w:type="dxa"/>
          </w:tcPr>
          <w:p w14:paraId="66C5DC54" w14:textId="77777777" w:rsidR="000F0796" w:rsidRPr="001806AE" w:rsidRDefault="000F0796" w:rsidP="00973E15">
            <w:r w:rsidRPr="001806AE">
              <w:t>Prikazane so informacije o članih ekip in njihovih trenutnih statusih/nalogah.</w:t>
            </w:r>
          </w:p>
          <w:p w14:paraId="4FA27AC6" w14:textId="77777777" w:rsidR="000F0796" w:rsidRPr="001806AE" w:rsidRDefault="000F0796" w:rsidP="00973E15">
            <w:r w:rsidRPr="001806AE">
              <w:t>Možnost spremembe sestave ekip v realnem času.</w:t>
            </w:r>
          </w:p>
          <w:p w14:paraId="274CEC3A" w14:textId="77777777" w:rsidR="000F0796" w:rsidRPr="001806AE" w:rsidRDefault="000F0796" w:rsidP="00973E15">
            <w:r w:rsidRPr="001806AE">
              <w:t>Zgodovina sprememb ekip in nalog.</w:t>
            </w:r>
          </w:p>
        </w:tc>
      </w:tr>
    </w:tbl>
    <w:p w14:paraId="5A8853B3" w14:textId="7E02C1A5" w:rsidR="000F0796" w:rsidRPr="001806AE" w:rsidRDefault="002A6FD7" w:rsidP="000F0796">
      <w:pPr>
        <w:pStyle w:val="Heading4"/>
      </w:pPr>
      <w:bookmarkStart w:id="2656" w:name="_Toc191297546"/>
      <w:bookmarkStart w:id="2657" w:name="_Toc194989295"/>
      <w:r w:rsidRPr="002A6FD7">
        <w:t xml:space="preserve">VIzNMP </w:t>
      </w:r>
      <w:r w:rsidR="000F0796" w:rsidRPr="001806AE">
        <w:t>-0004: Ad hoc komunikacija z ekipami in člani ekip v izmeni</w:t>
      </w:r>
      <w:bookmarkEnd w:id="2656"/>
      <w:bookmarkEnd w:id="2657"/>
    </w:p>
    <w:tbl>
      <w:tblPr>
        <w:tblStyle w:val="TableGrid"/>
        <w:tblW w:w="0" w:type="auto"/>
        <w:tblLook w:val="04A0" w:firstRow="1" w:lastRow="0" w:firstColumn="1" w:lastColumn="0" w:noHBand="0" w:noVBand="1"/>
      </w:tblPr>
      <w:tblGrid>
        <w:gridCol w:w="1838"/>
        <w:gridCol w:w="7181"/>
      </w:tblGrid>
      <w:tr w:rsidR="000F0796" w:rsidRPr="001806AE" w14:paraId="0FE7BBD8" w14:textId="77777777" w:rsidTr="00973E15">
        <w:tc>
          <w:tcPr>
            <w:tcW w:w="1838" w:type="dxa"/>
          </w:tcPr>
          <w:p w14:paraId="3AFFE1CE" w14:textId="77777777" w:rsidR="000F0796" w:rsidRPr="001806AE" w:rsidRDefault="000F0796" w:rsidP="002A6FD7">
            <w:pPr>
              <w:pStyle w:val="Table"/>
            </w:pPr>
            <w:r w:rsidRPr="001806AE">
              <w:t>Oznaka</w:t>
            </w:r>
          </w:p>
        </w:tc>
        <w:tc>
          <w:tcPr>
            <w:tcW w:w="7181" w:type="dxa"/>
          </w:tcPr>
          <w:p w14:paraId="05866545" w14:textId="13DC033C" w:rsidR="000F0796" w:rsidRPr="001806AE" w:rsidRDefault="002A6FD7" w:rsidP="002A6FD7">
            <w:pPr>
              <w:pStyle w:val="Table"/>
            </w:pPr>
            <w:r w:rsidRPr="002A6FD7">
              <w:t>VIzNMP</w:t>
            </w:r>
            <w:r w:rsidR="000F0796" w:rsidRPr="001806AE">
              <w:t>-0004</w:t>
            </w:r>
          </w:p>
        </w:tc>
      </w:tr>
      <w:tr w:rsidR="000F0796" w:rsidRPr="001806AE" w14:paraId="54FABE20" w14:textId="77777777" w:rsidTr="00973E15">
        <w:tc>
          <w:tcPr>
            <w:tcW w:w="1838" w:type="dxa"/>
          </w:tcPr>
          <w:p w14:paraId="481E14A7" w14:textId="77777777" w:rsidR="000F0796" w:rsidRPr="001806AE" w:rsidRDefault="000F0796" w:rsidP="002A6FD7">
            <w:pPr>
              <w:pStyle w:val="Table"/>
            </w:pPr>
            <w:r w:rsidRPr="001806AE">
              <w:t>Vloga</w:t>
            </w:r>
          </w:p>
        </w:tc>
        <w:tc>
          <w:tcPr>
            <w:tcW w:w="7181" w:type="dxa"/>
          </w:tcPr>
          <w:p w14:paraId="450B1393" w14:textId="1C2C896F" w:rsidR="000F0796" w:rsidRPr="001806AE" w:rsidRDefault="002A6FD7" w:rsidP="002A6FD7">
            <w:pPr>
              <w:pStyle w:val="Table"/>
            </w:pPr>
            <w:r w:rsidRPr="002A6FD7">
              <w:t>VIzNMP</w:t>
            </w:r>
          </w:p>
        </w:tc>
      </w:tr>
      <w:tr w:rsidR="000F0796" w:rsidRPr="001806AE" w14:paraId="215F4971" w14:textId="77777777" w:rsidTr="00973E15">
        <w:tc>
          <w:tcPr>
            <w:tcW w:w="1838" w:type="dxa"/>
          </w:tcPr>
          <w:p w14:paraId="325CB5A8" w14:textId="77777777" w:rsidR="000F0796" w:rsidRPr="001806AE" w:rsidRDefault="000F0796" w:rsidP="002A6FD7">
            <w:pPr>
              <w:pStyle w:val="Table"/>
            </w:pPr>
            <w:r w:rsidRPr="001806AE">
              <w:t>Povzetek</w:t>
            </w:r>
          </w:p>
        </w:tc>
        <w:tc>
          <w:tcPr>
            <w:tcW w:w="7181" w:type="dxa"/>
          </w:tcPr>
          <w:p w14:paraId="29B1B451" w14:textId="77777777" w:rsidR="000F0796" w:rsidRPr="001806AE" w:rsidRDefault="000F0796" w:rsidP="002A6FD7">
            <w:pPr>
              <w:pStyle w:val="Table"/>
            </w:pPr>
            <w:r w:rsidRPr="001806AE">
              <w:t>Spremljanje realizacije plana izmene</w:t>
            </w:r>
          </w:p>
        </w:tc>
      </w:tr>
      <w:tr w:rsidR="000F0796" w:rsidRPr="001806AE" w14:paraId="4347A173" w14:textId="77777777" w:rsidTr="00973E15">
        <w:tc>
          <w:tcPr>
            <w:tcW w:w="1838" w:type="dxa"/>
          </w:tcPr>
          <w:p w14:paraId="5F912880" w14:textId="77777777" w:rsidR="000F0796" w:rsidRPr="001806AE" w:rsidRDefault="000F0796" w:rsidP="00973E15">
            <w:r w:rsidRPr="001806AE">
              <w:t>Zgodba</w:t>
            </w:r>
          </w:p>
        </w:tc>
        <w:tc>
          <w:tcPr>
            <w:tcW w:w="7181" w:type="dxa"/>
          </w:tcPr>
          <w:p w14:paraId="5ECB9608" w14:textId="77777777" w:rsidR="000F0796" w:rsidRPr="001806AE" w:rsidRDefault="000F0796" w:rsidP="002A6FD7">
            <w:pPr>
              <w:pStyle w:val="Table"/>
            </w:pPr>
            <w:r w:rsidRPr="001806AE">
              <w:t>Kot vodja izmene želim imeti možnost ad hoc komunikacije s člani ekip NMP, da lahko hitro rešujem morebitne težave oziroma jim sporočam navodila, informacije ipd.</w:t>
            </w:r>
          </w:p>
        </w:tc>
      </w:tr>
      <w:tr w:rsidR="000F0796" w:rsidRPr="001806AE" w14:paraId="2E56DC7B" w14:textId="77777777" w:rsidTr="00973E15">
        <w:tc>
          <w:tcPr>
            <w:tcW w:w="1838" w:type="dxa"/>
          </w:tcPr>
          <w:p w14:paraId="2E098BE0" w14:textId="77777777" w:rsidR="000F0796" w:rsidRPr="001806AE" w:rsidRDefault="000F0796" w:rsidP="00973E15">
            <w:r w:rsidRPr="001806AE">
              <w:t>Kriteriji sprejemljivosti</w:t>
            </w:r>
          </w:p>
        </w:tc>
        <w:tc>
          <w:tcPr>
            <w:tcW w:w="7181" w:type="dxa"/>
          </w:tcPr>
          <w:p w14:paraId="3F47D4B6" w14:textId="77777777" w:rsidR="000F0796" w:rsidRPr="001806AE" w:rsidRDefault="000F0796" w:rsidP="00973E15">
            <w:r w:rsidRPr="001806AE">
              <w:t>Možnost pošiljanja besedilnih sporočil članom ekip NMP neposredno iz aplikacije.</w:t>
            </w:r>
          </w:p>
          <w:p w14:paraId="41B816C5" w14:textId="77777777" w:rsidR="000F0796" w:rsidRPr="001806AE" w:rsidRDefault="000F0796" w:rsidP="00973E15">
            <w:r w:rsidRPr="001806AE">
              <w:lastRenderedPageBreak/>
              <w:t>Prejemanje obvestil o odgovorih.</w:t>
            </w:r>
          </w:p>
          <w:p w14:paraId="4E4E5670" w14:textId="77777777" w:rsidR="000F0796" w:rsidRPr="001806AE" w:rsidRDefault="000F0796" w:rsidP="00973E15">
            <w:r w:rsidRPr="001806AE">
              <w:t>Zgodovina komunikacije.</w:t>
            </w:r>
          </w:p>
        </w:tc>
      </w:tr>
    </w:tbl>
    <w:p w14:paraId="555533B3" w14:textId="2AA2A87A" w:rsidR="000F0796" w:rsidRPr="001806AE" w:rsidRDefault="002A6FD7" w:rsidP="000F0796">
      <w:pPr>
        <w:pStyle w:val="Heading4"/>
      </w:pPr>
      <w:bookmarkStart w:id="2658" w:name="_Toc191297547"/>
      <w:bookmarkStart w:id="2659" w:name="_Toc194989296"/>
      <w:r w:rsidRPr="002A6FD7">
        <w:lastRenderedPageBreak/>
        <w:t xml:space="preserve">VIzNMP </w:t>
      </w:r>
      <w:r w:rsidR="000F0796" w:rsidRPr="001806AE">
        <w:t>-0005: Vpogled v kazalnike učinkovitosti</w:t>
      </w:r>
      <w:bookmarkEnd w:id="2658"/>
      <w:bookmarkEnd w:id="2659"/>
    </w:p>
    <w:tbl>
      <w:tblPr>
        <w:tblStyle w:val="TableGrid"/>
        <w:tblW w:w="0" w:type="auto"/>
        <w:tblLook w:val="04A0" w:firstRow="1" w:lastRow="0" w:firstColumn="1" w:lastColumn="0" w:noHBand="0" w:noVBand="1"/>
      </w:tblPr>
      <w:tblGrid>
        <w:gridCol w:w="1838"/>
        <w:gridCol w:w="7181"/>
      </w:tblGrid>
      <w:tr w:rsidR="000F0796" w:rsidRPr="001806AE" w14:paraId="000A7FFE" w14:textId="77777777" w:rsidTr="00973E15">
        <w:tc>
          <w:tcPr>
            <w:tcW w:w="1838" w:type="dxa"/>
          </w:tcPr>
          <w:p w14:paraId="40AD2BC6" w14:textId="77777777" w:rsidR="000F0796" w:rsidRPr="001806AE" w:rsidRDefault="000F0796" w:rsidP="002A6FD7">
            <w:pPr>
              <w:pStyle w:val="Table"/>
            </w:pPr>
            <w:r w:rsidRPr="001806AE">
              <w:t>Oznaka</w:t>
            </w:r>
          </w:p>
        </w:tc>
        <w:tc>
          <w:tcPr>
            <w:tcW w:w="7181" w:type="dxa"/>
          </w:tcPr>
          <w:p w14:paraId="4E752B49" w14:textId="772D56ED" w:rsidR="000F0796" w:rsidRPr="001806AE" w:rsidRDefault="002A6FD7" w:rsidP="002A6FD7">
            <w:pPr>
              <w:pStyle w:val="Table"/>
            </w:pPr>
            <w:r w:rsidRPr="002A6FD7">
              <w:t>VIzNMP</w:t>
            </w:r>
            <w:r w:rsidR="000F0796" w:rsidRPr="001806AE">
              <w:t>-0005</w:t>
            </w:r>
          </w:p>
        </w:tc>
      </w:tr>
      <w:tr w:rsidR="000F0796" w:rsidRPr="001806AE" w14:paraId="038BD546" w14:textId="77777777" w:rsidTr="00973E15">
        <w:tc>
          <w:tcPr>
            <w:tcW w:w="1838" w:type="dxa"/>
          </w:tcPr>
          <w:p w14:paraId="2DDCD90A" w14:textId="77777777" w:rsidR="000F0796" w:rsidRPr="001806AE" w:rsidRDefault="000F0796" w:rsidP="002A6FD7">
            <w:pPr>
              <w:pStyle w:val="Table"/>
            </w:pPr>
            <w:r w:rsidRPr="001806AE">
              <w:t>Vloga</w:t>
            </w:r>
          </w:p>
        </w:tc>
        <w:tc>
          <w:tcPr>
            <w:tcW w:w="7181" w:type="dxa"/>
          </w:tcPr>
          <w:p w14:paraId="0C7F1D18" w14:textId="4D4CEE43" w:rsidR="000F0796" w:rsidRPr="001806AE" w:rsidRDefault="002A6FD7" w:rsidP="002A6FD7">
            <w:pPr>
              <w:pStyle w:val="Table"/>
            </w:pPr>
            <w:r w:rsidRPr="002A6FD7">
              <w:t>VIzNMP</w:t>
            </w:r>
          </w:p>
        </w:tc>
      </w:tr>
      <w:tr w:rsidR="000F0796" w:rsidRPr="001806AE" w14:paraId="39F9C5C8" w14:textId="77777777" w:rsidTr="00973E15">
        <w:tc>
          <w:tcPr>
            <w:tcW w:w="1838" w:type="dxa"/>
          </w:tcPr>
          <w:p w14:paraId="268190B5" w14:textId="77777777" w:rsidR="000F0796" w:rsidRPr="001806AE" w:rsidRDefault="000F0796" w:rsidP="002A6FD7">
            <w:pPr>
              <w:pStyle w:val="Table"/>
            </w:pPr>
            <w:r w:rsidRPr="001806AE">
              <w:t>Povzetek</w:t>
            </w:r>
          </w:p>
        </w:tc>
        <w:tc>
          <w:tcPr>
            <w:tcW w:w="7181" w:type="dxa"/>
          </w:tcPr>
          <w:p w14:paraId="53994505" w14:textId="77777777" w:rsidR="000F0796" w:rsidRPr="001806AE" w:rsidRDefault="000F0796" w:rsidP="002A6FD7">
            <w:pPr>
              <w:pStyle w:val="Table"/>
            </w:pPr>
            <w:r w:rsidRPr="001806AE">
              <w:t>Vpogled v kazalnike učinkovitosti</w:t>
            </w:r>
          </w:p>
        </w:tc>
      </w:tr>
      <w:tr w:rsidR="000F0796" w:rsidRPr="001806AE" w14:paraId="37C23A49" w14:textId="77777777" w:rsidTr="00973E15">
        <w:tc>
          <w:tcPr>
            <w:tcW w:w="1838" w:type="dxa"/>
          </w:tcPr>
          <w:p w14:paraId="3E2551E3" w14:textId="77777777" w:rsidR="000F0796" w:rsidRPr="001806AE" w:rsidRDefault="000F0796" w:rsidP="002A6FD7">
            <w:pPr>
              <w:pStyle w:val="Table"/>
            </w:pPr>
            <w:r w:rsidRPr="001806AE">
              <w:t>Zgodba</w:t>
            </w:r>
          </w:p>
        </w:tc>
        <w:tc>
          <w:tcPr>
            <w:tcW w:w="7181" w:type="dxa"/>
          </w:tcPr>
          <w:p w14:paraId="38C34F33" w14:textId="77777777" w:rsidR="000F0796" w:rsidRPr="001806AE" w:rsidRDefault="000F0796" w:rsidP="002A6FD7">
            <w:pPr>
              <w:pStyle w:val="Table"/>
            </w:pPr>
            <w:r w:rsidRPr="001806AE">
              <w:t>Kot vodja izmene želim imeti dostop do kazalnikov učinkovitosti ekip, da lahko izboljšam delovne procese.</w:t>
            </w:r>
          </w:p>
        </w:tc>
      </w:tr>
      <w:tr w:rsidR="000F0796" w:rsidRPr="001806AE" w14:paraId="447CEA91" w14:textId="77777777" w:rsidTr="00973E15">
        <w:tc>
          <w:tcPr>
            <w:tcW w:w="1838" w:type="dxa"/>
          </w:tcPr>
          <w:p w14:paraId="3142C56F" w14:textId="77777777" w:rsidR="000F0796" w:rsidRPr="001806AE" w:rsidRDefault="000F0796" w:rsidP="00973E15">
            <w:r w:rsidRPr="001806AE">
              <w:t>Kriteriji sprejemljivosti</w:t>
            </w:r>
          </w:p>
        </w:tc>
        <w:tc>
          <w:tcPr>
            <w:tcW w:w="7181" w:type="dxa"/>
          </w:tcPr>
          <w:p w14:paraId="699CEEAA" w14:textId="77777777" w:rsidR="000F0796" w:rsidRPr="001806AE" w:rsidRDefault="000F0796" w:rsidP="00973E15">
            <w:r w:rsidRPr="001806AE">
              <w:t>Prikaz ključnih kazalnikov učinkovitosti ekip, kot npr. doseganje predpisanih odzivnih časov.</w:t>
            </w:r>
          </w:p>
        </w:tc>
      </w:tr>
    </w:tbl>
    <w:p w14:paraId="073F8B5B" w14:textId="611A3DF5" w:rsidR="000F0796" w:rsidRPr="001806AE" w:rsidRDefault="002A6FD7" w:rsidP="000F0796">
      <w:pPr>
        <w:pStyle w:val="Heading4"/>
      </w:pPr>
      <w:bookmarkStart w:id="2660" w:name="_Toc191297548"/>
      <w:bookmarkStart w:id="2661" w:name="_Toc194989297"/>
      <w:r w:rsidRPr="002A6FD7">
        <w:t xml:space="preserve">VIzNMP </w:t>
      </w:r>
      <w:r w:rsidR="000F0796" w:rsidRPr="001806AE">
        <w:t>-0006: Pregled podatkov o intervencijah v teku</w:t>
      </w:r>
      <w:bookmarkEnd w:id="2660"/>
      <w:bookmarkEnd w:id="2661"/>
    </w:p>
    <w:tbl>
      <w:tblPr>
        <w:tblStyle w:val="TableGrid"/>
        <w:tblW w:w="0" w:type="auto"/>
        <w:tblLook w:val="04A0" w:firstRow="1" w:lastRow="0" w:firstColumn="1" w:lastColumn="0" w:noHBand="0" w:noVBand="1"/>
      </w:tblPr>
      <w:tblGrid>
        <w:gridCol w:w="1838"/>
        <w:gridCol w:w="7181"/>
      </w:tblGrid>
      <w:tr w:rsidR="000F0796" w:rsidRPr="001806AE" w14:paraId="7B639DF6" w14:textId="77777777" w:rsidTr="00973E15">
        <w:tc>
          <w:tcPr>
            <w:tcW w:w="1838" w:type="dxa"/>
          </w:tcPr>
          <w:p w14:paraId="2BD1CAE5" w14:textId="77777777" w:rsidR="000F0796" w:rsidRPr="001806AE" w:rsidRDefault="000F0796" w:rsidP="002A6FD7">
            <w:pPr>
              <w:pStyle w:val="Table"/>
            </w:pPr>
            <w:r w:rsidRPr="001806AE">
              <w:t>Oznaka</w:t>
            </w:r>
          </w:p>
        </w:tc>
        <w:tc>
          <w:tcPr>
            <w:tcW w:w="7181" w:type="dxa"/>
          </w:tcPr>
          <w:p w14:paraId="2A618CCF" w14:textId="00FB3952" w:rsidR="000F0796" w:rsidRPr="001806AE" w:rsidRDefault="002A6FD7" w:rsidP="002A6FD7">
            <w:pPr>
              <w:pStyle w:val="Table"/>
            </w:pPr>
            <w:r w:rsidRPr="002A6FD7">
              <w:t>VIzNMP</w:t>
            </w:r>
            <w:r w:rsidR="000F0796" w:rsidRPr="001806AE">
              <w:t>-0006</w:t>
            </w:r>
          </w:p>
        </w:tc>
      </w:tr>
      <w:tr w:rsidR="000F0796" w:rsidRPr="001806AE" w14:paraId="4AD9E3DD" w14:textId="77777777" w:rsidTr="00973E15">
        <w:tc>
          <w:tcPr>
            <w:tcW w:w="1838" w:type="dxa"/>
          </w:tcPr>
          <w:p w14:paraId="37AFF27C" w14:textId="77777777" w:rsidR="000F0796" w:rsidRPr="001806AE" w:rsidRDefault="000F0796" w:rsidP="002A6FD7">
            <w:pPr>
              <w:pStyle w:val="Table"/>
            </w:pPr>
            <w:r w:rsidRPr="001806AE">
              <w:t>Vloga</w:t>
            </w:r>
          </w:p>
        </w:tc>
        <w:tc>
          <w:tcPr>
            <w:tcW w:w="7181" w:type="dxa"/>
          </w:tcPr>
          <w:p w14:paraId="73F64C4C" w14:textId="2F0725CC" w:rsidR="000F0796" w:rsidRPr="001806AE" w:rsidRDefault="002A6FD7" w:rsidP="002A6FD7">
            <w:pPr>
              <w:pStyle w:val="Table"/>
            </w:pPr>
            <w:r w:rsidRPr="002A6FD7">
              <w:t>VIzNMP</w:t>
            </w:r>
          </w:p>
        </w:tc>
      </w:tr>
      <w:tr w:rsidR="000F0796" w:rsidRPr="001806AE" w14:paraId="4315B2D0" w14:textId="77777777" w:rsidTr="00973E15">
        <w:tc>
          <w:tcPr>
            <w:tcW w:w="1838" w:type="dxa"/>
          </w:tcPr>
          <w:p w14:paraId="240770A0" w14:textId="77777777" w:rsidR="000F0796" w:rsidRPr="001806AE" w:rsidRDefault="000F0796" w:rsidP="002A6FD7">
            <w:pPr>
              <w:pStyle w:val="Table"/>
            </w:pPr>
            <w:r w:rsidRPr="001806AE">
              <w:t>Povzetek</w:t>
            </w:r>
          </w:p>
        </w:tc>
        <w:tc>
          <w:tcPr>
            <w:tcW w:w="7181" w:type="dxa"/>
          </w:tcPr>
          <w:p w14:paraId="4C786DB6" w14:textId="77777777" w:rsidR="000F0796" w:rsidRPr="001806AE" w:rsidRDefault="000F0796" w:rsidP="002A6FD7">
            <w:pPr>
              <w:pStyle w:val="Table"/>
            </w:pPr>
            <w:r w:rsidRPr="001806AE">
              <w:t>Vpogled v kazalnike učinkovitosti</w:t>
            </w:r>
          </w:p>
        </w:tc>
      </w:tr>
      <w:tr w:rsidR="000F0796" w:rsidRPr="001806AE" w14:paraId="7D968FC1" w14:textId="77777777" w:rsidTr="00973E15">
        <w:tc>
          <w:tcPr>
            <w:tcW w:w="1838" w:type="dxa"/>
          </w:tcPr>
          <w:p w14:paraId="3279AB48" w14:textId="77777777" w:rsidR="000F0796" w:rsidRPr="001806AE" w:rsidRDefault="000F0796" w:rsidP="002A6FD7">
            <w:pPr>
              <w:pStyle w:val="Table"/>
            </w:pPr>
            <w:r w:rsidRPr="001806AE">
              <w:t>Zgodba</w:t>
            </w:r>
          </w:p>
        </w:tc>
        <w:tc>
          <w:tcPr>
            <w:tcW w:w="7181" w:type="dxa"/>
          </w:tcPr>
          <w:p w14:paraId="00ACBB35" w14:textId="77777777" w:rsidR="000F0796" w:rsidRPr="001806AE" w:rsidRDefault="000F0796" w:rsidP="002A6FD7">
            <w:pPr>
              <w:pStyle w:val="Table"/>
            </w:pPr>
            <w:r w:rsidRPr="001806AE">
              <w:t>Kot vodja izmene NMP želim imeti pregled na podatki o intervencijah v teku, da sem sproti seznanjen z delovanjem izmene.</w:t>
            </w:r>
          </w:p>
        </w:tc>
      </w:tr>
      <w:tr w:rsidR="000F0796" w:rsidRPr="001806AE" w14:paraId="7FE8ADDC" w14:textId="77777777" w:rsidTr="00973E15">
        <w:tc>
          <w:tcPr>
            <w:tcW w:w="1838" w:type="dxa"/>
          </w:tcPr>
          <w:p w14:paraId="1415E577" w14:textId="77777777" w:rsidR="000F0796" w:rsidRPr="001806AE" w:rsidRDefault="000F0796" w:rsidP="00973E15">
            <w:r w:rsidRPr="001806AE">
              <w:t>Kriteriji sprejemljivosti</w:t>
            </w:r>
          </w:p>
        </w:tc>
        <w:tc>
          <w:tcPr>
            <w:tcW w:w="7181" w:type="dxa"/>
          </w:tcPr>
          <w:p w14:paraId="2710B91C" w14:textId="77777777" w:rsidR="000F0796" w:rsidRPr="001806AE" w:rsidRDefault="000F0796" w:rsidP="00973E15">
            <w:r w:rsidRPr="001806AE">
              <w:t>Prikaz vseh aktivnih intervencij in njihovih statusov.</w:t>
            </w:r>
          </w:p>
          <w:p w14:paraId="479A2776" w14:textId="77777777" w:rsidR="000F0796" w:rsidRPr="001806AE" w:rsidRDefault="000F0796" w:rsidP="00973E15">
            <w:r w:rsidRPr="001806AE">
              <w:t>Možnost dostopa do zgodovine intervencij.</w:t>
            </w:r>
          </w:p>
        </w:tc>
      </w:tr>
    </w:tbl>
    <w:p w14:paraId="1C62C284" w14:textId="5AD37C3D" w:rsidR="000F0796" w:rsidRPr="001806AE" w:rsidRDefault="002A6FD7" w:rsidP="000F0796">
      <w:pPr>
        <w:pStyle w:val="Heading4"/>
      </w:pPr>
      <w:bookmarkStart w:id="2662" w:name="_Toc191297549"/>
      <w:bookmarkStart w:id="2663" w:name="_Toc194989298"/>
      <w:r w:rsidRPr="002A6FD7">
        <w:t xml:space="preserve">VIzNMP </w:t>
      </w:r>
      <w:r w:rsidR="000F0796" w:rsidRPr="001806AE">
        <w:t>-0007: Sporočanje sprememb urnika</w:t>
      </w:r>
      <w:bookmarkEnd w:id="2662"/>
      <w:bookmarkEnd w:id="2663"/>
    </w:p>
    <w:tbl>
      <w:tblPr>
        <w:tblStyle w:val="TableGrid"/>
        <w:tblW w:w="0" w:type="auto"/>
        <w:tblLook w:val="04A0" w:firstRow="1" w:lastRow="0" w:firstColumn="1" w:lastColumn="0" w:noHBand="0" w:noVBand="1"/>
      </w:tblPr>
      <w:tblGrid>
        <w:gridCol w:w="1838"/>
        <w:gridCol w:w="7181"/>
      </w:tblGrid>
      <w:tr w:rsidR="000F0796" w:rsidRPr="001806AE" w14:paraId="71BB39AF" w14:textId="77777777" w:rsidTr="00973E15">
        <w:tc>
          <w:tcPr>
            <w:tcW w:w="1838" w:type="dxa"/>
          </w:tcPr>
          <w:p w14:paraId="13CD0385" w14:textId="77777777" w:rsidR="000F0796" w:rsidRPr="001806AE" w:rsidRDefault="000F0796" w:rsidP="002A6FD7">
            <w:pPr>
              <w:pStyle w:val="Table"/>
            </w:pPr>
            <w:r w:rsidRPr="001806AE">
              <w:t>Oznaka</w:t>
            </w:r>
          </w:p>
        </w:tc>
        <w:tc>
          <w:tcPr>
            <w:tcW w:w="7181" w:type="dxa"/>
          </w:tcPr>
          <w:p w14:paraId="3B0CB652" w14:textId="108F4C20" w:rsidR="000F0796" w:rsidRPr="001806AE" w:rsidRDefault="002A6FD7" w:rsidP="002A6FD7">
            <w:pPr>
              <w:pStyle w:val="Table"/>
            </w:pPr>
            <w:r w:rsidRPr="002A6FD7">
              <w:t>VIzNMP</w:t>
            </w:r>
            <w:r w:rsidR="000F0796" w:rsidRPr="001806AE">
              <w:t>-0007</w:t>
            </w:r>
          </w:p>
        </w:tc>
      </w:tr>
      <w:tr w:rsidR="000F0796" w:rsidRPr="001806AE" w14:paraId="20351641" w14:textId="77777777" w:rsidTr="00973E15">
        <w:tc>
          <w:tcPr>
            <w:tcW w:w="1838" w:type="dxa"/>
          </w:tcPr>
          <w:p w14:paraId="36A0DCDF" w14:textId="77777777" w:rsidR="000F0796" w:rsidRPr="001806AE" w:rsidRDefault="000F0796" w:rsidP="002A6FD7">
            <w:pPr>
              <w:pStyle w:val="Table"/>
            </w:pPr>
            <w:r w:rsidRPr="001806AE">
              <w:t>Vloga</w:t>
            </w:r>
          </w:p>
        </w:tc>
        <w:tc>
          <w:tcPr>
            <w:tcW w:w="7181" w:type="dxa"/>
          </w:tcPr>
          <w:p w14:paraId="544618DF" w14:textId="6B85FAEA" w:rsidR="000F0796" w:rsidRPr="001806AE" w:rsidRDefault="002A6FD7" w:rsidP="002A6FD7">
            <w:pPr>
              <w:pStyle w:val="Table"/>
            </w:pPr>
            <w:r w:rsidRPr="002A6FD7">
              <w:t>VIzNMP</w:t>
            </w:r>
          </w:p>
        </w:tc>
      </w:tr>
      <w:tr w:rsidR="000F0796" w:rsidRPr="001806AE" w14:paraId="5A7CB098" w14:textId="77777777" w:rsidTr="00973E15">
        <w:tc>
          <w:tcPr>
            <w:tcW w:w="1838" w:type="dxa"/>
          </w:tcPr>
          <w:p w14:paraId="2FA37D07" w14:textId="77777777" w:rsidR="000F0796" w:rsidRPr="001806AE" w:rsidRDefault="000F0796" w:rsidP="002A6FD7">
            <w:pPr>
              <w:pStyle w:val="Table"/>
            </w:pPr>
            <w:r w:rsidRPr="001806AE">
              <w:t>Povzetek</w:t>
            </w:r>
          </w:p>
        </w:tc>
        <w:tc>
          <w:tcPr>
            <w:tcW w:w="7181" w:type="dxa"/>
          </w:tcPr>
          <w:p w14:paraId="2E003EF9" w14:textId="77777777" w:rsidR="000F0796" w:rsidRPr="001806AE" w:rsidRDefault="000F0796" w:rsidP="002A6FD7">
            <w:pPr>
              <w:pStyle w:val="Table"/>
            </w:pPr>
            <w:r w:rsidRPr="001806AE">
              <w:t>Sporočanje sprememb urnika</w:t>
            </w:r>
          </w:p>
        </w:tc>
      </w:tr>
      <w:tr w:rsidR="000F0796" w:rsidRPr="001806AE" w14:paraId="702D4DF8" w14:textId="77777777" w:rsidTr="00973E15">
        <w:tc>
          <w:tcPr>
            <w:tcW w:w="1838" w:type="dxa"/>
          </w:tcPr>
          <w:p w14:paraId="7C8FA4C3" w14:textId="77777777" w:rsidR="000F0796" w:rsidRPr="001806AE" w:rsidRDefault="000F0796" w:rsidP="002A6FD7">
            <w:pPr>
              <w:pStyle w:val="Table"/>
            </w:pPr>
            <w:r w:rsidRPr="001806AE">
              <w:t>Zgodba</w:t>
            </w:r>
          </w:p>
        </w:tc>
        <w:tc>
          <w:tcPr>
            <w:tcW w:w="7181" w:type="dxa"/>
          </w:tcPr>
          <w:p w14:paraId="2DB0BC1C" w14:textId="77777777" w:rsidR="000F0796" w:rsidRPr="001806AE" w:rsidRDefault="000F0796" w:rsidP="002A6FD7">
            <w:pPr>
              <w:pStyle w:val="Table"/>
            </w:pPr>
            <w:r w:rsidRPr="001806AE">
              <w:t>Kot vodja izmene NMP želim sporočati spremembe na urniku in organizacijske spremembe, da je DSZ vedno seznanjena.</w:t>
            </w:r>
          </w:p>
        </w:tc>
      </w:tr>
      <w:tr w:rsidR="000F0796" w:rsidRPr="001806AE" w14:paraId="6859507C" w14:textId="77777777" w:rsidTr="00973E15">
        <w:tc>
          <w:tcPr>
            <w:tcW w:w="1838" w:type="dxa"/>
          </w:tcPr>
          <w:p w14:paraId="15150E18" w14:textId="77777777" w:rsidR="000F0796" w:rsidRPr="001806AE" w:rsidRDefault="000F0796" w:rsidP="00973E15">
            <w:r w:rsidRPr="001806AE">
              <w:t>Kriteriji sprejemljivosti</w:t>
            </w:r>
          </w:p>
        </w:tc>
        <w:tc>
          <w:tcPr>
            <w:tcW w:w="7181" w:type="dxa"/>
          </w:tcPr>
          <w:p w14:paraId="63CA70E1" w14:textId="77777777" w:rsidR="000F0796" w:rsidRPr="001806AE" w:rsidRDefault="000F0796" w:rsidP="00973E15">
            <w:r w:rsidRPr="001806AE">
              <w:t>Možnost enostavnega posodabljanja urnika in obveščanja DSZ.</w:t>
            </w:r>
          </w:p>
        </w:tc>
      </w:tr>
    </w:tbl>
    <w:p w14:paraId="337B9E52" w14:textId="2CB35258" w:rsidR="000F0796" w:rsidRPr="001806AE" w:rsidRDefault="002A6FD7" w:rsidP="000F0796">
      <w:pPr>
        <w:pStyle w:val="Heading4"/>
      </w:pPr>
      <w:bookmarkStart w:id="2664" w:name="_Toc194989299"/>
      <w:r w:rsidRPr="002A6FD7">
        <w:t xml:space="preserve">VIzNMP </w:t>
      </w:r>
      <w:r w:rsidR="000F0796" w:rsidRPr="001806AE">
        <w:t>-000</w:t>
      </w:r>
      <w:r w:rsidR="000F0796">
        <w:t>8</w:t>
      </w:r>
      <w:r w:rsidR="000F0796" w:rsidRPr="001806AE">
        <w:t xml:space="preserve">: </w:t>
      </w:r>
      <w:r w:rsidR="000F0796">
        <w:t>Seznanitev s trajanjem nerazpoložljivosti ekipe NMP</w:t>
      </w:r>
      <w:bookmarkEnd w:id="2664"/>
    </w:p>
    <w:tbl>
      <w:tblPr>
        <w:tblStyle w:val="TableGrid"/>
        <w:tblW w:w="0" w:type="auto"/>
        <w:tblLook w:val="04A0" w:firstRow="1" w:lastRow="0" w:firstColumn="1" w:lastColumn="0" w:noHBand="0" w:noVBand="1"/>
      </w:tblPr>
      <w:tblGrid>
        <w:gridCol w:w="1838"/>
        <w:gridCol w:w="7181"/>
      </w:tblGrid>
      <w:tr w:rsidR="000F0796" w:rsidRPr="001806AE" w14:paraId="723C5D66" w14:textId="77777777" w:rsidTr="00973E15">
        <w:tc>
          <w:tcPr>
            <w:tcW w:w="1838" w:type="dxa"/>
          </w:tcPr>
          <w:p w14:paraId="28757BD8" w14:textId="77777777" w:rsidR="000F0796" w:rsidRPr="001806AE" w:rsidRDefault="000F0796" w:rsidP="002A6FD7">
            <w:pPr>
              <w:pStyle w:val="Table"/>
            </w:pPr>
            <w:r w:rsidRPr="001806AE">
              <w:t>Oznaka</w:t>
            </w:r>
          </w:p>
        </w:tc>
        <w:tc>
          <w:tcPr>
            <w:tcW w:w="7181" w:type="dxa"/>
          </w:tcPr>
          <w:p w14:paraId="3E1CCEF5" w14:textId="04B23D60" w:rsidR="000F0796" w:rsidRPr="001806AE" w:rsidRDefault="002A6FD7" w:rsidP="002A6FD7">
            <w:pPr>
              <w:pStyle w:val="Table"/>
            </w:pPr>
            <w:r w:rsidRPr="002A6FD7">
              <w:t>VIzNMP</w:t>
            </w:r>
            <w:r w:rsidR="000F0796" w:rsidRPr="001806AE">
              <w:t>-0007</w:t>
            </w:r>
          </w:p>
        </w:tc>
      </w:tr>
      <w:tr w:rsidR="000F0796" w:rsidRPr="001806AE" w14:paraId="062C8446" w14:textId="77777777" w:rsidTr="00973E15">
        <w:tc>
          <w:tcPr>
            <w:tcW w:w="1838" w:type="dxa"/>
          </w:tcPr>
          <w:p w14:paraId="10D80E70" w14:textId="77777777" w:rsidR="000F0796" w:rsidRPr="001806AE" w:rsidRDefault="000F0796" w:rsidP="002A6FD7">
            <w:pPr>
              <w:pStyle w:val="Table"/>
            </w:pPr>
            <w:r w:rsidRPr="001806AE">
              <w:t>Vloga</w:t>
            </w:r>
          </w:p>
        </w:tc>
        <w:tc>
          <w:tcPr>
            <w:tcW w:w="7181" w:type="dxa"/>
          </w:tcPr>
          <w:p w14:paraId="4BAEA63E" w14:textId="56BD772A" w:rsidR="000F0796" w:rsidRPr="001806AE" w:rsidRDefault="002A6FD7" w:rsidP="002A6FD7">
            <w:pPr>
              <w:pStyle w:val="Table"/>
            </w:pPr>
            <w:r w:rsidRPr="002A6FD7">
              <w:t>VIzNMP</w:t>
            </w:r>
          </w:p>
        </w:tc>
      </w:tr>
      <w:tr w:rsidR="000F0796" w:rsidRPr="001806AE" w14:paraId="6149FFE0" w14:textId="77777777" w:rsidTr="00973E15">
        <w:tc>
          <w:tcPr>
            <w:tcW w:w="1838" w:type="dxa"/>
          </w:tcPr>
          <w:p w14:paraId="74DB2C8C" w14:textId="77777777" w:rsidR="000F0796" w:rsidRPr="001806AE" w:rsidRDefault="000F0796" w:rsidP="002A6FD7">
            <w:pPr>
              <w:pStyle w:val="Table"/>
            </w:pPr>
            <w:r w:rsidRPr="001806AE">
              <w:t>Povzetek</w:t>
            </w:r>
          </w:p>
        </w:tc>
        <w:tc>
          <w:tcPr>
            <w:tcW w:w="7181" w:type="dxa"/>
          </w:tcPr>
          <w:p w14:paraId="1748DCC4" w14:textId="77777777" w:rsidR="000F0796" w:rsidRPr="001806AE" w:rsidRDefault="000F0796" w:rsidP="002A6FD7">
            <w:pPr>
              <w:pStyle w:val="Table"/>
            </w:pPr>
            <w:r w:rsidRPr="001806AE">
              <w:t>Sporočanje sprememb urnika</w:t>
            </w:r>
          </w:p>
        </w:tc>
      </w:tr>
      <w:tr w:rsidR="000F0796" w:rsidRPr="001806AE" w14:paraId="51C62851" w14:textId="77777777" w:rsidTr="00973E15">
        <w:tc>
          <w:tcPr>
            <w:tcW w:w="1838" w:type="dxa"/>
          </w:tcPr>
          <w:p w14:paraId="6EEA28D0" w14:textId="77777777" w:rsidR="000F0796" w:rsidRPr="001806AE" w:rsidRDefault="000F0796" w:rsidP="002A6FD7">
            <w:pPr>
              <w:pStyle w:val="Table"/>
            </w:pPr>
            <w:r w:rsidRPr="001806AE">
              <w:t>Zgodba</w:t>
            </w:r>
          </w:p>
        </w:tc>
        <w:tc>
          <w:tcPr>
            <w:tcW w:w="7181" w:type="dxa"/>
          </w:tcPr>
          <w:p w14:paraId="282C97BE" w14:textId="77777777" w:rsidR="000F0796" w:rsidRPr="00B94944" w:rsidRDefault="000F0796" w:rsidP="002A6FD7">
            <w:pPr>
              <w:pStyle w:val="Table"/>
            </w:pPr>
            <w:r w:rsidRPr="00462FD8">
              <w:t>Kot vodja izmene</w:t>
            </w:r>
            <w:r>
              <w:t xml:space="preserve"> NMP</w:t>
            </w:r>
            <w:r w:rsidRPr="00462FD8">
              <w:t xml:space="preserve"> želim biti obveščen o časih nerazpoložljivosti ene od mojih ekip, zlasti kadar ta nerazpoložljivost preseže predpisan maksimalen čas (trenutno 2 uri), da lahko pravočasno ukrepam in zagotovim nadomestno ekipo.</w:t>
            </w:r>
          </w:p>
        </w:tc>
      </w:tr>
      <w:tr w:rsidR="000F0796" w:rsidRPr="001806AE" w14:paraId="30E4955D" w14:textId="77777777" w:rsidTr="00973E15">
        <w:tc>
          <w:tcPr>
            <w:tcW w:w="1838" w:type="dxa"/>
          </w:tcPr>
          <w:p w14:paraId="3A059287" w14:textId="77777777" w:rsidR="000F0796" w:rsidRPr="001806AE" w:rsidRDefault="000F0796" w:rsidP="00973E15">
            <w:r w:rsidRPr="001806AE">
              <w:t>Kriteriji sprejemljivosti</w:t>
            </w:r>
          </w:p>
        </w:tc>
        <w:tc>
          <w:tcPr>
            <w:tcW w:w="7181" w:type="dxa"/>
          </w:tcPr>
          <w:p w14:paraId="02D31C7D" w14:textId="77777777" w:rsidR="000F0796" w:rsidRDefault="000F0796" w:rsidP="00973E15">
            <w:r>
              <w:t>Sistem mora vodji izmene NMP poslati obvestilo, ko ekipa postane nerazpoložljiva, s podrobnejšimi podatki glede nerazpoložljivosti (npr. predvidena, nepredvidena, pogojna, ocenjen čas nerazpoložljivosti…).</w:t>
            </w:r>
          </w:p>
          <w:p w14:paraId="77F899E9" w14:textId="77777777" w:rsidR="000F0796" w:rsidRDefault="000F0796" w:rsidP="00973E15">
            <w:r>
              <w:t>Sistem mora vodjo izmene obvestiti, ko nerazpoložljivost ekipe preseže predpisan maksimalen čas nerazpoložljivosti.</w:t>
            </w:r>
          </w:p>
          <w:p w14:paraId="173569D3" w14:textId="77777777" w:rsidR="000F0796" w:rsidRDefault="000F0796" w:rsidP="00973E15">
            <w:r>
              <w:lastRenderedPageBreak/>
              <w:t>Obvestilo mora biti jasno označeno, da opozori na prekoračitev predpisanega časa.</w:t>
            </w:r>
          </w:p>
          <w:p w14:paraId="77297687" w14:textId="77777777" w:rsidR="000F0796" w:rsidRDefault="000F0796" w:rsidP="00973E15">
            <w:r>
              <w:t>Sistem mora v nastavitvah omogočiti enostavno prilagoditev maksimalnega časa nerazpoložljivosti v prihodnosti, če se ta spremeni.</w:t>
            </w:r>
          </w:p>
          <w:p w14:paraId="0CB4FFB3" w14:textId="77777777" w:rsidR="000F0796" w:rsidRDefault="000F0796" w:rsidP="00973E15">
            <w:r>
              <w:t>Sprememba mora biti evidentirana in vidna v sistemu.</w:t>
            </w:r>
          </w:p>
          <w:p w14:paraId="16C223D0" w14:textId="77777777" w:rsidR="000F0796" w:rsidRPr="001806AE" w:rsidRDefault="000F0796" w:rsidP="00973E15">
            <w:r>
              <w:t>Vodja izmene mora imeti dostop do zgodovine obvestil o nerazpoložljivosti ekip, da lahko spremlja pretekle dogodke in ukrepe.</w:t>
            </w:r>
          </w:p>
        </w:tc>
      </w:tr>
    </w:tbl>
    <w:p w14:paraId="4C42F078" w14:textId="77777777" w:rsidR="000F0796" w:rsidRPr="001806AE" w:rsidRDefault="000F0796" w:rsidP="000F0796">
      <w:pPr>
        <w:pStyle w:val="Heading3"/>
      </w:pPr>
      <w:bookmarkStart w:id="2665" w:name="_Toc189555079"/>
      <w:bookmarkStart w:id="2666" w:name="_Toc189555745"/>
      <w:bookmarkStart w:id="2667" w:name="_Toc189580728"/>
      <w:bookmarkStart w:id="2668" w:name="_Toc189662257"/>
      <w:bookmarkStart w:id="2669" w:name="_Toc189662994"/>
      <w:bookmarkStart w:id="2670" w:name="_Toc189663731"/>
      <w:bookmarkStart w:id="2671" w:name="_Toc189664436"/>
      <w:bookmarkStart w:id="2672" w:name="_Toc189665126"/>
      <w:bookmarkStart w:id="2673" w:name="_Toc189665877"/>
      <w:bookmarkStart w:id="2674" w:name="_Toc189812837"/>
      <w:bookmarkStart w:id="2675" w:name="_Toc189813600"/>
      <w:bookmarkStart w:id="2676" w:name="_Toc189906438"/>
      <w:bookmarkStart w:id="2677" w:name="_Toc191297550"/>
      <w:bookmarkStart w:id="2678" w:name="_Toc194989300"/>
      <w:bookmarkEnd w:id="2665"/>
      <w:bookmarkEnd w:id="2666"/>
      <w:bookmarkEnd w:id="2667"/>
      <w:bookmarkEnd w:id="2668"/>
      <w:bookmarkEnd w:id="2669"/>
      <w:bookmarkEnd w:id="2670"/>
      <w:bookmarkEnd w:id="2671"/>
      <w:bookmarkEnd w:id="2672"/>
      <w:bookmarkEnd w:id="2673"/>
      <w:bookmarkEnd w:id="2674"/>
      <w:bookmarkEnd w:id="2675"/>
      <w:bookmarkEnd w:id="2676"/>
      <w:r w:rsidRPr="001806AE">
        <w:lastRenderedPageBreak/>
        <w:t>Vodja ekip NMP (VENMP)</w:t>
      </w:r>
      <w:bookmarkEnd w:id="2677"/>
      <w:bookmarkEnd w:id="2678"/>
    </w:p>
    <w:p w14:paraId="3F1003B6" w14:textId="77777777" w:rsidR="000F0796" w:rsidRDefault="000F0796" w:rsidP="000F0796">
      <w:r w:rsidRPr="001806AE">
        <w:t>Vodja ekip NMP je v svoji ustanovi odgovoren za organizacijo in upravljanje dela ekip NMP, razen zdravnikov.</w:t>
      </w:r>
    </w:p>
    <w:p w14:paraId="646B27F8" w14:textId="77777777" w:rsidR="000F0796" w:rsidRPr="001806AE" w:rsidRDefault="000F0796" w:rsidP="000F0796">
      <w:r>
        <w:t>Vodja ekip NMP mora imeti dostop tudi do enakih poročil, kot so definirana za uporabniško vlogo MZ, vendar mora biti zanj vir podatkov za izdelavo poročil omejen samo na njegovo ustanovo.</w:t>
      </w:r>
    </w:p>
    <w:p w14:paraId="7DE9408A" w14:textId="77777777" w:rsidR="000F0796" w:rsidRPr="001806AE" w:rsidRDefault="000F0796" w:rsidP="000F0796">
      <w:pPr>
        <w:pStyle w:val="Heading4"/>
      </w:pPr>
      <w:bookmarkStart w:id="2679" w:name="_Toc191297551"/>
      <w:bookmarkStart w:id="2680" w:name="_Toc194989301"/>
      <w:r w:rsidRPr="001806AE">
        <w:t>VENMP-0001: Vpogled v stanje ekip NMP</w:t>
      </w:r>
      <w:bookmarkEnd w:id="2679"/>
      <w:bookmarkEnd w:id="2680"/>
    </w:p>
    <w:tbl>
      <w:tblPr>
        <w:tblStyle w:val="TableGrid"/>
        <w:tblW w:w="0" w:type="auto"/>
        <w:tblLook w:val="04A0" w:firstRow="1" w:lastRow="0" w:firstColumn="1" w:lastColumn="0" w:noHBand="0" w:noVBand="1"/>
      </w:tblPr>
      <w:tblGrid>
        <w:gridCol w:w="1838"/>
        <w:gridCol w:w="7181"/>
      </w:tblGrid>
      <w:tr w:rsidR="000F0796" w:rsidRPr="001806AE" w14:paraId="62735DDD" w14:textId="77777777" w:rsidTr="00973E15">
        <w:tc>
          <w:tcPr>
            <w:tcW w:w="1838" w:type="dxa"/>
          </w:tcPr>
          <w:p w14:paraId="785DDA1A" w14:textId="77777777" w:rsidR="000F0796" w:rsidRPr="001806AE" w:rsidRDefault="000F0796" w:rsidP="002A6FD7">
            <w:pPr>
              <w:pStyle w:val="Table"/>
            </w:pPr>
            <w:r w:rsidRPr="001806AE">
              <w:t>Oznaka</w:t>
            </w:r>
          </w:p>
        </w:tc>
        <w:tc>
          <w:tcPr>
            <w:tcW w:w="7181" w:type="dxa"/>
          </w:tcPr>
          <w:p w14:paraId="43850DE8" w14:textId="77777777" w:rsidR="000F0796" w:rsidRPr="001806AE" w:rsidRDefault="000F0796" w:rsidP="002A6FD7">
            <w:pPr>
              <w:pStyle w:val="Table"/>
            </w:pPr>
            <w:r w:rsidRPr="001806AE">
              <w:t>VENMP-0001</w:t>
            </w:r>
          </w:p>
        </w:tc>
      </w:tr>
      <w:tr w:rsidR="000F0796" w:rsidRPr="001806AE" w14:paraId="49DF5987" w14:textId="77777777" w:rsidTr="00973E15">
        <w:tc>
          <w:tcPr>
            <w:tcW w:w="1838" w:type="dxa"/>
          </w:tcPr>
          <w:p w14:paraId="7EE4C64A" w14:textId="77777777" w:rsidR="000F0796" w:rsidRPr="001806AE" w:rsidRDefault="000F0796" w:rsidP="002A6FD7">
            <w:pPr>
              <w:pStyle w:val="Table"/>
            </w:pPr>
            <w:r w:rsidRPr="001806AE">
              <w:t>Vloga</w:t>
            </w:r>
          </w:p>
        </w:tc>
        <w:tc>
          <w:tcPr>
            <w:tcW w:w="7181" w:type="dxa"/>
          </w:tcPr>
          <w:p w14:paraId="29981160" w14:textId="77777777" w:rsidR="000F0796" w:rsidRPr="001806AE" w:rsidRDefault="000F0796" w:rsidP="002A6FD7">
            <w:pPr>
              <w:pStyle w:val="Table"/>
            </w:pPr>
            <w:r w:rsidRPr="001806AE">
              <w:t>VENMP</w:t>
            </w:r>
          </w:p>
        </w:tc>
      </w:tr>
      <w:tr w:rsidR="000F0796" w:rsidRPr="001806AE" w14:paraId="3F929861" w14:textId="77777777" w:rsidTr="00973E15">
        <w:tc>
          <w:tcPr>
            <w:tcW w:w="1838" w:type="dxa"/>
          </w:tcPr>
          <w:p w14:paraId="187A7F17" w14:textId="77777777" w:rsidR="000F0796" w:rsidRPr="001806AE" w:rsidRDefault="000F0796" w:rsidP="002A6FD7">
            <w:pPr>
              <w:pStyle w:val="Table"/>
            </w:pPr>
            <w:r w:rsidRPr="001806AE">
              <w:t>Povzetek</w:t>
            </w:r>
          </w:p>
        </w:tc>
        <w:tc>
          <w:tcPr>
            <w:tcW w:w="7181" w:type="dxa"/>
          </w:tcPr>
          <w:p w14:paraId="2E6A502D" w14:textId="77777777" w:rsidR="000F0796" w:rsidRPr="001806AE" w:rsidRDefault="000F0796" w:rsidP="002A6FD7">
            <w:pPr>
              <w:pStyle w:val="Table"/>
            </w:pPr>
            <w:r w:rsidRPr="001806AE">
              <w:t>Sporočanje sprememb urnika</w:t>
            </w:r>
          </w:p>
        </w:tc>
      </w:tr>
      <w:tr w:rsidR="000F0796" w:rsidRPr="001806AE" w14:paraId="4F19E9E7" w14:textId="77777777" w:rsidTr="00973E15">
        <w:tc>
          <w:tcPr>
            <w:tcW w:w="1838" w:type="dxa"/>
          </w:tcPr>
          <w:p w14:paraId="75EC8665" w14:textId="77777777" w:rsidR="000F0796" w:rsidRPr="001806AE" w:rsidRDefault="000F0796" w:rsidP="002A6FD7">
            <w:pPr>
              <w:pStyle w:val="Table"/>
            </w:pPr>
            <w:r w:rsidRPr="001806AE">
              <w:t>Zgodba</w:t>
            </w:r>
          </w:p>
        </w:tc>
        <w:tc>
          <w:tcPr>
            <w:tcW w:w="7181" w:type="dxa"/>
          </w:tcPr>
          <w:p w14:paraId="0DECC3A3" w14:textId="77777777" w:rsidR="000F0796" w:rsidRPr="001806AE" w:rsidRDefault="000F0796" w:rsidP="002A6FD7">
            <w:pPr>
              <w:pStyle w:val="Table"/>
            </w:pPr>
            <w:r w:rsidRPr="001806AE">
              <w:t>Kot vodja ekip želim imeti vpogled v stanje ekip, da lahko ocenim njihovo učinkovitost in potrebo po spremembah.</w:t>
            </w:r>
          </w:p>
        </w:tc>
      </w:tr>
      <w:tr w:rsidR="000F0796" w:rsidRPr="001806AE" w14:paraId="3F3AB4C0" w14:textId="77777777" w:rsidTr="00973E15">
        <w:tc>
          <w:tcPr>
            <w:tcW w:w="1838" w:type="dxa"/>
          </w:tcPr>
          <w:p w14:paraId="302F2AC5" w14:textId="77777777" w:rsidR="000F0796" w:rsidRPr="001806AE" w:rsidRDefault="000F0796" w:rsidP="00973E15">
            <w:r w:rsidRPr="001806AE">
              <w:t>Kriteriji sprejemljivosti</w:t>
            </w:r>
          </w:p>
        </w:tc>
        <w:tc>
          <w:tcPr>
            <w:tcW w:w="7181" w:type="dxa"/>
          </w:tcPr>
          <w:p w14:paraId="1C8897F8" w14:textId="77777777" w:rsidR="000F0796" w:rsidRPr="001806AE" w:rsidRDefault="000F0796" w:rsidP="00973E15">
            <w:r w:rsidRPr="001806AE">
              <w:t>Prikaz trenutnega stanja vseh ekip, trenutnim statusom in ključnimi kazalniki.</w:t>
            </w:r>
          </w:p>
        </w:tc>
      </w:tr>
    </w:tbl>
    <w:p w14:paraId="4A34F14E" w14:textId="77777777" w:rsidR="000F0796" w:rsidRPr="001806AE" w:rsidRDefault="000F0796" w:rsidP="000F0796">
      <w:pPr>
        <w:pStyle w:val="Heading4"/>
      </w:pPr>
      <w:bookmarkStart w:id="2681" w:name="_Toc191297552"/>
      <w:bookmarkStart w:id="2682" w:name="_Toc194989302"/>
      <w:r w:rsidRPr="001806AE">
        <w:t>VENMP-0002: Priprava urnika izmen</w:t>
      </w:r>
      <w:bookmarkEnd w:id="2681"/>
      <w:bookmarkEnd w:id="2682"/>
    </w:p>
    <w:tbl>
      <w:tblPr>
        <w:tblStyle w:val="TableGrid"/>
        <w:tblW w:w="0" w:type="auto"/>
        <w:tblLook w:val="04A0" w:firstRow="1" w:lastRow="0" w:firstColumn="1" w:lastColumn="0" w:noHBand="0" w:noVBand="1"/>
      </w:tblPr>
      <w:tblGrid>
        <w:gridCol w:w="1838"/>
        <w:gridCol w:w="7181"/>
      </w:tblGrid>
      <w:tr w:rsidR="000F0796" w:rsidRPr="001806AE" w14:paraId="18BCD427" w14:textId="77777777" w:rsidTr="00973E15">
        <w:tc>
          <w:tcPr>
            <w:tcW w:w="1838" w:type="dxa"/>
          </w:tcPr>
          <w:p w14:paraId="6C1A2915" w14:textId="77777777" w:rsidR="000F0796" w:rsidRPr="001806AE" w:rsidRDefault="000F0796" w:rsidP="002A6FD7">
            <w:pPr>
              <w:pStyle w:val="Table"/>
            </w:pPr>
            <w:r w:rsidRPr="001806AE">
              <w:t>Oznaka</w:t>
            </w:r>
          </w:p>
        </w:tc>
        <w:tc>
          <w:tcPr>
            <w:tcW w:w="7181" w:type="dxa"/>
          </w:tcPr>
          <w:p w14:paraId="42A6EC1C" w14:textId="77777777" w:rsidR="000F0796" w:rsidRPr="001806AE" w:rsidRDefault="000F0796" w:rsidP="002A6FD7">
            <w:pPr>
              <w:pStyle w:val="Table"/>
            </w:pPr>
            <w:r w:rsidRPr="001806AE">
              <w:t>VENMP-0002</w:t>
            </w:r>
          </w:p>
        </w:tc>
      </w:tr>
      <w:tr w:rsidR="000F0796" w:rsidRPr="001806AE" w14:paraId="62E33C81" w14:textId="77777777" w:rsidTr="00973E15">
        <w:tc>
          <w:tcPr>
            <w:tcW w:w="1838" w:type="dxa"/>
          </w:tcPr>
          <w:p w14:paraId="1F2397D0" w14:textId="77777777" w:rsidR="000F0796" w:rsidRPr="001806AE" w:rsidRDefault="000F0796" w:rsidP="002A6FD7">
            <w:pPr>
              <w:pStyle w:val="Table"/>
            </w:pPr>
            <w:r w:rsidRPr="001806AE">
              <w:t>Vloga</w:t>
            </w:r>
          </w:p>
        </w:tc>
        <w:tc>
          <w:tcPr>
            <w:tcW w:w="7181" w:type="dxa"/>
          </w:tcPr>
          <w:p w14:paraId="3383D085" w14:textId="77777777" w:rsidR="000F0796" w:rsidRPr="001806AE" w:rsidRDefault="000F0796" w:rsidP="002A6FD7">
            <w:pPr>
              <w:pStyle w:val="Table"/>
            </w:pPr>
            <w:r w:rsidRPr="001806AE">
              <w:t>VENMP</w:t>
            </w:r>
          </w:p>
        </w:tc>
      </w:tr>
      <w:tr w:rsidR="000F0796" w:rsidRPr="001806AE" w14:paraId="29759990" w14:textId="77777777" w:rsidTr="00973E15">
        <w:tc>
          <w:tcPr>
            <w:tcW w:w="1838" w:type="dxa"/>
          </w:tcPr>
          <w:p w14:paraId="429517ED" w14:textId="77777777" w:rsidR="000F0796" w:rsidRPr="001806AE" w:rsidRDefault="000F0796" w:rsidP="002A6FD7">
            <w:pPr>
              <w:pStyle w:val="Table"/>
            </w:pPr>
            <w:r w:rsidRPr="001806AE">
              <w:t>Povzetek</w:t>
            </w:r>
          </w:p>
        </w:tc>
        <w:tc>
          <w:tcPr>
            <w:tcW w:w="7181" w:type="dxa"/>
          </w:tcPr>
          <w:p w14:paraId="6CC3AA9F" w14:textId="77777777" w:rsidR="000F0796" w:rsidRPr="001806AE" w:rsidRDefault="000F0796" w:rsidP="002A6FD7">
            <w:pPr>
              <w:pStyle w:val="Table"/>
            </w:pPr>
            <w:r w:rsidRPr="001806AE">
              <w:t>Priprava urnika izmen</w:t>
            </w:r>
          </w:p>
        </w:tc>
      </w:tr>
      <w:tr w:rsidR="000F0796" w:rsidRPr="001806AE" w14:paraId="3DCC950C" w14:textId="77777777" w:rsidTr="00973E15">
        <w:tc>
          <w:tcPr>
            <w:tcW w:w="1838" w:type="dxa"/>
          </w:tcPr>
          <w:p w14:paraId="1F90F046" w14:textId="77777777" w:rsidR="000F0796" w:rsidRPr="001806AE" w:rsidRDefault="000F0796" w:rsidP="002A6FD7">
            <w:pPr>
              <w:pStyle w:val="Table"/>
            </w:pPr>
            <w:r w:rsidRPr="001806AE">
              <w:t>Zgodba</w:t>
            </w:r>
          </w:p>
        </w:tc>
        <w:tc>
          <w:tcPr>
            <w:tcW w:w="7181" w:type="dxa"/>
          </w:tcPr>
          <w:p w14:paraId="165E616F" w14:textId="77777777" w:rsidR="000F0796" w:rsidRPr="001806AE" w:rsidRDefault="000F0796" w:rsidP="002A6FD7">
            <w:pPr>
              <w:pStyle w:val="Table"/>
            </w:pPr>
            <w:r w:rsidRPr="001806AE">
              <w:t>Kot vodja ekip želim pripraviti urnik izmen, da lahko učinkovito razporedim delo ekip.</w:t>
            </w:r>
          </w:p>
        </w:tc>
      </w:tr>
      <w:tr w:rsidR="000F0796" w:rsidRPr="001806AE" w14:paraId="7C4FC319" w14:textId="77777777" w:rsidTr="00973E15">
        <w:tc>
          <w:tcPr>
            <w:tcW w:w="1838" w:type="dxa"/>
          </w:tcPr>
          <w:p w14:paraId="6C7ED043" w14:textId="77777777" w:rsidR="000F0796" w:rsidRPr="001806AE" w:rsidRDefault="000F0796" w:rsidP="00973E15">
            <w:r w:rsidRPr="001806AE">
              <w:t>Kriteriji sprejemljivosti</w:t>
            </w:r>
          </w:p>
        </w:tc>
        <w:tc>
          <w:tcPr>
            <w:tcW w:w="7181" w:type="dxa"/>
          </w:tcPr>
          <w:p w14:paraId="5808918D" w14:textId="77777777" w:rsidR="000F0796" w:rsidRPr="001806AE" w:rsidRDefault="000F0796" w:rsidP="00973E15">
            <w:r w:rsidRPr="001806AE">
              <w:t>Možnost ustvarjanja in shranjevanja urnikov izmen.</w:t>
            </w:r>
          </w:p>
          <w:p w14:paraId="5BC4A7C3" w14:textId="77777777" w:rsidR="000F0796" w:rsidRPr="001806AE" w:rsidRDefault="000F0796" w:rsidP="00973E15">
            <w:r w:rsidRPr="001806AE">
              <w:t>Opozorila za morebitne konflikte v razporedu.</w:t>
            </w:r>
          </w:p>
          <w:p w14:paraId="2264C001" w14:textId="77777777" w:rsidR="000F0796" w:rsidRPr="001806AE" w:rsidRDefault="000F0796" w:rsidP="00973E15">
            <w:r w:rsidRPr="001806AE">
              <w:t>Upoštevanje načrtovanih in znanih odsotnosti delavcev, kot na primer odobreni dopusti, službene poti, bolniške…</w:t>
            </w:r>
          </w:p>
          <w:p w14:paraId="0E26A9E1" w14:textId="77777777" w:rsidR="000F0796" w:rsidRPr="001806AE" w:rsidRDefault="000F0796" w:rsidP="00973E15">
            <w:r w:rsidRPr="001806AE">
              <w:t>Upoštevanje preferenc delavcev (npr. ne želi delati na praznik ipd.).</w:t>
            </w:r>
          </w:p>
        </w:tc>
      </w:tr>
    </w:tbl>
    <w:p w14:paraId="1AFC9649" w14:textId="77777777" w:rsidR="000F0796" w:rsidRPr="001806AE" w:rsidRDefault="000F0796" w:rsidP="000F0796">
      <w:pPr>
        <w:pStyle w:val="Heading4"/>
      </w:pPr>
      <w:bookmarkStart w:id="2683" w:name="_Toc191297553"/>
      <w:bookmarkStart w:id="2684" w:name="_Toc194989303"/>
      <w:r w:rsidRPr="001806AE">
        <w:t>VENMP-0003: Spremljanje uspešnosti ekip</w:t>
      </w:r>
      <w:bookmarkEnd w:id="2683"/>
      <w:bookmarkEnd w:id="2684"/>
    </w:p>
    <w:tbl>
      <w:tblPr>
        <w:tblStyle w:val="TableGrid"/>
        <w:tblW w:w="0" w:type="auto"/>
        <w:tblLook w:val="04A0" w:firstRow="1" w:lastRow="0" w:firstColumn="1" w:lastColumn="0" w:noHBand="0" w:noVBand="1"/>
      </w:tblPr>
      <w:tblGrid>
        <w:gridCol w:w="1838"/>
        <w:gridCol w:w="7181"/>
      </w:tblGrid>
      <w:tr w:rsidR="000F0796" w:rsidRPr="001806AE" w14:paraId="6AF69CEA" w14:textId="77777777" w:rsidTr="00973E15">
        <w:tc>
          <w:tcPr>
            <w:tcW w:w="1838" w:type="dxa"/>
          </w:tcPr>
          <w:p w14:paraId="671E4044" w14:textId="77777777" w:rsidR="000F0796" w:rsidRPr="001806AE" w:rsidRDefault="000F0796" w:rsidP="002A6FD7">
            <w:pPr>
              <w:pStyle w:val="Table"/>
            </w:pPr>
            <w:r w:rsidRPr="001806AE">
              <w:t>Oznaka</w:t>
            </w:r>
          </w:p>
        </w:tc>
        <w:tc>
          <w:tcPr>
            <w:tcW w:w="7181" w:type="dxa"/>
          </w:tcPr>
          <w:p w14:paraId="0E945110" w14:textId="77777777" w:rsidR="000F0796" w:rsidRPr="001806AE" w:rsidRDefault="000F0796" w:rsidP="002A6FD7">
            <w:pPr>
              <w:pStyle w:val="Table"/>
            </w:pPr>
            <w:r w:rsidRPr="001806AE">
              <w:t>VENMP-0003</w:t>
            </w:r>
          </w:p>
        </w:tc>
      </w:tr>
      <w:tr w:rsidR="000F0796" w:rsidRPr="001806AE" w14:paraId="10EC4849" w14:textId="77777777" w:rsidTr="00973E15">
        <w:tc>
          <w:tcPr>
            <w:tcW w:w="1838" w:type="dxa"/>
          </w:tcPr>
          <w:p w14:paraId="11EEAF80" w14:textId="77777777" w:rsidR="000F0796" w:rsidRPr="001806AE" w:rsidRDefault="000F0796" w:rsidP="002A6FD7">
            <w:pPr>
              <w:pStyle w:val="Table"/>
            </w:pPr>
            <w:r w:rsidRPr="001806AE">
              <w:t>Vloga</w:t>
            </w:r>
          </w:p>
        </w:tc>
        <w:tc>
          <w:tcPr>
            <w:tcW w:w="7181" w:type="dxa"/>
          </w:tcPr>
          <w:p w14:paraId="0CCF89F6" w14:textId="77777777" w:rsidR="000F0796" w:rsidRPr="001806AE" w:rsidRDefault="000F0796" w:rsidP="002A6FD7">
            <w:pPr>
              <w:pStyle w:val="Table"/>
            </w:pPr>
            <w:r w:rsidRPr="001806AE">
              <w:t>VENMP</w:t>
            </w:r>
          </w:p>
        </w:tc>
      </w:tr>
      <w:tr w:rsidR="000F0796" w:rsidRPr="001806AE" w14:paraId="59EEF41E" w14:textId="77777777" w:rsidTr="00973E15">
        <w:tc>
          <w:tcPr>
            <w:tcW w:w="1838" w:type="dxa"/>
          </w:tcPr>
          <w:p w14:paraId="539DC88C" w14:textId="77777777" w:rsidR="000F0796" w:rsidRPr="001806AE" w:rsidRDefault="000F0796" w:rsidP="002A6FD7">
            <w:pPr>
              <w:pStyle w:val="Table"/>
            </w:pPr>
            <w:r w:rsidRPr="001806AE">
              <w:t>Povzetek</w:t>
            </w:r>
          </w:p>
        </w:tc>
        <w:tc>
          <w:tcPr>
            <w:tcW w:w="7181" w:type="dxa"/>
          </w:tcPr>
          <w:p w14:paraId="67238D41" w14:textId="77777777" w:rsidR="000F0796" w:rsidRPr="001806AE" w:rsidRDefault="000F0796" w:rsidP="002A6FD7">
            <w:pPr>
              <w:pStyle w:val="Table"/>
            </w:pPr>
            <w:r w:rsidRPr="001806AE">
              <w:t>Spremljanje uspešnosti ekip</w:t>
            </w:r>
          </w:p>
        </w:tc>
      </w:tr>
      <w:tr w:rsidR="000F0796" w:rsidRPr="001806AE" w14:paraId="0C330E63" w14:textId="77777777" w:rsidTr="00973E15">
        <w:tc>
          <w:tcPr>
            <w:tcW w:w="1838" w:type="dxa"/>
          </w:tcPr>
          <w:p w14:paraId="3F180641" w14:textId="77777777" w:rsidR="000F0796" w:rsidRPr="001806AE" w:rsidRDefault="000F0796" w:rsidP="00973E15">
            <w:r w:rsidRPr="001806AE">
              <w:lastRenderedPageBreak/>
              <w:t>Zgodba</w:t>
            </w:r>
          </w:p>
        </w:tc>
        <w:tc>
          <w:tcPr>
            <w:tcW w:w="7181" w:type="dxa"/>
          </w:tcPr>
          <w:p w14:paraId="17B4BFE9" w14:textId="77777777" w:rsidR="000F0796" w:rsidRPr="001806AE" w:rsidRDefault="000F0796" w:rsidP="00973E15">
            <w:r w:rsidRPr="001806AE">
              <w:t>Kot vodja ekip želim imeti dostop do podatkov o kazalnikih uspešnosti in aktivnostih ekip, da lahko sprejemam informirane odločitve.</w:t>
            </w:r>
          </w:p>
        </w:tc>
      </w:tr>
      <w:tr w:rsidR="000F0796" w:rsidRPr="001806AE" w14:paraId="4E2D0525" w14:textId="77777777" w:rsidTr="00973E15">
        <w:tc>
          <w:tcPr>
            <w:tcW w:w="1838" w:type="dxa"/>
          </w:tcPr>
          <w:p w14:paraId="1DBB9D0C" w14:textId="77777777" w:rsidR="000F0796" w:rsidRPr="001806AE" w:rsidRDefault="000F0796" w:rsidP="00973E15">
            <w:r w:rsidRPr="001806AE">
              <w:t>Kriteriji sprejemljivosti</w:t>
            </w:r>
          </w:p>
        </w:tc>
        <w:tc>
          <w:tcPr>
            <w:tcW w:w="7181" w:type="dxa"/>
          </w:tcPr>
          <w:p w14:paraId="418487DC" w14:textId="77777777" w:rsidR="000F0796" w:rsidRPr="001806AE" w:rsidRDefault="000F0796" w:rsidP="00973E15">
            <w:r w:rsidRPr="001806AE">
              <w:t>Prikaz podatkov o kazalnikih ekip.</w:t>
            </w:r>
          </w:p>
          <w:p w14:paraId="145CED19" w14:textId="77777777" w:rsidR="000F0796" w:rsidRPr="001806AE" w:rsidRDefault="000F0796" w:rsidP="00973E15">
            <w:r w:rsidRPr="001806AE">
              <w:t>Prikaz statističnih podatkov o aktivnostih ekip in/ali posameznikov (npr. število intervencij v časovnem obdobju, po stopnjah nujnosti itd.).</w:t>
            </w:r>
          </w:p>
          <w:p w14:paraId="4C009A51" w14:textId="77777777" w:rsidR="000F0796" w:rsidRPr="001806AE" w:rsidRDefault="000F0796" w:rsidP="00973E15">
            <w:r w:rsidRPr="001806AE">
              <w:t>Možnost generiranja poročil za različna časovna obdobja in izvoz poročil v Excel in/ali PDF.</w:t>
            </w:r>
          </w:p>
        </w:tc>
      </w:tr>
    </w:tbl>
    <w:p w14:paraId="302B2F9D" w14:textId="77777777" w:rsidR="000F0796" w:rsidRPr="001806AE" w:rsidRDefault="000F0796" w:rsidP="000F0796">
      <w:pPr>
        <w:pStyle w:val="Heading4"/>
      </w:pPr>
      <w:bookmarkStart w:id="2685" w:name="_Toc191297554"/>
      <w:bookmarkStart w:id="2686" w:name="_Toc194989304"/>
      <w:r w:rsidRPr="001806AE">
        <w:t>VENMP-0004: Vpogled v razpoložljivost voznega parka</w:t>
      </w:r>
      <w:bookmarkEnd w:id="2685"/>
      <w:bookmarkEnd w:id="2686"/>
    </w:p>
    <w:tbl>
      <w:tblPr>
        <w:tblStyle w:val="TableGrid"/>
        <w:tblW w:w="0" w:type="auto"/>
        <w:tblLook w:val="04A0" w:firstRow="1" w:lastRow="0" w:firstColumn="1" w:lastColumn="0" w:noHBand="0" w:noVBand="1"/>
      </w:tblPr>
      <w:tblGrid>
        <w:gridCol w:w="1838"/>
        <w:gridCol w:w="7181"/>
      </w:tblGrid>
      <w:tr w:rsidR="000F0796" w:rsidRPr="001806AE" w14:paraId="013DA8F7" w14:textId="77777777" w:rsidTr="00973E15">
        <w:tc>
          <w:tcPr>
            <w:tcW w:w="1838" w:type="dxa"/>
          </w:tcPr>
          <w:p w14:paraId="03CE6558" w14:textId="77777777" w:rsidR="000F0796" w:rsidRPr="001806AE" w:rsidRDefault="000F0796" w:rsidP="002A6FD7">
            <w:pPr>
              <w:pStyle w:val="Table"/>
            </w:pPr>
            <w:r w:rsidRPr="001806AE">
              <w:t>Oznaka</w:t>
            </w:r>
          </w:p>
        </w:tc>
        <w:tc>
          <w:tcPr>
            <w:tcW w:w="7181" w:type="dxa"/>
          </w:tcPr>
          <w:p w14:paraId="20128323" w14:textId="77777777" w:rsidR="000F0796" w:rsidRPr="001806AE" w:rsidRDefault="000F0796" w:rsidP="002A6FD7">
            <w:pPr>
              <w:pStyle w:val="Table"/>
            </w:pPr>
            <w:r w:rsidRPr="001806AE">
              <w:t>VENMP-0004</w:t>
            </w:r>
          </w:p>
        </w:tc>
      </w:tr>
      <w:tr w:rsidR="000F0796" w:rsidRPr="001806AE" w14:paraId="455712FF" w14:textId="77777777" w:rsidTr="00973E15">
        <w:tc>
          <w:tcPr>
            <w:tcW w:w="1838" w:type="dxa"/>
          </w:tcPr>
          <w:p w14:paraId="3587B7A4" w14:textId="77777777" w:rsidR="000F0796" w:rsidRPr="001806AE" w:rsidRDefault="000F0796" w:rsidP="002A6FD7">
            <w:pPr>
              <w:pStyle w:val="Table"/>
            </w:pPr>
            <w:r w:rsidRPr="001806AE">
              <w:t>Vloga</w:t>
            </w:r>
          </w:p>
        </w:tc>
        <w:tc>
          <w:tcPr>
            <w:tcW w:w="7181" w:type="dxa"/>
          </w:tcPr>
          <w:p w14:paraId="329CD2FD" w14:textId="77777777" w:rsidR="000F0796" w:rsidRPr="001806AE" w:rsidRDefault="000F0796" w:rsidP="002A6FD7">
            <w:pPr>
              <w:pStyle w:val="Table"/>
            </w:pPr>
            <w:r w:rsidRPr="001806AE">
              <w:t>VENMP</w:t>
            </w:r>
          </w:p>
        </w:tc>
      </w:tr>
      <w:tr w:rsidR="000F0796" w:rsidRPr="001806AE" w14:paraId="6FBC6E8B" w14:textId="77777777" w:rsidTr="00973E15">
        <w:tc>
          <w:tcPr>
            <w:tcW w:w="1838" w:type="dxa"/>
          </w:tcPr>
          <w:p w14:paraId="3880875F" w14:textId="77777777" w:rsidR="000F0796" w:rsidRPr="001806AE" w:rsidRDefault="000F0796" w:rsidP="002A6FD7">
            <w:pPr>
              <w:pStyle w:val="Table"/>
            </w:pPr>
            <w:r w:rsidRPr="001806AE">
              <w:t>Povzetek</w:t>
            </w:r>
          </w:p>
        </w:tc>
        <w:tc>
          <w:tcPr>
            <w:tcW w:w="7181" w:type="dxa"/>
          </w:tcPr>
          <w:p w14:paraId="35D60CF9" w14:textId="77777777" w:rsidR="000F0796" w:rsidRPr="001806AE" w:rsidRDefault="000F0796" w:rsidP="002A6FD7">
            <w:pPr>
              <w:pStyle w:val="Table"/>
            </w:pPr>
            <w:r w:rsidRPr="001806AE">
              <w:t>Vpogled v razpoložljivost voznega parka</w:t>
            </w:r>
          </w:p>
        </w:tc>
      </w:tr>
      <w:tr w:rsidR="000F0796" w:rsidRPr="001806AE" w14:paraId="78EECAAD" w14:textId="77777777" w:rsidTr="00973E15">
        <w:tc>
          <w:tcPr>
            <w:tcW w:w="1838" w:type="dxa"/>
          </w:tcPr>
          <w:p w14:paraId="2AE9AC47" w14:textId="77777777" w:rsidR="000F0796" w:rsidRPr="001806AE" w:rsidRDefault="000F0796" w:rsidP="002A6FD7">
            <w:pPr>
              <w:pStyle w:val="Table"/>
            </w:pPr>
            <w:r w:rsidRPr="001806AE">
              <w:t>Zgodba</w:t>
            </w:r>
          </w:p>
        </w:tc>
        <w:tc>
          <w:tcPr>
            <w:tcW w:w="7181" w:type="dxa"/>
          </w:tcPr>
          <w:p w14:paraId="6182FB47" w14:textId="77777777" w:rsidR="000F0796" w:rsidRPr="001806AE" w:rsidRDefault="000F0796" w:rsidP="002A6FD7">
            <w:pPr>
              <w:pStyle w:val="Table"/>
            </w:pPr>
            <w:r w:rsidRPr="001806AE">
              <w:t>Kot vodja ekip želim imeti nadzor nad razpoložljivostjo voznega parka, da lahko učinkovito načrtujem uporabo razpoložljivih vozil.</w:t>
            </w:r>
          </w:p>
        </w:tc>
      </w:tr>
      <w:tr w:rsidR="000F0796" w:rsidRPr="001806AE" w14:paraId="481F11AF" w14:textId="77777777" w:rsidTr="00973E15">
        <w:tc>
          <w:tcPr>
            <w:tcW w:w="1838" w:type="dxa"/>
          </w:tcPr>
          <w:p w14:paraId="7BE240A9" w14:textId="77777777" w:rsidR="000F0796" w:rsidRPr="001806AE" w:rsidRDefault="000F0796" w:rsidP="00973E15">
            <w:r w:rsidRPr="001806AE">
              <w:t>Kriteriji sprejemljivosti</w:t>
            </w:r>
          </w:p>
        </w:tc>
        <w:tc>
          <w:tcPr>
            <w:tcW w:w="7181" w:type="dxa"/>
          </w:tcPr>
          <w:p w14:paraId="31D7904D" w14:textId="77777777" w:rsidR="000F0796" w:rsidRPr="001806AE" w:rsidRDefault="000F0796" w:rsidP="00973E15">
            <w:r w:rsidRPr="001806AE">
              <w:t>Prikaz razpoložljivosti vozil v realnem času.</w:t>
            </w:r>
          </w:p>
          <w:p w14:paraId="35C7AC05" w14:textId="77777777" w:rsidR="000F0796" w:rsidRPr="001806AE" w:rsidRDefault="000F0796" w:rsidP="00973E15">
            <w:r w:rsidRPr="001806AE">
              <w:t>Možnost dodeljevanja vozil ekipam v razporedih/urnikih.</w:t>
            </w:r>
          </w:p>
        </w:tc>
      </w:tr>
    </w:tbl>
    <w:p w14:paraId="6AF6468E" w14:textId="77777777" w:rsidR="000F0796" w:rsidRPr="001806AE" w:rsidRDefault="000F0796" w:rsidP="000F0796">
      <w:pPr>
        <w:pStyle w:val="Heading4"/>
      </w:pPr>
      <w:bookmarkStart w:id="2687" w:name="_Toc191297555"/>
      <w:bookmarkStart w:id="2688" w:name="_Toc194989305"/>
      <w:r w:rsidRPr="001806AE">
        <w:t>VENMP-0005: Pregled podatkov o intervencijah v teku</w:t>
      </w:r>
      <w:bookmarkEnd w:id="2687"/>
      <w:bookmarkEnd w:id="2688"/>
    </w:p>
    <w:tbl>
      <w:tblPr>
        <w:tblStyle w:val="TableGrid"/>
        <w:tblW w:w="0" w:type="auto"/>
        <w:tblLook w:val="04A0" w:firstRow="1" w:lastRow="0" w:firstColumn="1" w:lastColumn="0" w:noHBand="0" w:noVBand="1"/>
      </w:tblPr>
      <w:tblGrid>
        <w:gridCol w:w="1838"/>
        <w:gridCol w:w="7181"/>
      </w:tblGrid>
      <w:tr w:rsidR="000F0796" w:rsidRPr="001806AE" w14:paraId="6D1EFE4B" w14:textId="77777777" w:rsidTr="00973E15">
        <w:tc>
          <w:tcPr>
            <w:tcW w:w="1838" w:type="dxa"/>
          </w:tcPr>
          <w:p w14:paraId="04FDA994" w14:textId="77777777" w:rsidR="000F0796" w:rsidRPr="001806AE" w:rsidRDefault="000F0796" w:rsidP="002A6FD7">
            <w:pPr>
              <w:pStyle w:val="Table"/>
            </w:pPr>
            <w:r w:rsidRPr="001806AE">
              <w:t>Oznaka</w:t>
            </w:r>
          </w:p>
        </w:tc>
        <w:tc>
          <w:tcPr>
            <w:tcW w:w="7181" w:type="dxa"/>
          </w:tcPr>
          <w:p w14:paraId="125F4D23" w14:textId="77777777" w:rsidR="000F0796" w:rsidRPr="001806AE" w:rsidRDefault="000F0796" w:rsidP="002A6FD7">
            <w:pPr>
              <w:pStyle w:val="Table"/>
            </w:pPr>
            <w:r w:rsidRPr="001806AE">
              <w:t>VENMP-0005</w:t>
            </w:r>
          </w:p>
        </w:tc>
      </w:tr>
      <w:tr w:rsidR="000F0796" w:rsidRPr="001806AE" w14:paraId="0DEFDF23" w14:textId="77777777" w:rsidTr="00973E15">
        <w:tc>
          <w:tcPr>
            <w:tcW w:w="1838" w:type="dxa"/>
          </w:tcPr>
          <w:p w14:paraId="590E877E" w14:textId="77777777" w:rsidR="000F0796" w:rsidRPr="001806AE" w:rsidRDefault="000F0796" w:rsidP="002A6FD7">
            <w:pPr>
              <w:pStyle w:val="Table"/>
            </w:pPr>
            <w:r w:rsidRPr="001806AE">
              <w:t>Vloga</w:t>
            </w:r>
          </w:p>
        </w:tc>
        <w:tc>
          <w:tcPr>
            <w:tcW w:w="7181" w:type="dxa"/>
          </w:tcPr>
          <w:p w14:paraId="1D70DD8B" w14:textId="77777777" w:rsidR="000F0796" w:rsidRPr="001806AE" w:rsidRDefault="000F0796" w:rsidP="002A6FD7">
            <w:pPr>
              <w:pStyle w:val="Table"/>
            </w:pPr>
            <w:r w:rsidRPr="001806AE">
              <w:t>VENMP</w:t>
            </w:r>
          </w:p>
        </w:tc>
      </w:tr>
      <w:tr w:rsidR="000F0796" w:rsidRPr="001806AE" w14:paraId="4FB10EC9" w14:textId="77777777" w:rsidTr="00973E15">
        <w:tc>
          <w:tcPr>
            <w:tcW w:w="1838" w:type="dxa"/>
          </w:tcPr>
          <w:p w14:paraId="464FF9B0" w14:textId="77777777" w:rsidR="000F0796" w:rsidRPr="001806AE" w:rsidRDefault="000F0796" w:rsidP="002A6FD7">
            <w:pPr>
              <w:pStyle w:val="Table"/>
            </w:pPr>
            <w:r w:rsidRPr="001806AE">
              <w:t>Povzetek</w:t>
            </w:r>
          </w:p>
        </w:tc>
        <w:tc>
          <w:tcPr>
            <w:tcW w:w="7181" w:type="dxa"/>
          </w:tcPr>
          <w:p w14:paraId="052AA2B8" w14:textId="77777777" w:rsidR="000F0796" w:rsidRPr="001806AE" w:rsidRDefault="000F0796" w:rsidP="002A6FD7">
            <w:pPr>
              <w:pStyle w:val="Table"/>
            </w:pPr>
            <w:r w:rsidRPr="001806AE">
              <w:t>Pregled podatkov o intervencijah v teku</w:t>
            </w:r>
          </w:p>
        </w:tc>
      </w:tr>
      <w:tr w:rsidR="000F0796" w:rsidRPr="001806AE" w14:paraId="3DB79DC1" w14:textId="77777777" w:rsidTr="00973E15">
        <w:tc>
          <w:tcPr>
            <w:tcW w:w="1838" w:type="dxa"/>
          </w:tcPr>
          <w:p w14:paraId="569119B9" w14:textId="77777777" w:rsidR="000F0796" w:rsidRPr="001806AE" w:rsidRDefault="000F0796" w:rsidP="002A6FD7">
            <w:pPr>
              <w:pStyle w:val="Table"/>
            </w:pPr>
            <w:r w:rsidRPr="001806AE">
              <w:t>Zgodba</w:t>
            </w:r>
          </w:p>
        </w:tc>
        <w:tc>
          <w:tcPr>
            <w:tcW w:w="7181" w:type="dxa"/>
          </w:tcPr>
          <w:p w14:paraId="1794ACD8" w14:textId="77777777" w:rsidR="000F0796" w:rsidRPr="001806AE" w:rsidRDefault="000F0796" w:rsidP="002A6FD7">
            <w:pPr>
              <w:pStyle w:val="Table"/>
            </w:pPr>
            <w:r w:rsidRPr="001806AE">
              <w:t>Kot vodja ekip želim imeti možnost spremljanja intervencij, da lahko zagotovim ustrezno podporo vodjem izmen.</w:t>
            </w:r>
          </w:p>
        </w:tc>
      </w:tr>
      <w:tr w:rsidR="000F0796" w:rsidRPr="001806AE" w14:paraId="3B1D1220" w14:textId="77777777" w:rsidTr="00973E15">
        <w:tc>
          <w:tcPr>
            <w:tcW w:w="1838" w:type="dxa"/>
          </w:tcPr>
          <w:p w14:paraId="482BD34C" w14:textId="77777777" w:rsidR="000F0796" w:rsidRPr="001806AE" w:rsidRDefault="000F0796" w:rsidP="00973E15">
            <w:r w:rsidRPr="001806AE">
              <w:t>Kriteriji sprejemljivosti</w:t>
            </w:r>
          </w:p>
        </w:tc>
        <w:tc>
          <w:tcPr>
            <w:tcW w:w="7181" w:type="dxa"/>
          </w:tcPr>
          <w:p w14:paraId="5455F0D0" w14:textId="77777777" w:rsidR="000F0796" w:rsidRPr="001806AE" w:rsidRDefault="000F0796" w:rsidP="00973E15">
            <w:r w:rsidRPr="001806AE">
              <w:t>Prikaz vseh aktivnih intervencij in njihovih statusov.</w:t>
            </w:r>
          </w:p>
          <w:p w14:paraId="00042C1D" w14:textId="77777777" w:rsidR="000F0796" w:rsidRPr="001806AE" w:rsidRDefault="000F0796" w:rsidP="00973E15">
            <w:r w:rsidRPr="001806AE">
              <w:t>Možnost dostopa do zgodovine intervencij.</w:t>
            </w:r>
          </w:p>
        </w:tc>
      </w:tr>
    </w:tbl>
    <w:p w14:paraId="654D3B4D" w14:textId="77777777" w:rsidR="000F0796" w:rsidRPr="001806AE" w:rsidRDefault="000F0796" w:rsidP="000F0796">
      <w:pPr>
        <w:pStyle w:val="Heading3"/>
      </w:pPr>
      <w:bookmarkStart w:id="2689" w:name="_Toc191297556"/>
      <w:bookmarkStart w:id="2690" w:name="_Toc194989306"/>
      <w:r w:rsidRPr="001806AE">
        <w:t>Vodja zdravnikov NMP (VZNMP)</w:t>
      </w:r>
      <w:bookmarkEnd w:id="2689"/>
      <w:bookmarkEnd w:id="2690"/>
    </w:p>
    <w:p w14:paraId="5EE8F354" w14:textId="77777777" w:rsidR="000F0796" w:rsidRDefault="000F0796" w:rsidP="000F0796">
      <w:r w:rsidRPr="001806AE">
        <w:t>Vodja zdravnikov NMP je v svoji ustanovi odgovoren za organizacijo dela in upravljanje zdravnikov v NMP.</w:t>
      </w:r>
    </w:p>
    <w:p w14:paraId="29CBCF1C" w14:textId="77777777" w:rsidR="000F0796" w:rsidRPr="001806AE" w:rsidRDefault="000F0796" w:rsidP="000F0796">
      <w:r>
        <w:t>Vodja zdravnikov NMP mora imeti dostop tudi do enakih poročil, kot so definirana za uporabniško vlogo MZ, vendar mora biti zanj vir podatkov za izdelavo poročil omejen samo na njegovo ustanovo.</w:t>
      </w:r>
    </w:p>
    <w:p w14:paraId="0AD526BD" w14:textId="77777777" w:rsidR="000F0796" w:rsidRPr="001806AE" w:rsidRDefault="000F0796" w:rsidP="000F0796">
      <w:pPr>
        <w:pStyle w:val="Heading4"/>
      </w:pPr>
      <w:bookmarkStart w:id="2691" w:name="_Toc191297557"/>
      <w:bookmarkStart w:id="2692" w:name="_Toc194989307"/>
      <w:r w:rsidRPr="001806AE">
        <w:t>VZNMP-0001: Vpogled v stanje ekip NMP</w:t>
      </w:r>
      <w:bookmarkEnd w:id="2691"/>
      <w:bookmarkEnd w:id="2692"/>
    </w:p>
    <w:tbl>
      <w:tblPr>
        <w:tblStyle w:val="TableGrid"/>
        <w:tblW w:w="0" w:type="auto"/>
        <w:tblLook w:val="04A0" w:firstRow="1" w:lastRow="0" w:firstColumn="1" w:lastColumn="0" w:noHBand="0" w:noVBand="1"/>
      </w:tblPr>
      <w:tblGrid>
        <w:gridCol w:w="1838"/>
        <w:gridCol w:w="7181"/>
      </w:tblGrid>
      <w:tr w:rsidR="000F0796" w:rsidRPr="001806AE" w14:paraId="0C754CF7" w14:textId="77777777" w:rsidTr="00973E15">
        <w:tc>
          <w:tcPr>
            <w:tcW w:w="1838" w:type="dxa"/>
          </w:tcPr>
          <w:p w14:paraId="2E3BD1AA" w14:textId="77777777" w:rsidR="000F0796" w:rsidRPr="001806AE" w:rsidRDefault="000F0796" w:rsidP="002A6FD7">
            <w:pPr>
              <w:pStyle w:val="Table"/>
            </w:pPr>
            <w:r w:rsidRPr="001806AE">
              <w:t>Oznaka</w:t>
            </w:r>
          </w:p>
        </w:tc>
        <w:tc>
          <w:tcPr>
            <w:tcW w:w="7181" w:type="dxa"/>
          </w:tcPr>
          <w:p w14:paraId="47E738A7" w14:textId="77777777" w:rsidR="000F0796" w:rsidRPr="001806AE" w:rsidRDefault="000F0796" w:rsidP="002A6FD7">
            <w:pPr>
              <w:pStyle w:val="Table"/>
            </w:pPr>
            <w:r w:rsidRPr="001806AE">
              <w:t>VZNMP-0001</w:t>
            </w:r>
          </w:p>
        </w:tc>
      </w:tr>
      <w:tr w:rsidR="000F0796" w:rsidRPr="001806AE" w14:paraId="58246D7E" w14:textId="77777777" w:rsidTr="00973E15">
        <w:tc>
          <w:tcPr>
            <w:tcW w:w="1838" w:type="dxa"/>
          </w:tcPr>
          <w:p w14:paraId="0B166199" w14:textId="77777777" w:rsidR="000F0796" w:rsidRPr="001806AE" w:rsidRDefault="000F0796" w:rsidP="002A6FD7">
            <w:pPr>
              <w:pStyle w:val="Table"/>
            </w:pPr>
            <w:r w:rsidRPr="001806AE">
              <w:t>Vloga</w:t>
            </w:r>
          </w:p>
        </w:tc>
        <w:tc>
          <w:tcPr>
            <w:tcW w:w="7181" w:type="dxa"/>
          </w:tcPr>
          <w:p w14:paraId="74AAD118" w14:textId="77777777" w:rsidR="000F0796" w:rsidRPr="001806AE" w:rsidRDefault="000F0796" w:rsidP="002A6FD7">
            <w:pPr>
              <w:pStyle w:val="Table"/>
            </w:pPr>
            <w:r w:rsidRPr="001806AE">
              <w:t>VZNMP</w:t>
            </w:r>
          </w:p>
        </w:tc>
      </w:tr>
      <w:tr w:rsidR="000F0796" w:rsidRPr="001806AE" w14:paraId="44208100" w14:textId="77777777" w:rsidTr="00973E15">
        <w:tc>
          <w:tcPr>
            <w:tcW w:w="1838" w:type="dxa"/>
          </w:tcPr>
          <w:p w14:paraId="08896AA5" w14:textId="77777777" w:rsidR="000F0796" w:rsidRPr="001806AE" w:rsidRDefault="000F0796" w:rsidP="002A6FD7">
            <w:pPr>
              <w:pStyle w:val="Table"/>
            </w:pPr>
            <w:r w:rsidRPr="001806AE">
              <w:t>Povzetek</w:t>
            </w:r>
          </w:p>
        </w:tc>
        <w:tc>
          <w:tcPr>
            <w:tcW w:w="7181" w:type="dxa"/>
          </w:tcPr>
          <w:p w14:paraId="1ACCF6B0" w14:textId="77777777" w:rsidR="000F0796" w:rsidRPr="001806AE" w:rsidRDefault="000F0796" w:rsidP="002A6FD7">
            <w:pPr>
              <w:pStyle w:val="Table"/>
            </w:pPr>
            <w:r w:rsidRPr="001806AE">
              <w:t>Sporočanje sprememb urnika</w:t>
            </w:r>
          </w:p>
        </w:tc>
      </w:tr>
      <w:tr w:rsidR="000F0796" w:rsidRPr="001806AE" w14:paraId="23C96CD9" w14:textId="77777777" w:rsidTr="00973E15">
        <w:tc>
          <w:tcPr>
            <w:tcW w:w="1838" w:type="dxa"/>
          </w:tcPr>
          <w:p w14:paraId="2E01A648" w14:textId="77777777" w:rsidR="000F0796" w:rsidRPr="001806AE" w:rsidRDefault="000F0796" w:rsidP="002A6FD7">
            <w:pPr>
              <w:pStyle w:val="Table"/>
            </w:pPr>
            <w:r w:rsidRPr="001806AE">
              <w:t>Zgodba</w:t>
            </w:r>
          </w:p>
        </w:tc>
        <w:tc>
          <w:tcPr>
            <w:tcW w:w="7181" w:type="dxa"/>
          </w:tcPr>
          <w:p w14:paraId="1054E45D" w14:textId="77777777" w:rsidR="000F0796" w:rsidRPr="001806AE" w:rsidRDefault="000F0796" w:rsidP="002A6FD7">
            <w:pPr>
              <w:pStyle w:val="Table"/>
            </w:pPr>
            <w:r w:rsidRPr="001806AE">
              <w:t>Kot vodja zdravnikov NMP želim imeti vpogled v stanje ekip, da lahko ocenim njihovo učinkovitost in potrebo po spremembah.</w:t>
            </w:r>
          </w:p>
        </w:tc>
      </w:tr>
      <w:tr w:rsidR="000F0796" w:rsidRPr="001806AE" w14:paraId="14125BBA" w14:textId="77777777" w:rsidTr="00973E15">
        <w:tc>
          <w:tcPr>
            <w:tcW w:w="1838" w:type="dxa"/>
          </w:tcPr>
          <w:p w14:paraId="016188FE" w14:textId="77777777" w:rsidR="000F0796" w:rsidRPr="001806AE" w:rsidRDefault="000F0796" w:rsidP="00973E15">
            <w:r w:rsidRPr="001806AE">
              <w:t>Kriteriji sprejemljivosti</w:t>
            </w:r>
          </w:p>
        </w:tc>
        <w:tc>
          <w:tcPr>
            <w:tcW w:w="7181" w:type="dxa"/>
          </w:tcPr>
          <w:p w14:paraId="15D128AE" w14:textId="77777777" w:rsidR="000F0796" w:rsidRPr="001806AE" w:rsidRDefault="000F0796" w:rsidP="00973E15">
            <w:r w:rsidRPr="001806AE">
              <w:t>Prikaz trenutnega stanja vseh ekip, trenutnim statusom in ključnimi kazalniki.</w:t>
            </w:r>
          </w:p>
        </w:tc>
      </w:tr>
    </w:tbl>
    <w:p w14:paraId="1F55BC9C" w14:textId="77777777" w:rsidR="000F0796" w:rsidRPr="001806AE" w:rsidRDefault="000F0796" w:rsidP="000F0796">
      <w:pPr>
        <w:pStyle w:val="Heading4"/>
      </w:pPr>
      <w:bookmarkStart w:id="2693" w:name="_Toc191297558"/>
      <w:bookmarkStart w:id="2694" w:name="_Toc194989308"/>
      <w:r w:rsidRPr="001806AE">
        <w:lastRenderedPageBreak/>
        <w:t>VZNMP-0002: Priprava urnika zdravnikov v izmenah</w:t>
      </w:r>
      <w:bookmarkEnd w:id="2693"/>
      <w:bookmarkEnd w:id="2694"/>
    </w:p>
    <w:tbl>
      <w:tblPr>
        <w:tblStyle w:val="TableGrid"/>
        <w:tblW w:w="0" w:type="auto"/>
        <w:tblLook w:val="04A0" w:firstRow="1" w:lastRow="0" w:firstColumn="1" w:lastColumn="0" w:noHBand="0" w:noVBand="1"/>
      </w:tblPr>
      <w:tblGrid>
        <w:gridCol w:w="1838"/>
        <w:gridCol w:w="7181"/>
      </w:tblGrid>
      <w:tr w:rsidR="000F0796" w:rsidRPr="001806AE" w14:paraId="4A83D5AD" w14:textId="77777777" w:rsidTr="00973E15">
        <w:tc>
          <w:tcPr>
            <w:tcW w:w="1838" w:type="dxa"/>
          </w:tcPr>
          <w:p w14:paraId="37317A30" w14:textId="77777777" w:rsidR="000F0796" w:rsidRPr="001806AE" w:rsidRDefault="000F0796" w:rsidP="002A6FD7">
            <w:pPr>
              <w:pStyle w:val="Table"/>
            </w:pPr>
            <w:r w:rsidRPr="001806AE">
              <w:t>Oznaka</w:t>
            </w:r>
          </w:p>
        </w:tc>
        <w:tc>
          <w:tcPr>
            <w:tcW w:w="7181" w:type="dxa"/>
          </w:tcPr>
          <w:p w14:paraId="0029468A" w14:textId="77777777" w:rsidR="000F0796" w:rsidRPr="001806AE" w:rsidRDefault="000F0796" w:rsidP="002A6FD7">
            <w:pPr>
              <w:pStyle w:val="Table"/>
            </w:pPr>
            <w:r w:rsidRPr="001806AE">
              <w:t>VZNMP-0002</w:t>
            </w:r>
          </w:p>
        </w:tc>
      </w:tr>
      <w:tr w:rsidR="000F0796" w:rsidRPr="001806AE" w14:paraId="3FD3713E" w14:textId="77777777" w:rsidTr="00973E15">
        <w:tc>
          <w:tcPr>
            <w:tcW w:w="1838" w:type="dxa"/>
          </w:tcPr>
          <w:p w14:paraId="3EA93ADF" w14:textId="77777777" w:rsidR="000F0796" w:rsidRPr="001806AE" w:rsidRDefault="000F0796" w:rsidP="002A6FD7">
            <w:pPr>
              <w:pStyle w:val="Table"/>
            </w:pPr>
            <w:r w:rsidRPr="001806AE">
              <w:t>Vloga</w:t>
            </w:r>
          </w:p>
        </w:tc>
        <w:tc>
          <w:tcPr>
            <w:tcW w:w="7181" w:type="dxa"/>
          </w:tcPr>
          <w:p w14:paraId="7D4449E2" w14:textId="77777777" w:rsidR="000F0796" w:rsidRPr="001806AE" w:rsidRDefault="000F0796" w:rsidP="002A6FD7">
            <w:pPr>
              <w:pStyle w:val="Table"/>
            </w:pPr>
            <w:r w:rsidRPr="001806AE">
              <w:t>VZNMP</w:t>
            </w:r>
          </w:p>
        </w:tc>
      </w:tr>
      <w:tr w:rsidR="000F0796" w:rsidRPr="001806AE" w14:paraId="0FE5CBBB" w14:textId="77777777" w:rsidTr="00973E15">
        <w:tc>
          <w:tcPr>
            <w:tcW w:w="1838" w:type="dxa"/>
          </w:tcPr>
          <w:p w14:paraId="2DAC2108" w14:textId="77777777" w:rsidR="000F0796" w:rsidRPr="001806AE" w:rsidRDefault="000F0796" w:rsidP="002A6FD7">
            <w:pPr>
              <w:pStyle w:val="Table"/>
            </w:pPr>
            <w:r w:rsidRPr="001806AE">
              <w:t>Povzetek</w:t>
            </w:r>
          </w:p>
        </w:tc>
        <w:tc>
          <w:tcPr>
            <w:tcW w:w="7181" w:type="dxa"/>
          </w:tcPr>
          <w:p w14:paraId="3F7BEAA7" w14:textId="77777777" w:rsidR="000F0796" w:rsidRPr="001806AE" w:rsidRDefault="000F0796" w:rsidP="002A6FD7">
            <w:pPr>
              <w:pStyle w:val="Table"/>
            </w:pPr>
            <w:r w:rsidRPr="001806AE">
              <w:t>Priprava urnika zdravnikov v izmenah</w:t>
            </w:r>
          </w:p>
        </w:tc>
      </w:tr>
      <w:tr w:rsidR="000F0796" w:rsidRPr="001806AE" w14:paraId="1D26FA93" w14:textId="77777777" w:rsidTr="00973E15">
        <w:tc>
          <w:tcPr>
            <w:tcW w:w="1838" w:type="dxa"/>
          </w:tcPr>
          <w:p w14:paraId="7DC58E36" w14:textId="77777777" w:rsidR="000F0796" w:rsidRPr="001806AE" w:rsidRDefault="000F0796" w:rsidP="002A6FD7">
            <w:pPr>
              <w:pStyle w:val="Table"/>
            </w:pPr>
            <w:r w:rsidRPr="001806AE">
              <w:t>Zgodba</w:t>
            </w:r>
          </w:p>
        </w:tc>
        <w:tc>
          <w:tcPr>
            <w:tcW w:w="7181" w:type="dxa"/>
          </w:tcPr>
          <w:p w14:paraId="1EEDA02F" w14:textId="77777777" w:rsidR="000F0796" w:rsidRPr="001806AE" w:rsidRDefault="000F0796" w:rsidP="002A6FD7">
            <w:pPr>
              <w:pStyle w:val="Table"/>
            </w:pPr>
            <w:r w:rsidRPr="001806AE">
              <w:t>Kot vodja zdravnikov NMP želim pripraviti urnik zdravnikov v izmenah, da lahko zagotovim potrebno razpoložljivost zdravnikov v NMP.</w:t>
            </w:r>
          </w:p>
        </w:tc>
      </w:tr>
      <w:tr w:rsidR="000F0796" w:rsidRPr="001806AE" w14:paraId="684F5DFC" w14:textId="77777777" w:rsidTr="00973E15">
        <w:tc>
          <w:tcPr>
            <w:tcW w:w="1838" w:type="dxa"/>
          </w:tcPr>
          <w:p w14:paraId="7B67A886" w14:textId="77777777" w:rsidR="000F0796" w:rsidRPr="001806AE" w:rsidRDefault="000F0796" w:rsidP="00973E15">
            <w:r w:rsidRPr="001806AE">
              <w:t>Kriteriji sprejemljivosti</w:t>
            </w:r>
          </w:p>
        </w:tc>
        <w:tc>
          <w:tcPr>
            <w:tcW w:w="7181" w:type="dxa"/>
          </w:tcPr>
          <w:p w14:paraId="52B915B0" w14:textId="77777777" w:rsidR="000F0796" w:rsidRPr="001806AE" w:rsidRDefault="000F0796" w:rsidP="00973E15">
            <w:r w:rsidRPr="001806AE">
              <w:t>Možnost ustvarjanja in shranjevanja urnikov izmen.</w:t>
            </w:r>
          </w:p>
          <w:p w14:paraId="2181E844" w14:textId="77777777" w:rsidR="000F0796" w:rsidRPr="001806AE" w:rsidRDefault="000F0796" w:rsidP="00973E15">
            <w:r w:rsidRPr="001806AE">
              <w:t>Opozorila za morebitne konflikte v razporedu.</w:t>
            </w:r>
          </w:p>
          <w:p w14:paraId="0FB83EB0" w14:textId="77777777" w:rsidR="000F0796" w:rsidRPr="001806AE" w:rsidRDefault="000F0796" w:rsidP="00973E15">
            <w:r w:rsidRPr="001806AE">
              <w:t>Upoštevanje načrtovanih in znanih odsotnosti delavcev, kot na primer odobreni dopusti, službene poti, bolniške…</w:t>
            </w:r>
          </w:p>
          <w:p w14:paraId="2A49B271" w14:textId="77777777" w:rsidR="000F0796" w:rsidRPr="001806AE" w:rsidRDefault="000F0796" w:rsidP="00973E15">
            <w:r w:rsidRPr="001806AE">
              <w:t>Upoštevanje preferenc delavcev (npr. ne želi delati na praznik ipd.).</w:t>
            </w:r>
          </w:p>
        </w:tc>
      </w:tr>
    </w:tbl>
    <w:p w14:paraId="47D56A95" w14:textId="77777777" w:rsidR="000F0796" w:rsidRPr="001806AE" w:rsidRDefault="000F0796" w:rsidP="000F0796">
      <w:pPr>
        <w:pStyle w:val="Heading4"/>
      </w:pPr>
      <w:bookmarkStart w:id="2695" w:name="_Toc191297559"/>
      <w:bookmarkStart w:id="2696" w:name="_Toc194989309"/>
      <w:r w:rsidRPr="001806AE">
        <w:t>VZNMP-0003: Spremljanje uspešnosti ekip</w:t>
      </w:r>
      <w:bookmarkEnd w:id="2695"/>
      <w:bookmarkEnd w:id="2696"/>
    </w:p>
    <w:tbl>
      <w:tblPr>
        <w:tblStyle w:val="TableGrid"/>
        <w:tblW w:w="0" w:type="auto"/>
        <w:tblLook w:val="04A0" w:firstRow="1" w:lastRow="0" w:firstColumn="1" w:lastColumn="0" w:noHBand="0" w:noVBand="1"/>
      </w:tblPr>
      <w:tblGrid>
        <w:gridCol w:w="1838"/>
        <w:gridCol w:w="7181"/>
      </w:tblGrid>
      <w:tr w:rsidR="000F0796" w:rsidRPr="001806AE" w14:paraId="35A01EE4" w14:textId="77777777" w:rsidTr="00973E15">
        <w:tc>
          <w:tcPr>
            <w:tcW w:w="1838" w:type="dxa"/>
          </w:tcPr>
          <w:p w14:paraId="6166AE65" w14:textId="77777777" w:rsidR="000F0796" w:rsidRPr="001806AE" w:rsidRDefault="000F0796" w:rsidP="002A6FD7">
            <w:pPr>
              <w:pStyle w:val="Table"/>
            </w:pPr>
            <w:r w:rsidRPr="001806AE">
              <w:t>Oznaka</w:t>
            </w:r>
          </w:p>
        </w:tc>
        <w:tc>
          <w:tcPr>
            <w:tcW w:w="7181" w:type="dxa"/>
          </w:tcPr>
          <w:p w14:paraId="3B3D317B" w14:textId="77777777" w:rsidR="000F0796" w:rsidRPr="001806AE" w:rsidRDefault="000F0796" w:rsidP="002A6FD7">
            <w:pPr>
              <w:pStyle w:val="Table"/>
            </w:pPr>
            <w:r w:rsidRPr="001806AE">
              <w:t>VZNMP-0003</w:t>
            </w:r>
          </w:p>
        </w:tc>
      </w:tr>
      <w:tr w:rsidR="000F0796" w:rsidRPr="001806AE" w14:paraId="14D38091" w14:textId="77777777" w:rsidTr="00973E15">
        <w:tc>
          <w:tcPr>
            <w:tcW w:w="1838" w:type="dxa"/>
          </w:tcPr>
          <w:p w14:paraId="5ACDD72F" w14:textId="77777777" w:rsidR="000F0796" w:rsidRPr="001806AE" w:rsidRDefault="000F0796" w:rsidP="002A6FD7">
            <w:pPr>
              <w:pStyle w:val="Table"/>
            </w:pPr>
            <w:r w:rsidRPr="001806AE">
              <w:t>Vloga</w:t>
            </w:r>
          </w:p>
        </w:tc>
        <w:tc>
          <w:tcPr>
            <w:tcW w:w="7181" w:type="dxa"/>
          </w:tcPr>
          <w:p w14:paraId="25C5156B" w14:textId="77777777" w:rsidR="000F0796" w:rsidRPr="001806AE" w:rsidRDefault="000F0796" w:rsidP="002A6FD7">
            <w:pPr>
              <w:pStyle w:val="Table"/>
            </w:pPr>
            <w:r w:rsidRPr="001806AE">
              <w:t>VZNMP</w:t>
            </w:r>
          </w:p>
        </w:tc>
      </w:tr>
      <w:tr w:rsidR="000F0796" w:rsidRPr="001806AE" w14:paraId="09B1D5A4" w14:textId="77777777" w:rsidTr="00973E15">
        <w:tc>
          <w:tcPr>
            <w:tcW w:w="1838" w:type="dxa"/>
          </w:tcPr>
          <w:p w14:paraId="10F7F439" w14:textId="77777777" w:rsidR="000F0796" w:rsidRPr="001806AE" w:rsidRDefault="000F0796" w:rsidP="002A6FD7">
            <w:pPr>
              <w:pStyle w:val="Table"/>
            </w:pPr>
            <w:r w:rsidRPr="001806AE">
              <w:t>Povzetek</w:t>
            </w:r>
          </w:p>
        </w:tc>
        <w:tc>
          <w:tcPr>
            <w:tcW w:w="7181" w:type="dxa"/>
          </w:tcPr>
          <w:p w14:paraId="1360F55E" w14:textId="77777777" w:rsidR="000F0796" w:rsidRPr="001806AE" w:rsidRDefault="000F0796" w:rsidP="002A6FD7">
            <w:pPr>
              <w:pStyle w:val="Table"/>
            </w:pPr>
            <w:r w:rsidRPr="001806AE">
              <w:t>Spremljanje uspešnosti ekip</w:t>
            </w:r>
          </w:p>
        </w:tc>
      </w:tr>
      <w:tr w:rsidR="000F0796" w:rsidRPr="001806AE" w14:paraId="53A53E88" w14:textId="77777777" w:rsidTr="00973E15">
        <w:tc>
          <w:tcPr>
            <w:tcW w:w="1838" w:type="dxa"/>
          </w:tcPr>
          <w:p w14:paraId="065DBACA" w14:textId="77777777" w:rsidR="000F0796" w:rsidRPr="001806AE" w:rsidRDefault="000F0796" w:rsidP="002A6FD7">
            <w:pPr>
              <w:pStyle w:val="Table"/>
            </w:pPr>
            <w:r w:rsidRPr="001806AE">
              <w:t>Zgodba</w:t>
            </w:r>
          </w:p>
        </w:tc>
        <w:tc>
          <w:tcPr>
            <w:tcW w:w="7181" w:type="dxa"/>
          </w:tcPr>
          <w:p w14:paraId="54D3926D" w14:textId="77777777" w:rsidR="000F0796" w:rsidRPr="001806AE" w:rsidRDefault="000F0796" w:rsidP="002A6FD7">
            <w:pPr>
              <w:pStyle w:val="Table"/>
            </w:pPr>
            <w:r w:rsidRPr="001806AE">
              <w:t>Kot vodja ekip želim imeti dostop do podatkov o kazalnikih uspešnosti in aktivnostih ekip, da lahko sprejemam informirane odločitve.</w:t>
            </w:r>
          </w:p>
        </w:tc>
      </w:tr>
      <w:tr w:rsidR="000F0796" w:rsidRPr="001806AE" w14:paraId="58CA2754" w14:textId="77777777" w:rsidTr="00973E15">
        <w:tc>
          <w:tcPr>
            <w:tcW w:w="1838" w:type="dxa"/>
          </w:tcPr>
          <w:p w14:paraId="055CC692" w14:textId="77777777" w:rsidR="000F0796" w:rsidRPr="001806AE" w:rsidRDefault="000F0796" w:rsidP="00973E15">
            <w:r w:rsidRPr="001806AE">
              <w:t>Kriteriji sprejemljivosti</w:t>
            </w:r>
          </w:p>
        </w:tc>
        <w:tc>
          <w:tcPr>
            <w:tcW w:w="7181" w:type="dxa"/>
          </w:tcPr>
          <w:p w14:paraId="533A7660" w14:textId="77777777" w:rsidR="000F0796" w:rsidRPr="001806AE" w:rsidRDefault="000F0796" w:rsidP="00973E15">
            <w:r w:rsidRPr="001806AE">
              <w:t>Prikaz podatkov o kazalnikih ekip.</w:t>
            </w:r>
          </w:p>
          <w:p w14:paraId="04DC2894" w14:textId="77777777" w:rsidR="000F0796" w:rsidRPr="001806AE" w:rsidRDefault="000F0796" w:rsidP="00973E15">
            <w:r w:rsidRPr="001806AE">
              <w:t>Prikaz statističnih podatkov o aktivnostih ekip in/ali posameznikov (npr. število intervencij v časovnem obdobju, po stopnjah nujnosti itd.).</w:t>
            </w:r>
          </w:p>
          <w:p w14:paraId="0D0D783B" w14:textId="77777777" w:rsidR="000F0796" w:rsidRPr="001806AE" w:rsidRDefault="000F0796" w:rsidP="00973E15">
            <w:r w:rsidRPr="001806AE">
              <w:t>Možnost generiranja poročil za različna časovna obdobja in izvoz poročil v Excel in/ali PDF.</w:t>
            </w:r>
          </w:p>
        </w:tc>
      </w:tr>
    </w:tbl>
    <w:p w14:paraId="5E53AEAF" w14:textId="77777777" w:rsidR="000F0796" w:rsidRPr="001806AE" w:rsidRDefault="000F0796" w:rsidP="000F0796">
      <w:pPr>
        <w:pStyle w:val="Heading4"/>
      </w:pPr>
      <w:bookmarkStart w:id="2697" w:name="_Toc191297560"/>
      <w:bookmarkStart w:id="2698" w:name="_Toc194989310"/>
      <w:r w:rsidRPr="001806AE">
        <w:t>VZNMP-0004: Vpogled v razpoložljivost voznega parka</w:t>
      </w:r>
      <w:bookmarkEnd w:id="2697"/>
      <w:bookmarkEnd w:id="2698"/>
    </w:p>
    <w:tbl>
      <w:tblPr>
        <w:tblStyle w:val="TableGrid"/>
        <w:tblW w:w="0" w:type="auto"/>
        <w:tblLook w:val="04A0" w:firstRow="1" w:lastRow="0" w:firstColumn="1" w:lastColumn="0" w:noHBand="0" w:noVBand="1"/>
      </w:tblPr>
      <w:tblGrid>
        <w:gridCol w:w="1838"/>
        <w:gridCol w:w="7181"/>
      </w:tblGrid>
      <w:tr w:rsidR="000F0796" w:rsidRPr="001806AE" w14:paraId="221830B2" w14:textId="77777777" w:rsidTr="00973E15">
        <w:tc>
          <w:tcPr>
            <w:tcW w:w="1838" w:type="dxa"/>
          </w:tcPr>
          <w:p w14:paraId="4B61625D" w14:textId="77777777" w:rsidR="000F0796" w:rsidRPr="001806AE" w:rsidRDefault="000F0796" w:rsidP="002A6FD7">
            <w:pPr>
              <w:pStyle w:val="Table"/>
            </w:pPr>
            <w:r w:rsidRPr="001806AE">
              <w:t>Oznaka</w:t>
            </w:r>
          </w:p>
        </w:tc>
        <w:tc>
          <w:tcPr>
            <w:tcW w:w="7181" w:type="dxa"/>
          </w:tcPr>
          <w:p w14:paraId="72076E1D" w14:textId="77777777" w:rsidR="000F0796" w:rsidRPr="001806AE" w:rsidRDefault="000F0796" w:rsidP="002A6FD7">
            <w:pPr>
              <w:pStyle w:val="Table"/>
            </w:pPr>
            <w:r w:rsidRPr="001806AE">
              <w:t>VZNMP-0004</w:t>
            </w:r>
          </w:p>
        </w:tc>
      </w:tr>
      <w:tr w:rsidR="000F0796" w:rsidRPr="001806AE" w14:paraId="71F49FC3" w14:textId="77777777" w:rsidTr="00973E15">
        <w:tc>
          <w:tcPr>
            <w:tcW w:w="1838" w:type="dxa"/>
          </w:tcPr>
          <w:p w14:paraId="1510CE58" w14:textId="77777777" w:rsidR="000F0796" w:rsidRPr="001806AE" w:rsidRDefault="000F0796" w:rsidP="002A6FD7">
            <w:pPr>
              <w:pStyle w:val="Table"/>
            </w:pPr>
            <w:r w:rsidRPr="001806AE">
              <w:t>Vloga</w:t>
            </w:r>
          </w:p>
        </w:tc>
        <w:tc>
          <w:tcPr>
            <w:tcW w:w="7181" w:type="dxa"/>
          </w:tcPr>
          <w:p w14:paraId="40C8C9DB" w14:textId="77777777" w:rsidR="000F0796" w:rsidRPr="001806AE" w:rsidRDefault="000F0796" w:rsidP="002A6FD7">
            <w:pPr>
              <w:pStyle w:val="Table"/>
            </w:pPr>
            <w:r w:rsidRPr="001806AE">
              <w:t>VZNMP</w:t>
            </w:r>
          </w:p>
        </w:tc>
      </w:tr>
      <w:tr w:rsidR="000F0796" w:rsidRPr="001806AE" w14:paraId="09A8D095" w14:textId="77777777" w:rsidTr="00973E15">
        <w:tc>
          <w:tcPr>
            <w:tcW w:w="1838" w:type="dxa"/>
          </w:tcPr>
          <w:p w14:paraId="50A1E770" w14:textId="77777777" w:rsidR="000F0796" w:rsidRPr="001806AE" w:rsidRDefault="000F0796" w:rsidP="002A6FD7">
            <w:pPr>
              <w:pStyle w:val="Table"/>
            </w:pPr>
            <w:r w:rsidRPr="001806AE">
              <w:t>Povzetek</w:t>
            </w:r>
          </w:p>
        </w:tc>
        <w:tc>
          <w:tcPr>
            <w:tcW w:w="7181" w:type="dxa"/>
          </w:tcPr>
          <w:p w14:paraId="6E38873B" w14:textId="77777777" w:rsidR="000F0796" w:rsidRPr="001806AE" w:rsidRDefault="000F0796" w:rsidP="002A6FD7">
            <w:pPr>
              <w:pStyle w:val="Table"/>
            </w:pPr>
            <w:r w:rsidRPr="001806AE">
              <w:t>Vpogled v razpoložljivost voznega parka</w:t>
            </w:r>
          </w:p>
        </w:tc>
      </w:tr>
      <w:tr w:rsidR="000F0796" w:rsidRPr="001806AE" w14:paraId="299753B3" w14:textId="77777777" w:rsidTr="00973E15">
        <w:tc>
          <w:tcPr>
            <w:tcW w:w="1838" w:type="dxa"/>
          </w:tcPr>
          <w:p w14:paraId="2C569835" w14:textId="77777777" w:rsidR="000F0796" w:rsidRPr="001806AE" w:rsidRDefault="000F0796" w:rsidP="002A6FD7">
            <w:pPr>
              <w:pStyle w:val="Table"/>
            </w:pPr>
            <w:r w:rsidRPr="001806AE">
              <w:t>Zgodba</w:t>
            </w:r>
          </w:p>
        </w:tc>
        <w:tc>
          <w:tcPr>
            <w:tcW w:w="7181" w:type="dxa"/>
          </w:tcPr>
          <w:p w14:paraId="1119E5F3" w14:textId="77777777" w:rsidR="000F0796" w:rsidRPr="001806AE" w:rsidRDefault="000F0796" w:rsidP="002A6FD7">
            <w:pPr>
              <w:pStyle w:val="Table"/>
            </w:pPr>
            <w:r w:rsidRPr="001806AE">
              <w:t>Kot vodja zdravnikov NMP želim imeti nadzor nad razpoložljivostjo voznega parka, da lahko učinkovito načrtujem uporabo razpoložljivih vozil.</w:t>
            </w:r>
          </w:p>
        </w:tc>
      </w:tr>
      <w:tr w:rsidR="000F0796" w:rsidRPr="001806AE" w14:paraId="7BA2C79D" w14:textId="77777777" w:rsidTr="00973E15">
        <w:tc>
          <w:tcPr>
            <w:tcW w:w="1838" w:type="dxa"/>
          </w:tcPr>
          <w:p w14:paraId="2D72CB40" w14:textId="77777777" w:rsidR="000F0796" w:rsidRPr="001806AE" w:rsidRDefault="000F0796" w:rsidP="00973E15">
            <w:r w:rsidRPr="001806AE">
              <w:t>Kriteriji sprejemljivosti</w:t>
            </w:r>
          </w:p>
        </w:tc>
        <w:tc>
          <w:tcPr>
            <w:tcW w:w="7181" w:type="dxa"/>
          </w:tcPr>
          <w:p w14:paraId="27EC2C32" w14:textId="77777777" w:rsidR="000F0796" w:rsidRPr="001806AE" w:rsidRDefault="000F0796" w:rsidP="00973E15">
            <w:r w:rsidRPr="001806AE">
              <w:t>Prikaz razpoložljivosti vozil v realnem času.</w:t>
            </w:r>
          </w:p>
          <w:p w14:paraId="2A683AC1" w14:textId="77777777" w:rsidR="000F0796" w:rsidRPr="001806AE" w:rsidRDefault="000F0796" w:rsidP="00973E15">
            <w:r w:rsidRPr="001806AE">
              <w:t>Možnost dodeljevanja vozil ekipam v razporedih/urnikih.</w:t>
            </w:r>
          </w:p>
        </w:tc>
      </w:tr>
    </w:tbl>
    <w:p w14:paraId="2ED0D982" w14:textId="77777777" w:rsidR="000F0796" w:rsidRPr="001806AE" w:rsidRDefault="000F0796" w:rsidP="000F0796">
      <w:pPr>
        <w:pStyle w:val="Heading4"/>
      </w:pPr>
      <w:bookmarkStart w:id="2699" w:name="_Toc191297561"/>
      <w:bookmarkStart w:id="2700" w:name="_Toc194989311"/>
      <w:r w:rsidRPr="001806AE">
        <w:t>VZNMP-0005: Pregled podatkov o intervencijah v teku</w:t>
      </w:r>
      <w:bookmarkEnd w:id="2699"/>
      <w:bookmarkEnd w:id="2700"/>
    </w:p>
    <w:tbl>
      <w:tblPr>
        <w:tblStyle w:val="TableGrid"/>
        <w:tblW w:w="0" w:type="auto"/>
        <w:tblLook w:val="04A0" w:firstRow="1" w:lastRow="0" w:firstColumn="1" w:lastColumn="0" w:noHBand="0" w:noVBand="1"/>
      </w:tblPr>
      <w:tblGrid>
        <w:gridCol w:w="1838"/>
        <w:gridCol w:w="7181"/>
      </w:tblGrid>
      <w:tr w:rsidR="000F0796" w:rsidRPr="001806AE" w14:paraId="48B26276" w14:textId="77777777" w:rsidTr="00973E15">
        <w:tc>
          <w:tcPr>
            <w:tcW w:w="1838" w:type="dxa"/>
          </w:tcPr>
          <w:p w14:paraId="1D35134A" w14:textId="77777777" w:rsidR="000F0796" w:rsidRPr="001806AE" w:rsidRDefault="000F0796" w:rsidP="002A6FD7">
            <w:pPr>
              <w:pStyle w:val="Table"/>
            </w:pPr>
            <w:r w:rsidRPr="001806AE">
              <w:t>Oznaka</w:t>
            </w:r>
          </w:p>
        </w:tc>
        <w:tc>
          <w:tcPr>
            <w:tcW w:w="7181" w:type="dxa"/>
          </w:tcPr>
          <w:p w14:paraId="1831C72A" w14:textId="77777777" w:rsidR="000F0796" w:rsidRPr="001806AE" w:rsidRDefault="000F0796" w:rsidP="002A6FD7">
            <w:pPr>
              <w:pStyle w:val="Table"/>
            </w:pPr>
            <w:r w:rsidRPr="001806AE">
              <w:t>VZNMP-0005</w:t>
            </w:r>
          </w:p>
        </w:tc>
      </w:tr>
      <w:tr w:rsidR="000F0796" w:rsidRPr="001806AE" w14:paraId="6196EF42" w14:textId="77777777" w:rsidTr="00973E15">
        <w:tc>
          <w:tcPr>
            <w:tcW w:w="1838" w:type="dxa"/>
          </w:tcPr>
          <w:p w14:paraId="7E78184A" w14:textId="77777777" w:rsidR="000F0796" w:rsidRPr="001806AE" w:rsidRDefault="000F0796" w:rsidP="002A6FD7">
            <w:pPr>
              <w:pStyle w:val="Table"/>
            </w:pPr>
            <w:r w:rsidRPr="001806AE">
              <w:t>Vloga</w:t>
            </w:r>
          </w:p>
        </w:tc>
        <w:tc>
          <w:tcPr>
            <w:tcW w:w="7181" w:type="dxa"/>
          </w:tcPr>
          <w:p w14:paraId="6048BD67" w14:textId="77777777" w:rsidR="000F0796" w:rsidRPr="001806AE" w:rsidRDefault="000F0796" w:rsidP="002A6FD7">
            <w:pPr>
              <w:pStyle w:val="Table"/>
            </w:pPr>
            <w:r w:rsidRPr="001806AE">
              <w:t>VZNMP</w:t>
            </w:r>
          </w:p>
        </w:tc>
      </w:tr>
      <w:tr w:rsidR="000F0796" w:rsidRPr="001806AE" w14:paraId="6BDCFEDA" w14:textId="77777777" w:rsidTr="00973E15">
        <w:tc>
          <w:tcPr>
            <w:tcW w:w="1838" w:type="dxa"/>
          </w:tcPr>
          <w:p w14:paraId="7665A4D2" w14:textId="77777777" w:rsidR="000F0796" w:rsidRPr="001806AE" w:rsidRDefault="000F0796" w:rsidP="002A6FD7">
            <w:pPr>
              <w:pStyle w:val="Table"/>
            </w:pPr>
            <w:r w:rsidRPr="001806AE">
              <w:t>Povzetek</w:t>
            </w:r>
          </w:p>
        </w:tc>
        <w:tc>
          <w:tcPr>
            <w:tcW w:w="7181" w:type="dxa"/>
          </w:tcPr>
          <w:p w14:paraId="3470F112" w14:textId="77777777" w:rsidR="000F0796" w:rsidRPr="001806AE" w:rsidRDefault="000F0796" w:rsidP="002A6FD7">
            <w:pPr>
              <w:pStyle w:val="Table"/>
            </w:pPr>
            <w:r w:rsidRPr="001806AE">
              <w:t>Pregled podatkov o intervencijah v teku</w:t>
            </w:r>
          </w:p>
        </w:tc>
      </w:tr>
      <w:tr w:rsidR="000F0796" w:rsidRPr="001806AE" w14:paraId="14BE9AB8" w14:textId="77777777" w:rsidTr="00973E15">
        <w:tc>
          <w:tcPr>
            <w:tcW w:w="1838" w:type="dxa"/>
          </w:tcPr>
          <w:p w14:paraId="1829DDB2" w14:textId="77777777" w:rsidR="000F0796" w:rsidRPr="001806AE" w:rsidRDefault="000F0796" w:rsidP="002A6FD7">
            <w:pPr>
              <w:pStyle w:val="Table"/>
            </w:pPr>
            <w:r w:rsidRPr="001806AE">
              <w:t>Zgodba</w:t>
            </w:r>
          </w:p>
        </w:tc>
        <w:tc>
          <w:tcPr>
            <w:tcW w:w="7181" w:type="dxa"/>
          </w:tcPr>
          <w:p w14:paraId="192AA9BE" w14:textId="77777777" w:rsidR="000F0796" w:rsidRPr="001806AE" w:rsidRDefault="000F0796" w:rsidP="002A6FD7">
            <w:pPr>
              <w:pStyle w:val="Table"/>
            </w:pPr>
            <w:r w:rsidRPr="001806AE">
              <w:t>Kot vodja zdravnikov NMP želim imeti možnost spremljanja intervencij, da lahko zagotovim ustrezno podporo vodjem izmen.</w:t>
            </w:r>
          </w:p>
        </w:tc>
      </w:tr>
      <w:tr w:rsidR="000F0796" w:rsidRPr="001806AE" w14:paraId="5BBB1295" w14:textId="77777777" w:rsidTr="00973E15">
        <w:tc>
          <w:tcPr>
            <w:tcW w:w="1838" w:type="dxa"/>
          </w:tcPr>
          <w:p w14:paraId="6F423D43" w14:textId="77777777" w:rsidR="000F0796" w:rsidRPr="001806AE" w:rsidRDefault="000F0796" w:rsidP="00973E15">
            <w:r w:rsidRPr="001806AE">
              <w:t>Kriteriji sprejemljivosti</w:t>
            </w:r>
          </w:p>
        </w:tc>
        <w:tc>
          <w:tcPr>
            <w:tcW w:w="7181" w:type="dxa"/>
          </w:tcPr>
          <w:p w14:paraId="5B352AED" w14:textId="77777777" w:rsidR="000F0796" w:rsidRPr="001806AE" w:rsidRDefault="000F0796" w:rsidP="00973E15">
            <w:r w:rsidRPr="001806AE">
              <w:t>Prikaz vseh aktivnih intervencij in njihovih statusov.</w:t>
            </w:r>
          </w:p>
          <w:p w14:paraId="21BC9C0B" w14:textId="77777777" w:rsidR="000F0796" w:rsidRPr="001806AE" w:rsidRDefault="000F0796" w:rsidP="00973E15">
            <w:r w:rsidRPr="001806AE">
              <w:t>Možnost dostopa do zgodovine intervencij.</w:t>
            </w:r>
          </w:p>
        </w:tc>
      </w:tr>
    </w:tbl>
    <w:p w14:paraId="32C4CDFF" w14:textId="77777777" w:rsidR="000F0796" w:rsidRDefault="000F0796" w:rsidP="000F0796">
      <w:pPr>
        <w:pStyle w:val="Heading3"/>
      </w:pPr>
      <w:bookmarkStart w:id="2701" w:name="_Toc191297562"/>
      <w:bookmarkStart w:id="2702" w:name="_Toc194989312"/>
      <w:r w:rsidRPr="001806AE">
        <w:lastRenderedPageBreak/>
        <w:t>Vodja voznega parka (VVP)</w:t>
      </w:r>
      <w:bookmarkEnd w:id="2701"/>
      <w:bookmarkEnd w:id="2702"/>
    </w:p>
    <w:p w14:paraId="431F90BE" w14:textId="77777777" w:rsidR="000F0796" w:rsidRPr="0089792C" w:rsidRDefault="000F0796" w:rsidP="000F0796">
      <w:r>
        <w:t>Vodja voznega parka je odgovoren za zagotavljanje potrebne razpoložljivosti vozil ekip NMP. V informacijskem sistemu IS DSZ+NMP je njegova dolžnost predvsem planiranje vozil, poleg tega pa mu mora sistem omogočati še osnovne funkcionalnosti upravljanja voznega parka.</w:t>
      </w:r>
    </w:p>
    <w:p w14:paraId="2D00B273" w14:textId="77777777" w:rsidR="000F0796" w:rsidRPr="001806AE" w:rsidRDefault="000F0796" w:rsidP="000F0796">
      <w:pPr>
        <w:pStyle w:val="Heading4"/>
      </w:pPr>
      <w:bookmarkStart w:id="2703" w:name="_Toc191297563"/>
      <w:bookmarkStart w:id="2704" w:name="_Toc194989313"/>
      <w:r w:rsidRPr="001806AE">
        <w:t>VVP-0001: Priprava razporeda vozil</w:t>
      </w:r>
      <w:bookmarkEnd w:id="2703"/>
      <w:bookmarkEnd w:id="2704"/>
    </w:p>
    <w:tbl>
      <w:tblPr>
        <w:tblStyle w:val="TableGrid"/>
        <w:tblW w:w="0" w:type="auto"/>
        <w:tblLook w:val="04A0" w:firstRow="1" w:lastRow="0" w:firstColumn="1" w:lastColumn="0" w:noHBand="0" w:noVBand="1"/>
      </w:tblPr>
      <w:tblGrid>
        <w:gridCol w:w="1838"/>
        <w:gridCol w:w="7181"/>
      </w:tblGrid>
      <w:tr w:rsidR="000F0796" w:rsidRPr="001806AE" w14:paraId="7C953C17" w14:textId="77777777" w:rsidTr="00973E15">
        <w:tc>
          <w:tcPr>
            <w:tcW w:w="1838" w:type="dxa"/>
          </w:tcPr>
          <w:p w14:paraId="0ECAAF0F" w14:textId="77777777" w:rsidR="000F0796" w:rsidRPr="001806AE" w:rsidRDefault="000F0796" w:rsidP="002A6FD7">
            <w:pPr>
              <w:pStyle w:val="Table"/>
            </w:pPr>
            <w:r w:rsidRPr="001806AE">
              <w:t>Oznaka</w:t>
            </w:r>
          </w:p>
        </w:tc>
        <w:tc>
          <w:tcPr>
            <w:tcW w:w="7181" w:type="dxa"/>
          </w:tcPr>
          <w:p w14:paraId="10AA9EA8" w14:textId="77777777" w:rsidR="000F0796" w:rsidRPr="001806AE" w:rsidRDefault="000F0796" w:rsidP="002A6FD7">
            <w:pPr>
              <w:pStyle w:val="Table"/>
            </w:pPr>
            <w:r w:rsidRPr="001806AE">
              <w:t>VVP-0001</w:t>
            </w:r>
          </w:p>
        </w:tc>
      </w:tr>
      <w:tr w:rsidR="000F0796" w:rsidRPr="001806AE" w14:paraId="4EE67FD3" w14:textId="77777777" w:rsidTr="00973E15">
        <w:tc>
          <w:tcPr>
            <w:tcW w:w="1838" w:type="dxa"/>
          </w:tcPr>
          <w:p w14:paraId="042F2CE1" w14:textId="77777777" w:rsidR="000F0796" w:rsidRPr="001806AE" w:rsidRDefault="000F0796" w:rsidP="002A6FD7">
            <w:pPr>
              <w:pStyle w:val="Table"/>
            </w:pPr>
            <w:r w:rsidRPr="001806AE">
              <w:t>Vloga</w:t>
            </w:r>
          </w:p>
        </w:tc>
        <w:tc>
          <w:tcPr>
            <w:tcW w:w="7181" w:type="dxa"/>
          </w:tcPr>
          <w:p w14:paraId="20D96438" w14:textId="77777777" w:rsidR="000F0796" w:rsidRPr="001806AE" w:rsidRDefault="000F0796" w:rsidP="002A6FD7">
            <w:pPr>
              <w:pStyle w:val="Table"/>
            </w:pPr>
            <w:r w:rsidRPr="001806AE">
              <w:t>VVP</w:t>
            </w:r>
          </w:p>
        </w:tc>
      </w:tr>
      <w:tr w:rsidR="000F0796" w:rsidRPr="001806AE" w14:paraId="0B970CD8" w14:textId="77777777" w:rsidTr="00973E15">
        <w:tc>
          <w:tcPr>
            <w:tcW w:w="1838" w:type="dxa"/>
          </w:tcPr>
          <w:p w14:paraId="7BC2A66D" w14:textId="77777777" w:rsidR="000F0796" w:rsidRPr="001806AE" w:rsidRDefault="000F0796" w:rsidP="002A6FD7">
            <w:pPr>
              <w:pStyle w:val="Table"/>
            </w:pPr>
            <w:r w:rsidRPr="001806AE">
              <w:t>Povzetek</w:t>
            </w:r>
          </w:p>
        </w:tc>
        <w:tc>
          <w:tcPr>
            <w:tcW w:w="7181" w:type="dxa"/>
          </w:tcPr>
          <w:p w14:paraId="7577AF90" w14:textId="77777777" w:rsidR="000F0796" w:rsidRPr="001806AE" w:rsidRDefault="000F0796" w:rsidP="002A6FD7">
            <w:pPr>
              <w:pStyle w:val="Table"/>
            </w:pPr>
            <w:r w:rsidRPr="001806AE">
              <w:t>Pregled podatkov o intervencijah v teku</w:t>
            </w:r>
          </w:p>
        </w:tc>
      </w:tr>
      <w:tr w:rsidR="000F0796" w:rsidRPr="001806AE" w14:paraId="40F302E2" w14:textId="77777777" w:rsidTr="00973E15">
        <w:tc>
          <w:tcPr>
            <w:tcW w:w="1838" w:type="dxa"/>
          </w:tcPr>
          <w:p w14:paraId="3CD472BE" w14:textId="77777777" w:rsidR="000F0796" w:rsidRPr="001806AE" w:rsidRDefault="000F0796" w:rsidP="002A6FD7">
            <w:pPr>
              <w:pStyle w:val="Table"/>
            </w:pPr>
            <w:r w:rsidRPr="001806AE">
              <w:t>Zgodba</w:t>
            </w:r>
          </w:p>
        </w:tc>
        <w:tc>
          <w:tcPr>
            <w:tcW w:w="7181" w:type="dxa"/>
          </w:tcPr>
          <w:p w14:paraId="3D42A64F" w14:textId="77777777" w:rsidR="000F0796" w:rsidRPr="001806AE" w:rsidRDefault="000F0796" w:rsidP="002A6FD7">
            <w:pPr>
              <w:pStyle w:val="Table"/>
            </w:pPr>
            <w:r w:rsidRPr="001806AE">
              <w:t>Kot vodja voznega parka želim pripraviti razpored vozil, da lahko učinkovito razporedim vozila za različne naloge.</w:t>
            </w:r>
          </w:p>
        </w:tc>
      </w:tr>
      <w:tr w:rsidR="000F0796" w:rsidRPr="001806AE" w14:paraId="783A1394" w14:textId="77777777" w:rsidTr="00973E15">
        <w:tc>
          <w:tcPr>
            <w:tcW w:w="1838" w:type="dxa"/>
          </w:tcPr>
          <w:p w14:paraId="45C27E4E" w14:textId="77777777" w:rsidR="000F0796" w:rsidRPr="001806AE" w:rsidRDefault="000F0796" w:rsidP="00973E15">
            <w:r w:rsidRPr="001806AE">
              <w:t>Kriteriji sprejemljivosti</w:t>
            </w:r>
          </w:p>
        </w:tc>
        <w:tc>
          <w:tcPr>
            <w:tcW w:w="7181" w:type="dxa"/>
          </w:tcPr>
          <w:p w14:paraId="517446E2" w14:textId="77777777" w:rsidR="000F0796" w:rsidRPr="001806AE" w:rsidRDefault="000F0796" w:rsidP="00973E15">
            <w:r w:rsidRPr="001806AE">
              <w:t>Možnost ustvarjanja in shranjevanja razporedov vozil.</w:t>
            </w:r>
          </w:p>
          <w:p w14:paraId="74D0300E" w14:textId="77777777" w:rsidR="000F0796" w:rsidRPr="001806AE" w:rsidRDefault="000F0796" w:rsidP="00973E15">
            <w:r w:rsidRPr="001806AE">
              <w:t>Prikaz razpoložljivosti vozil v realnem času.</w:t>
            </w:r>
          </w:p>
          <w:p w14:paraId="71D06EC3" w14:textId="77777777" w:rsidR="000F0796" w:rsidRPr="001806AE" w:rsidRDefault="000F0796" w:rsidP="00973E15">
            <w:r w:rsidRPr="001806AE">
              <w:t>Prikaz statusov vozil (podatki iz sledenja) v realnem času.</w:t>
            </w:r>
          </w:p>
          <w:p w14:paraId="64361B69" w14:textId="77777777" w:rsidR="000F0796" w:rsidRPr="001806AE" w:rsidRDefault="000F0796" w:rsidP="00973E15">
            <w:r w:rsidRPr="001806AE">
              <w:t>Opozorila za morebitne konflikte v razporedu vozil.</w:t>
            </w:r>
          </w:p>
          <w:p w14:paraId="0AC66CA1" w14:textId="77777777" w:rsidR="000F0796" w:rsidRPr="001806AE" w:rsidRDefault="000F0796" w:rsidP="00973E15">
            <w:r w:rsidRPr="001806AE">
              <w:t>Upoštevanih načrtovanih nerazpoložljivosti vozila (npr. načrtovani servisi) in trenutne morebitne nerazpoložljivosti vozila (npr. vozilo je na servisu).</w:t>
            </w:r>
          </w:p>
          <w:p w14:paraId="79421C06" w14:textId="77777777" w:rsidR="000F0796" w:rsidRPr="001806AE" w:rsidRDefault="000F0796" w:rsidP="00973E15">
            <w:r w:rsidRPr="001806AE">
              <w:t>Pripravljen in oddan razpored mora biti mogoče spreminjati za prihodnja obdobja v skladu s pravili za spreminjanje razporeda.</w:t>
            </w:r>
          </w:p>
        </w:tc>
      </w:tr>
    </w:tbl>
    <w:p w14:paraId="670E0947" w14:textId="77777777" w:rsidR="000F0796" w:rsidRPr="001806AE" w:rsidRDefault="000F0796" w:rsidP="000F0796">
      <w:pPr>
        <w:pStyle w:val="Heading4"/>
      </w:pPr>
      <w:bookmarkStart w:id="2705" w:name="_Toc191297564"/>
      <w:bookmarkStart w:id="2706" w:name="_Toc194989314"/>
      <w:r w:rsidRPr="001806AE">
        <w:t>VVP-0002: Spremljanje stanja voznega parka</w:t>
      </w:r>
      <w:bookmarkEnd w:id="2705"/>
      <w:bookmarkEnd w:id="2706"/>
    </w:p>
    <w:tbl>
      <w:tblPr>
        <w:tblStyle w:val="TableGrid"/>
        <w:tblW w:w="0" w:type="auto"/>
        <w:tblLook w:val="04A0" w:firstRow="1" w:lastRow="0" w:firstColumn="1" w:lastColumn="0" w:noHBand="0" w:noVBand="1"/>
      </w:tblPr>
      <w:tblGrid>
        <w:gridCol w:w="1838"/>
        <w:gridCol w:w="7181"/>
      </w:tblGrid>
      <w:tr w:rsidR="000F0796" w:rsidRPr="001806AE" w14:paraId="2E02EEB4" w14:textId="77777777" w:rsidTr="00973E15">
        <w:tc>
          <w:tcPr>
            <w:tcW w:w="1838" w:type="dxa"/>
          </w:tcPr>
          <w:p w14:paraId="2086D405" w14:textId="77777777" w:rsidR="000F0796" w:rsidRPr="001806AE" w:rsidRDefault="000F0796" w:rsidP="002A6FD7">
            <w:pPr>
              <w:pStyle w:val="Table"/>
            </w:pPr>
            <w:r w:rsidRPr="001806AE">
              <w:t>Oznaka</w:t>
            </w:r>
          </w:p>
        </w:tc>
        <w:tc>
          <w:tcPr>
            <w:tcW w:w="7181" w:type="dxa"/>
          </w:tcPr>
          <w:p w14:paraId="6F807484" w14:textId="77777777" w:rsidR="000F0796" w:rsidRPr="001806AE" w:rsidRDefault="000F0796" w:rsidP="002A6FD7">
            <w:pPr>
              <w:pStyle w:val="Table"/>
            </w:pPr>
            <w:r w:rsidRPr="001806AE">
              <w:t>VVP-0002</w:t>
            </w:r>
          </w:p>
        </w:tc>
      </w:tr>
      <w:tr w:rsidR="000F0796" w:rsidRPr="001806AE" w14:paraId="681C292A" w14:textId="77777777" w:rsidTr="00973E15">
        <w:tc>
          <w:tcPr>
            <w:tcW w:w="1838" w:type="dxa"/>
          </w:tcPr>
          <w:p w14:paraId="418C47E2" w14:textId="77777777" w:rsidR="000F0796" w:rsidRPr="001806AE" w:rsidRDefault="000F0796" w:rsidP="002A6FD7">
            <w:pPr>
              <w:pStyle w:val="Table"/>
            </w:pPr>
            <w:r w:rsidRPr="001806AE">
              <w:t>Vloga</w:t>
            </w:r>
          </w:p>
        </w:tc>
        <w:tc>
          <w:tcPr>
            <w:tcW w:w="7181" w:type="dxa"/>
          </w:tcPr>
          <w:p w14:paraId="3DAE706F" w14:textId="77777777" w:rsidR="000F0796" w:rsidRPr="001806AE" w:rsidRDefault="000F0796" w:rsidP="002A6FD7">
            <w:pPr>
              <w:pStyle w:val="Table"/>
            </w:pPr>
            <w:r w:rsidRPr="001806AE">
              <w:t>VVP</w:t>
            </w:r>
          </w:p>
        </w:tc>
      </w:tr>
      <w:tr w:rsidR="000F0796" w:rsidRPr="001806AE" w14:paraId="3BEC604F" w14:textId="77777777" w:rsidTr="00973E15">
        <w:tc>
          <w:tcPr>
            <w:tcW w:w="1838" w:type="dxa"/>
          </w:tcPr>
          <w:p w14:paraId="1B641E1B" w14:textId="77777777" w:rsidR="000F0796" w:rsidRPr="001806AE" w:rsidRDefault="000F0796" w:rsidP="002A6FD7">
            <w:pPr>
              <w:pStyle w:val="Table"/>
            </w:pPr>
            <w:r w:rsidRPr="001806AE">
              <w:t>Povzetek</w:t>
            </w:r>
          </w:p>
        </w:tc>
        <w:tc>
          <w:tcPr>
            <w:tcW w:w="7181" w:type="dxa"/>
          </w:tcPr>
          <w:p w14:paraId="6AE3B039" w14:textId="77777777" w:rsidR="000F0796" w:rsidRPr="001806AE" w:rsidRDefault="000F0796" w:rsidP="002A6FD7">
            <w:pPr>
              <w:pStyle w:val="Table"/>
            </w:pPr>
            <w:r w:rsidRPr="001806AE">
              <w:t>Pregled podatkov o intervencijah v teku</w:t>
            </w:r>
          </w:p>
        </w:tc>
      </w:tr>
      <w:tr w:rsidR="000F0796" w:rsidRPr="001806AE" w14:paraId="69097251" w14:textId="77777777" w:rsidTr="00973E15">
        <w:tc>
          <w:tcPr>
            <w:tcW w:w="1838" w:type="dxa"/>
          </w:tcPr>
          <w:p w14:paraId="76379C39" w14:textId="77777777" w:rsidR="000F0796" w:rsidRPr="001806AE" w:rsidRDefault="000F0796" w:rsidP="002A6FD7">
            <w:pPr>
              <w:pStyle w:val="Table"/>
            </w:pPr>
            <w:r w:rsidRPr="001806AE">
              <w:t>Zgodba</w:t>
            </w:r>
          </w:p>
        </w:tc>
        <w:tc>
          <w:tcPr>
            <w:tcW w:w="7181" w:type="dxa"/>
          </w:tcPr>
          <w:p w14:paraId="4E713BA1" w14:textId="77777777" w:rsidR="000F0796" w:rsidRPr="001806AE" w:rsidRDefault="000F0796" w:rsidP="002A6FD7">
            <w:pPr>
              <w:pStyle w:val="Table"/>
            </w:pPr>
            <w:r w:rsidRPr="001806AE">
              <w:t>Kot vodja voznega parka želim imeti vpogled v stanje voznega parka, da lahko sprejemam informirane odločitve za zagotavljanje potrebne razpoložljivosti vozil.</w:t>
            </w:r>
          </w:p>
        </w:tc>
      </w:tr>
      <w:tr w:rsidR="000F0796" w:rsidRPr="001806AE" w14:paraId="5F73848B" w14:textId="77777777" w:rsidTr="00973E15">
        <w:tc>
          <w:tcPr>
            <w:tcW w:w="1838" w:type="dxa"/>
          </w:tcPr>
          <w:p w14:paraId="2A737DAC" w14:textId="77777777" w:rsidR="000F0796" w:rsidRPr="001806AE" w:rsidRDefault="000F0796" w:rsidP="00973E15">
            <w:r w:rsidRPr="001806AE">
              <w:t>Kriteriji sprejemljivosti</w:t>
            </w:r>
          </w:p>
        </w:tc>
        <w:tc>
          <w:tcPr>
            <w:tcW w:w="7181" w:type="dxa"/>
          </w:tcPr>
          <w:p w14:paraId="2BA8E6B5" w14:textId="77777777" w:rsidR="000F0796" w:rsidRPr="001806AE" w:rsidRDefault="000F0796" w:rsidP="00973E15">
            <w:r w:rsidRPr="001806AE">
              <w:t>Prikaz ključnih podatkov o vozilih, vključno s prevoženimi kilometri, urami motorja in zgodovino servisov.</w:t>
            </w:r>
          </w:p>
          <w:p w14:paraId="09A78294" w14:textId="77777777" w:rsidR="000F0796" w:rsidRPr="001806AE" w:rsidRDefault="000F0796" w:rsidP="00973E15">
            <w:r w:rsidRPr="001806AE">
              <w:t>Opozorila za vozila, ki zahtevajo pozornost (npr. visoka kilometrina, potreba po servisu).</w:t>
            </w:r>
          </w:p>
          <w:p w14:paraId="7A490C8D" w14:textId="77777777" w:rsidR="000F0796" w:rsidRPr="001806AE" w:rsidRDefault="000F0796" w:rsidP="00973E15">
            <w:r w:rsidRPr="001806AE">
              <w:t>Možnost generiranja poročil o stanju voznega parka.</w:t>
            </w:r>
          </w:p>
        </w:tc>
      </w:tr>
    </w:tbl>
    <w:p w14:paraId="6DB0A422" w14:textId="77777777" w:rsidR="000F0796" w:rsidRPr="001806AE" w:rsidRDefault="000F0796" w:rsidP="000F0796">
      <w:pPr>
        <w:pStyle w:val="Heading4"/>
      </w:pPr>
      <w:bookmarkStart w:id="2707" w:name="_Toc189555107"/>
      <w:bookmarkStart w:id="2708" w:name="_Toc189555773"/>
      <w:bookmarkStart w:id="2709" w:name="_Toc189580756"/>
      <w:bookmarkStart w:id="2710" w:name="_Toc189662285"/>
      <w:bookmarkStart w:id="2711" w:name="_Toc189663022"/>
      <w:bookmarkStart w:id="2712" w:name="_Toc189663759"/>
      <w:bookmarkStart w:id="2713" w:name="_Toc189664461"/>
      <w:bookmarkStart w:id="2714" w:name="_Toc189665151"/>
      <w:bookmarkStart w:id="2715" w:name="_Toc189665902"/>
      <w:bookmarkStart w:id="2716" w:name="_Toc189812862"/>
      <w:bookmarkStart w:id="2717" w:name="_Toc189813625"/>
      <w:bookmarkStart w:id="2718" w:name="_Toc189906463"/>
      <w:bookmarkStart w:id="2719" w:name="_Toc191297565"/>
      <w:bookmarkStart w:id="2720" w:name="_Toc194989315"/>
      <w:bookmarkEnd w:id="2707"/>
      <w:bookmarkEnd w:id="2708"/>
      <w:bookmarkEnd w:id="2709"/>
      <w:bookmarkEnd w:id="2710"/>
      <w:bookmarkEnd w:id="2711"/>
      <w:bookmarkEnd w:id="2712"/>
      <w:bookmarkEnd w:id="2713"/>
      <w:bookmarkEnd w:id="2714"/>
      <w:bookmarkEnd w:id="2715"/>
      <w:bookmarkEnd w:id="2716"/>
      <w:bookmarkEnd w:id="2717"/>
      <w:bookmarkEnd w:id="2718"/>
      <w:r w:rsidRPr="001806AE">
        <w:t>VVP-0003: Načrtovanje rednih servisov</w:t>
      </w:r>
      <w:bookmarkEnd w:id="2719"/>
      <w:bookmarkEnd w:id="2720"/>
    </w:p>
    <w:tbl>
      <w:tblPr>
        <w:tblStyle w:val="TableGrid"/>
        <w:tblW w:w="0" w:type="auto"/>
        <w:tblLook w:val="04A0" w:firstRow="1" w:lastRow="0" w:firstColumn="1" w:lastColumn="0" w:noHBand="0" w:noVBand="1"/>
      </w:tblPr>
      <w:tblGrid>
        <w:gridCol w:w="1838"/>
        <w:gridCol w:w="7181"/>
      </w:tblGrid>
      <w:tr w:rsidR="000F0796" w:rsidRPr="001806AE" w14:paraId="1D82DBE4" w14:textId="77777777" w:rsidTr="00973E15">
        <w:tc>
          <w:tcPr>
            <w:tcW w:w="1838" w:type="dxa"/>
          </w:tcPr>
          <w:p w14:paraId="2C958BD0" w14:textId="77777777" w:rsidR="000F0796" w:rsidRPr="001806AE" w:rsidRDefault="000F0796" w:rsidP="002A6FD7">
            <w:pPr>
              <w:pStyle w:val="Table"/>
            </w:pPr>
            <w:r w:rsidRPr="001806AE">
              <w:t>Oznaka</w:t>
            </w:r>
          </w:p>
        </w:tc>
        <w:tc>
          <w:tcPr>
            <w:tcW w:w="7181" w:type="dxa"/>
          </w:tcPr>
          <w:p w14:paraId="00216DED" w14:textId="77777777" w:rsidR="000F0796" w:rsidRPr="001806AE" w:rsidRDefault="000F0796" w:rsidP="002A6FD7">
            <w:pPr>
              <w:pStyle w:val="Table"/>
            </w:pPr>
            <w:r w:rsidRPr="001806AE">
              <w:t>VVP-0003</w:t>
            </w:r>
          </w:p>
        </w:tc>
      </w:tr>
      <w:tr w:rsidR="000F0796" w:rsidRPr="001806AE" w14:paraId="5E025C42" w14:textId="77777777" w:rsidTr="00973E15">
        <w:tc>
          <w:tcPr>
            <w:tcW w:w="1838" w:type="dxa"/>
          </w:tcPr>
          <w:p w14:paraId="403A758C" w14:textId="77777777" w:rsidR="000F0796" w:rsidRPr="001806AE" w:rsidRDefault="000F0796" w:rsidP="002A6FD7">
            <w:pPr>
              <w:pStyle w:val="Table"/>
            </w:pPr>
            <w:r w:rsidRPr="001806AE">
              <w:t>Vloga</w:t>
            </w:r>
          </w:p>
        </w:tc>
        <w:tc>
          <w:tcPr>
            <w:tcW w:w="7181" w:type="dxa"/>
          </w:tcPr>
          <w:p w14:paraId="1DBC5B2C" w14:textId="77777777" w:rsidR="000F0796" w:rsidRPr="001806AE" w:rsidRDefault="000F0796" w:rsidP="002A6FD7">
            <w:pPr>
              <w:pStyle w:val="Table"/>
            </w:pPr>
            <w:r w:rsidRPr="001806AE">
              <w:t>VVP</w:t>
            </w:r>
          </w:p>
        </w:tc>
      </w:tr>
      <w:tr w:rsidR="000F0796" w:rsidRPr="001806AE" w14:paraId="694EB4C5" w14:textId="77777777" w:rsidTr="00973E15">
        <w:tc>
          <w:tcPr>
            <w:tcW w:w="1838" w:type="dxa"/>
          </w:tcPr>
          <w:p w14:paraId="1B9A2F70" w14:textId="77777777" w:rsidR="000F0796" w:rsidRPr="001806AE" w:rsidRDefault="000F0796" w:rsidP="002A6FD7">
            <w:pPr>
              <w:pStyle w:val="Table"/>
            </w:pPr>
            <w:r w:rsidRPr="001806AE">
              <w:t>Povzetek</w:t>
            </w:r>
          </w:p>
        </w:tc>
        <w:tc>
          <w:tcPr>
            <w:tcW w:w="7181" w:type="dxa"/>
          </w:tcPr>
          <w:p w14:paraId="051A9EE7" w14:textId="77777777" w:rsidR="000F0796" w:rsidRPr="001806AE" w:rsidRDefault="000F0796" w:rsidP="002A6FD7">
            <w:pPr>
              <w:pStyle w:val="Table"/>
            </w:pPr>
            <w:r w:rsidRPr="001806AE">
              <w:t>Načrtovanje rednih servisov</w:t>
            </w:r>
          </w:p>
        </w:tc>
      </w:tr>
      <w:tr w:rsidR="000F0796" w:rsidRPr="001806AE" w14:paraId="54CDC17A" w14:textId="77777777" w:rsidTr="00973E15">
        <w:tc>
          <w:tcPr>
            <w:tcW w:w="1838" w:type="dxa"/>
          </w:tcPr>
          <w:p w14:paraId="0B79D3E5" w14:textId="77777777" w:rsidR="000F0796" w:rsidRPr="001806AE" w:rsidRDefault="000F0796" w:rsidP="002A6FD7">
            <w:pPr>
              <w:pStyle w:val="Table"/>
            </w:pPr>
            <w:r w:rsidRPr="001806AE">
              <w:t>Zgodba</w:t>
            </w:r>
          </w:p>
        </w:tc>
        <w:tc>
          <w:tcPr>
            <w:tcW w:w="7181" w:type="dxa"/>
          </w:tcPr>
          <w:p w14:paraId="5BC2A200" w14:textId="0E9AEFAC" w:rsidR="000F0796" w:rsidRPr="001806AE" w:rsidRDefault="000F0796" w:rsidP="002A6FD7">
            <w:pPr>
              <w:pStyle w:val="Table"/>
            </w:pPr>
            <w:r w:rsidRPr="001806AE">
              <w:t>Kot vodja voznega parka želim načrtovati redne servise, da zagotovim</w:t>
            </w:r>
            <w:r w:rsidR="00271943">
              <w:t xml:space="preserve"> </w:t>
            </w:r>
            <w:r w:rsidRPr="001806AE">
              <w:t>delovanje vozil, ki je zanesljivo in skladno s predpisi.</w:t>
            </w:r>
          </w:p>
        </w:tc>
      </w:tr>
      <w:tr w:rsidR="000F0796" w:rsidRPr="001806AE" w14:paraId="29F951EA" w14:textId="77777777" w:rsidTr="00973E15">
        <w:tc>
          <w:tcPr>
            <w:tcW w:w="1838" w:type="dxa"/>
          </w:tcPr>
          <w:p w14:paraId="7484393D" w14:textId="77777777" w:rsidR="000F0796" w:rsidRPr="001806AE" w:rsidRDefault="000F0796" w:rsidP="00973E15">
            <w:r w:rsidRPr="001806AE">
              <w:t>Kriteriji sprejemljivosti</w:t>
            </w:r>
          </w:p>
        </w:tc>
        <w:tc>
          <w:tcPr>
            <w:tcW w:w="7181" w:type="dxa"/>
          </w:tcPr>
          <w:p w14:paraId="0F94C3C9" w14:textId="77777777" w:rsidR="000F0796" w:rsidRPr="001806AE" w:rsidRDefault="000F0796" w:rsidP="00973E15">
            <w:r w:rsidRPr="001806AE">
              <w:t>Možnost ustvarjanja in shranjevanja načrtov rednih servisov.</w:t>
            </w:r>
          </w:p>
          <w:p w14:paraId="5927BBC7" w14:textId="77777777" w:rsidR="000F0796" w:rsidRPr="001806AE" w:rsidRDefault="000F0796" w:rsidP="00973E15">
            <w:r w:rsidRPr="001806AE">
              <w:lastRenderedPageBreak/>
              <w:t>Opozorila za prihajajoče redne servise na podlagi prevoženih kilometrov ali ur motorja.</w:t>
            </w:r>
          </w:p>
          <w:p w14:paraId="645B9F40" w14:textId="77777777" w:rsidR="000F0796" w:rsidRPr="001806AE" w:rsidRDefault="000F0796" w:rsidP="00973E15">
            <w:r w:rsidRPr="001806AE">
              <w:t>Prikaz zgodovine opravljenih rednih servisov.</w:t>
            </w:r>
          </w:p>
        </w:tc>
      </w:tr>
    </w:tbl>
    <w:p w14:paraId="5CC8348E" w14:textId="77777777" w:rsidR="000F0796" w:rsidRPr="001806AE" w:rsidRDefault="000F0796" w:rsidP="000F0796">
      <w:pPr>
        <w:pStyle w:val="Heading4"/>
      </w:pPr>
      <w:bookmarkStart w:id="2721" w:name="_Toc191297566"/>
      <w:bookmarkStart w:id="2722" w:name="_Toc194989316"/>
      <w:r w:rsidRPr="001806AE">
        <w:lastRenderedPageBreak/>
        <w:t>VVP-0004: Evidentiranje servisov</w:t>
      </w:r>
      <w:bookmarkEnd w:id="2721"/>
      <w:bookmarkEnd w:id="2722"/>
    </w:p>
    <w:tbl>
      <w:tblPr>
        <w:tblStyle w:val="TableGrid"/>
        <w:tblW w:w="0" w:type="auto"/>
        <w:tblLook w:val="04A0" w:firstRow="1" w:lastRow="0" w:firstColumn="1" w:lastColumn="0" w:noHBand="0" w:noVBand="1"/>
      </w:tblPr>
      <w:tblGrid>
        <w:gridCol w:w="1838"/>
        <w:gridCol w:w="7181"/>
      </w:tblGrid>
      <w:tr w:rsidR="000F0796" w:rsidRPr="001806AE" w14:paraId="2D2BEB56" w14:textId="77777777" w:rsidTr="00973E15">
        <w:tc>
          <w:tcPr>
            <w:tcW w:w="1838" w:type="dxa"/>
          </w:tcPr>
          <w:p w14:paraId="07950E6C" w14:textId="77777777" w:rsidR="000F0796" w:rsidRPr="001806AE" w:rsidRDefault="000F0796" w:rsidP="002A6FD7">
            <w:pPr>
              <w:pStyle w:val="Table"/>
            </w:pPr>
            <w:r w:rsidRPr="001806AE">
              <w:t>Oznaka</w:t>
            </w:r>
          </w:p>
        </w:tc>
        <w:tc>
          <w:tcPr>
            <w:tcW w:w="7181" w:type="dxa"/>
          </w:tcPr>
          <w:p w14:paraId="7C56E8BF" w14:textId="77777777" w:rsidR="000F0796" w:rsidRPr="001806AE" w:rsidRDefault="000F0796" w:rsidP="002A6FD7">
            <w:pPr>
              <w:pStyle w:val="Table"/>
            </w:pPr>
            <w:r w:rsidRPr="001806AE">
              <w:t>VVP-0004</w:t>
            </w:r>
          </w:p>
        </w:tc>
      </w:tr>
      <w:tr w:rsidR="000F0796" w:rsidRPr="001806AE" w14:paraId="0D99CD95" w14:textId="77777777" w:rsidTr="00973E15">
        <w:tc>
          <w:tcPr>
            <w:tcW w:w="1838" w:type="dxa"/>
          </w:tcPr>
          <w:p w14:paraId="08F01724" w14:textId="77777777" w:rsidR="000F0796" w:rsidRPr="001806AE" w:rsidRDefault="000F0796" w:rsidP="002A6FD7">
            <w:pPr>
              <w:pStyle w:val="Table"/>
            </w:pPr>
            <w:r w:rsidRPr="001806AE">
              <w:t>Vloga</w:t>
            </w:r>
          </w:p>
        </w:tc>
        <w:tc>
          <w:tcPr>
            <w:tcW w:w="7181" w:type="dxa"/>
          </w:tcPr>
          <w:p w14:paraId="7DB46BD5" w14:textId="77777777" w:rsidR="000F0796" w:rsidRPr="001806AE" w:rsidRDefault="000F0796" w:rsidP="002A6FD7">
            <w:pPr>
              <w:pStyle w:val="Table"/>
            </w:pPr>
            <w:r w:rsidRPr="001806AE">
              <w:t>VVP</w:t>
            </w:r>
          </w:p>
        </w:tc>
      </w:tr>
      <w:tr w:rsidR="000F0796" w:rsidRPr="001806AE" w14:paraId="27748A83" w14:textId="77777777" w:rsidTr="00973E15">
        <w:tc>
          <w:tcPr>
            <w:tcW w:w="1838" w:type="dxa"/>
          </w:tcPr>
          <w:p w14:paraId="607082B3" w14:textId="77777777" w:rsidR="000F0796" w:rsidRPr="001806AE" w:rsidRDefault="000F0796" w:rsidP="002A6FD7">
            <w:pPr>
              <w:pStyle w:val="Table"/>
            </w:pPr>
            <w:r w:rsidRPr="001806AE">
              <w:t>Povzetek</w:t>
            </w:r>
          </w:p>
        </w:tc>
        <w:tc>
          <w:tcPr>
            <w:tcW w:w="7181" w:type="dxa"/>
          </w:tcPr>
          <w:p w14:paraId="5753085C" w14:textId="77777777" w:rsidR="000F0796" w:rsidRPr="001806AE" w:rsidRDefault="000F0796" w:rsidP="002A6FD7">
            <w:pPr>
              <w:pStyle w:val="Table"/>
            </w:pPr>
            <w:r w:rsidRPr="001806AE">
              <w:t>Načrtovanje rednih servisov</w:t>
            </w:r>
          </w:p>
        </w:tc>
      </w:tr>
      <w:tr w:rsidR="000F0796" w:rsidRPr="001806AE" w14:paraId="737E29E1" w14:textId="77777777" w:rsidTr="00973E15">
        <w:tc>
          <w:tcPr>
            <w:tcW w:w="1838" w:type="dxa"/>
          </w:tcPr>
          <w:p w14:paraId="3CF29C4E" w14:textId="77777777" w:rsidR="000F0796" w:rsidRPr="001806AE" w:rsidRDefault="000F0796" w:rsidP="002A6FD7">
            <w:pPr>
              <w:pStyle w:val="Table"/>
            </w:pPr>
            <w:r w:rsidRPr="001806AE">
              <w:t>Zgodba</w:t>
            </w:r>
          </w:p>
        </w:tc>
        <w:tc>
          <w:tcPr>
            <w:tcW w:w="7181" w:type="dxa"/>
          </w:tcPr>
          <w:p w14:paraId="42633893" w14:textId="77777777" w:rsidR="000F0796" w:rsidRPr="001806AE" w:rsidRDefault="000F0796" w:rsidP="002A6FD7">
            <w:pPr>
              <w:pStyle w:val="Table"/>
            </w:pPr>
            <w:r w:rsidRPr="001806AE">
              <w:t>Kot vodja voznega parka želim evidentirati servise, tako redne kot nepredvidene, da imam popoln pregled nad dejanskim stanjem vzdrževanja vozil.</w:t>
            </w:r>
          </w:p>
        </w:tc>
      </w:tr>
      <w:tr w:rsidR="000F0796" w:rsidRPr="001806AE" w14:paraId="69A2EF8F" w14:textId="77777777" w:rsidTr="00973E15">
        <w:tc>
          <w:tcPr>
            <w:tcW w:w="1838" w:type="dxa"/>
          </w:tcPr>
          <w:p w14:paraId="4A198BB5" w14:textId="77777777" w:rsidR="000F0796" w:rsidRPr="001806AE" w:rsidRDefault="000F0796" w:rsidP="00973E15">
            <w:r w:rsidRPr="001806AE">
              <w:t>Kriteriji sprejemljivosti</w:t>
            </w:r>
          </w:p>
        </w:tc>
        <w:tc>
          <w:tcPr>
            <w:tcW w:w="7181" w:type="dxa"/>
          </w:tcPr>
          <w:p w14:paraId="5111790B" w14:textId="77777777" w:rsidR="000F0796" w:rsidRPr="001806AE" w:rsidRDefault="000F0796" w:rsidP="00973E15">
            <w:r w:rsidRPr="001806AE">
              <w:t>Možnost enostavnega vnosa in shranjevanja podatkov o opravljenih servisih.</w:t>
            </w:r>
          </w:p>
          <w:p w14:paraId="265D701E" w14:textId="77777777" w:rsidR="000F0796" w:rsidRPr="001806AE" w:rsidRDefault="000F0796" w:rsidP="00973E15">
            <w:r w:rsidRPr="001806AE">
              <w:t>Prikaz zgodovine vseh servisov za vsako vozilo.</w:t>
            </w:r>
          </w:p>
        </w:tc>
      </w:tr>
    </w:tbl>
    <w:p w14:paraId="2ACD37C9" w14:textId="77777777" w:rsidR="000F0796" w:rsidRPr="001806AE" w:rsidRDefault="000F0796" w:rsidP="000F0796">
      <w:pPr>
        <w:pStyle w:val="Heading4"/>
      </w:pPr>
      <w:bookmarkStart w:id="2723" w:name="_Toc191297567"/>
      <w:bookmarkStart w:id="2724" w:name="_Toc194989317"/>
      <w:r w:rsidRPr="001806AE">
        <w:t>VVP-0005: Statistični podatki in poročila</w:t>
      </w:r>
      <w:bookmarkEnd w:id="2723"/>
      <w:bookmarkEnd w:id="2724"/>
    </w:p>
    <w:tbl>
      <w:tblPr>
        <w:tblStyle w:val="TableGrid"/>
        <w:tblW w:w="0" w:type="auto"/>
        <w:tblLook w:val="04A0" w:firstRow="1" w:lastRow="0" w:firstColumn="1" w:lastColumn="0" w:noHBand="0" w:noVBand="1"/>
      </w:tblPr>
      <w:tblGrid>
        <w:gridCol w:w="1838"/>
        <w:gridCol w:w="7181"/>
      </w:tblGrid>
      <w:tr w:rsidR="000F0796" w:rsidRPr="001806AE" w14:paraId="71F7D003" w14:textId="77777777" w:rsidTr="00973E15">
        <w:tc>
          <w:tcPr>
            <w:tcW w:w="1838" w:type="dxa"/>
          </w:tcPr>
          <w:p w14:paraId="1DE1F702" w14:textId="77777777" w:rsidR="000F0796" w:rsidRPr="001806AE" w:rsidRDefault="000F0796" w:rsidP="002A6FD7">
            <w:pPr>
              <w:pStyle w:val="Table"/>
            </w:pPr>
            <w:r w:rsidRPr="001806AE">
              <w:t>Oznaka</w:t>
            </w:r>
          </w:p>
        </w:tc>
        <w:tc>
          <w:tcPr>
            <w:tcW w:w="7181" w:type="dxa"/>
          </w:tcPr>
          <w:p w14:paraId="00CDCB2B" w14:textId="77777777" w:rsidR="000F0796" w:rsidRPr="001806AE" w:rsidRDefault="000F0796" w:rsidP="002A6FD7">
            <w:pPr>
              <w:pStyle w:val="Table"/>
            </w:pPr>
            <w:r w:rsidRPr="001806AE">
              <w:t>VVP-0005</w:t>
            </w:r>
          </w:p>
        </w:tc>
      </w:tr>
      <w:tr w:rsidR="000F0796" w:rsidRPr="001806AE" w14:paraId="74A9EDD4" w14:textId="77777777" w:rsidTr="00973E15">
        <w:tc>
          <w:tcPr>
            <w:tcW w:w="1838" w:type="dxa"/>
          </w:tcPr>
          <w:p w14:paraId="4AF4076A" w14:textId="77777777" w:rsidR="000F0796" w:rsidRPr="001806AE" w:rsidRDefault="000F0796" w:rsidP="002A6FD7">
            <w:pPr>
              <w:pStyle w:val="Table"/>
            </w:pPr>
            <w:r w:rsidRPr="001806AE">
              <w:t>Vloga</w:t>
            </w:r>
          </w:p>
        </w:tc>
        <w:tc>
          <w:tcPr>
            <w:tcW w:w="7181" w:type="dxa"/>
          </w:tcPr>
          <w:p w14:paraId="0ECD4A59" w14:textId="77777777" w:rsidR="000F0796" w:rsidRPr="001806AE" w:rsidRDefault="000F0796" w:rsidP="002A6FD7">
            <w:pPr>
              <w:pStyle w:val="Table"/>
            </w:pPr>
            <w:r w:rsidRPr="001806AE">
              <w:t>VVP</w:t>
            </w:r>
          </w:p>
        </w:tc>
      </w:tr>
      <w:tr w:rsidR="000F0796" w:rsidRPr="001806AE" w14:paraId="4664E3FD" w14:textId="77777777" w:rsidTr="00973E15">
        <w:tc>
          <w:tcPr>
            <w:tcW w:w="1838" w:type="dxa"/>
          </w:tcPr>
          <w:p w14:paraId="3615D261" w14:textId="77777777" w:rsidR="000F0796" w:rsidRPr="001806AE" w:rsidRDefault="000F0796" w:rsidP="002A6FD7">
            <w:pPr>
              <w:pStyle w:val="Table"/>
            </w:pPr>
            <w:r w:rsidRPr="001806AE">
              <w:t>Povzetek</w:t>
            </w:r>
          </w:p>
        </w:tc>
        <w:tc>
          <w:tcPr>
            <w:tcW w:w="7181" w:type="dxa"/>
          </w:tcPr>
          <w:p w14:paraId="7E34B085" w14:textId="77777777" w:rsidR="000F0796" w:rsidRPr="001806AE" w:rsidRDefault="000F0796" w:rsidP="002A6FD7">
            <w:pPr>
              <w:pStyle w:val="Table"/>
            </w:pPr>
            <w:r w:rsidRPr="001806AE">
              <w:t>Statistični podatki in poročila</w:t>
            </w:r>
          </w:p>
        </w:tc>
      </w:tr>
      <w:tr w:rsidR="000F0796" w:rsidRPr="001806AE" w14:paraId="185F5B01" w14:textId="77777777" w:rsidTr="00973E15">
        <w:tc>
          <w:tcPr>
            <w:tcW w:w="1838" w:type="dxa"/>
          </w:tcPr>
          <w:p w14:paraId="278B3C8D" w14:textId="77777777" w:rsidR="000F0796" w:rsidRPr="001806AE" w:rsidRDefault="000F0796" w:rsidP="002A6FD7">
            <w:pPr>
              <w:pStyle w:val="Table"/>
            </w:pPr>
            <w:r w:rsidRPr="001806AE">
              <w:t>Zgodba</w:t>
            </w:r>
          </w:p>
        </w:tc>
        <w:tc>
          <w:tcPr>
            <w:tcW w:w="7181" w:type="dxa"/>
          </w:tcPr>
          <w:p w14:paraId="239EA652" w14:textId="77777777" w:rsidR="000F0796" w:rsidRPr="001806AE" w:rsidRDefault="000F0796" w:rsidP="002A6FD7">
            <w:pPr>
              <w:pStyle w:val="Table"/>
            </w:pPr>
            <w:r w:rsidRPr="001806AE">
              <w:t>Kot vodja voznega parka želim imeti dostop do statističnih podatkov in ustvarjati poročila, da lahko ocenim uporabo in izrabo virov voznega parka.</w:t>
            </w:r>
          </w:p>
        </w:tc>
      </w:tr>
      <w:tr w:rsidR="000F0796" w:rsidRPr="001806AE" w14:paraId="37D9C8B4" w14:textId="77777777" w:rsidTr="00973E15">
        <w:tc>
          <w:tcPr>
            <w:tcW w:w="1838" w:type="dxa"/>
          </w:tcPr>
          <w:p w14:paraId="1D32E638" w14:textId="77777777" w:rsidR="000F0796" w:rsidRPr="001806AE" w:rsidRDefault="000F0796" w:rsidP="00973E15">
            <w:r w:rsidRPr="001806AE">
              <w:t>Kriteriji sprejemljivosti</w:t>
            </w:r>
          </w:p>
        </w:tc>
        <w:tc>
          <w:tcPr>
            <w:tcW w:w="7181" w:type="dxa"/>
          </w:tcPr>
          <w:p w14:paraId="44B6B64E" w14:textId="77777777" w:rsidR="000F0796" w:rsidRPr="001806AE" w:rsidRDefault="000F0796" w:rsidP="00973E15">
            <w:r w:rsidRPr="001806AE">
              <w:t>Prikaz statističnih podatkov o uporabi vozil v časovnem obdobju.</w:t>
            </w:r>
          </w:p>
          <w:p w14:paraId="307C9E83" w14:textId="77777777" w:rsidR="000F0796" w:rsidRPr="001806AE" w:rsidRDefault="000F0796" w:rsidP="00973E15">
            <w:r w:rsidRPr="001806AE">
              <w:t>Možnost generiranja poročil ter izvoza v Excel/PDF.</w:t>
            </w:r>
          </w:p>
        </w:tc>
      </w:tr>
    </w:tbl>
    <w:p w14:paraId="38F57550" w14:textId="77777777" w:rsidR="000F0796" w:rsidRPr="001806AE" w:rsidRDefault="000F0796" w:rsidP="000F0796">
      <w:pPr>
        <w:pStyle w:val="Heading3"/>
      </w:pPr>
      <w:bookmarkStart w:id="2725" w:name="_Toc189555120"/>
      <w:bookmarkStart w:id="2726" w:name="_Toc189555786"/>
      <w:bookmarkStart w:id="2727" w:name="_Toc189580769"/>
      <w:bookmarkStart w:id="2728" w:name="_Toc189662298"/>
      <w:bookmarkStart w:id="2729" w:name="_Toc189663035"/>
      <w:bookmarkStart w:id="2730" w:name="_Toc189663772"/>
      <w:bookmarkStart w:id="2731" w:name="_Toc189664474"/>
      <w:bookmarkStart w:id="2732" w:name="_Toc189665164"/>
      <w:bookmarkStart w:id="2733" w:name="_Toc189665915"/>
      <w:bookmarkStart w:id="2734" w:name="_Toc189812875"/>
      <w:bookmarkStart w:id="2735" w:name="_Toc189813638"/>
      <w:bookmarkStart w:id="2736" w:name="_Toc189906476"/>
      <w:bookmarkStart w:id="2737" w:name="_Toc191297568"/>
      <w:bookmarkStart w:id="2738" w:name="_Toc194989318"/>
      <w:bookmarkEnd w:id="2725"/>
      <w:bookmarkEnd w:id="2726"/>
      <w:bookmarkEnd w:id="2727"/>
      <w:bookmarkEnd w:id="2728"/>
      <w:bookmarkEnd w:id="2729"/>
      <w:bookmarkEnd w:id="2730"/>
      <w:bookmarkEnd w:id="2731"/>
      <w:bookmarkEnd w:id="2732"/>
      <w:bookmarkEnd w:id="2733"/>
      <w:bookmarkEnd w:id="2734"/>
      <w:bookmarkEnd w:id="2735"/>
      <w:bookmarkEnd w:id="2736"/>
      <w:r>
        <w:t>Izvajalec naročenega prevoza (INP)</w:t>
      </w:r>
      <w:bookmarkEnd w:id="2737"/>
      <w:bookmarkEnd w:id="2738"/>
    </w:p>
    <w:p w14:paraId="3BA24253" w14:textId="05C02EAF" w:rsidR="000F0796" w:rsidRPr="001806AE" w:rsidRDefault="002A6FD7" w:rsidP="000F0796">
      <w:r>
        <w:t xml:space="preserve">Izvajalec naročenega prevoza je, poleg javnih izvajalcev zdravstvene dejavnosti, tudi </w:t>
      </w:r>
      <w:r w:rsidR="00BB4E84">
        <w:t>pogodbeni izvajalec, ki sam po sebi ni del javnega zdravstvenega sistema.</w:t>
      </w:r>
      <w:r w:rsidR="00EA669F">
        <w:t xml:space="preserve"> Za primere, ko pogodbeni izvajalci uporabljajo lasten informacijski sistem za organizacijo dela svojih vozil in želijo izmenjavo podatkov med svojim sistemom in IS DSZ+NMP, mora imeti IS DSZ+NMP implementirane API-je za povezave teh sistemov.</w:t>
      </w:r>
      <w:r w:rsidR="00DC4F74">
        <w:t xml:space="preserve"> Za potrebe izvajalcev naročenih prevozov, ki ne uporabljajo lastnega sistema, pa morajo biti funkcionalnosti upravljanja naročenih prevozov podprta v IS DSZ+NMP.</w:t>
      </w:r>
    </w:p>
    <w:p w14:paraId="5AD72FD6" w14:textId="77777777" w:rsidR="000F0796" w:rsidRPr="001806AE" w:rsidRDefault="000F0796" w:rsidP="000F0796">
      <w:pPr>
        <w:pStyle w:val="Heading4"/>
      </w:pPr>
      <w:bookmarkStart w:id="2739" w:name="_Toc191297569"/>
      <w:bookmarkStart w:id="2740" w:name="_Toc194989319"/>
      <w:r w:rsidRPr="002C43D1">
        <w:t>INP</w:t>
      </w:r>
      <w:r w:rsidRPr="001806AE">
        <w:t xml:space="preserve">-0001: Prejem naloga za </w:t>
      </w:r>
      <w:r>
        <w:t>naročen</w:t>
      </w:r>
      <w:r w:rsidRPr="001806AE">
        <w:t xml:space="preserve"> prevoz</w:t>
      </w:r>
      <w:bookmarkEnd w:id="2739"/>
      <w:bookmarkEnd w:id="2740"/>
    </w:p>
    <w:tbl>
      <w:tblPr>
        <w:tblStyle w:val="TableGrid"/>
        <w:tblW w:w="0" w:type="auto"/>
        <w:tblLook w:val="04A0" w:firstRow="1" w:lastRow="0" w:firstColumn="1" w:lastColumn="0" w:noHBand="0" w:noVBand="1"/>
      </w:tblPr>
      <w:tblGrid>
        <w:gridCol w:w="1838"/>
        <w:gridCol w:w="7181"/>
      </w:tblGrid>
      <w:tr w:rsidR="000F0796" w:rsidRPr="001806AE" w14:paraId="44A9B904" w14:textId="77777777" w:rsidTr="00973E15">
        <w:tc>
          <w:tcPr>
            <w:tcW w:w="1838" w:type="dxa"/>
          </w:tcPr>
          <w:p w14:paraId="0C52FBBD" w14:textId="77777777" w:rsidR="000F0796" w:rsidRPr="001806AE" w:rsidRDefault="000F0796" w:rsidP="00DC4F74">
            <w:pPr>
              <w:pStyle w:val="Table"/>
            </w:pPr>
            <w:r w:rsidRPr="001806AE">
              <w:t>Oznaka</w:t>
            </w:r>
          </w:p>
        </w:tc>
        <w:tc>
          <w:tcPr>
            <w:tcW w:w="7181" w:type="dxa"/>
          </w:tcPr>
          <w:p w14:paraId="669030B7" w14:textId="77777777" w:rsidR="000F0796" w:rsidRPr="001806AE" w:rsidRDefault="000F0796" w:rsidP="00DC4F74">
            <w:pPr>
              <w:pStyle w:val="Table"/>
            </w:pPr>
            <w:r w:rsidRPr="001806AE">
              <w:t>INP-0001</w:t>
            </w:r>
          </w:p>
        </w:tc>
      </w:tr>
      <w:tr w:rsidR="000F0796" w:rsidRPr="001806AE" w14:paraId="583F2280" w14:textId="77777777" w:rsidTr="00973E15">
        <w:tc>
          <w:tcPr>
            <w:tcW w:w="1838" w:type="dxa"/>
          </w:tcPr>
          <w:p w14:paraId="3E2BB4CE" w14:textId="77777777" w:rsidR="000F0796" w:rsidRPr="001806AE" w:rsidRDefault="000F0796" w:rsidP="00DC4F74">
            <w:pPr>
              <w:pStyle w:val="Table"/>
            </w:pPr>
            <w:r w:rsidRPr="001806AE">
              <w:t>Vloga</w:t>
            </w:r>
          </w:p>
        </w:tc>
        <w:tc>
          <w:tcPr>
            <w:tcW w:w="7181" w:type="dxa"/>
          </w:tcPr>
          <w:p w14:paraId="2DC42152" w14:textId="77777777" w:rsidR="000F0796" w:rsidRPr="001806AE" w:rsidRDefault="000F0796" w:rsidP="00DC4F74">
            <w:pPr>
              <w:pStyle w:val="Table"/>
            </w:pPr>
            <w:r w:rsidRPr="001806AE">
              <w:t>INP</w:t>
            </w:r>
          </w:p>
        </w:tc>
      </w:tr>
      <w:tr w:rsidR="000F0796" w:rsidRPr="001806AE" w14:paraId="240D7BD1" w14:textId="77777777" w:rsidTr="00973E15">
        <w:tc>
          <w:tcPr>
            <w:tcW w:w="1838" w:type="dxa"/>
          </w:tcPr>
          <w:p w14:paraId="091B6EEE" w14:textId="77777777" w:rsidR="000F0796" w:rsidRPr="001806AE" w:rsidRDefault="000F0796" w:rsidP="00DC4F74">
            <w:pPr>
              <w:pStyle w:val="Table"/>
            </w:pPr>
            <w:r w:rsidRPr="001806AE">
              <w:t>Povzetek</w:t>
            </w:r>
          </w:p>
        </w:tc>
        <w:tc>
          <w:tcPr>
            <w:tcW w:w="7181" w:type="dxa"/>
          </w:tcPr>
          <w:p w14:paraId="7C7B5F8C" w14:textId="77777777" w:rsidR="000F0796" w:rsidRPr="001806AE" w:rsidRDefault="000F0796" w:rsidP="00DC4F74">
            <w:pPr>
              <w:pStyle w:val="Table"/>
            </w:pPr>
            <w:r w:rsidRPr="001806AE">
              <w:t xml:space="preserve">Prejem naloga za </w:t>
            </w:r>
            <w:r>
              <w:t>naročen</w:t>
            </w:r>
            <w:r w:rsidRPr="001806AE">
              <w:t xml:space="preserve"> prevoz</w:t>
            </w:r>
          </w:p>
        </w:tc>
      </w:tr>
      <w:tr w:rsidR="000F0796" w:rsidRPr="001806AE" w14:paraId="477235B8" w14:textId="77777777" w:rsidTr="00973E15">
        <w:tc>
          <w:tcPr>
            <w:tcW w:w="1838" w:type="dxa"/>
          </w:tcPr>
          <w:p w14:paraId="3453C171" w14:textId="77777777" w:rsidR="000F0796" w:rsidRPr="001806AE" w:rsidRDefault="000F0796" w:rsidP="00DC4F74">
            <w:pPr>
              <w:pStyle w:val="Table"/>
            </w:pPr>
            <w:r w:rsidRPr="001806AE">
              <w:t>Zgodba</w:t>
            </w:r>
          </w:p>
        </w:tc>
        <w:tc>
          <w:tcPr>
            <w:tcW w:w="7181" w:type="dxa"/>
          </w:tcPr>
          <w:p w14:paraId="0C30CE97" w14:textId="7A44A829" w:rsidR="000F0796" w:rsidRPr="001806AE" w:rsidRDefault="000F0796" w:rsidP="00DC4F74">
            <w:pPr>
              <w:pStyle w:val="Table"/>
            </w:pPr>
            <w:r w:rsidRPr="001806AE">
              <w:t xml:space="preserve">Kot INP želim od ONZdrDis prejeti nalog za </w:t>
            </w:r>
            <w:r>
              <w:t>naročen</w:t>
            </w:r>
            <w:r w:rsidRPr="001806AE">
              <w:t xml:space="preserve"> prevoz, zato, da ga bom lahko izvedel.</w:t>
            </w:r>
          </w:p>
        </w:tc>
      </w:tr>
      <w:tr w:rsidR="000F0796" w:rsidRPr="001806AE" w14:paraId="30A14B7A" w14:textId="77777777" w:rsidTr="00973E15">
        <w:tc>
          <w:tcPr>
            <w:tcW w:w="1838" w:type="dxa"/>
          </w:tcPr>
          <w:p w14:paraId="0383BCE6" w14:textId="77777777" w:rsidR="000F0796" w:rsidRPr="001806AE" w:rsidRDefault="000F0796" w:rsidP="00973E15">
            <w:r w:rsidRPr="001806AE">
              <w:t>Kriteriji sprejemljivosti</w:t>
            </w:r>
          </w:p>
        </w:tc>
        <w:tc>
          <w:tcPr>
            <w:tcW w:w="7181" w:type="dxa"/>
          </w:tcPr>
          <w:p w14:paraId="6FF269FE" w14:textId="77777777" w:rsidR="000F0796" w:rsidRPr="001806AE" w:rsidRDefault="000F0796" w:rsidP="00973E15">
            <w:r w:rsidRPr="001806AE">
              <w:t xml:space="preserve">Nalog za </w:t>
            </w:r>
            <w:r>
              <w:t>naročen</w:t>
            </w:r>
            <w:r w:rsidRPr="001806AE">
              <w:t xml:space="preserve"> prevoz mora biti dostavljen takoj po tem, ko ga je ONZdrDis oddal.</w:t>
            </w:r>
          </w:p>
          <w:p w14:paraId="41D91615" w14:textId="77777777" w:rsidR="000F0796" w:rsidRPr="001806AE" w:rsidRDefault="000F0796" w:rsidP="00973E15">
            <w:r w:rsidRPr="001806AE">
              <w:lastRenderedPageBreak/>
              <w:t>Nalog vsebuje vse potrebne informacije (npr. datum, čas, lokacija, pacient, dodatna navodila v zvezi s prevozom…).</w:t>
            </w:r>
          </w:p>
          <w:p w14:paraId="4030F12E" w14:textId="77777777" w:rsidR="000F0796" w:rsidRPr="001806AE" w:rsidRDefault="000F0796" w:rsidP="00973E15">
            <w:r w:rsidRPr="001806AE">
              <w:t>Prejemnik naloga mora prejeti obvestilo (notification) o prejetem nalogu.</w:t>
            </w:r>
          </w:p>
        </w:tc>
      </w:tr>
    </w:tbl>
    <w:p w14:paraId="36D95206" w14:textId="77777777" w:rsidR="000F0796" w:rsidRPr="001806AE" w:rsidRDefault="000F0796" w:rsidP="000F0796">
      <w:pPr>
        <w:pStyle w:val="Heading4"/>
      </w:pPr>
      <w:bookmarkStart w:id="2741" w:name="_Toc191297571"/>
      <w:bookmarkStart w:id="2742" w:name="_Toc194989320"/>
      <w:r w:rsidRPr="002C43D1">
        <w:lastRenderedPageBreak/>
        <w:t>INP</w:t>
      </w:r>
      <w:r w:rsidRPr="001806AE">
        <w:t>-000</w:t>
      </w:r>
      <w:r>
        <w:t>2</w:t>
      </w:r>
      <w:r w:rsidRPr="001806AE">
        <w:t>: Potrditev prejetega naloga za prevoz</w:t>
      </w:r>
      <w:bookmarkEnd w:id="2741"/>
      <w:bookmarkEnd w:id="2742"/>
    </w:p>
    <w:tbl>
      <w:tblPr>
        <w:tblStyle w:val="TableGrid"/>
        <w:tblW w:w="0" w:type="auto"/>
        <w:tblLook w:val="04A0" w:firstRow="1" w:lastRow="0" w:firstColumn="1" w:lastColumn="0" w:noHBand="0" w:noVBand="1"/>
      </w:tblPr>
      <w:tblGrid>
        <w:gridCol w:w="1838"/>
        <w:gridCol w:w="7181"/>
      </w:tblGrid>
      <w:tr w:rsidR="000F0796" w:rsidRPr="001806AE" w14:paraId="22E7E072" w14:textId="77777777" w:rsidTr="00973E15">
        <w:tc>
          <w:tcPr>
            <w:tcW w:w="1838" w:type="dxa"/>
          </w:tcPr>
          <w:p w14:paraId="4A2C8DB1" w14:textId="77777777" w:rsidR="000F0796" w:rsidRPr="001806AE" w:rsidRDefault="000F0796" w:rsidP="00DC4F74">
            <w:pPr>
              <w:pStyle w:val="Table"/>
            </w:pPr>
            <w:r w:rsidRPr="001806AE">
              <w:t>Oznaka</w:t>
            </w:r>
          </w:p>
        </w:tc>
        <w:tc>
          <w:tcPr>
            <w:tcW w:w="7181" w:type="dxa"/>
          </w:tcPr>
          <w:p w14:paraId="2A448D27" w14:textId="77777777" w:rsidR="000F0796" w:rsidRPr="001806AE" w:rsidRDefault="000F0796" w:rsidP="00DC4F74">
            <w:pPr>
              <w:pStyle w:val="Table"/>
            </w:pPr>
            <w:r w:rsidRPr="001806AE">
              <w:t>INP-000</w:t>
            </w:r>
            <w:r>
              <w:t>2</w:t>
            </w:r>
          </w:p>
        </w:tc>
      </w:tr>
      <w:tr w:rsidR="000F0796" w:rsidRPr="001806AE" w14:paraId="2DEC360D" w14:textId="77777777" w:rsidTr="00973E15">
        <w:tc>
          <w:tcPr>
            <w:tcW w:w="1838" w:type="dxa"/>
          </w:tcPr>
          <w:p w14:paraId="349A2FA2" w14:textId="77777777" w:rsidR="000F0796" w:rsidRPr="001806AE" w:rsidRDefault="000F0796" w:rsidP="00DC4F74">
            <w:pPr>
              <w:pStyle w:val="Table"/>
            </w:pPr>
            <w:r w:rsidRPr="001806AE">
              <w:t>Vloga</w:t>
            </w:r>
          </w:p>
        </w:tc>
        <w:tc>
          <w:tcPr>
            <w:tcW w:w="7181" w:type="dxa"/>
          </w:tcPr>
          <w:p w14:paraId="1A2238DD" w14:textId="77777777" w:rsidR="000F0796" w:rsidRPr="001806AE" w:rsidRDefault="000F0796" w:rsidP="00DC4F74">
            <w:pPr>
              <w:pStyle w:val="Table"/>
            </w:pPr>
            <w:r w:rsidRPr="001806AE">
              <w:t>INP</w:t>
            </w:r>
          </w:p>
        </w:tc>
      </w:tr>
      <w:tr w:rsidR="000F0796" w:rsidRPr="001806AE" w14:paraId="6906C5A9" w14:textId="77777777" w:rsidTr="00973E15">
        <w:tc>
          <w:tcPr>
            <w:tcW w:w="1838" w:type="dxa"/>
          </w:tcPr>
          <w:p w14:paraId="59E25A4D" w14:textId="77777777" w:rsidR="000F0796" w:rsidRPr="001806AE" w:rsidRDefault="000F0796" w:rsidP="00DC4F74">
            <w:pPr>
              <w:pStyle w:val="Table"/>
            </w:pPr>
            <w:r w:rsidRPr="001806AE">
              <w:t>Povzetek</w:t>
            </w:r>
          </w:p>
        </w:tc>
        <w:tc>
          <w:tcPr>
            <w:tcW w:w="7181" w:type="dxa"/>
          </w:tcPr>
          <w:p w14:paraId="5BAF240C" w14:textId="77777777" w:rsidR="000F0796" w:rsidRPr="001806AE" w:rsidRDefault="000F0796" w:rsidP="00DC4F74">
            <w:pPr>
              <w:pStyle w:val="Table"/>
            </w:pPr>
            <w:r w:rsidRPr="001806AE">
              <w:t>Potrditev prejetega naloga za prevoz</w:t>
            </w:r>
          </w:p>
        </w:tc>
      </w:tr>
      <w:tr w:rsidR="000F0796" w:rsidRPr="001806AE" w14:paraId="796BA59E" w14:textId="77777777" w:rsidTr="00973E15">
        <w:tc>
          <w:tcPr>
            <w:tcW w:w="1838" w:type="dxa"/>
          </w:tcPr>
          <w:p w14:paraId="43D9D46A" w14:textId="77777777" w:rsidR="000F0796" w:rsidRPr="001806AE" w:rsidRDefault="000F0796" w:rsidP="00DC4F74">
            <w:pPr>
              <w:pStyle w:val="Table"/>
            </w:pPr>
            <w:r w:rsidRPr="001806AE">
              <w:t>Zgodba</w:t>
            </w:r>
          </w:p>
        </w:tc>
        <w:tc>
          <w:tcPr>
            <w:tcW w:w="7181" w:type="dxa"/>
          </w:tcPr>
          <w:p w14:paraId="16B6AF31" w14:textId="77777777" w:rsidR="000F0796" w:rsidRPr="001806AE" w:rsidRDefault="000F0796" w:rsidP="00DC4F74">
            <w:pPr>
              <w:pStyle w:val="Table"/>
            </w:pPr>
            <w:r w:rsidRPr="001806AE">
              <w:t>Kot INP prevoza želim potrditi prejeti nalog, zato, da bo ONZdrDis seznanjen, da bom izvedel predmet naloga.</w:t>
            </w:r>
          </w:p>
        </w:tc>
      </w:tr>
      <w:tr w:rsidR="000F0796" w:rsidRPr="001806AE" w14:paraId="20A13D92" w14:textId="77777777" w:rsidTr="00973E15">
        <w:tc>
          <w:tcPr>
            <w:tcW w:w="1838" w:type="dxa"/>
          </w:tcPr>
          <w:p w14:paraId="31BD8ECB" w14:textId="77777777" w:rsidR="000F0796" w:rsidRPr="001806AE" w:rsidRDefault="000F0796" w:rsidP="00973E15">
            <w:r w:rsidRPr="001806AE">
              <w:t>Kriteriji sprejemljivosti</w:t>
            </w:r>
          </w:p>
        </w:tc>
        <w:tc>
          <w:tcPr>
            <w:tcW w:w="7181" w:type="dxa"/>
          </w:tcPr>
          <w:p w14:paraId="501BC6E7" w14:textId="77777777" w:rsidR="000F0796" w:rsidRPr="001806AE" w:rsidRDefault="000F0796" w:rsidP="00973E15">
            <w:r w:rsidRPr="001806AE">
              <w:t>Potrditev naloga se zabeleži v sistemu in je vidna ONZdrDis-u.</w:t>
            </w:r>
          </w:p>
          <w:p w14:paraId="54AA7EDB" w14:textId="77777777" w:rsidR="000F0796" w:rsidRPr="001806AE" w:rsidRDefault="000F0796" w:rsidP="00973E15">
            <w:r w:rsidRPr="001806AE">
              <w:t>Sistem pošlje obvestilo (notification) ONZdrDis-u o potrditvi naloga.</w:t>
            </w:r>
          </w:p>
          <w:p w14:paraId="2BD189D3" w14:textId="77777777" w:rsidR="000F0796" w:rsidRPr="001806AE" w:rsidRDefault="000F0796" w:rsidP="00973E15">
            <w:r w:rsidRPr="001806AE">
              <w:t>Potrditev naloga je enostavna in hitra (npr. z enim klikom).</w:t>
            </w:r>
          </w:p>
        </w:tc>
      </w:tr>
    </w:tbl>
    <w:p w14:paraId="64C3BC50" w14:textId="77777777" w:rsidR="000F0796" w:rsidRPr="001806AE" w:rsidRDefault="000F0796" w:rsidP="000F0796">
      <w:pPr>
        <w:pStyle w:val="Heading4"/>
      </w:pPr>
      <w:bookmarkStart w:id="2743" w:name="_Toc191297572"/>
      <w:bookmarkStart w:id="2744" w:name="_Toc194989321"/>
      <w:r w:rsidRPr="002C43D1">
        <w:t>INP</w:t>
      </w:r>
      <w:r w:rsidRPr="001806AE">
        <w:t>-000</w:t>
      </w:r>
      <w:r>
        <w:t>3</w:t>
      </w:r>
      <w:r w:rsidRPr="001806AE">
        <w:t>: Zaključek naloga za prevoz</w:t>
      </w:r>
      <w:bookmarkEnd w:id="2743"/>
      <w:bookmarkEnd w:id="2744"/>
    </w:p>
    <w:tbl>
      <w:tblPr>
        <w:tblStyle w:val="TableGrid"/>
        <w:tblW w:w="0" w:type="auto"/>
        <w:tblLook w:val="04A0" w:firstRow="1" w:lastRow="0" w:firstColumn="1" w:lastColumn="0" w:noHBand="0" w:noVBand="1"/>
      </w:tblPr>
      <w:tblGrid>
        <w:gridCol w:w="1838"/>
        <w:gridCol w:w="7181"/>
      </w:tblGrid>
      <w:tr w:rsidR="000F0796" w:rsidRPr="001806AE" w14:paraId="69160BEF" w14:textId="77777777" w:rsidTr="00973E15">
        <w:tc>
          <w:tcPr>
            <w:tcW w:w="1838" w:type="dxa"/>
          </w:tcPr>
          <w:p w14:paraId="441C44B2" w14:textId="77777777" w:rsidR="000F0796" w:rsidRPr="001806AE" w:rsidRDefault="000F0796" w:rsidP="00DC4F74">
            <w:pPr>
              <w:pStyle w:val="Table"/>
            </w:pPr>
            <w:r w:rsidRPr="001806AE">
              <w:t>Oznaka</w:t>
            </w:r>
          </w:p>
        </w:tc>
        <w:tc>
          <w:tcPr>
            <w:tcW w:w="7181" w:type="dxa"/>
          </w:tcPr>
          <w:p w14:paraId="0B842F44" w14:textId="77777777" w:rsidR="000F0796" w:rsidRPr="001806AE" w:rsidRDefault="000F0796" w:rsidP="00DC4F74">
            <w:pPr>
              <w:pStyle w:val="Table"/>
            </w:pPr>
            <w:r w:rsidRPr="001806AE">
              <w:t>INP-000</w:t>
            </w:r>
            <w:r>
              <w:t>3</w:t>
            </w:r>
          </w:p>
        </w:tc>
      </w:tr>
      <w:tr w:rsidR="000F0796" w:rsidRPr="001806AE" w14:paraId="0133C7AB" w14:textId="77777777" w:rsidTr="00973E15">
        <w:tc>
          <w:tcPr>
            <w:tcW w:w="1838" w:type="dxa"/>
          </w:tcPr>
          <w:p w14:paraId="0DD4AD90" w14:textId="77777777" w:rsidR="000F0796" w:rsidRPr="001806AE" w:rsidRDefault="000F0796" w:rsidP="00DC4F74">
            <w:pPr>
              <w:pStyle w:val="Table"/>
            </w:pPr>
            <w:r w:rsidRPr="001806AE">
              <w:t>Vloga</w:t>
            </w:r>
          </w:p>
        </w:tc>
        <w:tc>
          <w:tcPr>
            <w:tcW w:w="7181" w:type="dxa"/>
          </w:tcPr>
          <w:p w14:paraId="331329B5" w14:textId="77777777" w:rsidR="000F0796" w:rsidRPr="001806AE" w:rsidRDefault="000F0796" w:rsidP="00DC4F74">
            <w:pPr>
              <w:pStyle w:val="Table"/>
            </w:pPr>
            <w:r w:rsidRPr="001806AE">
              <w:t>INP</w:t>
            </w:r>
          </w:p>
        </w:tc>
      </w:tr>
      <w:tr w:rsidR="000F0796" w:rsidRPr="001806AE" w14:paraId="082781FD" w14:textId="77777777" w:rsidTr="00973E15">
        <w:tc>
          <w:tcPr>
            <w:tcW w:w="1838" w:type="dxa"/>
          </w:tcPr>
          <w:p w14:paraId="3A7FA677" w14:textId="77777777" w:rsidR="000F0796" w:rsidRPr="001806AE" w:rsidRDefault="000F0796" w:rsidP="00DC4F74">
            <w:pPr>
              <w:pStyle w:val="Table"/>
            </w:pPr>
            <w:r w:rsidRPr="001806AE">
              <w:t>Povzetek</w:t>
            </w:r>
          </w:p>
        </w:tc>
        <w:tc>
          <w:tcPr>
            <w:tcW w:w="7181" w:type="dxa"/>
          </w:tcPr>
          <w:p w14:paraId="4E21F7AD" w14:textId="77777777" w:rsidR="000F0796" w:rsidRPr="001806AE" w:rsidRDefault="000F0796" w:rsidP="00DC4F74">
            <w:pPr>
              <w:pStyle w:val="Table"/>
            </w:pPr>
            <w:r w:rsidRPr="001806AE">
              <w:t>Zaključek naloga za prevoz</w:t>
            </w:r>
          </w:p>
        </w:tc>
      </w:tr>
      <w:tr w:rsidR="000F0796" w:rsidRPr="001806AE" w14:paraId="0D8584ED" w14:textId="77777777" w:rsidTr="00973E15">
        <w:tc>
          <w:tcPr>
            <w:tcW w:w="1838" w:type="dxa"/>
          </w:tcPr>
          <w:p w14:paraId="6EB28E17" w14:textId="77777777" w:rsidR="000F0796" w:rsidRPr="001806AE" w:rsidRDefault="000F0796" w:rsidP="00DC4F74">
            <w:pPr>
              <w:pStyle w:val="Table"/>
            </w:pPr>
            <w:r w:rsidRPr="001806AE">
              <w:t>Zgodba</w:t>
            </w:r>
          </w:p>
        </w:tc>
        <w:tc>
          <w:tcPr>
            <w:tcW w:w="7181" w:type="dxa"/>
          </w:tcPr>
          <w:p w14:paraId="5301F7A0" w14:textId="77777777" w:rsidR="000F0796" w:rsidRPr="001806AE" w:rsidRDefault="000F0796" w:rsidP="00DC4F74">
            <w:pPr>
              <w:pStyle w:val="Table"/>
            </w:pPr>
            <w:r w:rsidRPr="001806AE">
              <w:t>Kot INP želim po opravljenem prevozu zaključiti nalog, zato, da bo</w:t>
            </w:r>
            <w:r>
              <w:t xml:space="preserve"> naročen</w:t>
            </w:r>
            <w:r w:rsidRPr="001806AE">
              <w:t xml:space="preserve"> prevoz pravilno administrativno zaključen.</w:t>
            </w:r>
          </w:p>
        </w:tc>
      </w:tr>
      <w:tr w:rsidR="000F0796" w:rsidRPr="001806AE" w14:paraId="0920C018" w14:textId="77777777" w:rsidTr="00973E15">
        <w:tc>
          <w:tcPr>
            <w:tcW w:w="1838" w:type="dxa"/>
          </w:tcPr>
          <w:p w14:paraId="56493CBB" w14:textId="77777777" w:rsidR="000F0796" w:rsidRPr="001806AE" w:rsidRDefault="000F0796" w:rsidP="00973E15">
            <w:r w:rsidRPr="001806AE">
              <w:t>Kriteriji sprejemljivosti</w:t>
            </w:r>
          </w:p>
        </w:tc>
        <w:tc>
          <w:tcPr>
            <w:tcW w:w="7181" w:type="dxa"/>
          </w:tcPr>
          <w:p w14:paraId="52ABBA75" w14:textId="77777777" w:rsidR="000F0796" w:rsidRDefault="000F0796" w:rsidP="00973E15">
            <w:r>
              <w:t>Z</w:t>
            </w:r>
            <w:r w:rsidRPr="007B384B">
              <w:t>aključ</w:t>
            </w:r>
            <w:r>
              <w:t>ek</w:t>
            </w:r>
            <w:r w:rsidRPr="007B384B">
              <w:t xml:space="preserve"> naloga za prevoz se opravi, ko je prevoz opravljen.</w:t>
            </w:r>
          </w:p>
          <w:p w14:paraId="211D0342" w14:textId="77777777" w:rsidR="000F0796" w:rsidRDefault="000F0796" w:rsidP="00973E15">
            <w:r>
              <w:t>Zaključen nalog za prevoz vsebuje</w:t>
            </w:r>
            <w:r w:rsidRPr="007B384B">
              <w:t xml:space="preserve"> podatke o </w:t>
            </w:r>
            <w:r>
              <w:t xml:space="preserve">izvedbi </w:t>
            </w:r>
            <w:r w:rsidRPr="007B384B">
              <w:t>prevoz</w:t>
            </w:r>
            <w:r>
              <w:t>a:</w:t>
            </w:r>
          </w:p>
          <w:p w14:paraId="7112ABE7" w14:textId="77777777" w:rsidR="000F0796" w:rsidRDefault="000F0796" w:rsidP="000F0796">
            <w:pPr>
              <w:pStyle w:val="Bullet"/>
              <w:ind w:left="360" w:hanging="360"/>
            </w:pPr>
            <w:r w:rsidRPr="007B384B">
              <w:t>voznik,</w:t>
            </w:r>
          </w:p>
          <w:p w14:paraId="7459AE35" w14:textId="77777777" w:rsidR="000F0796" w:rsidRDefault="000F0796" w:rsidP="000F0796">
            <w:pPr>
              <w:pStyle w:val="Bullet"/>
              <w:ind w:left="360" w:hanging="360"/>
            </w:pPr>
            <w:r w:rsidRPr="007B384B">
              <w:t>spremljevalec,</w:t>
            </w:r>
          </w:p>
          <w:p w14:paraId="2F7D19AC" w14:textId="77777777" w:rsidR="000F0796" w:rsidRDefault="000F0796" w:rsidP="000F0796">
            <w:pPr>
              <w:pStyle w:val="Bullet"/>
              <w:ind w:left="360" w:hanging="360"/>
            </w:pPr>
            <w:r w:rsidRPr="007B384B">
              <w:t>vozilo,</w:t>
            </w:r>
          </w:p>
          <w:p w14:paraId="6D4E9D0B" w14:textId="77777777" w:rsidR="000F0796" w:rsidRDefault="000F0796" w:rsidP="000F0796">
            <w:pPr>
              <w:pStyle w:val="Bullet"/>
              <w:ind w:left="360" w:hanging="360"/>
            </w:pPr>
            <w:r w:rsidRPr="007B384B">
              <w:t>začetna</w:t>
            </w:r>
            <w:r>
              <w:t xml:space="preserve"> lokacija</w:t>
            </w:r>
            <w:r w:rsidRPr="007B384B">
              <w:t>,</w:t>
            </w:r>
          </w:p>
          <w:p w14:paraId="7BEBACB9" w14:textId="77777777" w:rsidR="000F0796" w:rsidRDefault="000F0796" w:rsidP="000F0796">
            <w:pPr>
              <w:pStyle w:val="Bullet"/>
              <w:ind w:left="360" w:hanging="360"/>
            </w:pPr>
            <w:r w:rsidRPr="007B384B">
              <w:t>končna lokacija,</w:t>
            </w:r>
          </w:p>
          <w:p w14:paraId="1B4E2D9F" w14:textId="77777777" w:rsidR="000F0796" w:rsidRDefault="000F0796" w:rsidP="000F0796">
            <w:pPr>
              <w:pStyle w:val="Bullet"/>
              <w:ind w:left="360" w:hanging="360"/>
            </w:pPr>
            <w:r w:rsidRPr="007B384B">
              <w:t>čas začetka</w:t>
            </w:r>
            <w:r>
              <w:t xml:space="preserve"> prevoza,</w:t>
            </w:r>
          </w:p>
          <w:p w14:paraId="2138DC58" w14:textId="77777777" w:rsidR="000F0796" w:rsidRDefault="000F0796" w:rsidP="000F0796">
            <w:pPr>
              <w:pStyle w:val="Bullet"/>
              <w:ind w:left="360" w:hanging="360"/>
            </w:pPr>
            <w:r>
              <w:t>čas konca prevoza,</w:t>
            </w:r>
          </w:p>
          <w:p w14:paraId="1D69DC8F" w14:textId="77777777" w:rsidR="000F0796" w:rsidRDefault="000F0796" w:rsidP="000F0796">
            <w:pPr>
              <w:pStyle w:val="Bullet"/>
              <w:ind w:left="360" w:hanging="360"/>
            </w:pPr>
            <w:r>
              <w:t>prevoženi kilometri,</w:t>
            </w:r>
          </w:p>
          <w:p w14:paraId="013F2375" w14:textId="77777777" w:rsidR="000F0796" w:rsidRDefault="000F0796" w:rsidP="000F0796">
            <w:pPr>
              <w:pStyle w:val="Bullet"/>
              <w:ind w:left="360" w:hanging="360"/>
            </w:pPr>
            <w:r>
              <w:t>opombe oz. komentarji</w:t>
            </w:r>
          </w:p>
          <w:p w14:paraId="6E3FFA3F" w14:textId="77777777" w:rsidR="000F0796" w:rsidRDefault="000F0796" w:rsidP="00973E15">
            <w:r>
              <w:t>IS DSZ+NMP lahko preko API-ja pošlje zaključen nalog za prevoz v informacijski sistem izvajalca prevoza.</w:t>
            </w:r>
          </w:p>
          <w:p w14:paraId="27702C50" w14:textId="77777777" w:rsidR="000F0796" w:rsidRPr="001806AE" w:rsidRDefault="000F0796" w:rsidP="00973E15">
            <w:r w:rsidRPr="001806AE">
              <w:t>Zaključek naloga se zabeleži v sistemu in je vidno dostopen ONZdrDis-u.</w:t>
            </w:r>
          </w:p>
          <w:p w14:paraId="1560CDF6" w14:textId="77777777" w:rsidR="000F0796" w:rsidRDefault="000F0796" w:rsidP="00973E15">
            <w:r w:rsidRPr="001806AE">
              <w:t>Ob zaključku naloga mora ONZdrDis prejeti obvestilo (notification).</w:t>
            </w:r>
          </w:p>
          <w:p w14:paraId="3DCA0220" w14:textId="77777777" w:rsidR="000F0796" w:rsidRDefault="000F0796" w:rsidP="00973E15">
            <w:r>
              <w:t>Pripravljeni API, preko katerega IS DSZ+NMP pošlje zaključen nalog za prevoz v zunanji sistem (npr. hišni ZIS).</w:t>
            </w:r>
          </w:p>
          <w:p w14:paraId="09C06277" w14:textId="77777777" w:rsidR="000F0796" w:rsidRDefault="000F0796" w:rsidP="00973E15">
            <w:r>
              <w:t>Zaključen nalog za prevoz mora biti podpisan s strani pacienta in izvajalca prevoza:</w:t>
            </w:r>
          </w:p>
          <w:p w14:paraId="348E24BB" w14:textId="77777777" w:rsidR="000F0796" w:rsidRDefault="000F0796" w:rsidP="000F0796">
            <w:pPr>
              <w:pStyle w:val="Bullet"/>
              <w:ind w:left="360" w:hanging="360"/>
            </w:pPr>
            <w:r>
              <w:t>Za pacienta je predviden podpis s prstom na zaslon mobilne naprave.</w:t>
            </w:r>
          </w:p>
          <w:p w14:paraId="4C23E7EF" w14:textId="77777777" w:rsidR="000F0796" w:rsidRDefault="000F0796" w:rsidP="000F0796">
            <w:pPr>
              <w:pStyle w:val="Bullet"/>
              <w:ind w:left="360" w:hanging="360"/>
            </w:pPr>
            <w:r>
              <w:t xml:space="preserve">Če se pacient ne more podpisati, ima pa spremljevalca, ki lahko potrdi izveden prevoz, sistem omogoča, da se podpiše </w:t>
            </w:r>
            <w:r>
              <w:lastRenderedPageBreak/>
              <w:t>spremljevalec, uporabnik ima možnost označiti, da gre za podpis spremljevalca in vnos njegovega imena, priimka in razmerja do pacienta (npr. svojec).</w:t>
            </w:r>
          </w:p>
          <w:p w14:paraId="1885990A" w14:textId="77777777" w:rsidR="000F0796" w:rsidRDefault="000F0796" w:rsidP="000F0796">
            <w:pPr>
              <w:pStyle w:val="Bullet"/>
              <w:ind w:left="360" w:hanging="360"/>
            </w:pPr>
            <w:r>
              <w:t>Za primere, ko se pacient ne zmore podpisati, ima uporabnik možnost označiti, da podpis pacienta ni mogoč.</w:t>
            </w:r>
          </w:p>
          <w:p w14:paraId="584CC69C" w14:textId="77777777" w:rsidR="000F0796" w:rsidRDefault="000F0796" w:rsidP="000F0796">
            <w:pPr>
              <w:pStyle w:val="Bullet"/>
              <w:ind w:left="360" w:hanging="360"/>
            </w:pPr>
            <w:r>
              <w:t>Voznik lahko podpiše nalog elektronsko.</w:t>
            </w:r>
          </w:p>
          <w:p w14:paraId="146C2E6F" w14:textId="77777777" w:rsidR="000F0796" w:rsidRDefault="000F0796" w:rsidP="00973E15">
            <w:r>
              <w:t>Informacijski sistem varuje sliko podpisa tako, da preprečuje možnost zlorabe podpisa. Informacijski sistem pozicionira sliko podpisa na dokument, slike podpisa same zase pa ne hrani. Na dokument jo pozicionira tako, da podpis delno prekriva druge grafične elemente dokumenta, tako, da je izluščenje podpisa iz dokumenta oteženo.</w:t>
            </w:r>
          </w:p>
          <w:p w14:paraId="153E110C" w14:textId="77777777" w:rsidR="000F0796" w:rsidRPr="001806AE" w:rsidRDefault="000F0796" w:rsidP="00973E15">
            <w:r>
              <w:t>Sistem omogoča vnos informacij, da pacient oz. sopotnik ne želi podpisati naloga ter vnos razloga.</w:t>
            </w:r>
          </w:p>
        </w:tc>
      </w:tr>
    </w:tbl>
    <w:p w14:paraId="48761E2D" w14:textId="77777777" w:rsidR="000F0796" w:rsidRPr="001806AE" w:rsidRDefault="000F0796" w:rsidP="000F0796">
      <w:pPr>
        <w:pStyle w:val="Heading4"/>
      </w:pPr>
      <w:bookmarkStart w:id="2745" w:name="_Toc191297573"/>
      <w:bookmarkStart w:id="2746" w:name="_Toc194989322"/>
      <w:r w:rsidRPr="002C43D1">
        <w:lastRenderedPageBreak/>
        <w:t>INP</w:t>
      </w:r>
      <w:r w:rsidRPr="001806AE">
        <w:t>-000</w:t>
      </w:r>
      <w:r>
        <w:t>4</w:t>
      </w:r>
      <w:r w:rsidRPr="001806AE">
        <w:t>: Zavrnitev naloga za prevoz</w:t>
      </w:r>
      <w:bookmarkEnd w:id="2745"/>
      <w:bookmarkEnd w:id="2746"/>
    </w:p>
    <w:tbl>
      <w:tblPr>
        <w:tblStyle w:val="TableGrid"/>
        <w:tblW w:w="0" w:type="auto"/>
        <w:tblLook w:val="04A0" w:firstRow="1" w:lastRow="0" w:firstColumn="1" w:lastColumn="0" w:noHBand="0" w:noVBand="1"/>
      </w:tblPr>
      <w:tblGrid>
        <w:gridCol w:w="1838"/>
        <w:gridCol w:w="7181"/>
      </w:tblGrid>
      <w:tr w:rsidR="000F0796" w:rsidRPr="001806AE" w14:paraId="76C3B950" w14:textId="77777777" w:rsidTr="00973E15">
        <w:tc>
          <w:tcPr>
            <w:tcW w:w="1838" w:type="dxa"/>
          </w:tcPr>
          <w:p w14:paraId="76708CCB" w14:textId="77777777" w:rsidR="000F0796" w:rsidRPr="001806AE" w:rsidRDefault="000F0796" w:rsidP="00DC4F74">
            <w:pPr>
              <w:pStyle w:val="Table"/>
            </w:pPr>
            <w:r w:rsidRPr="001806AE">
              <w:t>Oznaka</w:t>
            </w:r>
          </w:p>
        </w:tc>
        <w:tc>
          <w:tcPr>
            <w:tcW w:w="7181" w:type="dxa"/>
          </w:tcPr>
          <w:p w14:paraId="56D64FE4" w14:textId="77777777" w:rsidR="000F0796" w:rsidRPr="001806AE" w:rsidRDefault="000F0796" w:rsidP="00DC4F74">
            <w:pPr>
              <w:pStyle w:val="Table"/>
            </w:pPr>
            <w:r w:rsidRPr="001806AE">
              <w:t>INP-000</w:t>
            </w:r>
            <w:r>
              <w:t>4</w:t>
            </w:r>
          </w:p>
        </w:tc>
      </w:tr>
      <w:tr w:rsidR="000F0796" w:rsidRPr="001806AE" w14:paraId="3DFD4E67" w14:textId="77777777" w:rsidTr="00973E15">
        <w:tc>
          <w:tcPr>
            <w:tcW w:w="1838" w:type="dxa"/>
          </w:tcPr>
          <w:p w14:paraId="4DA929F2" w14:textId="77777777" w:rsidR="000F0796" w:rsidRPr="001806AE" w:rsidRDefault="000F0796" w:rsidP="00DC4F74">
            <w:pPr>
              <w:pStyle w:val="Table"/>
            </w:pPr>
            <w:r w:rsidRPr="001806AE">
              <w:t>Vloga</w:t>
            </w:r>
          </w:p>
        </w:tc>
        <w:tc>
          <w:tcPr>
            <w:tcW w:w="7181" w:type="dxa"/>
          </w:tcPr>
          <w:p w14:paraId="6DBB1ABA" w14:textId="77777777" w:rsidR="000F0796" w:rsidRPr="001806AE" w:rsidRDefault="000F0796" w:rsidP="00DC4F74">
            <w:pPr>
              <w:pStyle w:val="Table"/>
            </w:pPr>
            <w:r w:rsidRPr="001806AE">
              <w:t>INP</w:t>
            </w:r>
          </w:p>
        </w:tc>
      </w:tr>
      <w:tr w:rsidR="000F0796" w:rsidRPr="001806AE" w14:paraId="6A573F1F" w14:textId="77777777" w:rsidTr="00973E15">
        <w:tc>
          <w:tcPr>
            <w:tcW w:w="1838" w:type="dxa"/>
          </w:tcPr>
          <w:p w14:paraId="39B59092" w14:textId="77777777" w:rsidR="000F0796" w:rsidRPr="001806AE" w:rsidRDefault="000F0796" w:rsidP="00DC4F74">
            <w:pPr>
              <w:pStyle w:val="Table"/>
            </w:pPr>
            <w:r w:rsidRPr="001806AE">
              <w:t>Povzetek</w:t>
            </w:r>
          </w:p>
        </w:tc>
        <w:tc>
          <w:tcPr>
            <w:tcW w:w="7181" w:type="dxa"/>
          </w:tcPr>
          <w:p w14:paraId="05781200" w14:textId="77777777" w:rsidR="000F0796" w:rsidRPr="001806AE" w:rsidRDefault="000F0796" w:rsidP="00DC4F74">
            <w:pPr>
              <w:pStyle w:val="Table"/>
            </w:pPr>
            <w:r w:rsidRPr="001806AE">
              <w:t>Zavrnitev naloga za prevoz</w:t>
            </w:r>
          </w:p>
        </w:tc>
      </w:tr>
      <w:tr w:rsidR="000F0796" w:rsidRPr="001806AE" w14:paraId="3E05A372" w14:textId="77777777" w:rsidTr="00973E15">
        <w:tc>
          <w:tcPr>
            <w:tcW w:w="1838" w:type="dxa"/>
          </w:tcPr>
          <w:p w14:paraId="301D8026" w14:textId="77777777" w:rsidR="000F0796" w:rsidRPr="001806AE" w:rsidRDefault="000F0796" w:rsidP="00DC4F74">
            <w:pPr>
              <w:pStyle w:val="Table"/>
            </w:pPr>
            <w:r w:rsidRPr="001806AE">
              <w:t>Zgodba</w:t>
            </w:r>
          </w:p>
        </w:tc>
        <w:tc>
          <w:tcPr>
            <w:tcW w:w="7181" w:type="dxa"/>
          </w:tcPr>
          <w:p w14:paraId="76C9FD41" w14:textId="77777777" w:rsidR="000F0796" w:rsidRPr="001806AE" w:rsidRDefault="000F0796" w:rsidP="00DC4F74">
            <w:pPr>
              <w:pStyle w:val="Table"/>
            </w:pPr>
            <w:r w:rsidRPr="001806AE">
              <w:t>Kot INP želim zavrniti prejeti nalog, zato, da bo ONZdrDis seznanjen, da ne bom izvedel predmeta naloga.</w:t>
            </w:r>
          </w:p>
        </w:tc>
      </w:tr>
      <w:tr w:rsidR="000F0796" w:rsidRPr="001806AE" w14:paraId="7D3E81EC" w14:textId="77777777" w:rsidTr="00973E15">
        <w:tc>
          <w:tcPr>
            <w:tcW w:w="1838" w:type="dxa"/>
          </w:tcPr>
          <w:p w14:paraId="795C1790" w14:textId="77777777" w:rsidR="000F0796" w:rsidRPr="001806AE" w:rsidRDefault="000F0796" w:rsidP="00973E15">
            <w:r w:rsidRPr="001806AE">
              <w:t>Kriteriji sprejemljivosti</w:t>
            </w:r>
          </w:p>
        </w:tc>
        <w:tc>
          <w:tcPr>
            <w:tcW w:w="7181" w:type="dxa"/>
          </w:tcPr>
          <w:p w14:paraId="5D00F6A2" w14:textId="77777777" w:rsidR="000F0796" w:rsidRPr="001806AE" w:rsidRDefault="000F0796" w:rsidP="00973E15">
            <w:r w:rsidRPr="001806AE">
              <w:t>Zavrnitev naloga se zabeleži v sistemu in je vidna ONZdrDis.</w:t>
            </w:r>
          </w:p>
          <w:p w14:paraId="0902807E" w14:textId="77777777" w:rsidR="000F0796" w:rsidRPr="001806AE" w:rsidRDefault="000F0796" w:rsidP="00973E15">
            <w:r w:rsidRPr="001806AE">
              <w:t>Sistem pošlje obvestilo (notification) ONZdrDis o zavrnitvi naloga.</w:t>
            </w:r>
          </w:p>
          <w:p w14:paraId="40081ADE" w14:textId="77777777" w:rsidR="000F0796" w:rsidRPr="001806AE" w:rsidRDefault="000F0796" w:rsidP="00973E15">
            <w:r w:rsidRPr="001806AE">
              <w:t>Zavrnitev naloga je enostavna in hitra (npr. z enim klikom).</w:t>
            </w:r>
          </w:p>
          <w:p w14:paraId="11FBA03A" w14:textId="77777777" w:rsidR="000F0796" w:rsidRPr="001806AE" w:rsidRDefault="000F0796" w:rsidP="00973E15">
            <w:r w:rsidRPr="001806AE">
              <w:t>Sistem zahteva vpis razloga za zavrnitev naloga.</w:t>
            </w:r>
          </w:p>
        </w:tc>
      </w:tr>
    </w:tbl>
    <w:p w14:paraId="620B250E" w14:textId="77777777" w:rsidR="000F0796" w:rsidRDefault="000F0796" w:rsidP="000F0796">
      <w:pPr>
        <w:pStyle w:val="Heading2"/>
      </w:pPr>
      <w:bookmarkStart w:id="2747" w:name="_Toc191297575"/>
      <w:bookmarkStart w:id="2748" w:name="_Toc194989323"/>
      <w:r w:rsidRPr="001806AE">
        <w:t>Javni zdravstveni zavodi – izvajalci NMP</w:t>
      </w:r>
      <w:bookmarkEnd w:id="2747"/>
      <w:bookmarkEnd w:id="2748"/>
    </w:p>
    <w:p w14:paraId="086108D6" w14:textId="71528CA4" w:rsidR="00DC4F74" w:rsidRPr="00DC4F74" w:rsidRDefault="00DC4F74" w:rsidP="00DC4F74">
      <w:r>
        <w:t>To poglavje opredeljuje uporabniške vloge in uporabniške zahteve za uporabnike, ki se nahajajo pri izvajalcih NMP v urgentnih centrih, satelitskih urgentnih centrih in ambulantah nujne medicinske pomoči.</w:t>
      </w:r>
      <w:r w:rsidR="00FB4644">
        <w:t xml:space="preserve"> To osebje bo sprejemalo paciente, ki jih </w:t>
      </w:r>
      <w:r w:rsidR="00953D01">
        <w:t>pripeljejo mobilne enote NMP, lahko pa tudi paciente, ki so v ustanovo prispeli sami. IS DSZ+NMP mora omogočati informacijsko podporo pri zdravstveni oskrbi teh pacientov. V primerih, ko so ti pacienti premeščene v druge organizacije ustanove, kot na primer klinični oddelki, ambulante ali diagnostične enote pa, da pacientovi podatki IS DSZ+NMP potujejo s pacientom vse do odpusta, tako, da lahko podatke upravljajo tudi drugi zdravstveni informacijski sistemi.</w:t>
      </w:r>
    </w:p>
    <w:p w14:paraId="609980B2" w14:textId="77777777" w:rsidR="000F0796" w:rsidRPr="001806AE" w:rsidRDefault="000F0796" w:rsidP="000F0796">
      <w:pPr>
        <w:pStyle w:val="Heading3"/>
      </w:pPr>
      <w:bookmarkStart w:id="2749" w:name="_Toc191297576"/>
      <w:bookmarkStart w:id="2750" w:name="_Toc194989324"/>
      <w:r w:rsidRPr="001806AE">
        <w:t>Član zdravstvenega osebja v napotni/sprejemni ustanovi (ČZOvU)</w:t>
      </w:r>
      <w:bookmarkEnd w:id="2749"/>
      <w:bookmarkEnd w:id="2750"/>
    </w:p>
    <w:p w14:paraId="7BEB1B1B" w14:textId="77777777" w:rsidR="000F0796" w:rsidRPr="001806AE" w:rsidRDefault="000F0796" w:rsidP="000F0796">
      <w:r w:rsidRPr="001806AE">
        <w:t>Člani zdravstvenega osebja v napotni/sprejemni ustanovi so vsi zdravstveni delavci, ki so vključeni v nujno medicinsko pomoč in zagotavljajo zdravstveno oskrbo v ustanovi.</w:t>
      </w:r>
    </w:p>
    <w:p w14:paraId="057BD0F9" w14:textId="77777777" w:rsidR="000F0796" w:rsidRPr="001806AE" w:rsidRDefault="000F0796" w:rsidP="000F0796">
      <w:pPr>
        <w:pStyle w:val="Heading4"/>
      </w:pPr>
      <w:bookmarkStart w:id="2751" w:name="_Toc191297577"/>
      <w:bookmarkStart w:id="2752" w:name="_Toc194989325"/>
      <w:r w:rsidRPr="001806AE">
        <w:lastRenderedPageBreak/>
        <w:t>ČZOvU-0001: Vpogled v podatke dispečerskega dogodka in zdravstvenega stanja pacienta</w:t>
      </w:r>
      <w:bookmarkEnd w:id="2751"/>
      <w:bookmarkEnd w:id="2752"/>
    </w:p>
    <w:tbl>
      <w:tblPr>
        <w:tblStyle w:val="TableGrid"/>
        <w:tblW w:w="0" w:type="auto"/>
        <w:tblLook w:val="04A0" w:firstRow="1" w:lastRow="0" w:firstColumn="1" w:lastColumn="0" w:noHBand="0" w:noVBand="1"/>
      </w:tblPr>
      <w:tblGrid>
        <w:gridCol w:w="1838"/>
        <w:gridCol w:w="7181"/>
      </w:tblGrid>
      <w:tr w:rsidR="000F0796" w:rsidRPr="001806AE" w14:paraId="10804962" w14:textId="77777777" w:rsidTr="00973E15">
        <w:tc>
          <w:tcPr>
            <w:tcW w:w="1838" w:type="dxa"/>
          </w:tcPr>
          <w:p w14:paraId="7A0CA52A" w14:textId="77777777" w:rsidR="000F0796" w:rsidRPr="001806AE" w:rsidRDefault="000F0796" w:rsidP="00953D01">
            <w:pPr>
              <w:pStyle w:val="Table"/>
            </w:pPr>
            <w:r w:rsidRPr="001806AE">
              <w:t>Oznaka</w:t>
            </w:r>
          </w:p>
        </w:tc>
        <w:tc>
          <w:tcPr>
            <w:tcW w:w="7181" w:type="dxa"/>
          </w:tcPr>
          <w:p w14:paraId="52292BC0" w14:textId="77777777" w:rsidR="000F0796" w:rsidRPr="001806AE" w:rsidRDefault="000F0796" w:rsidP="00953D01">
            <w:pPr>
              <w:pStyle w:val="Table"/>
            </w:pPr>
            <w:r w:rsidRPr="001806AE">
              <w:t>ČZOvU-0001</w:t>
            </w:r>
          </w:p>
        </w:tc>
      </w:tr>
      <w:tr w:rsidR="000F0796" w:rsidRPr="001806AE" w14:paraId="5EF689BF" w14:textId="77777777" w:rsidTr="00973E15">
        <w:tc>
          <w:tcPr>
            <w:tcW w:w="1838" w:type="dxa"/>
          </w:tcPr>
          <w:p w14:paraId="248BE5E8" w14:textId="77777777" w:rsidR="000F0796" w:rsidRPr="001806AE" w:rsidRDefault="000F0796" w:rsidP="00953D01">
            <w:pPr>
              <w:pStyle w:val="Table"/>
            </w:pPr>
            <w:r w:rsidRPr="001806AE">
              <w:t>Vloga</w:t>
            </w:r>
          </w:p>
        </w:tc>
        <w:tc>
          <w:tcPr>
            <w:tcW w:w="7181" w:type="dxa"/>
          </w:tcPr>
          <w:p w14:paraId="25FFBCB1" w14:textId="77777777" w:rsidR="000F0796" w:rsidRPr="001806AE" w:rsidRDefault="000F0796" w:rsidP="00953D01">
            <w:pPr>
              <w:pStyle w:val="Table"/>
            </w:pPr>
            <w:r w:rsidRPr="001806AE">
              <w:t>ČZOvU</w:t>
            </w:r>
          </w:p>
        </w:tc>
      </w:tr>
      <w:tr w:rsidR="000F0796" w:rsidRPr="001806AE" w14:paraId="0F52EB3D" w14:textId="77777777" w:rsidTr="00973E15">
        <w:tc>
          <w:tcPr>
            <w:tcW w:w="1838" w:type="dxa"/>
          </w:tcPr>
          <w:p w14:paraId="330F4E1D" w14:textId="77777777" w:rsidR="000F0796" w:rsidRPr="001806AE" w:rsidRDefault="000F0796" w:rsidP="00953D01">
            <w:pPr>
              <w:pStyle w:val="Table"/>
            </w:pPr>
            <w:r w:rsidRPr="001806AE">
              <w:t>Povzetek</w:t>
            </w:r>
          </w:p>
        </w:tc>
        <w:tc>
          <w:tcPr>
            <w:tcW w:w="7181" w:type="dxa"/>
          </w:tcPr>
          <w:p w14:paraId="6D346D53" w14:textId="77777777" w:rsidR="000F0796" w:rsidRPr="001806AE" w:rsidRDefault="000F0796" w:rsidP="00953D01">
            <w:pPr>
              <w:pStyle w:val="Table"/>
            </w:pPr>
            <w:r w:rsidRPr="001806AE">
              <w:t>Vpogled v podatke dispečerskega dogodka in zdravstvenega stanja pacienta</w:t>
            </w:r>
          </w:p>
        </w:tc>
      </w:tr>
      <w:tr w:rsidR="000F0796" w:rsidRPr="001806AE" w14:paraId="3C8CFAC2" w14:textId="77777777" w:rsidTr="00973E15">
        <w:tc>
          <w:tcPr>
            <w:tcW w:w="1838" w:type="dxa"/>
          </w:tcPr>
          <w:p w14:paraId="7B172DCB" w14:textId="77777777" w:rsidR="000F0796" w:rsidRPr="001806AE" w:rsidRDefault="000F0796" w:rsidP="00953D01">
            <w:pPr>
              <w:pStyle w:val="Table"/>
            </w:pPr>
            <w:r w:rsidRPr="001806AE">
              <w:t>Zgodba</w:t>
            </w:r>
          </w:p>
        </w:tc>
        <w:tc>
          <w:tcPr>
            <w:tcW w:w="7181" w:type="dxa"/>
          </w:tcPr>
          <w:p w14:paraId="4344AC26" w14:textId="77777777" w:rsidR="000F0796" w:rsidRPr="001806AE" w:rsidRDefault="000F0796" w:rsidP="00953D01">
            <w:pPr>
              <w:pStyle w:val="Table"/>
            </w:pPr>
            <w:r w:rsidRPr="001806AE">
              <w:t>Kot član zdravstvenega osebja v napotni/sprejemni ustanovi želim prejeti podatke o stanju pacienta in predvidenem času prihoda, da se lahko ustrezno pripravim na sprejem pacienta.</w:t>
            </w:r>
          </w:p>
        </w:tc>
      </w:tr>
      <w:tr w:rsidR="000F0796" w:rsidRPr="001806AE" w14:paraId="6FFA40D9" w14:textId="77777777" w:rsidTr="00973E15">
        <w:tc>
          <w:tcPr>
            <w:tcW w:w="1838" w:type="dxa"/>
          </w:tcPr>
          <w:p w14:paraId="077CACDC" w14:textId="77777777" w:rsidR="000F0796" w:rsidRPr="001806AE" w:rsidRDefault="000F0796" w:rsidP="00973E15">
            <w:r w:rsidRPr="001806AE">
              <w:t>Kriteriji sprejemljivosti</w:t>
            </w:r>
          </w:p>
        </w:tc>
        <w:tc>
          <w:tcPr>
            <w:tcW w:w="7181" w:type="dxa"/>
          </w:tcPr>
          <w:p w14:paraId="5500393B" w14:textId="77777777" w:rsidR="000F0796" w:rsidRPr="001806AE" w:rsidRDefault="000F0796" w:rsidP="00973E15">
            <w:r w:rsidRPr="001806AE">
              <w:t>Vsi podatki morajo biti dostavljeni v realnem času.</w:t>
            </w:r>
          </w:p>
          <w:p w14:paraId="04A066F3" w14:textId="77777777" w:rsidR="000F0796" w:rsidRPr="001806AE" w:rsidRDefault="000F0796" w:rsidP="00973E15">
            <w:r w:rsidRPr="001806AE">
              <w:t>Informacije vključujejo tako klinične oz. zdravstvene, kot logistične podatke.</w:t>
            </w:r>
          </w:p>
          <w:p w14:paraId="189A3BF1" w14:textId="77777777" w:rsidR="000F0796" w:rsidRPr="001806AE" w:rsidRDefault="000F0796" w:rsidP="00973E15">
            <w:r w:rsidRPr="001806AE">
              <w:t>Dostop do podatkov je osebju v napotni/sprejemni ustanovi omogočen na podlagi napotitve pacienta v to ustanovo.</w:t>
            </w:r>
          </w:p>
        </w:tc>
      </w:tr>
    </w:tbl>
    <w:p w14:paraId="6E96BCCA" w14:textId="77777777" w:rsidR="000F0796" w:rsidRPr="001806AE" w:rsidRDefault="000F0796" w:rsidP="000F0796">
      <w:pPr>
        <w:pStyle w:val="Heading4"/>
      </w:pPr>
      <w:bookmarkStart w:id="2753" w:name="_Toc191297578"/>
      <w:bookmarkStart w:id="2754" w:name="_Toc194989326"/>
      <w:r w:rsidRPr="001806AE">
        <w:t>ČZOvU-0002: Vpogled v zgodovino pacientovih podatkov v CRPP</w:t>
      </w:r>
      <w:bookmarkEnd w:id="2753"/>
      <w:bookmarkEnd w:id="2754"/>
    </w:p>
    <w:tbl>
      <w:tblPr>
        <w:tblStyle w:val="TableGrid"/>
        <w:tblW w:w="0" w:type="auto"/>
        <w:tblLook w:val="04A0" w:firstRow="1" w:lastRow="0" w:firstColumn="1" w:lastColumn="0" w:noHBand="0" w:noVBand="1"/>
      </w:tblPr>
      <w:tblGrid>
        <w:gridCol w:w="1838"/>
        <w:gridCol w:w="7181"/>
      </w:tblGrid>
      <w:tr w:rsidR="000F0796" w:rsidRPr="001806AE" w14:paraId="1EF7F03C" w14:textId="77777777" w:rsidTr="00973E15">
        <w:tc>
          <w:tcPr>
            <w:tcW w:w="1838" w:type="dxa"/>
          </w:tcPr>
          <w:p w14:paraId="27D58A3E" w14:textId="77777777" w:rsidR="000F0796" w:rsidRPr="001806AE" w:rsidRDefault="000F0796" w:rsidP="00953D01">
            <w:pPr>
              <w:pStyle w:val="Table"/>
            </w:pPr>
            <w:r w:rsidRPr="001806AE">
              <w:t>Oznaka</w:t>
            </w:r>
          </w:p>
        </w:tc>
        <w:tc>
          <w:tcPr>
            <w:tcW w:w="7181" w:type="dxa"/>
          </w:tcPr>
          <w:p w14:paraId="462545EA" w14:textId="77777777" w:rsidR="000F0796" w:rsidRPr="001806AE" w:rsidRDefault="000F0796" w:rsidP="00953D01">
            <w:pPr>
              <w:pStyle w:val="Table"/>
            </w:pPr>
            <w:r w:rsidRPr="001806AE">
              <w:t>ČZOvU-0002</w:t>
            </w:r>
          </w:p>
        </w:tc>
      </w:tr>
      <w:tr w:rsidR="000F0796" w:rsidRPr="001806AE" w14:paraId="6E6D1F68" w14:textId="77777777" w:rsidTr="00973E15">
        <w:tc>
          <w:tcPr>
            <w:tcW w:w="1838" w:type="dxa"/>
          </w:tcPr>
          <w:p w14:paraId="28C7F98D" w14:textId="77777777" w:rsidR="000F0796" w:rsidRPr="001806AE" w:rsidRDefault="000F0796" w:rsidP="00953D01">
            <w:pPr>
              <w:pStyle w:val="Table"/>
            </w:pPr>
            <w:r w:rsidRPr="001806AE">
              <w:t>Vloga</w:t>
            </w:r>
          </w:p>
        </w:tc>
        <w:tc>
          <w:tcPr>
            <w:tcW w:w="7181" w:type="dxa"/>
          </w:tcPr>
          <w:p w14:paraId="1ABD6234" w14:textId="77777777" w:rsidR="000F0796" w:rsidRPr="001806AE" w:rsidRDefault="000F0796" w:rsidP="00953D01">
            <w:pPr>
              <w:pStyle w:val="Table"/>
            </w:pPr>
            <w:r w:rsidRPr="001806AE">
              <w:t>ČZOvU</w:t>
            </w:r>
          </w:p>
        </w:tc>
      </w:tr>
      <w:tr w:rsidR="000F0796" w:rsidRPr="001806AE" w14:paraId="6CD79892" w14:textId="77777777" w:rsidTr="00973E15">
        <w:tc>
          <w:tcPr>
            <w:tcW w:w="1838" w:type="dxa"/>
          </w:tcPr>
          <w:p w14:paraId="6B5AD3A9" w14:textId="77777777" w:rsidR="000F0796" w:rsidRPr="001806AE" w:rsidRDefault="000F0796" w:rsidP="00953D01">
            <w:pPr>
              <w:pStyle w:val="Table"/>
            </w:pPr>
            <w:r w:rsidRPr="001806AE">
              <w:t>Povzetek</w:t>
            </w:r>
          </w:p>
        </w:tc>
        <w:tc>
          <w:tcPr>
            <w:tcW w:w="7181" w:type="dxa"/>
          </w:tcPr>
          <w:p w14:paraId="1676F667" w14:textId="77777777" w:rsidR="000F0796" w:rsidRPr="001806AE" w:rsidRDefault="000F0796" w:rsidP="00953D01">
            <w:pPr>
              <w:pStyle w:val="Table"/>
            </w:pPr>
            <w:r w:rsidRPr="001806AE">
              <w:t>Vpogled v zgodovino pacientovih podatkov v CRPP</w:t>
            </w:r>
          </w:p>
        </w:tc>
      </w:tr>
      <w:tr w:rsidR="000F0796" w:rsidRPr="001806AE" w14:paraId="5E0D67E3" w14:textId="77777777" w:rsidTr="00973E15">
        <w:tc>
          <w:tcPr>
            <w:tcW w:w="1838" w:type="dxa"/>
          </w:tcPr>
          <w:p w14:paraId="2604FA00" w14:textId="77777777" w:rsidR="000F0796" w:rsidRPr="001806AE" w:rsidRDefault="000F0796" w:rsidP="00953D01">
            <w:pPr>
              <w:pStyle w:val="Table"/>
            </w:pPr>
            <w:r w:rsidRPr="001806AE">
              <w:t>Zgodba</w:t>
            </w:r>
          </w:p>
        </w:tc>
        <w:tc>
          <w:tcPr>
            <w:tcW w:w="7181" w:type="dxa"/>
          </w:tcPr>
          <w:p w14:paraId="27F78747" w14:textId="77777777" w:rsidR="000F0796" w:rsidRPr="001806AE" w:rsidRDefault="000F0796" w:rsidP="00953D01">
            <w:pPr>
              <w:pStyle w:val="Table"/>
            </w:pPr>
            <w:r w:rsidRPr="001806AE">
              <w:t>Kot član zdravstvenega osebja v napotni/sprejemni ustanovi želim imeti možnost vpogleda v zdravstveno dokumentacijo pacienta v CRPP-ju, da se lahko ustrezno pripravim na oskrbo.</w:t>
            </w:r>
          </w:p>
        </w:tc>
      </w:tr>
      <w:tr w:rsidR="000F0796" w:rsidRPr="001806AE" w14:paraId="5F74314C" w14:textId="77777777" w:rsidTr="00973E15">
        <w:tc>
          <w:tcPr>
            <w:tcW w:w="1838" w:type="dxa"/>
          </w:tcPr>
          <w:p w14:paraId="4357590A" w14:textId="77777777" w:rsidR="000F0796" w:rsidRPr="001806AE" w:rsidRDefault="000F0796" w:rsidP="00973E15">
            <w:r w:rsidRPr="001806AE">
              <w:t>Kriteriji sprejemljivosti</w:t>
            </w:r>
          </w:p>
        </w:tc>
        <w:tc>
          <w:tcPr>
            <w:tcW w:w="7181" w:type="dxa"/>
          </w:tcPr>
          <w:p w14:paraId="08FFABDA" w14:textId="77777777" w:rsidR="000F0796" w:rsidRPr="001806AE" w:rsidRDefault="000F0796" w:rsidP="00973E15">
            <w:r w:rsidRPr="001806AE">
              <w:t>Sistem mora omogočati dostop do vseh pacientovih dokumentov, ki so v CRPP.</w:t>
            </w:r>
          </w:p>
          <w:p w14:paraId="53708E28" w14:textId="77777777" w:rsidR="000F0796" w:rsidRPr="001806AE" w:rsidRDefault="000F0796" w:rsidP="00973E15">
            <w:r w:rsidRPr="001806AE">
              <w:t>Sistem mora podpirati prikaz seznama dokumentov.</w:t>
            </w:r>
          </w:p>
          <w:p w14:paraId="200A64B5" w14:textId="77777777" w:rsidR="000F0796" w:rsidRPr="001806AE" w:rsidRDefault="000F0796" w:rsidP="00973E15">
            <w:r w:rsidRPr="001806AE">
              <w:t>Pri dokumentih mora biti jasno označen tip dokumenta.</w:t>
            </w:r>
          </w:p>
          <w:p w14:paraId="49C634DE" w14:textId="77777777" w:rsidR="000F0796" w:rsidRPr="001806AE" w:rsidRDefault="000F0796" w:rsidP="00973E15">
            <w:r w:rsidRPr="001806AE">
              <w:t>Posebej mora biti izpostavljen vpogled v povzetek podatkov o pacientu.</w:t>
            </w:r>
          </w:p>
          <w:p w14:paraId="53E6FC91" w14:textId="77777777" w:rsidR="000F0796" w:rsidRPr="001806AE" w:rsidRDefault="000F0796" w:rsidP="00973E15">
            <w:r w:rsidRPr="001806AE">
              <w:t>Sistem mora na »klik« izbranega dokumenta prikazati celoten dokument.</w:t>
            </w:r>
          </w:p>
        </w:tc>
      </w:tr>
    </w:tbl>
    <w:p w14:paraId="07941CA9" w14:textId="77777777" w:rsidR="000F0796" w:rsidRPr="001806AE" w:rsidRDefault="000F0796" w:rsidP="000F0796">
      <w:pPr>
        <w:pStyle w:val="Heading4"/>
      </w:pPr>
      <w:bookmarkStart w:id="2755" w:name="_Toc191297579"/>
      <w:bookmarkStart w:id="2756" w:name="_Toc194989327"/>
      <w:r w:rsidRPr="001806AE">
        <w:t>ČZOvU-0003: Vzpostavitev zveze z ekipo NMP</w:t>
      </w:r>
      <w:bookmarkEnd w:id="2755"/>
      <w:bookmarkEnd w:id="2756"/>
    </w:p>
    <w:tbl>
      <w:tblPr>
        <w:tblStyle w:val="TableGrid"/>
        <w:tblW w:w="0" w:type="auto"/>
        <w:tblLook w:val="04A0" w:firstRow="1" w:lastRow="0" w:firstColumn="1" w:lastColumn="0" w:noHBand="0" w:noVBand="1"/>
      </w:tblPr>
      <w:tblGrid>
        <w:gridCol w:w="1838"/>
        <w:gridCol w:w="7181"/>
      </w:tblGrid>
      <w:tr w:rsidR="000F0796" w:rsidRPr="001806AE" w14:paraId="4674691E" w14:textId="77777777" w:rsidTr="00973E15">
        <w:tc>
          <w:tcPr>
            <w:tcW w:w="1838" w:type="dxa"/>
          </w:tcPr>
          <w:p w14:paraId="581C3006" w14:textId="77777777" w:rsidR="000F0796" w:rsidRPr="001806AE" w:rsidRDefault="000F0796" w:rsidP="00953D01">
            <w:pPr>
              <w:pStyle w:val="Table"/>
            </w:pPr>
            <w:r w:rsidRPr="001806AE">
              <w:t>Oznaka</w:t>
            </w:r>
          </w:p>
        </w:tc>
        <w:tc>
          <w:tcPr>
            <w:tcW w:w="7181" w:type="dxa"/>
          </w:tcPr>
          <w:p w14:paraId="4C6B2B99" w14:textId="77777777" w:rsidR="000F0796" w:rsidRPr="001806AE" w:rsidRDefault="000F0796" w:rsidP="00953D01">
            <w:pPr>
              <w:pStyle w:val="Table"/>
            </w:pPr>
            <w:r w:rsidRPr="001806AE">
              <w:t>ČZOvU-0003</w:t>
            </w:r>
          </w:p>
        </w:tc>
      </w:tr>
      <w:tr w:rsidR="000F0796" w:rsidRPr="001806AE" w14:paraId="1836E316" w14:textId="77777777" w:rsidTr="00973E15">
        <w:tc>
          <w:tcPr>
            <w:tcW w:w="1838" w:type="dxa"/>
          </w:tcPr>
          <w:p w14:paraId="7AF18A3F" w14:textId="77777777" w:rsidR="000F0796" w:rsidRPr="001806AE" w:rsidRDefault="000F0796" w:rsidP="00953D01">
            <w:pPr>
              <w:pStyle w:val="Table"/>
            </w:pPr>
            <w:r w:rsidRPr="001806AE">
              <w:t>Vloga</w:t>
            </w:r>
          </w:p>
        </w:tc>
        <w:tc>
          <w:tcPr>
            <w:tcW w:w="7181" w:type="dxa"/>
          </w:tcPr>
          <w:p w14:paraId="1F5197BD" w14:textId="77777777" w:rsidR="000F0796" w:rsidRPr="001806AE" w:rsidRDefault="000F0796" w:rsidP="00953D01">
            <w:pPr>
              <w:pStyle w:val="Table"/>
            </w:pPr>
            <w:r w:rsidRPr="001806AE">
              <w:t>ČZOvU</w:t>
            </w:r>
          </w:p>
        </w:tc>
      </w:tr>
      <w:tr w:rsidR="000F0796" w:rsidRPr="001806AE" w14:paraId="38BC1E8E" w14:textId="77777777" w:rsidTr="00973E15">
        <w:tc>
          <w:tcPr>
            <w:tcW w:w="1838" w:type="dxa"/>
          </w:tcPr>
          <w:p w14:paraId="0CB28A07" w14:textId="77777777" w:rsidR="000F0796" w:rsidRPr="001806AE" w:rsidRDefault="000F0796" w:rsidP="00953D01">
            <w:pPr>
              <w:pStyle w:val="Table"/>
            </w:pPr>
            <w:r w:rsidRPr="001806AE">
              <w:t>Povzetek</w:t>
            </w:r>
          </w:p>
        </w:tc>
        <w:tc>
          <w:tcPr>
            <w:tcW w:w="7181" w:type="dxa"/>
          </w:tcPr>
          <w:p w14:paraId="3865E983" w14:textId="77777777" w:rsidR="000F0796" w:rsidRPr="001806AE" w:rsidRDefault="000F0796" w:rsidP="00953D01">
            <w:pPr>
              <w:pStyle w:val="Table"/>
            </w:pPr>
            <w:r w:rsidRPr="001806AE">
              <w:t>Vzpostavitev zveze z ekipo NMP</w:t>
            </w:r>
          </w:p>
        </w:tc>
      </w:tr>
      <w:tr w:rsidR="000F0796" w:rsidRPr="001806AE" w14:paraId="7B65F8AD" w14:textId="77777777" w:rsidTr="00973E15">
        <w:tc>
          <w:tcPr>
            <w:tcW w:w="1838" w:type="dxa"/>
          </w:tcPr>
          <w:p w14:paraId="23ED10DE" w14:textId="77777777" w:rsidR="000F0796" w:rsidRPr="001806AE" w:rsidRDefault="000F0796" w:rsidP="00953D01">
            <w:pPr>
              <w:pStyle w:val="Table"/>
            </w:pPr>
            <w:r w:rsidRPr="001806AE">
              <w:t>Zgodba</w:t>
            </w:r>
          </w:p>
        </w:tc>
        <w:tc>
          <w:tcPr>
            <w:tcW w:w="7181" w:type="dxa"/>
          </w:tcPr>
          <w:p w14:paraId="58ACE1F9" w14:textId="77777777" w:rsidR="000F0796" w:rsidRPr="001806AE" w:rsidRDefault="000F0796" w:rsidP="00953D01">
            <w:pPr>
              <w:pStyle w:val="Table"/>
            </w:pPr>
            <w:r w:rsidRPr="001806AE">
              <w:t>Kot član zdravstvenega osebja v napotni/sprejemni ustanovi želim vzpostaviti telefonsko ali konferenčno povezavo z ekipo NMP, da se lahko uskladimo glede oskrbe pacienta.</w:t>
            </w:r>
          </w:p>
        </w:tc>
      </w:tr>
      <w:tr w:rsidR="000F0796" w:rsidRPr="001806AE" w14:paraId="722F3324" w14:textId="77777777" w:rsidTr="00973E15">
        <w:tc>
          <w:tcPr>
            <w:tcW w:w="1838" w:type="dxa"/>
          </w:tcPr>
          <w:p w14:paraId="12020248" w14:textId="77777777" w:rsidR="000F0796" w:rsidRPr="001806AE" w:rsidRDefault="000F0796" w:rsidP="00973E15">
            <w:r w:rsidRPr="001806AE">
              <w:t>Kriteriji sprejemljivosti</w:t>
            </w:r>
          </w:p>
        </w:tc>
        <w:tc>
          <w:tcPr>
            <w:tcW w:w="7181" w:type="dxa"/>
          </w:tcPr>
          <w:p w14:paraId="721E3A54" w14:textId="77777777" w:rsidR="000F0796" w:rsidRDefault="000F0796" w:rsidP="00973E15">
            <w:r>
              <w:t>Glede na sistemsko nastavljena pravila komuniciranja na dispečerskem dogodku sistem omogoča:</w:t>
            </w:r>
          </w:p>
          <w:p w14:paraId="0CB08EDF" w14:textId="77777777" w:rsidR="000F0796" w:rsidRDefault="000F0796" w:rsidP="000F0796">
            <w:pPr>
              <w:pStyle w:val="Bullet"/>
              <w:ind w:left="360" w:hanging="360"/>
            </w:pPr>
            <w:r>
              <w:t>oddajo zahtevka za komuniciranje, ki ga sistem dostavi na enotno točko v DCZ, ki upravlja dispečerski dogodek in s tem osebju v enotni točki omogoči, da se seznani z željo po komuniciranju in vzpostavi zvezo, ko oceni, da je za to primeren trenutek, ali pa</w:t>
            </w:r>
          </w:p>
          <w:p w14:paraId="6C65B948" w14:textId="77777777" w:rsidR="000F0796" w:rsidRDefault="000F0796" w:rsidP="000F0796">
            <w:pPr>
              <w:pStyle w:val="Bullet"/>
              <w:ind w:left="360" w:hanging="360"/>
            </w:pPr>
            <w:r>
              <w:t>vzpostavitev zveze z želeno osebo, preko telefonskega ali konferenčnega sistema</w:t>
            </w:r>
          </w:p>
          <w:p w14:paraId="1581E8CF" w14:textId="77777777" w:rsidR="000F0796" w:rsidRDefault="000F0796" w:rsidP="00973E15">
            <w:r>
              <w:lastRenderedPageBreak/>
              <w:t>Sistem uporabniku ne prikazuje imen, priimkov in neposrednih telefonskih številk, ampak mu prikazuje samo vloge v dispečerskem dogodku (npr. ONZdrDis, vodja ekipe NMP, zdravnik v NMP, klicatelj…). S temi podatki razpolaga samo centralni sistem, ki v zahtevku za vzpostavitev povezave prejme podatke o želeni vlogi in komunikacijskem kanalu, tem podatkom pridruži dejanske osebe, ki v dispečerskem dogodku zavzemajo želene vloge, pozna njihove kontaktne podatke in preko želenega kanala vzpostavi telefonski klic oz. konferenčno zvezo.</w:t>
            </w:r>
          </w:p>
          <w:p w14:paraId="33CD052C" w14:textId="77777777" w:rsidR="000F0796" w:rsidRPr="001806AE" w:rsidRDefault="000F0796" w:rsidP="00973E15">
            <w:r w:rsidRPr="001806AE">
              <w:t>Možnost vzpostavitve povezave je enostavna in hitra, z možnostjo t.i. hitrega klica iz seznama udeležencev v dispečerskem dogodku.</w:t>
            </w:r>
          </w:p>
          <w:p w14:paraId="5B4C36C2" w14:textId="77777777" w:rsidR="000F0796" w:rsidRPr="001806AE" w:rsidRDefault="000F0796" w:rsidP="00973E15">
            <w:r w:rsidRPr="001806AE">
              <w:t>Sistem omogoča tako telefonske klice kot tudi videokonference.</w:t>
            </w:r>
          </w:p>
          <w:p w14:paraId="15DD9F26" w14:textId="77777777" w:rsidR="000F0796" w:rsidRPr="001806AE" w:rsidRDefault="000F0796" w:rsidP="00973E15">
            <w:r w:rsidRPr="001806AE">
              <w:t>Vse komunikacije so snemane in preko identifikatorjev povezane z dispečerskim dogodkom.</w:t>
            </w:r>
          </w:p>
        </w:tc>
      </w:tr>
    </w:tbl>
    <w:p w14:paraId="17C9F114" w14:textId="77777777" w:rsidR="000F0796" w:rsidRPr="001806AE" w:rsidRDefault="000F0796" w:rsidP="000F0796">
      <w:pPr>
        <w:pStyle w:val="Heading4"/>
      </w:pPr>
      <w:bookmarkStart w:id="2757" w:name="_Toc191297580"/>
      <w:bookmarkStart w:id="2758" w:name="_Toc194989328"/>
      <w:r w:rsidRPr="001806AE">
        <w:lastRenderedPageBreak/>
        <w:t xml:space="preserve">ČZOvU-0004: Naročilo </w:t>
      </w:r>
      <w:r>
        <w:t>naročenega</w:t>
      </w:r>
      <w:r w:rsidRPr="001806AE">
        <w:t xml:space="preserve"> prevoza</w:t>
      </w:r>
      <w:bookmarkEnd w:id="2757"/>
      <w:bookmarkEnd w:id="2758"/>
    </w:p>
    <w:tbl>
      <w:tblPr>
        <w:tblStyle w:val="TableGrid"/>
        <w:tblW w:w="0" w:type="auto"/>
        <w:tblLook w:val="04A0" w:firstRow="1" w:lastRow="0" w:firstColumn="1" w:lastColumn="0" w:noHBand="0" w:noVBand="1"/>
      </w:tblPr>
      <w:tblGrid>
        <w:gridCol w:w="1838"/>
        <w:gridCol w:w="7181"/>
      </w:tblGrid>
      <w:tr w:rsidR="000F0796" w:rsidRPr="001806AE" w14:paraId="6E698FDF" w14:textId="77777777" w:rsidTr="00973E15">
        <w:tc>
          <w:tcPr>
            <w:tcW w:w="1838" w:type="dxa"/>
          </w:tcPr>
          <w:p w14:paraId="39324FA0" w14:textId="77777777" w:rsidR="000F0796" w:rsidRPr="001806AE" w:rsidRDefault="000F0796" w:rsidP="00953D01">
            <w:pPr>
              <w:pStyle w:val="Table"/>
            </w:pPr>
            <w:r w:rsidRPr="001806AE">
              <w:t>Oznaka</w:t>
            </w:r>
          </w:p>
        </w:tc>
        <w:tc>
          <w:tcPr>
            <w:tcW w:w="7181" w:type="dxa"/>
          </w:tcPr>
          <w:p w14:paraId="5A259247" w14:textId="77777777" w:rsidR="000F0796" w:rsidRPr="001806AE" w:rsidRDefault="000F0796" w:rsidP="00953D01">
            <w:pPr>
              <w:pStyle w:val="Table"/>
            </w:pPr>
            <w:r w:rsidRPr="001806AE">
              <w:t>ČZOvU-0004</w:t>
            </w:r>
          </w:p>
        </w:tc>
      </w:tr>
      <w:tr w:rsidR="000F0796" w:rsidRPr="001806AE" w14:paraId="3D83E812" w14:textId="77777777" w:rsidTr="00973E15">
        <w:tc>
          <w:tcPr>
            <w:tcW w:w="1838" w:type="dxa"/>
          </w:tcPr>
          <w:p w14:paraId="62C1554C" w14:textId="77777777" w:rsidR="000F0796" w:rsidRPr="001806AE" w:rsidRDefault="000F0796" w:rsidP="00953D01">
            <w:pPr>
              <w:pStyle w:val="Table"/>
            </w:pPr>
            <w:r w:rsidRPr="001806AE">
              <w:t>Vloga</w:t>
            </w:r>
          </w:p>
        </w:tc>
        <w:tc>
          <w:tcPr>
            <w:tcW w:w="7181" w:type="dxa"/>
          </w:tcPr>
          <w:p w14:paraId="2DF2250B" w14:textId="77777777" w:rsidR="000F0796" w:rsidRPr="001806AE" w:rsidRDefault="000F0796" w:rsidP="00953D01">
            <w:pPr>
              <w:pStyle w:val="Table"/>
            </w:pPr>
            <w:r w:rsidRPr="001806AE">
              <w:t>ČZOvU</w:t>
            </w:r>
          </w:p>
        </w:tc>
      </w:tr>
      <w:tr w:rsidR="000F0796" w:rsidRPr="001806AE" w14:paraId="2469780F" w14:textId="77777777" w:rsidTr="00973E15">
        <w:tc>
          <w:tcPr>
            <w:tcW w:w="1838" w:type="dxa"/>
          </w:tcPr>
          <w:p w14:paraId="086AC28D" w14:textId="77777777" w:rsidR="000F0796" w:rsidRPr="001806AE" w:rsidRDefault="000F0796" w:rsidP="00953D01">
            <w:pPr>
              <w:pStyle w:val="Table"/>
            </w:pPr>
            <w:r w:rsidRPr="001806AE">
              <w:t>Povzetek</w:t>
            </w:r>
          </w:p>
        </w:tc>
        <w:tc>
          <w:tcPr>
            <w:tcW w:w="7181" w:type="dxa"/>
          </w:tcPr>
          <w:p w14:paraId="02B63DB2" w14:textId="77777777" w:rsidR="000F0796" w:rsidRPr="001806AE" w:rsidRDefault="000F0796" w:rsidP="00953D01">
            <w:pPr>
              <w:pStyle w:val="Table"/>
            </w:pPr>
            <w:r w:rsidRPr="001806AE">
              <w:t>Naročilo sekundarnega prevoza</w:t>
            </w:r>
          </w:p>
        </w:tc>
      </w:tr>
      <w:tr w:rsidR="000F0796" w:rsidRPr="001806AE" w14:paraId="4B88135E" w14:textId="77777777" w:rsidTr="00973E15">
        <w:tc>
          <w:tcPr>
            <w:tcW w:w="1838" w:type="dxa"/>
          </w:tcPr>
          <w:p w14:paraId="7D2F993C" w14:textId="77777777" w:rsidR="000F0796" w:rsidRPr="001806AE" w:rsidRDefault="000F0796" w:rsidP="00953D01">
            <w:pPr>
              <w:pStyle w:val="Table"/>
            </w:pPr>
            <w:r w:rsidRPr="001806AE">
              <w:t>Zgodba</w:t>
            </w:r>
          </w:p>
        </w:tc>
        <w:tc>
          <w:tcPr>
            <w:tcW w:w="7181" w:type="dxa"/>
          </w:tcPr>
          <w:p w14:paraId="26169613" w14:textId="77777777" w:rsidR="000F0796" w:rsidRPr="001806AE" w:rsidRDefault="000F0796" w:rsidP="00953D01">
            <w:pPr>
              <w:pStyle w:val="Table"/>
            </w:pPr>
            <w:r w:rsidRPr="001806AE">
              <w:t>Kot član zdravstvenega osebja v napotni/sprejemni ustanovi želim preko hišnega zdravstvenega informacijskega sistema oddati naročilo za sekundarni prevoz, zato, da bo lahko DSZ organizirala prevoz.</w:t>
            </w:r>
          </w:p>
        </w:tc>
      </w:tr>
      <w:tr w:rsidR="000F0796" w:rsidRPr="001806AE" w14:paraId="4321A69C" w14:textId="77777777" w:rsidTr="00973E15">
        <w:tc>
          <w:tcPr>
            <w:tcW w:w="1838" w:type="dxa"/>
          </w:tcPr>
          <w:p w14:paraId="3E5BED64" w14:textId="77777777" w:rsidR="000F0796" w:rsidRPr="001806AE" w:rsidRDefault="000F0796" w:rsidP="00973E15">
            <w:r w:rsidRPr="001806AE">
              <w:t>Kriteriji sprejemljivosti</w:t>
            </w:r>
          </w:p>
        </w:tc>
        <w:tc>
          <w:tcPr>
            <w:tcW w:w="7181" w:type="dxa"/>
          </w:tcPr>
          <w:p w14:paraId="67AEF2E9" w14:textId="77777777" w:rsidR="000F0796" w:rsidRPr="001806AE" w:rsidRDefault="000F0796" w:rsidP="00973E15">
            <w:r w:rsidRPr="001806AE">
              <w:t xml:space="preserve">Sistem </w:t>
            </w:r>
            <w:r>
              <w:t xml:space="preserve">IS </w:t>
            </w:r>
            <w:r w:rsidRPr="001806AE">
              <w:t>DSZ</w:t>
            </w:r>
            <w:r>
              <w:t>+</w:t>
            </w:r>
            <w:r w:rsidRPr="001806AE">
              <w:t>NMP omogoča</w:t>
            </w:r>
            <w:r>
              <w:t xml:space="preserve"> API, ki ga pokliče hišni ZIS in sporoči podatke o naročilu, ki jih je uporabnik vpisal v hišni ZIS.</w:t>
            </w:r>
            <w:r w:rsidRPr="001806AE">
              <w:t>.</w:t>
            </w:r>
          </w:p>
          <w:p w14:paraId="3DA9CFD4" w14:textId="77777777" w:rsidR="000F0796" w:rsidRDefault="000F0796" w:rsidP="00973E15">
            <w:r>
              <w:t>Podatki na naročilu so:</w:t>
            </w:r>
          </w:p>
          <w:p w14:paraId="3696C32B" w14:textId="77777777" w:rsidR="000F0796" w:rsidRPr="001806AE" w:rsidRDefault="000F0796" w:rsidP="000F0796">
            <w:pPr>
              <w:pStyle w:val="Bullet"/>
              <w:ind w:left="360" w:hanging="360"/>
            </w:pPr>
            <w:r w:rsidRPr="4A6635B4">
              <w:t>točen naslov oz. podatke o začetni lokaciji</w:t>
            </w:r>
            <w:r>
              <w:t xml:space="preserve"> (mikrololacija – oddelek) </w:t>
            </w:r>
          </w:p>
          <w:p w14:paraId="50CA2994" w14:textId="77777777" w:rsidR="000F0796" w:rsidRPr="001806AE" w:rsidRDefault="000F0796" w:rsidP="000F0796">
            <w:pPr>
              <w:pStyle w:val="Bullet"/>
              <w:ind w:left="360" w:hanging="360"/>
            </w:pPr>
            <w:r w:rsidRPr="4A6635B4">
              <w:t>telefonsko številko kličočega oz. telefonsko številko osebe na začetni lokaciji</w:t>
            </w:r>
          </w:p>
          <w:p w14:paraId="76A9EE40" w14:textId="77777777" w:rsidR="000F0796" w:rsidRPr="001806AE" w:rsidRDefault="000F0796" w:rsidP="000F0796">
            <w:pPr>
              <w:pStyle w:val="Bullet"/>
              <w:ind w:left="360" w:hanging="360"/>
            </w:pPr>
            <w:r w:rsidRPr="4A6635B4">
              <w:t>ime in priimek kličočega</w:t>
            </w:r>
          </w:p>
          <w:p w14:paraId="70260522" w14:textId="77777777" w:rsidR="000F0796" w:rsidRPr="001806AE" w:rsidRDefault="000F0796" w:rsidP="000F0796">
            <w:pPr>
              <w:pStyle w:val="Bullet"/>
              <w:ind w:left="360" w:hanging="360"/>
            </w:pPr>
            <w:r w:rsidRPr="4A6635B4">
              <w:t>ime, priimek, spol in starost pacienta</w:t>
            </w:r>
          </w:p>
          <w:p w14:paraId="7D9FDB2A" w14:textId="77777777" w:rsidR="000F0796" w:rsidRPr="001806AE" w:rsidRDefault="000F0796" w:rsidP="000F0796">
            <w:pPr>
              <w:pStyle w:val="Bullet"/>
              <w:ind w:left="360" w:hanging="360"/>
            </w:pPr>
            <w:r w:rsidRPr="4A6635B4">
              <w:t>točen naslov oz. podatke o končni lokaciji</w:t>
            </w:r>
          </w:p>
          <w:p w14:paraId="78A7D729" w14:textId="77777777" w:rsidR="000F0796" w:rsidRPr="001806AE" w:rsidRDefault="000F0796" w:rsidP="000F0796">
            <w:pPr>
              <w:pStyle w:val="Bullet"/>
              <w:ind w:left="360" w:hanging="360"/>
            </w:pPr>
            <w:r w:rsidRPr="4A6635B4">
              <w:t>razlog za sekundarni prevoz (nepokretnost, spremstvo zdr. delavca, škodljivost javnega prevoza)</w:t>
            </w:r>
          </w:p>
          <w:p w14:paraId="59F6384E" w14:textId="77777777" w:rsidR="000F0796" w:rsidRPr="001806AE" w:rsidRDefault="000F0796" w:rsidP="000F0796">
            <w:pPr>
              <w:pStyle w:val="Bullet"/>
              <w:ind w:left="360" w:hanging="360"/>
            </w:pPr>
            <w:r w:rsidRPr="4A6635B4">
              <w:t>datum in uro, ko mora biti pacient na končni lokaciji, na podlagi katere S ZdrDis določi uro prevzema pacienta na začetni lokaciji oz. v kolikor gre pacient v domačo oskrbo točen čas, ko bo pacient pripravljen na prevoz</w:t>
            </w:r>
          </w:p>
          <w:p w14:paraId="55DADE47" w14:textId="77777777" w:rsidR="000F0796" w:rsidRPr="001806AE" w:rsidRDefault="000F0796" w:rsidP="000F0796">
            <w:pPr>
              <w:pStyle w:val="Bullet"/>
              <w:ind w:left="360" w:hanging="360"/>
            </w:pPr>
            <w:r w:rsidRPr="4A6635B4">
              <w:t>vrsta naloga za prevoz</w:t>
            </w:r>
          </w:p>
          <w:p w14:paraId="488E30BF" w14:textId="77777777" w:rsidR="000F0796" w:rsidRPr="001806AE" w:rsidRDefault="000F0796" w:rsidP="000F0796">
            <w:pPr>
              <w:pStyle w:val="Bullet"/>
              <w:ind w:left="360" w:hanging="360"/>
            </w:pPr>
            <w:r w:rsidRPr="4A6635B4">
              <w:t>razlog za prevoz (</w:t>
            </w:r>
            <w:r>
              <w:t xml:space="preserve">npr. </w:t>
            </w:r>
            <w:r w:rsidRPr="4A6635B4">
              <w:t>nepokretnost, spremstvo zdravstvenega delavca, škodljivost javnega prevoza)</w:t>
            </w:r>
          </w:p>
          <w:p w14:paraId="11F0D8E5" w14:textId="77777777" w:rsidR="000F0796" w:rsidRDefault="000F0796" w:rsidP="000F0796">
            <w:pPr>
              <w:pStyle w:val="Bullet"/>
              <w:ind w:left="360" w:hanging="360"/>
            </w:pPr>
            <w:r w:rsidRPr="4A6635B4">
              <w:t>ali nalog velja v eno ali v obe smeri</w:t>
            </w:r>
          </w:p>
          <w:p w14:paraId="5FBD83EF" w14:textId="77777777" w:rsidR="000F0796" w:rsidRDefault="000F0796" w:rsidP="000F0796">
            <w:pPr>
              <w:pStyle w:val="Bullet"/>
              <w:ind w:left="360" w:hanging="360"/>
            </w:pPr>
            <w:r w:rsidRPr="4A6635B4">
              <w:t>pokretnost pacienta</w:t>
            </w:r>
          </w:p>
          <w:p w14:paraId="047B5141" w14:textId="77777777" w:rsidR="000F0796" w:rsidRPr="001806AE" w:rsidRDefault="000F0796" w:rsidP="000F0796">
            <w:pPr>
              <w:pStyle w:val="Bullet"/>
              <w:ind w:left="360" w:hanging="360"/>
            </w:pPr>
            <w:r w:rsidRPr="4A6635B4">
              <w:t>posebnosti</w:t>
            </w:r>
          </w:p>
          <w:p w14:paraId="09E8CD89" w14:textId="77777777" w:rsidR="000F0796" w:rsidRPr="001806AE" w:rsidRDefault="000F0796" w:rsidP="00973E15">
            <w:r w:rsidRPr="001806AE">
              <w:t>Oddano naročilo je umeščeno na delovno listo ONZdrDis-ov, da ga lahko tam prevzamejo in obdelajo.</w:t>
            </w:r>
          </w:p>
        </w:tc>
      </w:tr>
    </w:tbl>
    <w:p w14:paraId="7D017E18" w14:textId="77777777" w:rsidR="000F0796" w:rsidRPr="001806AE" w:rsidRDefault="000F0796" w:rsidP="000F0796">
      <w:pPr>
        <w:pStyle w:val="Heading4"/>
      </w:pPr>
      <w:bookmarkStart w:id="2759" w:name="_Toc194989329"/>
      <w:bookmarkStart w:id="2760" w:name="_Toc191297581"/>
      <w:r w:rsidRPr="001806AE">
        <w:lastRenderedPageBreak/>
        <w:t>ČZOvU-0005: Prejem povratne informacije glede naročila</w:t>
      </w:r>
      <w:r>
        <w:t xml:space="preserve"> naročenega prevoza</w:t>
      </w:r>
      <w:bookmarkEnd w:id="2759"/>
      <w:r w:rsidRPr="001806AE">
        <w:t xml:space="preserve"> </w:t>
      </w:r>
      <w:bookmarkEnd w:id="2760"/>
    </w:p>
    <w:tbl>
      <w:tblPr>
        <w:tblStyle w:val="TableGrid"/>
        <w:tblW w:w="0" w:type="auto"/>
        <w:tblLook w:val="04A0" w:firstRow="1" w:lastRow="0" w:firstColumn="1" w:lastColumn="0" w:noHBand="0" w:noVBand="1"/>
      </w:tblPr>
      <w:tblGrid>
        <w:gridCol w:w="1838"/>
        <w:gridCol w:w="7181"/>
      </w:tblGrid>
      <w:tr w:rsidR="000F0796" w:rsidRPr="001806AE" w14:paraId="576791D8" w14:textId="77777777" w:rsidTr="00973E15">
        <w:tc>
          <w:tcPr>
            <w:tcW w:w="1838" w:type="dxa"/>
          </w:tcPr>
          <w:p w14:paraId="3D4F4D3D" w14:textId="77777777" w:rsidR="000F0796" w:rsidRPr="001806AE" w:rsidRDefault="000F0796" w:rsidP="00953D01">
            <w:pPr>
              <w:pStyle w:val="Table"/>
            </w:pPr>
            <w:r w:rsidRPr="001806AE">
              <w:t>Oznaka</w:t>
            </w:r>
          </w:p>
        </w:tc>
        <w:tc>
          <w:tcPr>
            <w:tcW w:w="7181" w:type="dxa"/>
          </w:tcPr>
          <w:p w14:paraId="2652F401" w14:textId="77777777" w:rsidR="000F0796" w:rsidRPr="001806AE" w:rsidRDefault="000F0796" w:rsidP="00953D01">
            <w:pPr>
              <w:pStyle w:val="Table"/>
            </w:pPr>
            <w:r w:rsidRPr="001806AE">
              <w:t>ČZOvU-0005</w:t>
            </w:r>
          </w:p>
        </w:tc>
      </w:tr>
      <w:tr w:rsidR="000F0796" w:rsidRPr="001806AE" w14:paraId="224F4EF1" w14:textId="77777777" w:rsidTr="00973E15">
        <w:tc>
          <w:tcPr>
            <w:tcW w:w="1838" w:type="dxa"/>
          </w:tcPr>
          <w:p w14:paraId="3B52F03F" w14:textId="77777777" w:rsidR="000F0796" w:rsidRPr="001806AE" w:rsidRDefault="000F0796" w:rsidP="00953D01">
            <w:pPr>
              <w:pStyle w:val="Table"/>
            </w:pPr>
            <w:r w:rsidRPr="001806AE">
              <w:t>Vloga</w:t>
            </w:r>
          </w:p>
        </w:tc>
        <w:tc>
          <w:tcPr>
            <w:tcW w:w="7181" w:type="dxa"/>
          </w:tcPr>
          <w:p w14:paraId="77D7867D" w14:textId="77777777" w:rsidR="000F0796" w:rsidRPr="001806AE" w:rsidRDefault="000F0796" w:rsidP="00953D01">
            <w:pPr>
              <w:pStyle w:val="Table"/>
            </w:pPr>
            <w:r w:rsidRPr="001806AE">
              <w:t>ČZOvU</w:t>
            </w:r>
          </w:p>
        </w:tc>
      </w:tr>
      <w:tr w:rsidR="000F0796" w:rsidRPr="001806AE" w14:paraId="4CCAD55F" w14:textId="77777777" w:rsidTr="00973E15">
        <w:tc>
          <w:tcPr>
            <w:tcW w:w="1838" w:type="dxa"/>
          </w:tcPr>
          <w:p w14:paraId="57942BD2" w14:textId="77777777" w:rsidR="000F0796" w:rsidRPr="001806AE" w:rsidRDefault="000F0796" w:rsidP="00953D01">
            <w:pPr>
              <w:pStyle w:val="Table"/>
            </w:pPr>
            <w:r w:rsidRPr="001806AE">
              <w:t>Povzetek</w:t>
            </w:r>
          </w:p>
        </w:tc>
        <w:tc>
          <w:tcPr>
            <w:tcW w:w="7181" w:type="dxa"/>
          </w:tcPr>
          <w:p w14:paraId="6A6200F0" w14:textId="77777777" w:rsidR="000F0796" w:rsidRPr="001806AE" w:rsidRDefault="000F0796" w:rsidP="00953D01">
            <w:pPr>
              <w:pStyle w:val="Table"/>
            </w:pPr>
            <w:r w:rsidRPr="001806AE">
              <w:t xml:space="preserve">Prejem povratne informacije glede naročila </w:t>
            </w:r>
            <w:r>
              <w:t>naročenega prevoza</w:t>
            </w:r>
          </w:p>
        </w:tc>
      </w:tr>
      <w:tr w:rsidR="000F0796" w:rsidRPr="001806AE" w14:paraId="257FF480" w14:textId="77777777" w:rsidTr="00973E15">
        <w:tc>
          <w:tcPr>
            <w:tcW w:w="1838" w:type="dxa"/>
          </w:tcPr>
          <w:p w14:paraId="1C6883B7" w14:textId="77777777" w:rsidR="000F0796" w:rsidRPr="001806AE" w:rsidRDefault="000F0796" w:rsidP="00953D01">
            <w:pPr>
              <w:pStyle w:val="Table"/>
            </w:pPr>
            <w:r w:rsidRPr="001806AE">
              <w:t>Zgodba</w:t>
            </w:r>
          </w:p>
        </w:tc>
        <w:tc>
          <w:tcPr>
            <w:tcW w:w="7181" w:type="dxa"/>
          </w:tcPr>
          <w:p w14:paraId="7091D407" w14:textId="77777777" w:rsidR="000F0796" w:rsidRPr="001806AE" w:rsidRDefault="000F0796" w:rsidP="00953D01">
            <w:pPr>
              <w:pStyle w:val="Table"/>
            </w:pPr>
            <w:r w:rsidRPr="001806AE">
              <w:t xml:space="preserve">Kot član zdravstvenega osebja v napotni/sprejemni ustanovi, ki je oddal naročilo za </w:t>
            </w:r>
            <w:r>
              <w:t>naročen</w:t>
            </w:r>
            <w:r w:rsidRPr="001806AE">
              <w:t xml:space="preserve"> prevoz, želim v hišni zdravstveni informacijski sistem prejeti povratno informacijo (potrditev/zavrnitev) naročila in informacije o predvidenem času prevoza, da bom vedel, da je moje naročilo sprejeto in potrjeno.</w:t>
            </w:r>
          </w:p>
        </w:tc>
      </w:tr>
      <w:tr w:rsidR="000F0796" w:rsidRPr="001806AE" w14:paraId="70B2E0D6" w14:textId="77777777" w:rsidTr="00973E15">
        <w:tc>
          <w:tcPr>
            <w:tcW w:w="1838" w:type="dxa"/>
          </w:tcPr>
          <w:p w14:paraId="38D391F7" w14:textId="77777777" w:rsidR="000F0796" w:rsidRPr="001806AE" w:rsidRDefault="000F0796" w:rsidP="00973E15">
            <w:r w:rsidRPr="001806AE">
              <w:t>Kriteriji sprejemljivosti</w:t>
            </w:r>
          </w:p>
        </w:tc>
        <w:tc>
          <w:tcPr>
            <w:tcW w:w="7181" w:type="dxa"/>
          </w:tcPr>
          <w:p w14:paraId="279384CD" w14:textId="77777777" w:rsidR="000F0796" w:rsidRPr="001806AE" w:rsidRDefault="000F0796" w:rsidP="00973E15">
            <w:r w:rsidRPr="001806AE">
              <w:t>Sistem DSZ/NMP na sporočilno vrsto (message queue) odloži sporočilo o potrditvi ali zavrnitvi naloga za prevoz, ali (alternativno) preko API-ja obvesti naročniški informacijski sistem o potrditvi ali zavrnitvi naročila.</w:t>
            </w:r>
          </w:p>
          <w:p w14:paraId="615A7EAB" w14:textId="77777777" w:rsidR="000F0796" w:rsidRPr="001806AE" w:rsidRDefault="000F0796" w:rsidP="00973E15">
            <w:r w:rsidRPr="001806AE">
              <w:t>V primeru zavrnitve naročila je obvezno vpisan razlog zavrnitve.</w:t>
            </w:r>
          </w:p>
          <w:p w14:paraId="67BA49EC" w14:textId="77777777" w:rsidR="000F0796" w:rsidRPr="001806AE" w:rsidRDefault="000F0796" w:rsidP="00973E15">
            <w:r w:rsidRPr="001806AE">
              <w:t>V primeru potrditve naročila so obvezno vpisani podatki o prevozu, ki jih mora vedeti naročnik prevoza.</w:t>
            </w:r>
          </w:p>
        </w:tc>
      </w:tr>
    </w:tbl>
    <w:p w14:paraId="1968667C" w14:textId="77777777" w:rsidR="000F0796" w:rsidRPr="001806AE" w:rsidRDefault="000F0796" w:rsidP="000F0796">
      <w:pPr>
        <w:pStyle w:val="Heading4"/>
      </w:pPr>
      <w:bookmarkStart w:id="2761" w:name="_Toc191297582"/>
      <w:bookmarkStart w:id="2762" w:name="_Toc194989330"/>
      <w:r w:rsidRPr="001806AE">
        <w:t>ČZOvU-0006: Manchesterska triaža v ustanovi</w:t>
      </w:r>
      <w:bookmarkEnd w:id="2761"/>
      <w:bookmarkEnd w:id="2762"/>
    </w:p>
    <w:tbl>
      <w:tblPr>
        <w:tblStyle w:val="TableGrid"/>
        <w:tblW w:w="0" w:type="auto"/>
        <w:tblLook w:val="04A0" w:firstRow="1" w:lastRow="0" w:firstColumn="1" w:lastColumn="0" w:noHBand="0" w:noVBand="1"/>
      </w:tblPr>
      <w:tblGrid>
        <w:gridCol w:w="1838"/>
        <w:gridCol w:w="7181"/>
      </w:tblGrid>
      <w:tr w:rsidR="000F0796" w:rsidRPr="001806AE" w14:paraId="14A36A16" w14:textId="77777777" w:rsidTr="00973E15">
        <w:tc>
          <w:tcPr>
            <w:tcW w:w="1838" w:type="dxa"/>
          </w:tcPr>
          <w:p w14:paraId="55305686" w14:textId="77777777" w:rsidR="000F0796" w:rsidRPr="001806AE" w:rsidRDefault="000F0796" w:rsidP="00953D01">
            <w:pPr>
              <w:pStyle w:val="Table"/>
            </w:pPr>
            <w:r w:rsidRPr="001806AE">
              <w:t>Oznaka</w:t>
            </w:r>
          </w:p>
        </w:tc>
        <w:tc>
          <w:tcPr>
            <w:tcW w:w="7181" w:type="dxa"/>
          </w:tcPr>
          <w:p w14:paraId="3A74245A" w14:textId="77777777" w:rsidR="000F0796" w:rsidRPr="001806AE" w:rsidRDefault="000F0796" w:rsidP="00953D01">
            <w:pPr>
              <w:pStyle w:val="Table"/>
            </w:pPr>
            <w:r w:rsidRPr="001806AE">
              <w:t>ČZOvU-0006</w:t>
            </w:r>
          </w:p>
        </w:tc>
      </w:tr>
      <w:tr w:rsidR="000F0796" w:rsidRPr="001806AE" w14:paraId="0FBA7710" w14:textId="77777777" w:rsidTr="00973E15">
        <w:tc>
          <w:tcPr>
            <w:tcW w:w="1838" w:type="dxa"/>
          </w:tcPr>
          <w:p w14:paraId="5C299C37" w14:textId="77777777" w:rsidR="000F0796" w:rsidRPr="001806AE" w:rsidRDefault="000F0796" w:rsidP="00953D01">
            <w:pPr>
              <w:pStyle w:val="Table"/>
            </w:pPr>
            <w:r w:rsidRPr="001806AE">
              <w:t>Vloga</w:t>
            </w:r>
          </w:p>
        </w:tc>
        <w:tc>
          <w:tcPr>
            <w:tcW w:w="7181" w:type="dxa"/>
          </w:tcPr>
          <w:p w14:paraId="435ADC19" w14:textId="77777777" w:rsidR="000F0796" w:rsidRPr="001806AE" w:rsidRDefault="000F0796" w:rsidP="00953D01">
            <w:pPr>
              <w:pStyle w:val="Table"/>
            </w:pPr>
            <w:r w:rsidRPr="001806AE">
              <w:t>ČZOvU</w:t>
            </w:r>
          </w:p>
        </w:tc>
      </w:tr>
      <w:tr w:rsidR="000F0796" w:rsidRPr="001806AE" w14:paraId="19083EB3" w14:textId="77777777" w:rsidTr="00973E15">
        <w:tc>
          <w:tcPr>
            <w:tcW w:w="1838" w:type="dxa"/>
          </w:tcPr>
          <w:p w14:paraId="7F765B54" w14:textId="77777777" w:rsidR="000F0796" w:rsidRPr="001806AE" w:rsidRDefault="000F0796" w:rsidP="00953D01">
            <w:pPr>
              <w:pStyle w:val="Table"/>
            </w:pPr>
            <w:r w:rsidRPr="001806AE">
              <w:t>Povzetek</w:t>
            </w:r>
          </w:p>
        </w:tc>
        <w:tc>
          <w:tcPr>
            <w:tcW w:w="7181" w:type="dxa"/>
          </w:tcPr>
          <w:p w14:paraId="7A9AA065" w14:textId="77777777" w:rsidR="000F0796" w:rsidRPr="001806AE" w:rsidRDefault="000F0796" w:rsidP="00953D01">
            <w:pPr>
              <w:pStyle w:val="Table"/>
            </w:pPr>
            <w:r w:rsidRPr="001806AE">
              <w:t>Manchesterska triaža v ustanovi</w:t>
            </w:r>
          </w:p>
        </w:tc>
      </w:tr>
      <w:tr w:rsidR="000F0796" w:rsidRPr="001806AE" w14:paraId="5BED50C2" w14:textId="77777777" w:rsidTr="00973E15">
        <w:tc>
          <w:tcPr>
            <w:tcW w:w="1838" w:type="dxa"/>
          </w:tcPr>
          <w:p w14:paraId="6C5A242E" w14:textId="77777777" w:rsidR="000F0796" w:rsidRPr="001806AE" w:rsidRDefault="000F0796" w:rsidP="00953D01">
            <w:pPr>
              <w:pStyle w:val="Table"/>
            </w:pPr>
            <w:r w:rsidRPr="001806AE">
              <w:t>Zgodba</w:t>
            </w:r>
          </w:p>
        </w:tc>
        <w:tc>
          <w:tcPr>
            <w:tcW w:w="7181" w:type="dxa"/>
          </w:tcPr>
          <w:p w14:paraId="592AD9AB" w14:textId="77777777" w:rsidR="000F0796" w:rsidRPr="001806AE" w:rsidRDefault="000F0796" w:rsidP="00953D01">
            <w:pPr>
              <w:pStyle w:val="Table"/>
            </w:pPr>
            <w:r w:rsidRPr="001806AE">
              <w:t>Kot član zdravstvenega osebja v napotni/sprejemni ustanovi</w:t>
            </w:r>
            <w:r>
              <w:t xml:space="preserve"> želim v informacijskem sistemu eTriaža vpisati podatke o izvedeni Manchestrski triaži, da bodo ti podatki shranjeni v centralnem sistemu eZdravje in na voljo drugim sistemom.</w:t>
            </w:r>
          </w:p>
        </w:tc>
      </w:tr>
      <w:tr w:rsidR="000F0796" w:rsidRPr="001806AE" w14:paraId="73697B45" w14:textId="77777777" w:rsidTr="00973E15">
        <w:tc>
          <w:tcPr>
            <w:tcW w:w="1838" w:type="dxa"/>
          </w:tcPr>
          <w:p w14:paraId="3A4001F0" w14:textId="77777777" w:rsidR="000F0796" w:rsidRPr="001806AE" w:rsidRDefault="000F0796" w:rsidP="00973E15">
            <w:r w:rsidRPr="001806AE">
              <w:t>Kriteriji sprejemljivosti</w:t>
            </w:r>
          </w:p>
        </w:tc>
        <w:tc>
          <w:tcPr>
            <w:tcW w:w="7181" w:type="dxa"/>
          </w:tcPr>
          <w:p w14:paraId="44971766" w14:textId="77777777" w:rsidR="000F0796" w:rsidRPr="001806AE" w:rsidRDefault="000F0796" w:rsidP="00973E15">
            <w:r>
              <w:t>Ko je pacient predan v ustanovo, mora IS DSZ+NMP pripraviti podatke v CRPP-ju tako, da lahko sistem eTriaža uvrsti tega pacienta in njegov dispečerski dogodek oziroma NMP obravnavo na delovno listo pacientov za triažiranje. S tem IS DSZ+NMP pripravi podatke v centralnem sistemu na način, da eTriaža lahko prevzame proces in doda podatke in dokumente v sfero NMP obravnave.</w:t>
            </w:r>
          </w:p>
        </w:tc>
      </w:tr>
    </w:tbl>
    <w:p w14:paraId="30AAF064" w14:textId="77777777" w:rsidR="000F0796" w:rsidRPr="001806AE" w:rsidRDefault="000F0796" w:rsidP="000F0796">
      <w:pPr>
        <w:pStyle w:val="Heading4"/>
      </w:pPr>
      <w:bookmarkStart w:id="2763" w:name="_Toc191297583"/>
      <w:bookmarkStart w:id="2764" w:name="_Toc194989331"/>
      <w:r w:rsidRPr="001806AE">
        <w:t>ČZOvU-0007: Vnos podatkov o oskrbi znanega pacienta</w:t>
      </w:r>
      <w:bookmarkEnd w:id="2763"/>
      <w:bookmarkEnd w:id="2764"/>
    </w:p>
    <w:tbl>
      <w:tblPr>
        <w:tblStyle w:val="TableGrid"/>
        <w:tblW w:w="0" w:type="auto"/>
        <w:tblLook w:val="04A0" w:firstRow="1" w:lastRow="0" w:firstColumn="1" w:lastColumn="0" w:noHBand="0" w:noVBand="1"/>
      </w:tblPr>
      <w:tblGrid>
        <w:gridCol w:w="1838"/>
        <w:gridCol w:w="7181"/>
      </w:tblGrid>
      <w:tr w:rsidR="000F0796" w:rsidRPr="001806AE" w14:paraId="788431A1" w14:textId="77777777" w:rsidTr="00973E15">
        <w:tc>
          <w:tcPr>
            <w:tcW w:w="1838" w:type="dxa"/>
          </w:tcPr>
          <w:p w14:paraId="28D4FC94" w14:textId="77777777" w:rsidR="000F0796" w:rsidRPr="001806AE" w:rsidRDefault="000F0796" w:rsidP="00953D01">
            <w:pPr>
              <w:pStyle w:val="Table"/>
            </w:pPr>
            <w:r w:rsidRPr="001806AE">
              <w:t>Oznaka</w:t>
            </w:r>
          </w:p>
        </w:tc>
        <w:tc>
          <w:tcPr>
            <w:tcW w:w="7181" w:type="dxa"/>
          </w:tcPr>
          <w:p w14:paraId="0DEA81DA" w14:textId="77777777" w:rsidR="000F0796" w:rsidRPr="001806AE" w:rsidRDefault="000F0796" w:rsidP="00953D01">
            <w:pPr>
              <w:pStyle w:val="Table"/>
            </w:pPr>
            <w:r w:rsidRPr="001806AE">
              <w:t>ČZOvU-0007</w:t>
            </w:r>
          </w:p>
        </w:tc>
      </w:tr>
      <w:tr w:rsidR="000F0796" w:rsidRPr="001806AE" w14:paraId="0432CACC" w14:textId="77777777" w:rsidTr="00973E15">
        <w:tc>
          <w:tcPr>
            <w:tcW w:w="1838" w:type="dxa"/>
          </w:tcPr>
          <w:p w14:paraId="0270D87D" w14:textId="77777777" w:rsidR="000F0796" w:rsidRPr="001806AE" w:rsidRDefault="000F0796" w:rsidP="00953D01">
            <w:pPr>
              <w:pStyle w:val="Table"/>
            </w:pPr>
            <w:r w:rsidRPr="001806AE">
              <w:t>Vloga</w:t>
            </w:r>
          </w:p>
        </w:tc>
        <w:tc>
          <w:tcPr>
            <w:tcW w:w="7181" w:type="dxa"/>
          </w:tcPr>
          <w:p w14:paraId="3E2DF593" w14:textId="77777777" w:rsidR="000F0796" w:rsidRPr="001806AE" w:rsidRDefault="000F0796" w:rsidP="00953D01">
            <w:pPr>
              <w:pStyle w:val="Table"/>
            </w:pPr>
            <w:r w:rsidRPr="001806AE">
              <w:t>ČZOvU</w:t>
            </w:r>
          </w:p>
        </w:tc>
      </w:tr>
      <w:tr w:rsidR="000F0796" w:rsidRPr="001806AE" w14:paraId="432903C7" w14:textId="77777777" w:rsidTr="00973E15">
        <w:tc>
          <w:tcPr>
            <w:tcW w:w="1838" w:type="dxa"/>
          </w:tcPr>
          <w:p w14:paraId="2B9A95AE" w14:textId="77777777" w:rsidR="000F0796" w:rsidRPr="001806AE" w:rsidRDefault="000F0796" w:rsidP="00953D01">
            <w:pPr>
              <w:pStyle w:val="Table"/>
            </w:pPr>
            <w:r w:rsidRPr="001806AE">
              <w:t>Povzetek</w:t>
            </w:r>
          </w:p>
        </w:tc>
        <w:tc>
          <w:tcPr>
            <w:tcW w:w="7181" w:type="dxa"/>
          </w:tcPr>
          <w:p w14:paraId="646CF612" w14:textId="77777777" w:rsidR="000F0796" w:rsidRPr="001806AE" w:rsidRDefault="000F0796" w:rsidP="00953D01">
            <w:pPr>
              <w:pStyle w:val="Table"/>
            </w:pPr>
            <w:r w:rsidRPr="001806AE">
              <w:t>Vnos podatkov o oskrbi znanega pacienta</w:t>
            </w:r>
          </w:p>
        </w:tc>
      </w:tr>
      <w:tr w:rsidR="000F0796" w:rsidRPr="001806AE" w14:paraId="3516CC3C" w14:textId="77777777" w:rsidTr="00973E15">
        <w:tc>
          <w:tcPr>
            <w:tcW w:w="1838" w:type="dxa"/>
          </w:tcPr>
          <w:p w14:paraId="1782D112" w14:textId="77777777" w:rsidR="000F0796" w:rsidRPr="001806AE" w:rsidRDefault="000F0796" w:rsidP="00953D01">
            <w:pPr>
              <w:pStyle w:val="Table"/>
            </w:pPr>
            <w:r w:rsidRPr="001806AE">
              <w:t>Zgodba</w:t>
            </w:r>
          </w:p>
        </w:tc>
        <w:tc>
          <w:tcPr>
            <w:tcW w:w="7181" w:type="dxa"/>
            <w:shd w:val="clear" w:color="auto" w:fill="auto"/>
          </w:tcPr>
          <w:p w14:paraId="109B68F9" w14:textId="77777777" w:rsidR="000F0796" w:rsidRPr="001806AE" w:rsidRDefault="000F0796" w:rsidP="00953D01">
            <w:pPr>
              <w:pStyle w:val="Table"/>
            </w:pPr>
            <w:r w:rsidRPr="00A15EC1">
              <w:t xml:space="preserve">Kot </w:t>
            </w:r>
            <w:r w:rsidRPr="001806AE">
              <w:t>ČZOvU</w:t>
            </w:r>
            <w:r w:rsidRPr="00A15EC1" w:rsidDel="00ED1F3B">
              <w:t xml:space="preserve"> </w:t>
            </w:r>
            <w:r w:rsidRPr="00A15EC1">
              <w:t>želim narediti zapis o zdravstveni oskrbi znanega pacienta, zato, da pomembne informacije o intervenciji ostanejo zapisane.</w:t>
            </w:r>
          </w:p>
        </w:tc>
      </w:tr>
      <w:tr w:rsidR="000F0796" w:rsidRPr="001806AE" w14:paraId="287C5CB5" w14:textId="77777777" w:rsidTr="00973E15">
        <w:tc>
          <w:tcPr>
            <w:tcW w:w="1838" w:type="dxa"/>
          </w:tcPr>
          <w:p w14:paraId="46A5E0FB" w14:textId="77777777" w:rsidR="000F0796" w:rsidRPr="001806AE" w:rsidRDefault="000F0796" w:rsidP="00973E15">
            <w:r w:rsidRPr="001806AE">
              <w:t>Kriteriji sprejemljivosti</w:t>
            </w:r>
          </w:p>
        </w:tc>
        <w:tc>
          <w:tcPr>
            <w:tcW w:w="7181" w:type="dxa"/>
            <w:shd w:val="clear" w:color="auto" w:fill="auto"/>
          </w:tcPr>
          <w:p w14:paraId="64B4C616" w14:textId="77777777" w:rsidR="000F0796" w:rsidRDefault="000F0796" w:rsidP="00973E15">
            <w:r>
              <w:t>Sistem mora podpirati vnos opažanj, anamneze, meritev, terapij, posegov, oživljanj, preiskav in triaž.</w:t>
            </w:r>
          </w:p>
          <w:p w14:paraId="06203015" w14:textId="77777777" w:rsidR="000F0796" w:rsidRDefault="000F0796" w:rsidP="00973E15">
            <w:r>
              <w:t>Podatki morajo biti strukturirani v skladu s standardom openEHR.</w:t>
            </w:r>
          </w:p>
          <w:p w14:paraId="1BE1534C" w14:textId="77777777" w:rsidR="000F0796" w:rsidRDefault="000F0796" w:rsidP="00973E15">
            <w:r>
              <w:t>Vsi openEHR dokumenti morajo biti “registrirani” v CRPP-ju.</w:t>
            </w:r>
          </w:p>
          <w:p w14:paraId="2E4550E5" w14:textId="77777777" w:rsidR="000F0796" w:rsidRDefault="000F0796" w:rsidP="00973E15">
            <w:r>
              <w:t>Zapisani podatki morajo biti shranjeni neposredno v CRPP.</w:t>
            </w:r>
          </w:p>
          <w:p w14:paraId="343D2334" w14:textId="77777777" w:rsidR="000F0796" w:rsidRPr="00A15EC1" w:rsidRDefault="000F0796" w:rsidP="00973E15">
            <w:r w:rsidRPr="4A6635B4">
              <w:rPr>
                <w:lang w:val="en-US"/>
              </w:rPr>
              <w:t>Dokumenti, ki jih system shranjuje v CRPP, ne glede na to, ali so strukturirani ali nestrukturirani, morajo biti opremljeni z metapodatki tako, da je mogoče dokument povezati z obravnavo NMP in pacientom ter v IS DSZ+NMP še povezavo na dispečerski dogodek.</w:t>
            </w:r>
          </w:p>
        </w:tc>
      </w:tr>
    </w:tbl>
    <w:p w14:paraId="45FD44ED" w14:textId="77777777" w:rsidR="000F0796" w:rsidRPr="001806AE" w:rsidRDefault="000F0796" w:rsidP="000F0796">
      <w:pPr>
        <w:pStyle w:val="Heading4"/>
      </w:pPr>
      <w:bookmarkStart w:id="2765" w:name="_Toc191297584"/>
      <w:bookmarkStart w:id="2766" w:name="_Toc194989332"/>
      <w:r w:rsidRPr="001806AE">
        <w:lastRenderedPageBreak/>
        <w:t>ČZOvU-0008: Vnos podatkov o oskrbi neznanega pacienta</w:t>
      </w:r>
      <w:bookmarkEnd w:id="2765"/>
      <w:bookmarkEnd w:id="2766"/>
    </w:p>
    <w:tbl>
      <w:tblPr>
        <w:tblStyle w:val="TableGrid"/>
        <w:tblW w:w="0" w:type="auto"/>
        <w:tblLook w:val="04A0" w:firstRow="1" w:lastRow="0" w:firstColumn="1" w:lastColumn="0" w:noHBand="0" w:noVBand="1"/>
      </w:tblPr>
      <w:tblGrid>
        <w:gridCol w:w="1838"/>
        <w:gridCol w:w="7181"/>
      </w:tblGrid>
      <w:tr w:rsidR="000F0796" w:rsidRPr="001806AE" w14:paraId="69CE5F29" w14:textId="77777777" w:rsidTr="00973E15">
        <w:tc>
          <w:tcPr>
            <w:tcW w:w="1838" w:type="dxa"/>
          </w:tcPr>
          <w:p w14:paraId="204A0247" w14:textId="77777777" w:rsidR="000F0796" w:rsidRPr="001806AE" w:rsidRDefault="000F0796" w:rsidP="00953D01">
            <w:pPr>
              <w:pStyle w:val="Table"/>
            </w:pPr>
            <w:r w:rsidRPr="001806AE">
              <w:t>Oznaka</w:t>
            </w:r>
          </w:p>
        </w:tc>
        <w:tc>
          <w:tcPr>
            <w:tcW w:w="7181" w:type="dxa"/>
          </w:tcPr>
          <w:p w14:paraId="524630E3" w14:textId="77777777" w:rsidR="000F0796" w:rsidRPr="001806AE" w:rsidRDefault="000F0796" w:rsidP="00953D01">
            <w:pPr>
              <w:pStyle w:val="Table"/>
            </w:pPr>
            <w:r w:rsidRPr="001806AE">
              <w:t>ČZOvU-0008</w:t>
            </w:r>
          </w:p>
        </w:tc>
      </w:tr>
      <w:tr w:rsidR="000F0796" w:rsidRPr="001806AE" w14:paraId="2CBE30BF" w14:textId="77777777" w:rsidTr="00973E15">
        <w:tc>
          <w:tcPr>
            <w:tcW w:w="1838" w:type="dxa"/>
          </w:tcPr>
          <w:p w14:paraId="2D259AE9" w14:textId="77777777" w:rsidR="000F0796" w:rsidRPr="001806AE" w:rsidRDefault="000F0796" w:rsidP="00953D01">
            <w:pPr>
              <w:pStyle w:val="Table"/>
            </w:pPr>
            <w:r w:rsidRPr="001806AE">
              <w:t>Vloga</w:t>
            </w:r>
          </w:p>
        </w:tc>
        <w:tc>
          <w:tcPr>
            <w:tcW w:w="7181" w:type="dxa"/>
          </w:tcPr>
          <w:p w14:paraId="16B4AF85" w14:textId="77777777" w:rsidR="000F0796" w:rsidRPr="001806AE" w:rsidRDefault="000F0796" w:rsidP="00953D01">
            <w:pPr>
              <w:pStyle w:val="Table"/>
            </w:pPr>
            <w:r w:rsidRPr="001806AE">
              <w:t>ČZOvU</w:t>
            </w:r>
          </w:p>
        </w:tc>
      </w:tr>
      <w:tr w:rsidR="000F0796" w:rsidRPr="001806AE" w14:paraId="245AF09E" w14:textId="77777777" w:rsidTr="00973E15">
        <w:tc>
          <w:tcPr>
            <w:tcW w:w="1838" w:type="dxa"/>
          </w:tcPr>
          <w:p w14:paraId="1760E868" w14:textId="77777777" w:rsidR="000F0796" w:rsidRPr="001806AE" w:rsidRDefault="000F0796" w:rsidP="00953D01">
            <w:pPr>
              <w:pStyle w:val="Table"/>
            </w:pPr>
            <w:r w:rsidRPr="001806AE">
              <w:t>Povzetek</w:t>
            </w:r>
          </w:p>
        </w:tc>
        <w:tc>
          <w:tcPr>
            <w:tcW w:w="7181" w:type="dxa"/>
          </w:tcPr>
          <w:p w14:paraId="7BC08929" w14:textId="77777777" w:rsidR="000F0796" w:rsidRPr="001806AE" w:rsidRDefault="000F0796" w:rsidP="00953D01">
            <w:pPr>
              <w:pStyle w:val="Table"/>
            </w:pPr>
            <w:r w:rsidRPr="001806AE">
              <w:t>Vnos podatkov o oskrbi neznanega pacienta</w:t>
            </w:r>
          </w:p>
        </w:tc>
      </w:tr>
      <w:tr w:rsidR="000F0796" w:rsidRPr="001806AE" w14:paraId="2CEE6B83" w14:textId="77777777" w:rsidTr="00973E15">
        <w:tc>
          <w:tcPr>
            <w:tcW w:w="1838" w:type="dxa"/>
          </w:tcPr>
          <w:p w14:paraId="4FCDA7A7" w14:textId="77777777" w:rsidR="000F0796" w:rsidRPr="001806AE" w:rsidRDefault="000F0796" w:rsidP="00953D01">
            <w:pPr>
              <w:pStyle w:val="Table"/>
            </w:pPr>
            <w:r w:rsidRPr="001806AE">
              <w:t>Zgodba</w:t>
            </w:r>
          </w:p>
        </w:tc>
        <w:tc>
          <w:tcPr>
            <w:tcW w:w="7181" w:type="dxa"/>
          </w:tcPr>
          <w:p w14:paraId="1FA58BBC" w14:textId="77777777" w:rsidR="000F0796" w:rsidRPr="00A15EC1" w:rsidRDefault="000F0796" w:rsidP="00953D01">
            <w:pPr>
              <w:pStyle w:val="Table"/>
              <w:rPr>
                <w:highlight w:val="yellow"/>
              </w:rPr>
            </w:pPr>
            <w:r w:rsidRPr="001806AE">
              <w:t xml:space="preserve">Kot </w:t>
            </w:r>
            <w:r w:rsidRPr="00A15EC1">
              <w:t>ČZOvU</w:t>
            </w:r>
            <w:r w:rsidRPr="001806AE">
              <w:t xml:space="preserve"> želim narediti zapis o zdravstveni oskrbi neznanega pacienta, zato, da pomembne informacije o intervenciji ostanejo zapisane.</w:t>
            </w:r>
          </w:p>
        </w:tc>
      </w:tr>
      <w:tr w:rsidR="000F0796" w:rsidRPr="001806AE" w14:paraId="481F8867" w14:textId="77777777" w:rsidTr="00973E15">
        <w:tc>
          <w:tcPr>
            <w:tcW w:w="1838" w:type="dxa"/>
          </w:tcPr>
          <w:p w14:paraId="519F4D9E" w14:textId="77777777" w:rsidR="000F0796" w:rsidRPr="001806AE" w:rsidRDefault="000F0796" w:rsidP="00973E15">
            <w:r w:rsidRPr="001806AE">
              <w:t>Kriteriji sprejemljivosti</w:t>
            </w:r>
          </w:p>
        </w:tc>
        <w:tc>
          <w:tcPr>
            <w:tcW w:w="7181" w:type="dxa"/>
          </w:tcPr>
          <w:p w14:paraId="677175BF" w14:textId="77777777" w:rsidR="000F0796" w:rsidRDefault="000F0796" w:rsidP="00973E15">
            <w:r>
              <w:t>V primeru posebnega dogodka je identifikator pacienta QR koda triažnega kartona.</w:t>
            </w:r>
          </w:p>
          <w:p w14:paraId="06BF07F1" w14:textId="77777777" w:rsidR="000F0796" w:rsidRDefault="000F0796" w:rsidP="00973E15">
            <w:r>
              <w:t>V primeru nujnega dogodka, ki ni poseben dogodek, aplikacija povezuje klinične podatke z neznanim pacientom na podlagi tehničnega identifikatorja, ki ga je dodelil sistem DSZ+NMP.</w:t>
            </w:r>
          </w:p>
          <w:p w14:paraId="69A05D13" w14:textId="77777777" w:rsidR="000F0796" w:rsidRPr="00CA33EB" w:rsidRDefault="000F0796" w:rsidP="00973E15">
            <w:r>
              <w:t>Uporabnik ima možnost vnosa opisnih podatkov o pacientu, ki drugim uporabnikom omogoča njegovo prepoznavo (npr. moški star 50-60 let, kratki temni lasje, močnejše postave, brki, tetovaža).</w:t>
            </w:r>
          </w:p>
        </w:tc>
      </w:tr>
    </w:tbl>
    <w:p w14:paraId="7CC0C3D6" w14:textId="77777777" w:rsidR="000F0796" w:rsidRPr="001806AE" w:rsidRDefault="000F0796" w:rsidP="000F0796">
      <w:pPr>
        <w:pStyle w:val="Heading4"/>
      </w:pPr>
      <w:bookmarkStart w:id="2767" w:name="_Toc191297585"/>
      <w:bookmarkStart w:id="2768" w:name="_Toc194989333"/>
      <w:r w:rsidRPr="001806AE">
        <w:t>ČZOvU-0009: Prevzem pacienta od ekipe NMP, ki deluje po okriljem moje ustanove</w:t>
      </w:r>
      <w:bookmarkEnd w:id="2767"/>
      <w:bookmarkEnd w:id="2768"/>
    </w:p>
    <w:tbl>
      <w:tblPr>
        <w:tblStyle w:val="TableGrid"/>
        <w:tblW w:w="0" w:type="auto"/>
        <w:tblLook w:val="04A0" w:firstRow="1" w:lastRow="0" w:firstColumn="1" w:lastColumn="0" w:noHBand="0" w:noVBand="1"/>
      </w:tblPr>
      <w:tblGrid>
        <w:gridCol w:w="1838"/>
        <w:gridCol w:w="7181"/>
      </w:tblGrid>
      <w:tr w:rsidR="000F0796" w:rsidRPr="001806AE" w14:paraId="33C5B3EB" w14:textId="77777777" w:rsidTr="00973E15">
        <w:tc>
          <w:tcPr>
            <w:tcW w:w="1838" w:type="dxa"/>
          </w:tcPr>
          <w:p w14:paraId="0A25E294" w14:textId="77777777" w:rsidR="000F0796" w:rsidRPr="001806AE" w:rsidRDefault="000F0796" w:rsidP="00953D01">
            <w:pPr>
              <w:pStyle w:val="Table"/>
            </w:pPr>
            <w:r w:rsidRPr="001806AE">
              <w:t>Oznaka</w:t>
            </w:r>
          </w:p>
        </w:tc>
        <w:tc>
          <w:tcPr>
            <w:tcW w:w="7181" w:type="dxa"/>
          </w:tcPr>
          <w:p w14:paraId="6A7208BA" w14:textId="77777777" w:rsidR="000F0796" w:rsidRPr="001806AE" w:rsidRDefault="000F0796" w:rsidP="00953D01">
            <w:pPr>
              <w:pStyle w:val="Table"/>
            </w:pPr>
            <w:r w:rsidRPr="001806AE">
              <w:t>ČZOvU-0007</w:t>
            </w:r>
          </w:p>
        </w:tc>
      </w:tr>
      <w:tr w:rsidR="000F0796" w:rsidRPr="001806AE" w14:paraId="634FCCBB" w14:textId="77777777" w:rsidTr="00973E15">
        <w:tc>
          <w:tcPr>
            <w:tcW w:w="1838" w:type="dxa"/>
          </w:tcPr>
          <w:p w14:paraId="42940AE0" w14:textId="77777777" w:rsidR="000F0796" w:rsidRPr="001806AE" w:rsidRDefault="000F0796" w:rsidP="00953D01">
            <w:pPr>
              <w:pStyle w:val="Table"/>
            </w:pPr>
            <w:r w:rsidRPr="001806AE">
              <w:t>Vloga</w:t>
            </w:r>
          </w:p>
        </w:tc>
        <w:tc>
          <w:tcPr>
            <w:tcW w:w="7181" w:type="dxa"/>
          </w:tcPr>
          <w:p w14:paraId="4471F84F" w14:textId="77777777" w:rsidR="000F0796" w:rsidRPr="001806AE" w:rsidRDefault="000F0796" w:rsidP="00953D01">
            <w:pPr>
              <w:pStyle w:val="Table"/>
            </w:pPr>
            <w:r w:rsidRPr="001806AE">
              <w:t>ČZOvU</w:t>
            </w:r>
          </w:p>
        </w:tc>
      </w:tr>
      <w:tr w:rsidR="000F0796" w:rsidRPr="001806AE" w14:paraId="15D781A7" w14:textId="77777777" w:rsidTr="00973E15">
        <w:tc>
          <w:tcPr>
            <w:tcW w:w="1838" w:type="dxa"/>
          </w:tcPr>
          <w:p w14:paraId="076E2091" w14:textId="77777777" w:rsidR="000F0796" w:rsidRPr="001806AE" w:rsidRDefault="000F0796" w:rsidP="00953D01">
            <w:pPr>
              <w:pStyle w:val="Table"/>
            </w:pPr>
            <w:r w:rsidRPr="001806AE">
              <w:t>Povzetek</w:t>
            </w:r>
          </w:p>
        </w:tc>
        <w:tc>
          <w:tcPr>
            <w:tcW w:w="7181" w:type="dxa"/>
          </w:tcPr>
          <w:p w14:paraId="26E40D1B" w14:textId="77777777" w:rsidR="000F0796" w:rsidRPr="001806AE" w:rsidRDefault="000F0796" w:rsidP="00953D01">
            <w:pPr>
              <w:pStyle w:val="Table"/>
            </w:pPr>
            <w:r w:rsidRPr="00CA33EB">
              <w:t>Prevzem pacienta od ekipe NMP, ki deluje po okriljem moje ustanove</w:t>
            </w:r>
          </w:p>
        </w:tc>
      </w:tr>
      <w:tr w:rsidR="000F0796" w:rsidRPr="001806AE" w14:paraId="45C9C65F" w14:textId="77777777" w:rsidTr="00973E15">
        <w:tc>
          <w:tcPr>
            <w:tcW w:w="1838" w:type="dxa"/>
          </w:tcPr>
          <w:p w14:paraId="0795AA08" w14:textId="77777777" w:rsidR="000F0796" w:rsidRPr="001806AE" w:rsidRDefault="000F0796" w:rsidP="00953D01">
            <w:pPr>
              <w:pStyle w:val="Table"/>
            </w:pPr>
            <w:r w:rsidRPr="001806AE">
              <w:t>Zgodba</w:t>
            </w:r>
          </w:p>
        </w:tc>
        <w:tc>
          <w:tcPr>
            <w:tcW w:w="7181" w:type="dxa"/>
          </w:tcPr>
          <w:p w14:paraId="13A89787" w14:textId="77777777" w:rsidR="000F0796" w:rsidRPr="001806AE" w:rsidRDefault="000F0796" w:rsidP="00953D01">
            <w:pPr>
              <w:pStyle w:val="Table"/>
              <w:rPr>
                <w:highlight w:val="yellow"/>
              </w:rPr>
            </w:pPr>
            <w:r w:rsidRPr="001806AE">
              <w:t xml:space="preserve">Kot </w:t>
            </w:r>
            <w:r w:rsidRPr="007F6BD1">
              <w:t>ČZOvU</w:t>
            </w:r>
            <w:r w:rsidRPr="001806AE">
              <w:t xml:space="preserve"> želim</w:t>
            </w:r>
            <w:r>
              <w:t xml:space="preserve"> nadaljevati obravnavo, ki jo je začela ekipa NMP, da zagotovim na obravnavi vse klinične podatke o pacientu.</w:t>
            </w:r>
          </w:p>
        </w:tc>
      </w:tr>
      <w:tr w:rsidR="000F0796" w:rsidRPr="001806AE" w14:paraId="1EE301EF" w14:textId="77777777" w:rsidTr="00973E15">
        <w:tc>
          <w:tcPr>
            <w:tcW w:w="1838" w:type="dxa"/>
          </w:tcPr>
          <w:p w14:paraId="68CC0A6B" w14:textId="77777777" w:rsidR="000F0796" w:rsidRPr="001806AE" w:rsidRDefault="000F0796" w:rsidP="00973E15">
            <w:r w:rsidRPr="001806AE">
              <w:t>Kriteriji sprejemljivosti</w:t>
            </w:r>
          </w:p>
        </w:tc>
        <w:tc>
          <w:tcPr>
            <w:tcW w:w="7181" w:type="dxa"/>
          </w:tcPr>
          <w:p w14:paraId="76B897E4" w14:textId="77777777" w:rsidR="000F0796" w:rsidRDefault="000F0796" w:rsidP="00973E15">
            <w:r w:rsidRPr="00A15EC1">
              <w:t>Aplikacija omogoča dostop do pacientov, ki so bili sprejeti v ustanovo (podpisan PRP</w:t>
            </w:r>
            <w:r>
              <w:t>) in omogoča prevzem obravnave za te paciente.</w:t>
            </w:r>
          </w:p>
          <w:p w14:paraId="22A7EAAF" w14:textId="77777777" w:rsidR="000F0796" w:rsidRPr="00A15EC1" w:rsidRDefault="000F0796" w:rsidP="00973E15">
            <w:r>
              <w:t>Aplikacija »prevzame« in obdeluje obravnavo, ki je zapisana v CRPP, ter vse podatke</w:t>
            </w:r>
          </w:p>
        </w:tc>
      </w:tr>
    </w:tbl>
    <w:p w14:paraId="05CDF6CF" w14:textId="77777777" w:rsidR="000F0796" w:rsidRPr="001806AE" w:rsidRDefault="000F0796" w:rsidP="000F0796">
      <w:pPr>
        <w:pStyle w:val="Heading4"/>
      </w:pPr>
      <w:bookmarkStart w:id="2769" w:name="_Toc191297586"/>
      <w:bookmarkStart w:id="2770" w:name="_Toc194989334"/>
      <w:r w:rsidRPr="001806AE">
        <w:t>ČZOvU-0010: Prevzem pacienta od ekipe NMP, ki deluje po</w:t>
      </w:r>
      <w:r>
        <w:t>d</w:t>
      </w:r>
      <w:r w:rsidRPr="001806AE">
        <w:t xml:space="preserve"> okriljem druge ustanove</w:t>
      </w:r>
      <w:bookmarkEnd w:id="2769"/>
      <w:bookmarkEnd w:id="2770"/>
    </w:p>
    <w:tbl>
      <w:tblPr>
        <w:tblStyle w:val="TableGrid"/>
        <w:tblW w:w="0" w:type="auto"/>
        <w:tblLook w:val="04A0" w:firstRow="1" w:lastRow="0" w:firstColumn="1" w:lastColumn="0" w:noHBand="0" w:noVBand="1"/>
      </w:tblPr>
      <w:tblGrid>
        <w:gridCol w:w="1838"/>
        <w:gridCol w:w="7181"/>
      </w:tblGrid>
      <w:tr w:rsidR="000F0796" w:rsidRPr="001806AE" w14:paraId="4C3BB44C" w14:textId="77777777" w:rsidTr="00973E15">
        <w:tc>
          <w:tcPr>
            <w:tcW w:w="1838" w:type="dxa"/>
          </w:tcPr>
          <w:p w14:paraId="49821387" w14:textId="77777777" w:rsidR="000F0796" w:rsidRPr="001806AE" w:rsidRDefault="000F0796" w:rsidP="00953D01">
            <w:pPr>
              <w:pStyle w:val="Table"/>
            </w:pPr>
            <w:r w:rsidRPr="001806AE">
              <w:t>Oznaka</w:t>
            </w:r>
          </w:p>
        </w:tc>
        <w:tc>
          <w:tcPr>
            <w:tcW w:w="7181" w:type="dxa"/>
          </w:tcPr>
          <w:p w14:paraId="1E3401F4" w14:textId="77777777" w:rsidR="000F0796" w:rsidRPr="001806AE" w:rsidRDefault="000F0796" w:rsidP="00953D01">
            <w:pPr>
              <w:pStyle w:val="Table"/>
            </w:pPr>
            <w:r w:rsidRPr="001806AE">
              <w:t>ČZOvU-0010</w:t>
            </w:r>
          </w:p>
        </w:tc>
      </w:tr>
      <w:tr w:rsidR="000F0796" w:rsidRPr="001806AE" w14:paraId="69410518" w14:textId="77777777" w:rsidTr="00973E15">
        <w:tc>
          <w:tcPr>
            <w:tcW w:w="1838" w:type="dxa"/>
          </w:tcPr>
          <w:p w14:paraId="2980AC77" w14:textId="77777777" w:rsidR="000F0796" w:rsidRPr="001806AE" w:rsidRDefault="000F0796" w:rsidP="00953D01">
            <w:pPr>
              <w:pStyle w:val="Table"/>
            </w:pPr>
            <w:r w:rsidRPr="001806AE">
              <w:t>Vloga</w:t>
            </w:r>
          </w:p>
        </w:tc>
        <w:tc>
          <w:tcPr>
            <w:tcW w:w="7181" w:type="dxa"/>
          </w:tcPr>
          <w:p w14:paraId="48651770" w14:textId="77777777" w:rsidR="000F0796" w:rsidRPr="001806AE" w:rsidRDefault="000F0796" w:rsidP="00953D01">
            <w:pPr>
              <w:pStyle w:val="Table"/>
            </w:pPr>
            <w:r w:rsidRPr="001806AE">
              <w:t>ČZOvU</w:t>
            </w:r>
          </w:p>
        </w:tc>
      </w:tr>
      <w:tr w:rsidR="000F0796" w:rsidRPr="001806AE" w14:paraId="41E44BDE" w14:textId="77777777" w:rsidTr="00973E15">
        <w:tc>
          <w:tcPr>
            <w:tcW w:w="1838" w:type="dxa"/>
          </w:tcPr>
          <w:p w14:paraId="7E6D48A6" w14:textId="77777777" w:rsidR="000F0796" w:rsidRPr="001806AE" w:rsidRDefault="000F0796" w:rsidP="00953D01">
            <w:pPr>
              <w:pStyle w:val="Table"/>
            </w:pPr>
            <w:r w:rsidRPr="001806AE">
              <w:t>Povzetek</w:t>
            </w:r>
          </w:p>
        </w:tc>
        <w:tc>
          <w:tcPr>
            <w:tcW w:w="7181" w:type="dxa"/>
          </w:tcPr>
          <w:p w14:paraId="41890DD4" w14:textId="77777777" w:rsidR="000F0796" w:rsidRPr="001806AE" w:rsidRDefault="000F0796" w:rsidP="00953D01">
            <w:pPr>
              <w:pStyle w:val="Table"/>
            </w:pPr>
            <w:r w:rsidRPr="001806AE">
              <w:t>Prevzem pacienta od ekipe NMP, ki deluje po</w:t>
            </w:r>
            <w:r>
              <w:t>d</w:t>
            </w:r>
            <w:r w:rsidRPr="001806AE">
              <w:t xml:space="preserve"> okriljem druge ustanove</w:t>
            </w:r>
          </w:p>
        </w:tc>
      </w:tr>
      <w:tr w:rsidR="000F0796" w:rsidRPr="001806AE" w14:paraId="2214EA83" w14:textId="77777777" w:rsidTr="00973E15">
        <w:tc>
          <w:tcPr>
            <w:tcW w:w="1838" w:type="dxa"/>
          </w:tcPr>
          <w:p w14:paraId="6E3F52EC" w14:textId="77777777" w:rsidR="000F0796" w:rsidRPr="001806AE" w:rsidRDefault="000F0796" w:rsidP="00953D01">
            <w:pPr>
              <w:pStyle w:val="Table"/>
            </w:pPr>
            <w:r w:rsidRPr="001806AE">
              <w:t>Zgodba</w:t>
            </w:r>
          </w:p>
        </w:tc>
        <w:tc>
          <w:tcPr>
            <w:tcW w:w="7181" w:type="dxa"/>
          </w:tcPr>
          <w:p w14:paraId="0E5D0852" w14:textId="77777777" w:rsidR="000F0796" w:rsidRPr="001806AE" w:rsidRDefault="000F0796" w:rsidP="00953D01">
            <w:pPr>
              <w:pStyle w:val="Table"/>
              <w:rPr>
                <w:highlight w:val="yellow"/>
              </w:rPr>
            </w:pPr>
            <w:r w:rsidRPr="00044ACE">
              <w:t xml:space="preserve">Kot ČZOvU želim </w:t>
            </w:r>
            <w:r>
              <w:t>začeti</w:t>
            </w:r>
            <w:r w:rsidRPr="00044ACE">
              <w:t xml:space="preserve"> obravnavo</w:t>
            </w:r>
            <w:r>
              <w:t xml:space="preserve"> za pacienta, ki je bil sprejet v ustanovo in ga je pripeljala »zunanja« ekipa NMP</w:t>
            </w:r>
            <w:r w:rsidRPr="00044ACE">
              <w:t>, da zagotovim na obravnavi vse klinične podatke o pacientu.</w:t>
            </w:r>
          </w:p>
        </w:tc>
      </w:tr>
      <w:tr w:rsidR="000F0796" w:rsidRPr="001806AE" w14:paraId="561CBB0B" w14:textId="77777777" w:rsidTr="00973E15">
        <w:tc>
          <w:tcPr>
            <w:tcW w:w="1838" w:type="dxa"/>
          </w:tcPr>
          <w:p w14:paraId="17756A53" w14:textId="77777777" w:rsidR="000F0796" w:rsidRPr="001806AE" w:rsidRDefault="000F0796" w:rsidP="00973E15">
            <w:r w:rsidRPr="001806AE">
              <w:t>Kriteriji sprejemljivosti</w:t>
            </w:r>
          </w:p>
        </w:tc>
        <w:tc>
          <w:tcPr>
            <w:tcW w:w="7181" w:type="dxa"/>
          </w:tcPr>
          <w:p w14:paraId="0E7CB79D" w14:textId="77777777" w:rsidR="000F0796" w:rsidRDefault="000F0796" w:rsidP="00973E15">
            <w:pPr>
              <w:rPr>
                <w:highlight w:val="yellow"/>
              </w:rPr>
            </w:pPr>
            <w:r w:rsidRPr="007F6BD1">
              <w:t>Aplikacija omogoča dostop do pacientov, ki so bili sprejeti v ustanovo (podpisan PRP)</w:t>
            </w:r>
            <w:r>
              <w:t xml:space="preserve"> in omogoča ustvarjanje nove obravnave za te paciente.</w:t>
            </w:r>
          </w:p>
          <w:p w14:paraId="619CC41F" w14:textId="77777777" w:rsidR="000F0796" w:rsidRPr="001806AE" w:rsidRDefault="000F0796" w:rsidP="00973E15">
            <w:pPr>
              <w:rPr>
                <w:highlight w:val="yellow"/>
              </w:rPr>
            </w:pPr>
            <w:r w:rsidRPr="00A15EC1">
              <w:t>Sistem ustvari novo obravnavo v CRPP, tako, da je povezana s pravim dispečerskim dogodkom.</w:t>
            </w:r>
          </w:p>
        </w:tc>
      </w:tr>
    </w:tbl>
    <w:p w14:paraId="27407069" w14:textId="77777777" w:rsidR="000F0796" w:rsidRPr="001806AE" w:rsidRDefault="000F0796" w:rsidP="000F0796">
      <w:pPr>
        <w:pStyle w:val="Heading4"/>
      </w:pPr>
      <w:bookmarkStart w:id="2771" w:name="_Toc191297587"/>
      <w:bookmarkStart w:id="2772" w:name="_Toc194989335"/>
      <w:r w:rsidRPr="001806AE">
        <w:t>ČZOvU-001</w:t>
      </w:r>
      <w:r>
        <w:t>1</w:t>
      </w:r>
      <w:r w:rsidRPr="001806AE">
        <w:t xml:space="preserve">: Vnos </w:t>
      </w:r>
      <w:r>
        <w:t>osnovnih podatkov</w:t>
      </w:r>
      <w:r w:rsidRPr="004839BD">
        <w:t xml:space="preserve"> </w:t>
      </w:r>
      <w:r w:rsidRPr="001806AE">
        <w:t>pacienta</w:t>
      </w:r>
      <w:bookmarkEnd w:id="2771"/>
      <w:bookmarkEnd w:id="2772"/>
    </w:p>
    <w:tbl>
      <w:tblPr>
        <w:tblStyle w:val="TableGrid"/>
        <w:tblW w:w="0" w:type="auto"/>
        <w:tblLook w:val="04A0" w:firstRow="1" w:lastRow="0" w:firstColumn="1" w:lastColumn="0" w:noHBand="0" w:noVBand="1"/>
      </w:tblPr>
      <w:tblGrid>
        <w:gridCol w:w="1838"/>
        <w:gridCol w:w="7181"/>
      </w:tblGrid>
      <w:tr w:rsidR="000F0796" w:rsidRPr="001806AE" w14:paraId="18AB2A31" w14:textId="77777777" w:rsidTr="00973E15">
        <w:tc>
          <w:tcPr>
            <w:tcW w:w="1838" w:type="dxa"/>
          </w:tcPr>
          <w:p w14:paraId="6E2536B2" w14:textId="77777777" w:rsidR="000F0796" w:rsidRPr="001806AE" w:rsidRDefault="000F0796" w:rsidP="00953D01">
            <w:pPr>
              <w:pStyle w:val="Table"/>
            </w:pPr>
            <w:r w:rsidRPr="001806AE">
              <w:t>Oznaka</w:t>
            </w:r>
          </w:p>
        </w:tc>
        <w:tc>
          <w:tcPr>
            <w:tcW w:w="7181" w:type="dxa"/>
          </w:tcPr>
          <w:p w14:paraId="24B0409A" w14:textId="77777777" w:rsidR="000F0796" w:rsidRPr="001806AE" w:rsidRDefault="000F0796" w:rsidP="00953D01">
            <w:pPr>
              <w:pStyle w:val="Table"/>
            </w:pPr>
            <w:r w:rsidRPr="001806AE">
              <w:t>ČZOvU-001</w:t>
            </w:r>
            <w:r>
              <w:t>1</w:t>
            </w:r>
          </w:p>
        </w:tc>
      </w:tr>
      <w:tr w:rsidR="000F0796" w:rsidRPr="001806AE" w14:paraId="17A61EDF" w14:textId="77777777" w:rsidTr="00973E15">
        <w:tc>
          <w:tcPr>
            <w:tcW w:w="1838" w:type="dxa"/>
          </w:tcPr>
          <w:p w14:paraId="797E4FE5" w14:textId="77777777" w:rsidR="000F0796" w:rsidRPr="001806AE" w:rsidRDefault="000F0796" w:rsidP="00953D01">
            <w:pPr>
              <w:pStyle w:val="Table"/>
            </w:pPr>
            <w:r w:rsidRPr="001806AE">
              <w:t>Vloga</w:t>
            </w:r>
          </w:p>
        </w:tc>
        <w:tc>
          <w:tcPr>
            <w:tcW w:w="7181" w:type="dxa"/>
          </w:tcPr>
          <w:p w14:paraId="7DCC09EF" w14:textId="77777777" w:rsidR="000F0796" w:rsidRPr="001806AE" w:rsidRDefault="000F0796" w:rsidP="00953D01">
            <w:pPr>
              <w:pStyle w:val="Table"/>
            </w:pPr>
            <w:r w:rsidRPr="001806AE">
              <w:t>ČZOvU</w:t>
            </w:r>
          </w:p>
        </w:tc>
      </w:tr>
      <w:tr w:rsidR="000F0796" w:rsidRPr="001806AE" w14:paraId="7CD9838D" w14:textId="77777777" w:rsidTr="00973E15">
        <w:tc>
          <w:tcPr>
            <w:tcW w:w="1838" w:type="dxa"/>
          </w:tcPr>
          <w:p w14:paraId="5AFB0D07" w14:textId="77777777" w:rsidR="000F0796" w:rsidRPr="001806AE" w:rsidRDefault="000F0796" w:rsidP="00953D01">
            <w:pPr>
              <w:pStyle w:val="Table"/>
            </w:pPr>
            <w:r w:rsidRPr="001806AE">
              <w:t>Povzetek</w:t>
            </w:r>
          </w:p>
        </w:tc>
        <w:tc>
          <w:tcPr>
            <w:tcW w:w="7181" w:type="dxa"/>
          </w:tcPr>
          <w:p w14:paraId="6C2FB256" w14:textId="5905C187" w:rsidR="000F0796" w:rsidRPr="001806AE" w:rsidRDefault="00014596" w:rsidP="00953D01">
            <w:pPr>
              <w:pStyle w:val="Table"/>
            </w:pPr>
            <w:r w:rsidRPr="00014596">
              <w:t>Vnos osnovnih podatkov pacienta</w:t>
            </w:r>
          </w:p>
        </w:tc>
      </w:tr>
      <w:tr w:rsidR="000F0796" w:rsidRPr="001806AE" w14:paraId="64D3FDD2" w14:textId="77777777" w:rsidTr="00973E15">
        <w:tc>
          <w:tcPr>
            <w:tcW w:w="1838" w:type="dxa"/>
          </w:tcPr>
          <w:p w14:paraId="3F98B13B" w14:textId="77777777" w:rsidR="000F0796" w:rsidRPr="001806AE" w:rsidRDefault="000F0796" w:rsidP="00953D01">
            <w:pPr>
              <w:pStyle w:val="Table"/>
            </w:pPr>
            <w:r w:rsidRPr="001806AE">
              <w:lastRenderedPageBreak/>
              <w:t>Zgodba</w:t>
            </w:r>
          </w:p>
        </w:tc>
        <w:tc>
          <w:tcPr>
            <w:tcW w:w="7181" w:type="dxa"/>
          </w:tcPr>
          <w:p w14:paraId="5FD40BC2" w14:textId="574A154D" w:rsidR="000F0796" w:rsidRPr="001806AE" w:rsidRDefault="000F0796" w:rsidP="00953D01">
            <w:pPr>
              <w:pStyle w:val="Table"/>
            </w:pPr>
            <w:r w:rsidRPr="001806AE">
              <w:t xml:space="preserve">Kot </w:t>
            </w:r>
            <w:r>
              <w:t>ČZOvU</w:t>
            </w:r>
            <w:r w:rsidRPr="001806AE">
              <w:t xml:space="preserve"> želim vpisati </w:t>
            </w:r>
            <w:r w:rsidR="00014596">
              <w:t>osnovne podatke</w:t>
            </w:r>
            <w:r w:rsidRPr="001806AE">
              <w:t xml:space="preserve"> pacienta, da so podatki dostopni drugim deležnikom v dispečerskem dogodku.</w:t>
            </w:r>
          </w:p>
        </w:tc>
      </w:tr>
      <w:tr w:rsidR="000F0796" w:rsidRPr="001806AE" w14:paraId="56233D20" w14:textId="77777777" w:rsidTr="00973E15">
        <w:tc>
          <w:tcPr>
            <w:tcW w:w="1838" w:type="dxa"/>
          </w:tcPr>
          <w:p w14:paraId="33BD5428" w14:textId="77777777" w:rsidR="000F0796" w:rsidRPr="001806AE" w:rsidRDefault="000F0796" w:rsidP="00973E15">
            <w:r w:rsidRPr="001806AE">
              <w:t>Kriteriji sprejemljivosti</w:t>
            </w:r>
          </w:p>
        </w:tc>
        <w:tc>
          <w:tcPr>
            <w:tcW w:w="7181" w:type="dxa"/>
          </w:tcPr>
          <w:p w14:paraId="01524778" w14:textId="77777777" w:rsidR="000F0796" w:rsidRPr="001806AE" w:rsidRDefault="000F0796" w:rsidP="00973E15">
            <w:r w:rsidRPr="001806AE">
              <w:t>Podatki vključujejo:</w:t>
            </w:r>
          </w:p>
          <w:p w14:paraId="4C8C7E44" w14:textId="77777777" w:rsidR="000F0796" w:rsidRPr="00B63273" w:rsidRDefault="000F0796" w:rsidP="000F0796">
            <w:pPr>
              <w:pStyle w:val="Bullet"/>
              <w:ind w:left="360" w:hanging="360"/>
            </w:pPr>
            <w:r w:rsidRPr="00B63273">
              <w:t>koda pacienta v tej obravnavi, ki jo sistem kreira avtomatsko, oziroma je vnesena z odčitkom QR kode s triažnega kartona (ne glede na to, ali je identiteta pac. znana ali neznana)</w:t>
            </w:r>
          </w:p>
          <w:p w14:paraId="44D4CEF8" w14:textId="77777777" w:rsidR="000F0796" w:rsidRPr="00B63273" w:rsidRDefault="000F0796" w:rsidP="000F0796">
            <w:pPr>
              <w:pStyle w:val="Bullet"/>
              <w:ind w:left="360" w:hanging="360"/>
            </w:pPr>
            <w:r w:rsidRPr="00B63273">
              <w:t>oznaka, kako ima pacient nameščeno identifikacijsko kodo (npr. identifikacijska zapestnica, triažni karton…)</w:t>
            </w:r>
          </w:p>
          <w:p w14:paraId="3314E459" w14:textId="77777777" w:rsidR="000F0796" w:rsidRPr="00B63273" w:rsidRDefault="000F0796" w:rsidP="000F0796">
            <w:pPr>
              <w:pStyle w:val="Bullet"/>
              <w:ind w:left="360" w:hanging="360"/>
            </w:pPr>
            <w:r w:rsidRPr="00B63273">
              <w:t>zdravstveni delavci, ki obravnavajo pacienta: privzeto so to člani ekipe NMP, druge deležnike sistem dodaja samodejno, če ima to informacijo (npr. zdravnik konzultant), možen je ročen vnos dodatnih zdravstvenih delavcev iz seznama</w:t>
            </w:r>
          </w:p>
          <w:p w14:paraId="43890585" w14:textId="77777777" w:rsidR="000F0796" w:rsidRPr="00B63273" w:rsidRDefault="000F0796" w:rsidP="000F0796">
            <w:pPr>
              <w:pStyle w:val="Bullet"/>
              <w:ind w:left="360" w:hanging="360"/>
            </w:pPr>
            <w:r w:rsidRPr="00B63273">
              <w:t>ura in datum odpiranja nove obravnave</w:t>
            </w:r>
          </w:p>
          <w:p w14:paraId="7AA59B53" w14:textId="77777777" w:rsidR="000F0796" w:rsidRDefault="000F0796" w:rsidP="000F0796">
            <w:pPr>
              <w:pStyle w:val="Bullet"/>
              <w:ind w:left="360" w:hanging="360"/>
            </w:pPr>
            <w:r w:rsidRPr="00B63273">
              <w:t>številka KZZ in/ali EMŠO</w:t>
            </w:r>
          </w:p>
          <w:p w14:paraId="3E44C174" w14:textId="77777777" w:rsidR="000F0796" w:rsidRPr="00B63273" w:rsidRDefault="000F0796" w:rsidP="000F0796">
            <w:pPr>
              <w:pStyle w:val="Bullet"/>
              <w:ind w:left="360" w:hanging="360"/>
            </w:pPr>
            <w:r>
              <w:t>druge identifikatorje pacienta</w:t>
            </w:r>
          </w:p>
          <w:p w14:paraId="6EBE542F" w14:textId="77777777" w:rsidR="000F0796" w:rsidRPr="00B63273" w:rsidRDefault="000F0796" w:rsidP="000F0796">
            <w:pPr>
              <w:pStyle w:val="Bullet"/>
              <w:ind w:left="360" w:hanging="360"/>
            </w:pPr>
            <w:r w:rsidRPr="00B63273">
              <w:t>priimek in ime (če sta znana KZZ in/ali EMŠO, sistem podatke samodejno prepiše iz CRPP)</w:t>
            </w:r>
          </w:p>
          <w:p w14:paraId="16B06F23" w14:textId="77777777" w:rsidR="000F0796" w:rsidRPr="00B63273" w:rsidRDefault="000F0796" w:rsidP="000F0796">
            <w:pPr>
              <w:pStyle w:val="Bullet"/>
              <w:ind w:left="360" w:hanging="360"/>
            </w:pPr>
            <w:r w:rsidRPr="00B63273">
              <w:t>datum rojstva (če sta znana KZZ in/ali EMŠO, sistem podatke samodejno prepiše iz CRPP)</w:t>
            </w:r>
          </w:p>
          <w:p w14:paraId="09A44019" w14:textId="77777777" w:rsidR="000F0796" w:rsidRPr="00B63273" w:rsidRDefault="000F0796" w:rsidP="000F0796">
            <w:pPr>
              <w:pStyle w:val="Bullet"/>
              <w:ind w:left="360" w:hanging="360"/>
            </w:pPr>
            <w:r w:rsidRPr="00B63273">
              <w:t>starost (če sta znana KZZ in/ali EMŠO, sistem podatke samodejno prepiše iz CRPP oziroma izračuna starost)</w:t>
            </w:r>
          </w:p>
          <w:p w14:paraId="7D3BC343" w14:textId="77777777" w:rsidR="000F0796" w:rsidRPr="00B63273" w:rsidRDefault="000F0796" w:rsidP="000F0796">
            <w:pPr>
              <w:pStyle w:val="Bullet"/>
              <w:ind w:left="360" w:hanging="360"/>
            </w:pPr>
            <w:r w:rsidRPr="00B63273">
              <w:t>teža</w:t>
            </w:r>
          </w:p>
          <w:p w14:paraId="78BEECC7" w14:textId="77777777" w:rsidR="000F0796" w:rsidRPr="00B63273" w:rsidRDefault="000F0796" w:rsidP="000F0796">
            <w:pPr>
              <w:pStyle w:val="Bullet"/>
              <w:ind w:left="360" w:hanging="360"/>
            </w:pPr>
            <w:r w:rsidRPr="00B63273">
              <w:t>spol (če sta znana KZZ in/ali EMŠO, sistem podatke samodejno prepiše iz CRPP)</w:t>
            </w:r>
          </w:p>
          <w:p w14:paraId="4F8E8FD8" w14:textId="77777777" w:rsidR="000F0796" w:rsidRPr="00B63273" w:rsidRDefault="000F0796" w:rsidP="000F0796">
            <w:pPr>
              <w:pStyle w:val="Bullet"/>
              <w:ind w:left="360" w:hanging="360"/>
            </w:pPr>
            <w:r w:rsidRPr="00B63273">
              <w:t>stalni naslov (če sta znana KZZ in/ali EMŠO, sistem podatke samodejno prepiše iz CRPP)</w:t>
            </w:r>
          </w:p>
          <w:p w14:paraId="2B312D8F" w14:textId="77777777" w:rsidR="000F0796" w:rsidRPr="00B63273" w:rsidRDefault="000F0796" w:rsidP="000F0796">
            <w:pPr>
              <w:pStyle w:val="Bullet"/>
              <w:ind w:left="360" w:hanging="360"/>
            </w:pPr>
            <w:r w:rsidRPr="00B63273">
              <w:t>začasni naslov (če sta znana KZZ in/ali EMŠO, sistem podatke samodejno prepiše iz CRPP)</w:t>
            </w:r>
          </w:p>
          <w:p w14:paraId="18AD837E" w14:textId="77777777" w:rsidR="000F0796" w:rsidRPr="00B63273" w:rsidRDefault="000F0796" w:rsidP="000F0796">
            <w:pPr>
              <w:pStyle w:val="Bullet"/>
              <w:ind w:left="360" w:hanging="360"/>
            </w:pPr>
            <w:r w:rsidRPr="00B63273">
              <w:t>telefon pacienta</w:t>
            </w:r>
          </w:p>
          <w:p w14:paraId="539A499F" w14:textId="77777777" w:rsidR="000F0796" w:rsidRPr="00B63273" w:rsidRDefault="000F0796" w:rsidP="000F0796">
            <w:pPr>
              <w:pStyle w:val="Bullet"/>
              <w:ind w:left="360" w:hanging="360"/>
            </w:pPr>
            <w:r w:rsidRPr="00B63273">
              <w:t xml:space="preserve">e-pošta pacienta </w:t>
            </w:r>
          </w:p>
          <w:p w14:paraId="61073239" w14:textId="77777777" w:rsidR="000F0796" w:rsidRPr="00B63273" w:rsidRDefault="000F0796" w:rsidP="000F0796">
            <w:pPr>
              <w:pStyle w:val="Bullet"/>
              <w:ind w:left="360" w:hanging="360"/>
            </w:pPr>
            <w:r w:rsidRPr="00B63273">
              <w:t>opombe</w:t>
            </w:r>
          </w:p>
          <w:p w14:paraId="6C1EB043" w14:textId="77777777" w:rsidR="000F0796" w:rsidRPr="00B63273" w:rsidRDefault="000F0796" w:rsidP="000F0796">
            <w:pPr>
              <w:pStyle w:val="Bullet"/>
              <w:ind w:left="360" w:hanging="360"/>
            </w:pPr>
            <w:r w:rsidRPr="00B63273">
              <w:t>oznaka varnostnega tveganja pri pacientu</w:t>
            </w:r>
          </w:p>
          <w:p w14:paraId="705CE855" w14:textId="77777777" w:rsidR="000F0796" w:rsidRPr="00B63273" w:rsidRDefault="000F0796" w:rsidP="000F0796">
            <w:pPr>
              <w:pStyle w:val="Bullet"/>
              <w:ind w:left="360" w:hanging="360"/>
            </w:pPr>
            <w:r w:rsidRPr="00B63273">
              <w:t>osebna fotografija pacienta (iz osebnega dokumenta), za potrditev identifikacije</w:t>
            </w:r>
          </w:p>
          <w:p w14:paraId="3749F798" w14:textId="77777777" w:rsidR="000F0796" w:rsidRPr="00B63273" w:rsidRDefault="000F0796" w:rsidP="000F0796">
            <w:pPr>
              <w:pStyle w:val="Bullet"/>
              <w:ind w:left="360" w:hanging="360"/>
            </w:pPr>
            <w:r w:rsidRPr="00B63273">
              <w:t>izbrani osebni zdravnik (če sta znana KZZ in/ali EMŠO, sistem podatke samodejno prepiše iz CRPP)</w:t>
            </w:r>
          </w:p>
          <w:p w14:paraId="2BAC5FA8" w14:textId="77777777" w:rsidR="000F0796" w:rsidRPr="00B63273" w:rsidRDefault="000F0796" w:rsidP="000F0796">
            <w:pPr>
              <w:pStyle w:val="Bullet"/>
              <w:ind w:left="360" w:hanging="360"/>
            </w:pPr>
            <w:r w:rsidRPr="00B63273">
              <w:t>kontaktna oseba</w:t>
            </w:r>
          </w:p>
          <w:p w14:paraId="0EDE76EB" w14:textId="77777777" w:rsidR="000F0796" w:rsidRPr="00B63273" w:rsidRDefault="000F0796" w:rsidP="000F0796">
            <w:pPr>
              <w:pStyle w:val="Bullet"/>
              <w:ind w:left="360" w:hanging="360"/>
            </w:pPr>
            <w:r w:rsidRPr="00B63273">
              <w:t>telefon kontaktne osebe</w:t>
            </w:r>
          </w:p>
          <w:p w14:paraId="0784C268" w14:textId="77777777" w:rsidR="000F0796" w:rsidRPr="00B63273" w:rsidRDefault="000F0796" w:rsidP="000F0796">
            <w:pPr>
              <w:pStyle w:val="Bullet"/>
              <w:ind w:left="360" w:hanging="360"/>
            </w:pPr>
            <w:r w:rsidRPr="00B63273">
              <w:t>e-pošta kontaktne osebe</w:t>
            </w:r>
          </w:p>
          <w:p w14:paraId="0B22C9A1" w14:textId="77777777" w:rsidR="000F0796" w:rsidRPr="00B63273" w:rsidRDefault="000F0796" w:rsidP="000F0796">
            <w:pPr>
              <w:pStyle w:val="Bullet"/>
              <w:ind w:left="360" w:hanging="360"/>
            </w:pPr>
            <w:r w:rsidRPr="00B63273">
              <w:t>opombe</w:t>
            </w:r>
          </w:p>
          <w:p w14:paraId="509DE1A8" w14:textId="40D2B852" w:rsidR="000F0796" w:rsidRPr="001806AE" w:rsidRDefault="000F0796" w:rsidP="00973E15">
            <w:r w:rsidRPr="001806AE">
              <w:t xml:space="preserve">Če gre za popravek že obstoječih </w:t>
            </w:r>
            <w:r w:rsidR="00014596">
              <w:t>osnovnih podatkov</w:t>
            </w:r>
            <w:r w:rsidRPr="001806AE">
              <w:t xml:space="preserve">, tako, da uporabnik vpiše KZZ ali EMŠO, sistem pridobi ostale </w:t>
            </w:r>
            <w:r w:rsidR="00014596">
              <w:t>osnovne podatke</w:t>
            </w:r>
            <w:r w:rsidRPr="001806AE">
              <w:t xml:space="preserve"> iz CRPP in ažurira prikazane podatke ter v ozadju začne postopek pretvorbe neznanega pacienta v znanega.</w:t>
            </w:r>
          </w:p>
          <w:p w14:paraId="53E6BE66" w14:textId="2A9C3641" w:rsidR="000F0796" w:rsidRPr="001806AE" w:rsidRDefault="000F0796" w:rsidP="00973E15">
            <w:r w:rsidRPr="001806AE">
              <w:t xml:space="preserve">Podatki, še posebej kontaktne podatke in druge podatki, ki niso v CRPP, pa jih je že prej vpisal dispečer, so vidni na formi za vpis </w:t>
            </w:r>
            <w:r w:rsidR="00014596">
              <w:t>osnovnih podatkov</w:t>
            </w:r>
            <w:r w:rsidRPr="001806AE">
              <w:t xml:space="preserve"> pacienta.</w:t>
            </w:r>
            <w:r>
              <w:t xml:space="preserve"> </w:t>
            </w:r>
            <w:r w:rsidRPr="001806AE">
              <w:t>Sistem zapiše podatke na obravnavo v CRPP, tako, da je znano, za kateri dispečerski dogodek gre, za katero intervencijo in za kateri posebni dogodek nesrečo gre.</w:t>
            </w:r>
          </w:p>
        </w:tc>
      </w:tr>
    </w:tbl>
    <w:p w14:paraId="20ECC7F3" w14:textId="77777777" w:rsidR="000F0796" w:rsidRPr="001806AE" w:rsidRDefault="000F0796" w:rsidP="000F0796">
      <w:pPr>
        <w:pStyle w:val="Heading4"/>
      </w:pPr>
      <w:bookmarkStart w:id="2773" w:name="_Toc191297588"/>
      <w:bookmarkStart w:id="2774" w:name="_Toc194989336"/>
      <w:r w:rsidRPr="001806AE">
        <w:lastRenderedPageBreak/>
        <w:t>ČZOvU-001</w:t>
      </w:r>
      <w:r>
        <w:t>2</w:t>
      </w:r>
      <w:r w:rsidRPr="001806AE">
        <w:t>: Vnos anamneze</w:t>
      </w:r>
      <w:bookmarkEnd w:id="2773"/>
      <w:bookmarkEnd w:id="2774"/>
    </w:p>
    <w:tbl>
      <w:tblPr>
        <w:tblStyle w:val="TableGrid"/>
        <w:tblW w:w="0" w:type="auto"/>
        <w:tblLook w:val="04A0" w:firstRow="1" w:lastRow="0" w:firstColumn="1" w:lastColumn="0" w:noHBand="0" w:noVBand="1"/>
      </w:tblPr>
      <w:tblGrid>
        <w:gridCol w:w="1838"/>
        <w:gridCol w:w="7181"/>
      </w:tblGrid>
      <w:tr w:rsidR="000F0796" w:rsidRPr="001806AE" w14:paraId="1D3FFA49" w14:textId="77777777" w:rsidTr="00973E15">
        <w:tc>
          <w:tcPr>
            <w:tcW w:w="1838" w:type="dxa"/>
          </w:tcPr>
          <w:p w14:paraId="36BF6828" w14:textId="77777777" w:rsidR="000F0796" w:rsidRPr="001806AE" w:rsidRDefault="000F0796" w:rsidP="00953D01">
            <w:pPr>
              <w:pStyle w:val="Table"/>
            </w:pPr>
            <w:r w:rsidRPr="001806AE">
              <w:t>Oznaka</w:t>
            </w:r>
          </w:p>
        </w:tc>
        <w:tc>
          <w:tcPr>
            <w:tcW w:w="7181" w:type="dxa"/>
          </w:tcPr>
          <w:p w14:paraId="680B86D1" w14:textId="77777777" w:rsidR="000F0796" w:rsidRPr="001806AE" w:rsidRDefault="000F0796" w:rsidP="00953D01">
            <w:pPr>
              <w:pStyle w:val="Table"/>
            </w:pPr>
            <w:r w:rsidRPr="001806AE">
              <w:t>ČZOvU-001</w:t>
            </w:r>
            <w:r>
              <w:t>2</w:t>
            </w:r>
          </w:p>
        </w:tc>
      </w:tr>
      <w:tr w:rsidR="000F0796" w:rsidRPr="001806AE" w14:paraId="0E79946F" w14:textId="77777777" w:rsidTr="00973E15">
        <w:tc>
          <w:tcPr>
            <w:tcW w:w="1838" w:type="dxa"/>
          </w:tcPr>
          <w:p w14:paraId="3A718DC0" w14:textId="77777777" w:rsidR="000F0796" w:rsidRPr="001806AE" w:rsidRDefault="000F0796" w:rsidP="00953D01">
            <w:pPr>
              <w:pStyle w:val="Table"/>
            </w:pPr>
            <w:r w:rsidRPr="001806AE">
              <w:t>Vloga</w:t>
            </w:r>
          </w:p>
        </w:tc>
        <w:tc>
          <w:tcPr>
            <w:tcW w:w="7181" w:type="dxa"/>
          </w:tcPr>
          <w:p w14:paraId="3157C050" w14:textId="77777777" w:rsidR="000F0796" w:rsidRPr="001806AE" w:rsidRDefault="000F0796" w:rsidP="00953D01">
            <w:pPr>
              <w:pStyle w:val="Table"/>
            </w:pPr>
            <w:r w:rsidRPr="001806AE">
              <w:t>ČZOvU</w:t>
            </w:r>
          </w:p>
        </w:tc>
      </w:tr>
      <w:tr w:rsidR="000F0796" w:rsidRPr="001806AE" w14:paraId="64004F6B" w14:textId="77777777" w:rsidTr="00973E15">
        <w:tc>
          <w:tcPr>
            <w:tcW w:w="1838" w:type="dxa"/>
          </w:tcPr>
          <w:p w14:paraId="694011DB" w14:textId="77777777" w:rsidR="000F0796" w:rsidRPr="001806AE" w:rsidRDefault="000F0796" w:rsidP="00953D01">
            <w:pPr>
              <w:pStyle w:val="Table"/>
            </w:pPr>
            <w:r w:rsidRPr="001806AE">
              <w:t>Povzetek</w:t>
            </w:r>
          </w:p>
        </w:tc>
        <w:tc>
          <w:tcPr>
            <w:tcW w:w="7181" w:type="dxa"/>
          </w:tcPr>
          <w:p w14:paraId="59F9ECDA" w14:textId="77777777" w:rsidR="000F0796" w:rsidRPr="001806AE" w:rsidRDefault="000F0796" w:rsidP="00953D01">
            <w:pPr>
              <w:pStyle w:val="Table"/>
            </w:pPr>
            <w:r w:rsidRPr="00F45FF5">
              <w:t>Vnos anamneze</w:t>
            </w:r>
          </w:p>
        </w:tc>
      </w:tr>
      <w:tr w:rsidR="000F0796" w:rsidRPr="001806AE" w14:paraId="7CA4AFC7" w14:textId="77777777" w:rsidTr="00973E15">
        <w:tc>
          <w:tcPr>
            <w:tcW w:w="1838" w:type="dxa"/>
          </w:tcPr>
          <w:p w14:paraId="7AF3AF1C" w14:textId="77777777" w:rsidR="000F0796" w:rsidRPr="001806AE" w:rsidRDefault="000F0796" w:rsidP="00953D01">
            <w:pPr>
              <w:pStyle w:val="Table"/>
            </w:pPr>
            <w:r w:rsidRPr="001806AE">
              <w:t>Zgodba</w:t>
            </w:r>
          </w:p>
        </w:tc>
        <w:tc>
          <w:tcPr>
            <w:tcW w:w="7181" w:type="dxa"/>
          </w:tcPr>
          <w:p w14:paraId="7191ACF2" w14:textId="77777777" w:rsidR="000F0796" w:rsidRPr="001806AE" w:rsidRDefault="000F0796" w:rsidP="00953D01">
            <w:pPr>
              <w:pStyle w:val="Table"/>
            </w:pPr>
            <w:r w:rsidRPr="001806AE">
              <w:t>Kot ČZOvU želim vpisati anamnezo pacienta, da so podatki dostopni drugim deležnikom v dispečerskem dogodku.</w:t>
            </w:r>
          </w:p>
        </w:tc>
      </w:tr>
      <w:tr w:rsidR="000F0796" w:rsidRPr="001806AE" w14:paraId="0ED89534" w14:textId="77777777" w:rsidTr="00973E15">
        <w:tc>
          <w:tcPr>
            <w:tcW w:w="1838" w:type="dxa"/>
          </w:tcPr>
          <w:p w14:paraId="54F86CD6" w14:textId="77777777" w:rsidR="000F0796" w:rsidRPr="001806AE" w:rsidRDefault="000F0796" w:rsidP="00973E15">
            <w:r w:rsidRPr="001806AE">
              <w:t>Kriteriji sprejemljivosti</w:t>
            </w:r>
          </w:p>
        </w:tc>
        <w:tc>
          <w:tcPr>
            <w:tcW w:w="7181" w:type="dxa"/>
          </w:tcPr>
          <w:p w14:paraId="59743E35" w14:textId="77777777" w:rsidR="000F0796" w:rsidRPr="001806AE" w:rsidRDefault="000F0796" w:rsidP="00973E15">
            <w:r w:rsidRPr="001806AE">
              <w:t>Podatki vključujejo:</w:t>
            </w:r>
          </w:p>
          <w:p w14:paraId="5B8369BE" w14:textId="77777777" w:rsidR="000F0796" w:rsidRPr="001806AE" w:rsidRDefault="000F0796" w:rsidP="000F0796">
            <w:pPr>
              <w:pStyle w:val="Bullet"/>
              <w:ind w:left="360" w:hanging="360"/>
            </w:pPr>
            <w:r w:rsidRPr="001806AE">
              <w:t>zdravstvenega delavec, ki izvaja triažo: privzeto je to uporabnik, ki izpolnjuje podatke v aplikaciji, lahko pa uporabnik spremeni zdravstvenega delavca iz seznama, ki vsebuje druge člane ekipe NMP</w:t>
            </w:r>
          </w:p>
          <w:p w14:paraId="5B7C8CD7" w14:textId="77777777" w:rsidR="000F0796" w:rsidRPr="001806AE" w:rsidRDefault="000F0796" w:rsidP="000F0796">
            <w:pPr>
              <w:pStyle w:val="Bullet"/>
              <w:ind w:left="360" w:hanging="360"/>
            </w:pPr>
            <w:r w:rsidRPr="001806AE">
              <w:t>vodilni problem, opis okoliščin</w:t>
            </w:r>
          </w:p>
          <w:p w14:paraId="543406BF" w14:textId="77777777" w:rsidR="000F0796" w:rsidRPr="001806AE" w:rsidRDefault="000F0796" w:rsidP="000F0796">
            <w:pPr>
              <w:pStyle w:val="Bullet"/>
              <w:ind w:left="360" w:hanging="360"/>
            </w:pPr>
            <w:r w:rsidRPr="001806AE">
              <w:t>čas pojava akutnih simptomov</w:t>
            </w:r>
          </w:p>
          <w:p w14:paraId="6AF3A3C7" w14:textId="77777777" w:rsidR="000F0796" w:rsidRPr="001806AE" w:rsidRDefault="000F0796" w:rsidP="000F0796">
            <w:pPr>
              <w:pStyle w:val="Bullet"/>
              <w:ind w:left="360" w:hanging="360"/>
            </w:pPr>
            <w:r w:rsidRPr="001806AE">
              <w:t>kronične bolezni, operacije, posegi</w:t>
            </w:r>
          </w:p>
          <w:p w14:paraId="1FDEF3B2" w14:textId="77777777" w:rsidR="000F0796" w:rsidRPr="001806AE" w:rsidRDefault="000F0796" w:rsidP="000F0796">
            <w:pPr>
              <w:pStyle w:val="Bullet"/>
              <w:ind w:left="360" w:hanging="360"/>
            </w:pPr>
            <w:r w:rsidRPr="001806AE">
              <w:t>redna terapija</w:t>
            </w:r>
          </w:p>
          <w:p w14:paraId="4737A471" w14:textId="77777777" w:rsidR="000F0796" w:rsidRPr="001806AE" w:rsidRDefault="000F0796" w:rsidP="000F0796">
            <w:pPr>
              <w:pStyle w:val="Bullet"/>
              <w:ind w:left="360" w:hanging="360"/>
            </w:pPr>
            <w:r w:rsidRPr="001806AE">
              <w:t>alergije</w:t>
            </w:r>
          </w:p>
          <w:p w14:paraId="3CAC6668" w14:textId="77777777" w:rsidR="000F0796" w:rsidRPr="001806AE" w:rsidRDefault="000F0796" w:rsidP="000F0796">
            <w:pPr>
              <w:pStyle w:val="Bullet"/>
              <w:ind w:left="360" w:hanging="360"/>
            </w:pPr>
            <w:r w:rsidRPr="001806AE">
              <w:t>epidemiološka anamneza</w:t>
            </w:r>
          </w:p>
          <w:p w14:paraId="3CE17813" w14:textId="77777777" w:rsidR="000F0796" w:rsidRPr="001806AE" w:rsidRDefault="000F0796" w:rsidP="000F0796">
            <w:pPr>
              <w:pStyle w:val="Bullet"/>
              <w:ind w:left="360" w:hanging="360"/>
            </w:pPr>
            <w:r w:rsidRPr="001806AE">
              <w:t>zdravju škodljive razvade</w:t>
            </w:r>
          </w:p>
          <w:p w14:paraId="30C85801" w14:textId="77777777" w:rsidR="000F0796" w:rsidRPr="001806AE" w:rsidRDefault="000F0796" w:rsidP="00973E15">
            <w:r w:rsidRPr="001806AE">
              <w:t>Sistem uporabniku prikaže podatke o anamnezi iz CRPP, tiste, ki so na voljo v strukturirani obliki.</w:t>
            </w:r>
          </w:p>
          <w:p w14:paraId="10E4F5CF" w14:textId="77777777" w:rsidR="000F0796" w:rsidRPr="001806AE" w:rsidRDefault="000F0796" w:rsidP="00973E15">
            <w:r w:rsidRPr="001806AE">
              <w:t>Sistem zapiše podatke na obravnavo v CRPP, tako, da je znano, za kateri dispečerski dogodek gre, za katero intervencijo in za kateri posebni dogodek gre.</w:t>
            </w:r>
          </w:p>
          <w:p w14:paraId="3AB6B8B4" w14:textId="77777777" w:rsidR="000F0796" w:rsidRPr="001806AE" w:rsidRDefault="000F0796" w:rsidP="00973E15">
            <w:r w:rsidRPr="001A1C41">
              <w:t>Možnost uporabe predizpolnjenih templateov obravnave, strukturirano vnašanje anamneze in generiranje zaključnega teksta (npr. ne želim pisati pacient diha normalno, rad bi kliknil gumb pri dihanju bp in ta tekst se generira sam).</w:t>
            </w:r>
          </w:p>
        </w:tc>
      </w:tr>
    </w:tbl>
    <w:p w14:paraId="25E0AE21" w14:textId="77777777" w:rsidR="000F0796" w:rsidRPr="001806AE" w:rsidRDefault="000F0796" w:rsidP="000F0796">
      <w:pPr>
        <w:pStyle w:val="Heading4"/>
      </w:pPr>
      <w:bookmarkStart w:id="2775" w:name="_Toc191297589"/>
      <w:bookmarkStart w:id="2776" w:name="_Toc194989337"/>
      <w:r w:rsidRPr="001806AE">
        <w:t>ČZOvU-001</w:t>
      </w:r>
      <w:r>
        <w:t>3</w:t>
      </w:r>
      <w:r w:rsidRPr="001806AE">
        <w:t>: Vnos podatkov o vitalnih funkcijah</w:t>
      </w:r>
      <w:bookmarkEnd w:id="2775"/>
      <w:bookmarkEnd w:id="2776"/>
    </w:p>
    <w:tbl>
      <w:tblPr>
        <w:tblStyle w:val="TableGrid"/>
        <w:tblW w:w="0" w:type="auto"/>
        <w:tblLook w:val="04A0" w:firstRow="1" w:lastRow="0" w:firstColumn="1" w:lastColumn="0" w:noHBand="0" w:noVBand="1"/>
      </w:tblPr>
      <w:tblGrid>
        <w:gridCol w:w="1838"/>
        <w:gridCol w:w="7181"/>
      </w:tblGrid>
      <w:tr w:rsidR="000F0796" w:rsidRPr="001806AE" w14:paraId="5C458061" w14:textId="77777777" w:rsidTr="00973E15">
        <w:tc>
          <w:tcPr>
            <w:tcW w:w="1838" w:type="dxa"/>
          </w:tcPr>
          <w:p w14:paraId="3784F158" w14:textId="77777777" w:rsidR="000F0796" w:rsidRPr="001806AE" w:rsidRDefault="000F0796" w:rsidP="00953D01">
            <w:pPr>
              <w:pStyle w:val="Table"/>
            </w:pPr>
            <w:r w:rsidRPr="001806AE">
              <w:t>Oznaka</w:t>
            </w:r>
          </w:p>
        </w:tc>
        <w:tc>
          <w:tcPr>
            <w:tcW w:w="7181" w:type="dxa"/>
          </w:tcPr>
          <w:p w14:paraId="022B9025" w14:textId="77777777" w:rsidR="000F0796" w:rsidRPr="001806AE" w:rsidRDefault="000F0796" w:rsidP="00953D01">
            <w:pPr>
              <w:pStyle w:val="Table"/>
            </w:pPr>
            <w:r w:rsidRPr="001806AE">
              <w:t>ČZOvU-001</w:t>
            </w:r>
            <w:r>
              <w:t>3</w:t>
            </w:r>
          </w:p>
        </w:tc>
      </w:tr>
      <w:tr w:rsidR="000F0796" w:rsidRPr="001806AE" w14:paraId="4E7F4F4D" w14:textId="77777777" w:rsidTr="00973E15">
        <w:tc>
          <w:tcPr>
            <w:tcW w:w="1838" w:type="dxa"/>
          </w:tcPr>
          <w:p w14:paraId="715AF822" w14:textId="77777777" w:rsidR="000F0796" w:rsidRPr="001806AE" w:rsidRDefault="000F0796" w:rsidP="00953D01">
            <w:pPr>
              <w:pStyle w:val="Table"/>
            </w:pPr>
            <w:r w:rsidRPr="001806AE">
              <w:t>Vloga</w:t>
            </w:r>
          </w:p>
        </w:tc>
        <w:tc>
          <w:tcPr>
            <w:tcW w:w="7181" w:type="dxa"/>
          </w:tcPr>
          <w:p w14:paraId="49EE1A9A" w14:textId="77777777" w:rsidR="000F0796" w:rsidRPr="001806AE" w:rsidRDefault="000F0796" w:rsidP="00953D01">
            <w:pPr>
              <w:pStyle w:val="Table"/>
            </w:pPr>
            <w:r w:rsidRPr="001806AE">
              <w:t>ČZOvU</w:t>
            </w:r>
          </w:p>
        </w:tc>
      </w:tr>
      <w:tr w:rsidR="000F0796" w:rsidRPr="001806AE" w14:paraId="6A9535EA" w14:textId="77777777" w:rsidTr="00973E15">
        <w:tc>
          <w:tcPr>
            <w:tcW w:w="1838" w:type="dxa"/>
          </w:tcPr>
          <w:p w14:paraId="05121026" w14:textId="77777777" w:rsidR="000F0796" w:rsidRPr="001806AE" w:rsidRDefault="000F0796" w:rsidP="00953D01">
            <w:pPr>
              <w:pStyle w:val="Table"/>
            </w:pPr>
            <w:r w:rsidRPr="001806AE">
              <w:t>Povzetek</w:t>
            </w:r>
          </w:p>
        </w:tc>
        <w:tc>
          <w:tcPr>
            <w:tcW w:w="7181" w:type="dxa"/>
          </w:tcPr>
          <w:p w14:paraId="210226BF" w14:textId="77777777" w:rsidR="000F0796" w:rsidRPr="001806AE" w:rsidRDefault="000F0796" w:rsidP="00953D01">
            <w:pPr>
              <w:pStyle w:val="Table"/>
            </w:pPr>
            <w:r w:rsidRPr="00F45FF5">
              <w:t>Vnos podatkov o vitalnih funkcijah</w:t>
            </w:r>
          </w:p>
        </w:tc>
      </w:tr>
      <w:tr w:rsidR="000F0796" w:rsidRPr="001806AE" w14:paraId="7DAE910A" w14:textId="77777777" w:rsidTr="00973E15">
        <w:tc>
          <w:tcPr>
            <w:tcW w:w="1838" w:type="dxa"/>
          </w:tcPr>
          <w:p w14:paraId="79424B9D" w14:textId="77777777" w:rsidR="000F0796" w:rsidRPr="001806AE" w:rsidRDefault="000F0796" w:rsidP="00953D01">
            <w:pPr>
              <w:pStyle w:val="Table"/>
            </w:pPr>
            <w:r w:rsidRPr="001806AE">
              <w:t>Zgodba</w:t>
            </w:r>
          </w:p>
        </w:tc>
        <w:tc>
          <w:tcPr>
            <w:tcW w:w="7181" w:type="dxa"/>
          </w:tcPr>
          <w:p w14:paraId="7F5BBEAB" w14:textId="77777777" w:rsidR="000F0796" w:rsidRPr="001806AE" w:rsidRDefault="000F0796" w:rsidP="00953D01">
            <w:pPr>
              <w:pStyle w:val="Table"/>
            </w:pPr>
            <w:r w:rsidRPr="001806AE">
              <w:t xml:space="preserve">Kot </w:t>
            </w:r>
            <w:r>
              <w:t>ČZOvU</w:t>
            </w:r>
            <w:r w:rsidRPr="001806AE">
              <w:t xml:space="preserve"> želim vpisati podatke o vitalnih funkcijah pacienta, da so podatki dostopni drugim deležnikom v dispečerskem dogodku.</w:t>
            </w:r>
          </w:p>
        </w:tc>
      </w:tr>
      <w:tr w:rsidR="000F0796" w:rsidRPr="001806AE" w14:paraId="081AF296" w14:textId="77777777" w:rsidTr="00973E15">
        <w:tc>
          <w:tcPr>
            <w:tcW w:w="1838" w:type="dxa"/>
          </w:tcPr>
          <w:p w14:paraId="2CFF34A1" w14:textId="77777777" w:rsidR="000F0796" w:rsidRPr="001806AE" w:rsidRDefault="000F0796" w:rsidP="00973E15">
            <w:r w:rsidRPr="001806AE">
              <w:t>Kriteriji sprejemljivosti</w:t>
            </w:r>
          </w:p>
        </w:tc>
        <w:tc>
          <w:tcPr>
            <w:tcW w:w="7181" w:type="dxa"/>
          </w:tcPr>
          <w:p w14:paraId="5592D20A" w14:textId="77777777" w:rsidR="000F0796" w:rsidRPr="001806AE" w:rsidRDefault="000F0796" w:rsidP="00973E15">
            <w:r w:rsidRPr="001806AE">
              <w:t>Podatki vključujejo:</w:t>
            </w:r>
          </w:p>
          <w:p w14:paraId="7C90A365" w14:textId="77777777" w:rsidR="000F0796" w:rsidRPr="001806AE" w:rsidRDefault="000F0796" w:rsidP="000F0796">
            <w:pPr>
              <w:pStyle w:val="Bullet"/>
              <w:ind w:left="360" w:hanging="360"/>
            </w:pPr>
            <w:r w:rsidRPr="001806AE">
              <w:t>prizadetost</w:t>
            </w:r>
          </w:p>
          <w:p w14:paraId="53D94AC2" w14:textId="77777777" w:rsidR="000F0796" w:rsidRPr="001806AE" w:rsidRDefault="000F0796" w:rsidP="000F0796">
            <w:pPr>
              <w:pStyle w:val="Bullet"/>
              <w:ind w:left="360" w:hanging="360"/>
            </w:pPr>
            <w:r w:rsidRPr="001806AE">
              <w:t>zavest</w:t>
            </w:r>
          </w:p>
          <w:p w14:paraId="5215D210" w14:textId="77777777" w:rsidR="000F0796" w:rsidRPr="001806AE" w:rsidRDefault="000F0796" w:rsidP="000F0796">
            <w:pPr>
              <w:pStyle w:val="Bullet"/>
              <w:ind w:left="360" w:hanging="360"/>
            </w:pPr>
            <w:r w:rsidRPr="001806AE">
              <w:t>dihanje</w:t>
            </w:r>
          </w:p>
          <w:p w14:paraId="2A2884A2" w14:textId="77777777" w:rsidR="000F0796" w:rsidRPr="001806AE" w:rsidRDefault="000F0796" w:rsidP="000F0796">
            <w:pPr>
              <w:pStyle w:val="Bullet"/>
              <w:ind w:left="360" w:hanging="360"/>
            </w:pPr>
            <w:r w:rsidRPr="001806AE">
              <w:t>tipni utrip</w:t>
            </w:r>
          </w:p>
          <w:p w14:paraId="6F750601" w14:textId="77777777" w:rsidR="000F0796" w:rsidRPr="001806AE" w:rsidRDefault="000F0796" w:rsidP="000F0796">
            <w:pPr>
              <w:pStyle w:val="Bullet"/>
              <w:ind w:left="360" w:hanging="360"/>
            </w:pPr>
            <w:r w:rsidRPr="001806AE">
              <w:t>EKG frekvenca</w:t>
            </w:r>
          </w:p>
          <w:p w14:paraId="77743551" w14:textId="77777777" w:rsidR="000F0796" w:rsidRPr="001806AE" w:rsidRDefault="000F0796" w:rsidP="000F0796">
            <w:pPr>
              <w:pStyle w:val="Bullet"/>
              <w:ind w:left="360" w:hanging="360"/>
            </w:pPr>
            <w:r w:rsidRPr="001806AE">
              <w:t>SaO2</w:t>
            </w:r>
          </w:p>
          <w:p w14:paraId="402E666D" w14:textId="77777777" w:rsidR="000F0796" w:rsidRPr="001806AE" w:rsidRDefault="000F0796" w:rsidP="000F0796">
            <w:pPr>
              <w:pStyle w:val="Bullet"/>
              <w:ind w:left="360" w:hanging="360"/>
            </w:pPr>
            <w:r w:rsidRPr="001806AE">
              <w:t>bolečina</w:t>
            </w:r>
          </w:p>
          <w:p w14:paraId="4F1C4321" w14:textId="77777777" w:rsidR="000F0796" w:rsidRPr="001806AE" w:rsidRDefault="000F0796" w:rsidP="000F0796">
            <w:pPr>
              <w:pStyle w:val="Bullet"/>
              <w:ind w:left="360" w:hanging="360"/>
            </w:pPr>
            <w:r w:rsidRPr="001806AE">
              <w:t>krvni sladkor</w:t>
            </w:r>
          </w:p>
          <w:p w14:paraId="0A483989" w14:textId="77777777" w:rsidR="000F0796" w:rsidRPr="001806AE" w:rsidRDefault="000F0796" w:rsidP="000F0796">
            <w:pPr>
              <w:pStyle w:val="Bullet"/>
              <w:ind w:left="360" w:hanging="360"/>
            </w:pPr>
            <w:r w:rsidRPr="001806AE">
              <w:t>temperatura</w:t>
            </w:r>
          </w:p>
          <w:p w14:paraId="0FD3E981" w14:textId="77777777" w:rsidR="000F0796" w:rsidRPr="001806AE" w:rsidRDefault="000F0796" w:rsidP="000F0796">
            <w:pPr>
              <w:pStyle w:val="Bullet"/>
              <w:ind w:left="360" w:hanging="360"/>
            </w:pPr>
            <w:r w:rsidRPr="001806AE">
              <w:t>ET CO2</w:t>
            </w:r>
          </w:p>
          <w:p w14:paraId="4FB1BE32" w14:textId="77777777" w:rsidR="000F0796" w:rsidRPr="001806AE" w:rsidRDefault="000F0796" w:rsidP="000F0796">
            <w:pPr>
              <w:pStyle w:val="Bullet"/>
              <w:ind w:left="360" w:hanging="360"/>
            </w:pPr>
            <w:r w:rsidRPr="001806AE">
              <w:t>SaCO</w:t>
            </w:r>
          </w:p>
          <w:p w14:paraId="70DA772D" w14:textId="77777777" w:rsidR="000F0796" w:rsidRPr="001806AE" w:rsidRDefault="000F0796" w:rsidP="00973E15">
            <w:r w:rsidRPr="001806AE">
              <w:lastRenderedPageBreak/>
              <w:t xml:space="preserve">Sistem omogoča </w:t>
            </w:r>
            <w:r w:rsidRPr="001806AE" w:rsidDel="00112A62">
              <w:t xml:space="preserve">prenos </w:t>
            </w:r>
            <w:r w:rsidRPr="001806AE">
              <w:t>izmerjenih vrednosti z naprav, ki jih je možno priključiti na napravo, na kateri teče aplikacija in ki sporoča podatke po enem od standardnih protokolov, ki so podprte v aplikaciji (npr. HL7, openEHR, DICOM za EKG). Podatki ne smejo biti zapisani kot slika (npr. png, jpg, pdf).Sistem zapiše podatke na obravnavo v CRPP, tako, da je znano, za kateri dispečerski dogodek gre, za katero intervencijo in za kateri posebni dogodek gre.</w:t>
            </w:r>
          </w:p>
        </w:tc>
      </w:tr>
    </w:tbl>
    <w:p w14:paraId="0CD91413" w14:textId="77777777" w:rsidR="000F0796" w:rsidRPr="001806AE" w:rsidRDefault="000F0796" w:rsidP="000F0796">
      <w:pPr>
        <w:pStyle w:val="Heading4"/>
      </w:pPr>
      <w:bookmarkStart w:id="2777" w:name="_Toc191297590"/>
      <w:bookmarkStart w:id="2778" w:name="_Toc194989338"/>
      <w:r w:rsidRPr="001806AE">
        <w:lastRenderedPageBreak/>
        <w:t>ČZOvU-001</w:t>
      </w:r>
      <w:r>
        <w:t>4</w:t>
      </w:r>
      <w:r w:rsidRPr="001806AE">
        <w:t>: Vnos podatkov o statusu pacienta</w:t>
      </w:r>
      <w:bookmarkEnd w:id="2777"/>
      <w:bookmarkEnd w:id="2778"/>
    </w:p>
    <w:tbl>
      <w:tblPr>
        <w:tblStyle w:val="TableGrid"/>
        <w:tblW w:w="0" w:type="auto"/>
        <w:tblLook w:val="04A0" w:firstRow="1" w:lastRow="0" w:firstColumn="1" w:lastColumn="0" w:noHBand="0" w:noVBand="1"/>
      </w:tblPr>
      <w:tblGrid>
        <w:gridCol w:w="1838"/>
        <w:gridCol w:w="7181"/>
      </w:tblGrid>
      <w:tr w:rsidR="000F0796" w:rsidRPr="001806AE" w14:paraId="670C28F9" w14:textId="77777777" w:rsidTr="00973E15">
        <w:tc>
          <w:tcPr>
            <w:tcW w:w="1838" w:type="dxa"/>
          </w:tcPr>
          <w:p w14:paraId="7EE3DD7D" w14:textId="77777777" w:rsidR="000F0796" w:rsidRPr="001806AE" w:rsidRDefault="000F0796" w:rsidP="00953D01">
            <w:pPr>
              <w:pStyle w:val="Table"/>
            </w:pPr>
            <w:r w:rsidRPr="001806AE">
              <w:t>Oznaka</w:t>
            </w:r>
          </w:p>
        </w:tc>
        <w:tc>
          <w:tcPr>
            <w:tcW w:w="7181" w:type="dxa"/>
          </w:tcPr>
          <w:p w14:paraId="06B4F448" w14:textId="77777777" w:rsidR="000F0796" w:rsidRPr="001806AE" w:rsidRDefault="000F0796" w:rsidP="00953D01">
            <w:pPr>
              <w:pStyle w:val="Table"/>
            </w:pPr>
            <w:r w:rsidRPr="001806AE">
              <w:t>ČZOvU-001</w:t>
            </w:r>
            <w:r>
              <w:t>4</w:t>
            </w:r>
          </w:p>
        </w:tc>
      </w:tr>
      <w:tr w:rsidR="000F0796" w:rsidRPr="001806AE" w14:paraId="676D27A2" w14:textId="77777777" w:rsidTr="00973E15">
        <w:tc>
          <w:tcPr>
            <w:tcW w:w="1838" w:type="dxa"/>
          </w:tcPr>
          <w:p w14:paraId="588CC8D9" w14:textId="77777777" w:rsidR="000F0796" w:rsidRPr="001806AE" w:rsidRDefault="000F0796" w:rsidP="00953D01">
            <w:pPr>
              <w:pStyle w:val="Table"/>
            </w:pPr>
            <w:r w:rsidRPr="001806AE">
              <w:t>Vloga</w:t>
            </w:r>
          </w:p>
        </w:tc>
        <w:tc>
          <w:tcPr>
            <w:tcW w:w="7181" w:type="dxa"/>
          </w:tcPr>
          <w:p w14:paraId="2C02185B" w14:textId="77777777" w:rsidR="000F0796" w:rsidRPr="001806AE" w:rsidRDefault="000F0796" w:rsidP="00953D01">
            <w:pPr>
              <w:pStyle w:val="Table"/>
            </w:pPr>
            <w:r w:rsidRPr="001806AE">
              <w:t>ČZOvU</w:t>
            </w:r>
          </w:p>
        </w:tc>
      </w:tr>
      <w:tr w:rsidR="000F0796" w:rsidRPr="001806AE" w14:paraId="46718034" w14:textId="77777777" w:rsidTr="00973E15">
        <w:tc>
          <w:tcPr>
            <w:tcW w:w="1838" w:type="dxa"/>
          </w:tcPr>
          <w:p w14:paraId="6196641E" w14:textId="77777777" w:rsidR="000F0796" w:rsidRPr="001806AE" w:rsidRDefault="000F0796" w:rsidP="00953D01">
            <w:pPr>
              <w:pStyle w:val="Table"/>
            </w:pPr>
            <w:r w:rsidRPr="001806AE">
              <w:t>Povzetek</w:t>
            </w:r>
          </w:p>
        </w:tc>
        <w:tc>
          <w:tcPr>
            <w:tcW w:w="7181" w:type="dxa"/>
          </w:tcPr>
          <w:p w14:paraId="618BACD0" w14:textId="77777777" w:rsidR="000F0796" w:rsidRPr="001806AE" w:rsidRDefault="000F0796" w:rsidP="00953D01">
            <w:pPr>
              <w:pStyle w:val="Table"/>
            </w:pPr>
            <w:r w:rsidRPr="00F45FF5">
              <w:t>Vnos podatkov o statusu pacienta</w:t>
            </w:r>
          </w:p>
        </w:tc>
      </w:tr>
      <w:tr w:rsidR="000F0796" w:rsidRPr="001806AE" w14:paraId="2A9D375F" w14:textId="77777777" w:rsidTr="00973E15">
        <w:tc>
          <w:tcPr>
            <w:tcW w:w="1838" w:type="dxa"/>
          </w:tcPr>
          <w:p w14:paraId="0B50202A" w14:textId="77777777" w:rsidR="000F0796" w:rsidRPr="001806AE" w:rsidRDefault="000F0796" w:rsidP="00953D01">
            <w:pPr>
              <w:pStyle w:val="Table"/>
            </w:pPr>
            <w:r w:rsidRPr="001806AE">
              <w:t>Zgodba</w:t>
            </w:r>
          </w:p>
        </w:tc>
        <w:tc>
          <w:tcPr>
            <w:tcW w:w="7181" w:type="dxa"/>
          </w:tcPr>
          <w:p w14:paraId="1BEE937F" w14:textId="77777777" w:rsidR="000F0796" w:rsidRPr="001806AE" w:rsidRDefault="000F0796" w:rsidP="00953D01">
            <w:pPr>
              <w:pStyle w:val="Table"/>
            </w:pPr>
            <w:r w:rsidRPr="001806AE">
              <w:t xml:space="preserve">Kot </w:t>
            </w:r>
            <w:r>
              <w:t>ČZOvU</w:t>
            </w:r>
            <w:r w:rsidRPr="001806AE">
              <w:t xml:space="preserve"> želim vpisati podatke o statusu pacienta, da so podatki dostopni drugim deležnikom v dispečerskem dogodku.</w:t>
            </w:r>
          </w:p>
        </w:tc>
      </w:tr>
      <w:tr w:rsidR="000F0796" w:rsidRPr="001806AE" w14:paraId="6F417AC5" w14:textId="77777777" w:rsidTr="00973E15">
        <w:tc>
          <w:tcPr>
            <w:tcW w:w="1838" w:type="dxa"/>
          </w:tcPr>
          <w:p w14:paraId="6C61EEE2" w14:textId="77777777" w:rsidR="000F0796" w:rsidRPr="001806AE" w:rsidRDefault="000F0796" w:rsidP="00973E15">
            <w:r w:rsidRPr="001806AE">
              <w:t>Kriteriji sprejemljivosti</w:t>
            </w:r>
          </w:p>
        </w:tc>
        <w:tc>
          <w:tcPr>
            <w:tcW w:w="7181" w:type="dxa"/>
          </w:tcPr>
          <w:p w14:paraId="041636DC" w14:textId="77777777" w:rsidR="000F0796" w:rsidRPr="001806AE" w:rsidRDefault="000F0796" w:rsidP="00973E15">
            <w:r w:rsidRPr="001806AE">
              <w:t xml:space="preserve"> Podatki vključujejo:</w:t>
            </w:r>
          </w:p>
          <w:p w14:paraId="634358FB" w14:textId="77777777" w:rsidR="000F0796" w:rsidRPr="001806AE" w:rsidRDefault="000F0796" w:rsidP="000F0796">
            <w:pPr>
              <w:pStyle w:val="Bullet"/>
              <w:ind w:left="360" w:hanging="360"/>
            </w:pPr>
            <w:r w:rsidRPr="001806AE">
              <w:t>psihični status (lahko je več odgovorov)</w:t>
            </w:r>
          </w:p>
          <w:p w14:paraId="29B984D4" w14:textId="77777777" w:rsidR="000F0796" w:rsidRPr="001806AE" w:rsidRDefault="000F0796" w:rsidP="000F0796">
            <w:pPr>
              <w:pStyle w:val="Bullet"/>
              <w:ind w:left="360" w:hanging="360"/>
            </w:pPr>
            <w:r w:rsidRPr="001806AE">
              <w:t>koža (lahko je več odgovorov)</w:t>
            </w:r>
          </w:p>
          <w:p w14:paraId="4D298538" w14:textId="77777777" w:rsidR="000F0796" w:rsidRPr="001806AE" w:rsidRDefault="000F0796" w:rsidP="000F0796">
            <w:pPr>
              <w:pStyle w:val="Bullet"/>
              <w:ind w:left="360" w:hanging="360"/>
            </w:pPr>
            <w:r w:rsidRPr="001806AE">
              <w:t>glava</w:t>
            </w:r>
          </w:p>
          <w:p w14:paraId="4CE884C4" w14:textId="77777777" w:rsidR="000F0796" w:rsidRPr="001806AE" w:rsidRDefault="000F0796" w:rsidP="000F0796">
            <w:pPr>
              <w:pStyle w:val="Bullet"/>
              <w:ind w:left="360" w:hanging="360"/>
            </w:pPr>
            <w:r w:rsidRPr="001806AE">
              <w:t>D zenica</w:t>
            </w:r>
          </w:p>
          <w:p w14:paraId="0F3A41BA" w14:textId="77777777" w:rsidR="000F0796" w:rsidRPr="001806AE" w:rsidRDefault="000F0796" w:rsidP="000F0796">
            <w:pPr>
              <w:pStyle w:val="Bullet"/>
              <w:ind w:left="360" w:hanging="360"/>
            </w:pPr>
            <w:r w:rsidRPr="001806AE">
              <w:t>L zenica</w:t>
            </w:r>
          </w:p>
          <w:p w14:paraId="48F82CF9" w14:textId="77777777" w:rsidR="000F0796" w:rsidRPr="001806AE" w:rsidRDefault="000F0796" w:rsidP="000F0796">
            <w:pPr>
              <w:pStyle w:val="Bullet"/>
              <w:ind w:left="360" w:hanging="360"/>
            </w:pPr>
            <w:r w:rsidRPr="001806AE">
              <w:t>bulbomotorika</w:t>
            </w:r>
          </w:p>
          <w:p w14:paraId="73E23355" w14:textId="77777777" w:rsidR="000F0796" w:rsidRPr="001806AE" w:rsidRDefault="000F0796" w:rsidP="000F0796">
            <w:pPr>
              <w:pStyle w:val="Bullet"/>
              <w:ind w:left="360" w:hanging="360"/>
            </w:pPr>
            <w:r w:rsidRPr="001806AE">
              <w:t>nistagmus</w:t>
            </w:r>
          </w:p>
          <w:p w14:paraId="47D82CC7" w14:textId="77777777" w:rsidR="000F0796" w:rsidRPr="001806AE" w:rsidRDefault="000F0796" w:rsidP="000F0796">
            <w:pPr>
              <w:pStyle w:val="Bullet"/>
              <w:ind w:left="360" w:hanging="360"/>
            </w:pPr>
            <w:r w:rsidRPr="001806AE">
              <w:t>vrat</w:t>
            </w:r>
          </w:p>
          <w:p w14:paraId="4B3AB385" w14:textId="77777777" w:rsidR="000F0796" w:rsidRPr="001806AE" w:rsidRDefault="000F0796" w:rsidP="000F0796">
            <w:pPr>
              <w:pStyle w:val="Bullet"/>
              <w:ind w:left="360" w:hanging="360"/>
            </w:pPr>
            <w:r w:rsidRPr="001806AE">
              <w:t>vratne vene</w:t>
            </w:r>
          </w:p>
          <w:p w14:paraId="2605DE5E" w14:textId="77777777" w:rsidR="000F0796" w:rsidRPr="001806AE" w:rsidRDefault="000F0796" w:rsidP="000F0796">
            <w:pPr>
              <w:pStyle w:val="Bullet"/>
              <w:ind w:left="360" w:hanging="360"/>
            </w:pPr>
            <w:r w:rsidRPr="001806AE">
              <w:t>srce</w:t>
            </w:r>
          </w:p>
          <w:p w14:paraId="4A3088F3" w14:textId="77777777" w:rsidR="000F0796" w:rsidRPr="001806AE" w:rsidRDefault="000F0796" w:rsidP="000F0796">
            <w:pPr>
              <w:pStyle w:val="Bullet"/>
              <w:ind w:left="360" w:hanging="360"/>
            </w:pPr>
            <w:r w:rsidRPr="001806AE">
              <w:t>pljuča</w:t>
            </w:r>
          </w:p>
          <w:p w14:paraId="4302B316" w14:textId="77777777" w:rsidR="000F0796" w:rsidRPr="001806AE" w:rsidRDefault="000F0796" w:rsidP="000F0796">
            <w:pPr>
              <w:pStyle w:val="Bullet"/>
              <w:ind w:left="360" w:hanging="360"/>
            </w:pPr>
            <w:r w:rsidRPr="001806AE">
              <w:t>prsni koš</w:t>
            </w:r>
          </w:p>
          <w:p w14:paraId="599D208B" w14:textId="77777777" w:rsidR="000F0796" w:rsidRPr="001806AE" w:rsidRDefault="000F0796" w:rsidP="000F0796">
            <w:pPr>
              <w:pStyle w:val="Bullet"/>
              <w:ind w:left="360" w:hanging="360"/>
            </w:pPr>
            <w:r w:rsidRPr="001806AE">
              <w:t>trebuh</w:t>
            </w:r>
          </w:p>
          <w:p w14:paraId="7BF64E42" w14:textId="77777777" w:rsidR="000F0796" w:rsidRPr="001806AE" w:rsidRDefault="000F0796" w:rsidP="000F0796">
            <w:pPr>
              <w:pStyle w:val="Bullet"/>
              <w:ind w:left="360" w:hanging="360"/>
            </w:pPr>
            <w:r w:rsidRPr="001806AE">
              <w:t>medenica</w:t>
            </w:r>
          </w:p>
          <w:p w14:paraId="33252B0B" w14:textId="77777777" w:rsidR="000F0796" w:rsidRPr="001806AE" w:rsidRDefault="000F0796" w:rsidP="000F0796">
            <w:pPr>
              <w:pStyle w:val="Bullet"/>
              <w:ind w:left="360" w:hanging="360"/>
            </w:pPr>
            <w:r w:rsidRPr="001806AE">
              <w:t>hrbet</w:t>
            </w:r>
          </w:p>
          <w:p w14:paraId="33F12295" w14:textId="77777777" w:rsidR="000F0796" w:rsidRPr="001806AE" w:rsidRDefault="000F0796" w:rsidP="000F0796">
            <w:pPr>
              <w:pStyle w:val="Bullet"/>
              <w:ind w:left="360" w:hanging="360"/>
            </w:pPr>
            <w:r w:rsidRPr="001806AE">
              <w:t>vratna hrbtenica</w:t>
            </w:r>
          </w:p>
          <w:p w14:paraId="44C882F3" w14:textId="77777777" w:rsidR="000F0796" w:rsidRPr="001806AE" w:rsidRDefault="000F0796" w:rsidP="000F0796">
            <w:pPr>
              <w:pStyle w:val="Bullet"/>
              <w:ind w:left="360" w:hanging="360"/>
            </w:pPr>
            <w:r w:rsidRPr="001806AE">
              <w:t>torakalna hrbtenica</w:t>
            </w:r>
          </w:p>
          <w:p w14:paraId="5B546F6E" w14:textId="77777777" w:rsidR="000F0796" w:rsidRPr="001806AE" w:rsidRDefault="000F0796" w:rsidP="000F0796">
            <w:pPr>
              <w:pStyle w:val="Bullet"/>
              <w:ind w:left="360" w:hanging="360"/>
            </w:pPr>
            <w:r w:rsidRPr="001806AE">
              <w:t>LS hrbtenica</w:t>
            </w:r>
          </w:p>
          <w:p w14:paraId="5143AFEB" w14:textId="77777777" w:rsidR="000F0796" w:rsidRPr="001806AE" w:rsidRDefault="000F0796" w:rsidP="000F0796">
            <w:pPr>
              <w:pStyle w:val="Bullet"/>
              <w:ind w:left="360" w:hanging="360"/>
            </w:pPr>
            <w:r w:rsidRPr="001806AE">
              <w:t>zgornji okončini</w:t>
            </w:r>
          </w:p>
          <w:p w14:paraId="2CC0A5DC" w14:textId="77777777" w:rsidR="000F0796" w:rsidRPr="001806AE" w:rsidRDefault="000F0796" w:rsidP="000F0796">
            <w:pPr>
              <w:pStyle w:val="Bullet"/>
              <w:ind w:left="360" w:hanging="360"/>
            </w:pPr>
            <w:r w:rsidRPr="001806AE">
              <w:t>spodnji okončini</w:t>
            </w:r>
          </w:p>
          <w:p w14:paraId="75A7BA71" w14:textId="77777777" w:rsidR="000F0796" w:rsidRPr="001806AE" w:rsidRDefault="000F0796" w:rsidP="000F0796">
            <w:pPr>
              <w:pStyle w:val="Bullet"/>
              <w:ind w:left="360" w:hanging="360"/>
            </w:pPr>
            <w:r w:rsidRPr="001806AE">
              <w:t>nevrološki status</w:t>
            </w:r>
          </w:p>
          <w:p w14:paraId="3EA872DE" w14:textId="77777777" w:rsidR="000F0796" w:rsidRPr="001806AE" w:rsidRDefault="000F0796" w:rsidP="00973E15">
            <w:r w:rsidRPr="001806AE">
              <w:t>Sistem zapiše podatke na obravnavo v CRPP, tako, da je znano, za kateri dispečerski dogodek gre, za katero intervencijo in za kateri posebni dogodek gre.</w:t>
            </w:r>
          </w:p>
          <w:p w14:paraId="5F4B8530" w14:textId="0FA35604" w:rsidR="000F0796" w:rsidRPr="001806AE" w:rsidRDefault="000F0796" w:rsidP="00973E15">
            <w:r w:rsidRPr="001806AE">
              <w:t>Vpis podatkov mora biti strukturira</w:t>
            </w:r>
            <w:r w:rsidR="0005129B">
              <w:t>n</w:t>
            </w:r>
            <w:r w:rsidRPr="001806AE">
              <w:t>. Vnos podatkov mora imeti kvaliteten UX, ki omogoča vpisovanje podatkov tako na računalniku, tablici, telefonu.</w:t>
            </w:r>
          </w:p>
        </w:tc>
      </w:tr>
    </w:tbl>
    <w:p w14:paraId="3E0FCCD4" w14:textId="77777777" w:rsidR="000F0796" w:rsidRPr="001806AE" w:rsidRDefault="000F0796" w:rsidP="000F0796">
      <w:pPr>
        <w:pStyle w:val="Heading4"/>
      </w:pPr>
      <w:bookmarkStart w:id="2779" w:name="_Toc191297591"/>
      <w:bookmarkStart w:id="2780" w:name="_Toc194989339"/>
      <w:r w:rsidRPr="001806AE">
        <w:t>ČZOvU-001</w:t>
      </w:r>
      <w:r>
        <w:t>5</w:t>
      </w:r>
      <w:r w:rsidRPr="001806AE">
        <w:t>: Vnos EKG</w:t>
      </w:r>
      <w:bookmarkEnd w:id="2779"/>
      <w:bookmarkEnd w:id="2780"/>
    </w:p>
    <w:tbl>
      <w:tblPr>
        <w:tblStyle w:val="TableGrid"/>
        <w:tblW w:w="0" w:type="auto"/>
        <w:tblLook w:val="04A0" w:firstRow="1" w:lastRow="0" w:firstColumn="1" w:lastColumn="0" w:noHBand="0" w:noVBand="1"/>
      </w:tblPr>
      <w:tblGrid>
        <w:gridCol w:w="1838"/>
        <w:gridCol w:w="7181"/>
      </w:tblGrid>
      <w:tr w:rsidR="000F0796" w:rsidRPr="001806AE" w14:paraId="0D2E06BD" w14:textId="77777777" w:rsidTr="00973E15">
        <w:tc>
          <w:tcPr>
            <w:tcW w:w="1838" w:type="dxa"/>
          </w:tcPr>
          <w:p w14:paraId="7F31C531" w14:textId="77777777" w:rsidR="000F0796" w:rsidRPr="001806AE" w:rsidRDefault="000F0796" w:rsidP="00953D01">
            <w:pPr>
              <w:pStyle w:val="Table"/>
            </w:pPr>
            <w:r w:rsidRPr="001806AE">
              <w:t>Oznaka</w:t>
            </w:r>
          </w:p>
        </w:tc>
        <w:tc>
          <w:tcPr>
            <w:tcW w:w="7181" w:type="dxa"/>
          </w:tcPr>
          <w:p w14:paraId="3366E362" w14:textId="77777777" w:rsidR="000F0796" w:rsidRPr="001806AE" w:rsidRDefault="000F0796" w:rsidP="00953D01">
            <w:pPr>
              <w:pStyle w:val="Table"/>
            </w:pPr>
            <w:r w:rsidRPr="001806AE">
              <w:t>ČZOvU-001</w:t>
            </w:r>
            <w:r>
              <w:t>5</w:t>
            </w:r>
          </w:p>
        </w:tc>
      </w:tr>
      <w:tr w:rsidR="000F0796" w:rsidRPr="001806AE" w14:paraId="4698D6D7" w14:textId="77777777" w:rsidTr="00973E15">
        <w:tc>
          <w:tcPr>
            <w:tcW w:w="1838" w:type="dxa"/>
          </w:tcPr>
          <w:p w14:paraId="39C535DC" w14:textId="77777777" w:rsidR="000F0796" w:rsidRPr="001806AE" w:rsidRDefault="000F0796" w:rsidP="00953D01">
            <w:pPr>
              <w:pStyle w:val="Table"/>
            </w:pPr>
            <w:r w:rsidRPr="001806AE">
              <w:t>Vloga</w:t>
            </w:r>
          </w:p>
        </w:tc>
        <w:tc>
          <w:tcPr>
            <w:tcW w:w="7181" w:type="dxa"/>
          </w:tcPr>
          <w:p w14:paraId="5DB01169" w14:textId="77777777" w:rsidR="000F0796" w:rsidRPr="001806AE" w:rsidRDefault="000F0796" w:rsidP="00953D01">
            <w:pPr>
              <w:pStyle w:val="Table"/>
            </w:pPr>
            <w:r w:rsidRPr="001806AE">
              <w:t>ČZOvU</w:t>
            </w:r>
          </w:p>
        </w:tc>
      </w:tr>
      <w:tr w:rsidR="000F0796" w:rsidRPr="001806AE" w14:paraId="7F30F067" w14:textId="77777777" w:rsidTr="00973E15">
        <w:tc>
          <w:tcPr>
            <w:tcW w:w="1838" w:type="dxa"/>
          </w:tcPr>
          <w:p w14:paraId="7076CCF2" w14:textId="77777777" w:rsidR="000F0796" w:rsidRPr="001806AE" w:rsidRDefault="000F0796" w:rsidP="00953D01">
            <w:pPr>
              <w:pStyle w:val="Table"/>
            </w:pPr>
            <w:r w:rsidRPr="001806AE">
              <w:t>Povzetek</w:t>
            </w:r>
          </w:p>
        </w:tc>
        <w:tc>
          <w:tcPr>
            <w:tcW w:w="7181" w:type="dxa"/>
          </w:tcPr>
          <w:p w14:paraId="18A14DC3" w14:textId="77777777" w:rsidR="000F0796" w:rsidRPr="001806AE" w:rsidRDefault="000F0796" w:rsidP="00953D01">
            <w:pPr>
              <w:pStyle w:val="Table"/>
            </w:pPr>
            <w:r w:rsidRPr="00F45FF5">
              <w:t>Vnos EKG</w:t>
            </w:r>
          </w:p>
        </w:tc>
      </w:tr>
      <w:tr w:rsidR="000F0796" w:rsidRPr="001806AE" w14:paraId="3B301BEF" w14:textId="77777777" w:rsidTr="00973E15">
        <w:tc>
          <w:tcPr>
            <w:tcW w:w="1838" w:type="dxa"/>
          </w:tcPr>
          <w:p w14:paraId="138392F6" w14:textId="77777777" w:rsidR="000F0796" w:rsidRPr="001806AE" w:rsidRDefault="000F0796" w:rsidP="00953D01">
            <w:pPr>
              <w:pStyle w:val="Table"/>
            </w:pPr>
            <w:r w:rsidRPr="001806AE">
              <w:lastRenderedPageBreak/>
              <w:t>Zgodba</w:t>
            </w:r>
          </w:p>
        </w:tc>
        <w:tc>
          <w:tcPr>
            <w:tcW w:w="7181" w:type="dxa"/>
          </w:tcPr>
          <w:p w14:paraId="39A99E71" w14:textId="77777777" w:rsidR="000F0796" w:rsidRPr="001806AE" w:rsidRDefault="000F0796" w:rsidP="00953D01">
            <w:pPr>
              <w:pStyle w:val="Table"/>
            </w:pPr>
            <w:r w:rsidRPr="006B0981">
              <w:t xml:space="preserve">Kot </w:t>
            </w:r>
            <w:r w:rsidRPr="001806AE">
              <w:t>ČZOvU</w:t>
            </w:r>
            <w:r w:rsidRPr="006B0981" w:rsidDel="00B62810">
              <w:t xml:space="preserve"> </w:t>
            </w:r>
            <w:r w:rsidRPr="006B0981">
              <w:t>želim vpisati podatke o EKG pacienta, da so podatki dostopni drugim deležnikom v dispečerskem dogodku.</w:t>
            </w:r>
          </w:p>
        </w:tc>
      </w:tr>
      <w:tr w:rsidR="000F0796" w:rsidRPr="001806AE" w14:paraId="7F9D4B76" w14:textId="77777777" w:rsidTr="00973E15">
        <w:tc>
          <w:tcPr>
            <w:tcW w:w="1838" w:type="dxa"/>
          </w:tcPr>
          <w:p w14:paraId="3FAC7338" w14:textId="77777777" w:rsidR="000F0796" w:rsidRPr="001806AE" w:rsidRDefault="000F0796" w:rsidP="00973E15">
            <w:r w:rsidRPr="001806AE">
              <w:t>Kriteriji sprejemljivosti</w:t>
            </w:r>
          </w:p>
        </w:tc>
        <w:tc>
          <w:tcPr>
            <w:tcW w:w="7181" w:type="dxa"/>
          </w:tcPr>
          <w:p w14:paraId="55CD0B8D" w14:textId="77777777" w:rsidR="000F0796" w:rsidRPr="001806AE" w:rsidRDefault="000F0796" w:rsidP="00973E15">
            <w:r w:rsidRPr="001806AE">
              <w:t>Podatki vključujejo:</w:t>
            </w:r>
          </w:p>
          <w:p w14:paraId="364102C1" w14:textId="77777777" w:rsidR="000F0796" w:rsidRPr="001806AE" w:rsidRDefault="000F0796" w:rsidP="000F0796">
            <w:pPr>
              <w:pStyle w:val="Bullet"/>
              <w:ind w:left="360" w:hanging="360"/>
            </w:pPr>
            <w:r w:rsidRPr="001806AE">
              <w:t>EKG (lahko sta izbrana EKG monitor in 12 kanalni EKG)</w:t>
            </w:r>
          </w:p>
          <w:p w14:paraId="77137A7B" w14:textId="77777777" w:rsidR="000F0796" w:rsidRPr="001806AE" w:rsidRDefault="000F0796" w:rsidP="000F0796">
            <w:pPr>
              <w:pStyle w:val="Bullet"/>
              <w:ind w:left="360" w:hanging="360"/>
            </w:pPr>
            <w:r w:rsidRPr="001806AE">
              <w:t>Izvid EKG (lahko je izbranih več odgovorov)</w:t>
            </w:r>
          </w:p>
          <w:p w14:paraId="414EAEC1" w14:textId="77777777" w:rsidR="000F0796" w:rsidRPr="001806AE" w:rsidRDefault="000F0796" w:rsidP="000F0796">
            <w:pPr>
              <w:pStyle w:val="Bullet"/>
              <w:ind w:left="360" w:hanging="360"/>
            </w:pPr>
            <w:r w:rsidRPr="001806AE">
              <w:t>shranjeni in dostopni posnetki EKG (dotok iz naprav), če je to tehnično možno</w:t>
            </w:r>
          </w:p>
          <w:p w14:paraId="0292F583" w14:textId="77777777" w:rsidR="000F0796" w:rsidRDefault="000F0796" w:rsidP="000F0796">
            <w:pPr>
              <w:pStyle w:val="Bullet"/>
              <w:ind w:left="360" w:hanging="360"/>
            </w:pPr>
            <w:r w:rsidRPr="001806AE">
              <w:t>ena ali več fotografij slike EKG</w:t>
            </w:r>
          </w:p>
          <w:p w14:paraId="5AE15C6F" w14:textId="77777777" w:rsidR="000F0796" w:rsidRPr="001806AE" w:rsidRDefault="000F0796" w:rsidP="000F0796">
            <w:pPr>
              <w:pStyle w:val="Bullet"/>
              <w:ind w:left="360" w:hanging="360"/>
            </w:pPr>
            <w:r>
              <w:t>opisni podatki EKG</w:t>
            </w:r>
          </w:p>
          <w:p w14:paraId="12A3F0DC" w14:textId="77777777" w:rsidR="000F0796" w:rsidRDefault="000F0796" w:rsidP="00973E15">
            <w:r w:rsidRPr="001806AE">
              <w:t>Sistem zapiše podatke na obravnavo v CRPP, tako, da je znano, za kateri dispečerski dogodek gre, za katero intervencijo in za kateri posebni dogodek gre.</w:t>
            </w:r>
          </w:p>
          <w:p w14:paraId="365BECEF" w14:textId="77777777" w:rsidR="000F0796" w:rsidRPr="001806AE" w:rsidRDefault="000F0796" w:rsidP="00973E15">
            <w:r w:rsidRPr="00962A22">
              <w:t>Če je bil EKG narejen z napravo, ki je povezana z lastnim centralnim sistemom, ta pa s CRPP-jem in/ali C-PACS-om, sistem omogoča prevzem podatkov o EKG-ju iz CRPP-ja in C-PACS-a.</w:t>
            </w:r>
          </w:p>
        </w:tc>
      </w:tr>
    </w:tbl>
    <w:p w14:paraId="5064E860" w14:textId="77777777" w:rsidR="000F0796" w:rsidRPr="001806AE" w:rsidRDefault="000F0796" w:rsidP="000F0796">
      <w:pPr>
        <w:pStyle w:val="Heading4"/>
      </w:pPr>
      <w:bookmarkStart w:id="2781" w:name="_Toc191297592"/>
      <w:bookmarkStart w:id="2782" w:name="_Toc194989340"/>
      <w:r w:rsidRPr="001806AE">
        <w:t>ČZOvU-001</w:t>
      </w:r>
      <w:r>
        <w:t>6</w:t>
      </w:r>
      <w:r w:rsidRPr="001806AE">
        <w:t xml:space="preserve">: </w:t>
      </w:r>
      <w:r w:rsidRPr="00F23C5F">
        <w:t>Vnos podatkov o preiskavi z ultrazvokom</w:t>
      </w:r>
      <w:bookmarkEnd w:id="2781"/>
      <w:bookmarkEnd w:id="2782"/>
    </w:p>
    <w:tbl>
      <w:tblPr>
        <w:tblStyle w:val="TableGrid"/>
        <w:tblW w:w="0" w:type="auto"/>
        <w:tblLook w:val="04A0" w:firstRow="1" w:lastRow="0" w:firstColumn="1" w:lastColumn="0" w:noHBand="0" w:noVBand="1"/>
      </w:tblPr>
      <w:tblGrid>
        <w:gridCol w:w="1838"/>
        <w:gridCol w:w="7181"/>
      </w:tblGrid>
      <w:tr w:rsidR="000F0796" w:rsidRPr="001806AE" w14:paraId="46988C6F" w14:textId="77777777" w:rsidTr="00973E15">
        <w:tc>
          <w:tcPr>
            <w:tcW w:w="1838" w:type="dxa"/>
          </w:tcPr>
          <w:p w14:paraId="4A33841D" w14:textId="77777777" w:rsidR="000F0796" w:rsidRPr="001806AE" w:rsidRDefault="000F0796" w:rsidP="00953D01">
            <w:pPr>
              <w:pStyle w:val="Table"/>
            </w:pPr>
            <w:r w:rsidRPr="001806AE">
              <w:t>Oznaka</w:t>
            </w:r>
          </w:p>
        </w:tc>
        <w:tc>
          <w:tcPr>
            <w:tcW w:w="7181" w:type="dxa"/>
          </w:tcPr>
          <w:p w14:paraId="35603330" w14:textId="77777777" w:rsidR="000F0796" w:rsidRPr="001806AE" w:rsidRDefault="000F0796" w:rsidP="00953D01">
            <w:pPr>
              <w:pStyle w:val="Table"/>
            </w:pPr>
            <w:r w:rsidRPr="001806AE">
              <w:t>ČZOvU-001</w:t>
            </w:r>
            <w:r>
              <w:t>6</w:t>
            </w:r>
          </w:p>
        </w:tc>
      </w:tr>
      <w:tr w:rsidR="000F0796" w:rsidRPr="001806AE" w14:paraId="4CB41F2C" w14:textId="77777777" w:rsidTr="00973E15">
        <w:tc>
          <w:tcPr>
            <w:tcW w:w="1838" w:type="dxa"/>
          </w:tcPr>
          <w:p w14:paraId="6550498D" w14:textId="77777777" w:rsidR="000F0796" w:rsidRPr="001806AE" w:rsidRDefault="000F0796" w:rsidP="00953D01">
            <w:pPr>
              <w:pStyle w:val="Table"/>
            </w:pPr>
            <w:r w:rsidRPr="001806AE">
              <w:t>Vloga</w:t>
            </w:r>
          </w:p>
        </w:tc>
        <w:tc>
          <w:tcPr>
            <w:tcW w:w="7181" w:type="dxa"/>
          </w:tcPr>
          <w:p w14:paraId="54228E26" w14:textId="77777777" w:rsidR="000F0796" w:rsidRPr="001806AE" w:rsidRDefault="000F0796" w:rsidP="00953D01">
            <w:pPr>
              <w:pStyle w:val="Table"/>
            </w:pPr>
            <w:r w:rsidRPr="001806AE">
              <w:t>ČZOvU</w:t>
            </w:r>
          </w:p>
        </w:tc>
      </w:tr>
      <w:tr w:rsidR="000F0796" w:rsidRPr="001806AE" w14:paraId="1A237522" w14:textId="77777777" w:rsidTr="00973E15">
        <w:tc>
          <w:tcPr>
            <w:tcW w:w="1838" w:type="dxa"/>
          </w:tcPr>
          <w:p w14:paraId="351CACE2" w14:textId="77777777" w:rsidR="000F0796" w:rsidRPr="001806AE" w:rsidRDefault="000F0796" w:rsidP="00953D01">
            <w:pPr>
              <w:pStyle w:val="Table"/>
            </w:pPr>
            <w:r w:rsidRPr="001806AE">
              <w:t>Povzetek</w:t>
            </w:r>
          </w:p>
        </w:tc>
        <w:tc>
          <w:tcPr>
            <w:tcW w:w="7181" w:type="dxa"/>
          </w:tcPr>
          <w:p w14:paraId="28212209" w14:textId="77777777" w:rsidR="000F0796" w:rsidRPr="001806AE" w:rsidRDefault="000F0796" w:rsidP="00953D01">
            <w:pPr>
              <w:pStyle w:val="Table"/>
            </w:pPr>
            <w:r w:rsidRPr="00F23C5F">
              <w:t>Vnos podatkov o preiskavi z ultrazvokom</w:t>
            </w:r>
          </w:p>
        </w:tc>
      </w:tr>
      <w:tr w:rsidR="000F0796" w:rsidRPr="001806AE" w14:paraId="1DCC9C44" w14:textId="77777777" w:rsidTr="00973E15">
        <w:tc>
          <w:tcPr>
            <w:tcW w:w="1838" w:type="dxa"/>
          </w:tcPr>
          <w:p w14:paraId="5D51663A" w14:textId="77777777" w:rsidR="000F0796" w:rsidRPr="001806AE" w:rsidRDefault="000F0796" w:rsidP="00953D01">
            <w:pPr>
              <w:pStyle w:val="Table"/>
            </w:pPr>
            <w:r w:rsidRPr="001806AE">
              <w:t>Zgodba</w:t>
            </w:r>
          </w:p>
        </w:tc>
        <w:tc>
          <w:tcPr>
            <w:tcW w:w="7181" w:type="dxa"/>
          </w:tcPr>
          <w:p w14:paraId="16CBA6D9" w14:textId="77777777" w:rsidR="000F0796" w:rsidRPr="001806AE" w:rsidRDefault="000F0796" w:rsidP="00953D01">
            <w:pPr>
              <w:pStyle w:val="Table"/>
            </w:pPr>
            <w:r w:rsidRPr="001806AE">
              <w:t>Kot ČZOvU želim vpisati podatke o UUZ pacienta, da so podatki dostopni drugim deležnikom v dispečerskem dogodku.</w:t>
            </w:r>
          </w:p>
        </w:tc>
      </w:tr>
      <w:tr w:rsidR="000F0796" w:rsidRPr="001806AE" w14:paraId="4CF0D88B" w14:textId="77777777" w:rsidTr="00973E15">
        <w:tc>
          <w:tcPr>
            <w:tcW w:w="1838" w:type="dxa"/>
          </w:tcPr>
          <w:p w14:paraId="4D93907A" w14:textId="77777777" w:rsidR="000F0796" w:rsidRPr="001806AE" w:rsidRDefault="000F0796" w:rsidP="00973E15">
            <w:r w:rsidRPr="001806AE">
              <w:t>Kriteriji sprejemljivosti</w:t>
            </w:r>
          </w:p>
        </w:tc>
        <w:tc>
          <w:tcPr>
            <w:tcW w:w="7181" w:type="dxa"/>
          </w:tcPr>
          <w:p w14:paraId="311A85DE" w14:textId="77777777" w:rsidR="000F0796" w:rsidRPr="001806AE" w:rsidRDefault="000F0796" w:rsidP="00973E15">
            <w:r w:rsidRPr="001806AE">
              <w:t>Podatki vključujejo:</w:t>
            </w:r>
          </w:p>
          <w:p w14:paraId="618E5E8D" w14:textId="77777777" w:rsidR="000F0796" w:rsidRDefault="000F0796" w:rsidP="000F0796">
            <w:pPr>
              <w:pStyle w:val="Bullet"/>
              <w:ind w:left="360" w:hanging="360"/>
            </w:pPr>
            <w:r>
              <w:t>vrsta oz. tip naprave</w:t>
            </w:r>
          </w:p>
          <w:p w14:paraId="4C82A974" w14:textId="1ED47EA3" w:rsidR="0018010F" w:rsidRDefault="00360304" w:rsidP="000F0796">
            <w:pPr>
              <w:pStyle w:val="Bullet"/>
              <w:ind w:left="360" w:hanging="360"/>
            </w:pPr>
            <w:r>
              <w:t>tip sonde</w:t>
            </w:r>
          </w:p>
          <w:p w14:paraId="17290D76" w14:textId="72C380E6" w:rsidR="00360304" w:rsidRDefault="00360304" w:rsidP="000F0796">
            <w:pPr>
              <w:pStyle w:val="Bullet"/>
              <w:ind w:left="360" w:hanging="360"/>
            </w:pPr>
            <w:r>
              <w:t>podatek o frekvenci v Hz</w:t>
            </w:r>
          </w:p>
          <w:p w14:paraId="2DCE3D50" w14:textId="77777777" w:rsidR="000F0796" w:rsidRDefault="000F0796" w:rsidP="000F0796">
            <w:pPr>
              <w:pStyle w:val="Bullet"/>
              <w:ind w:left="360" w:hanging="360"/>
            </w:pPr>
            <w:r>
              <w:t>UZ preiskave (npr. srce, pljuča, abdominalna aorta, vene okončin…)</w:t>
            </w:r>
          </w:p>
          <w:p w14:paraId="5C12E3BA" w14:textId="77777777" w:rsidR="000F0796" w:rsidRDefault="000F0796" w:rsidP="000F0796">
            <w:pPr>
              <w:pStyle w:val="Bullet"/>
              <w:ind w:left="360" w:hanging="360"/>
            </w:pPr>
            <w:r w:rsidRPr="001806AE">
              <w:t>dodajanje fotografij UZ slik in posnetkov</w:t>
            </w:r>
          </w:p>
          <w:p w14:paraId="5BB74337" w14:textId="77777777" w:rsidR="000F0796" w:rsidRPr="001806AE" w:rsidRDefault="000F0796" w:rsidP="000F0796">
            <w:pPr>
              <w:pStyle w:val="Bullet"/>
              <w:ind w:left="360" w:hanging="360"/>
            </w:pPr>
            <w:r>
              <w:t>opisni podatki</w:t>
            </w:r>
          </w:p>
          <w:p w14:paraId="209A7D5C" w14:textId="77777777" w:rsidR="000F0796" w:rsidRDefault="000F0796" w:rsidP="00973E15">
            <w:r w:rsidRPr="001806AE">
              <w:t>Sistem zapiše podatke na obravnavo v CRPP, tako, da je znano, za kateri dispečerski dogodek gre, za katero intervencijo in za kateri posebni dogodek gre.</w:t>
            </w:r>
          </w:p>
          <w:p w14:paraId="61C7E6DF" w14:textId="77777777" w:rsidR="000F0796" w:rsidRPr="001806AE" w:rsidRDefault="000F0796" w:rsidP="00973E15">
            <w:r w:rsidRPr="00962A22">
              <w:t>Če je bil</w:t>
            </w:r>
            <w:r>
              <w:t>a preiskava</w:t>
            </w:r>
            <w:r w:rsidRPr="00962A22">
              <w:t xml:space="preserve"> narejen</w:t>
            </w:r>
            <w:r>
              <w:t>a</w:t>
            </w:r>
            <w:r w:rsidRPr="00962A22">
              <w:t xml:space="preserve"> z napravo, ki je povezana z lastnim centralnim sistemom, ta pa s CRPP-jem in/ali C-PACS-om, sistem omogoča prevzem podatkov o EKG-ju iz CRPP-ja in C-PACS-a.</w:t>
            </w:r>
          </w:p>
        </w:tc>
      </w:tr>
    </w:tbl>
    <w:p w14:paraId="4EB03D0A" w14:textId="77777777" w:rsidR="000F0796" w:rsidRPr="001806AE" w:rsidRDefault="000F0796" w:rsidP="000F0796">
      <w:pPr>
        <w:pStyle w:val="Heading4"/>
      </w:pPr>
      <w:bookmarkStart w:id="2783" w:name="_Toc191297593"/>
      <w:bookmarkStart w:id="2784" w:name="_Toc194989341"/>
      <w:r w:rsidRPr="001806AE">
        <w:t>ČZOvU-001</w:t>
      </w:r>
      <w:r>
        <w:t>7</w:t>
      </w:r>
      <w:r w:rsidRPr="001806AE">
        <w:t>: Laboratorijski podatki</w:t>
      </w:r>
      <w:bookmarkEnd w:id="2783"/>
      <w:bookmarkEnd w:id="2784"/>
    </w:p>
    <w:tbl>
      <w:tblPr>
        <w:tblStyle w:val="TableGrid"/>
        <w:tblW w:w="0" w:type="auto"/>
        <w:tblLook w:val="04A0" w:firstRow="1" w:lastRow="0" w:firstColumn="1" w:lastColumn="0" w:noHBand="0" w:noVBand="1"/>
      </w:tblPr>
      <w:tblGrid>
        <w:gridCol w:w="1838"/>
        <w:gridCol w:w="7181"/>
      </w:tblGrid>
      <w:tr w:rsidR="000F0796" w:rsidRPr="001806AE" w14:paraId="05C618B9" w14:textId="77777777" w:rsidTr="00973E15">
        <w:tc>
          <w:tcPr>
            <w:tcW w:w="1838" w:type="dxa"/>
          </w:tcPr>
          <w:p w14:paraId="5A227BBA" w14:textId="77777777" w:rsidR="000F0796" w:rsidRPr="001806AE" w:rsidRDefault="000F0796" w:rsidP="00953D01">
            <w:pPr>
              <w:pStyle w:val="Table"/>
            </w:pPr>
            <w:r w:rsidRPr="001806AE">
              <w:t>Oznaka</w:t>
            </w:r>
          </w:p>
        </w:tc>
        <w:tc>
          <w:tcPr>
            <w:tcW w:w="7181" w:type="dxa"/>
          </w:tcPr>
          <w:p w14:paraId="77F17944" w14:textId="77777777" w:rsidR="000F0796" w:rsidRPr="001806AE" w:rsidRDefault="000F0796" w:rsidP="00953D01">
            <w:pPr>
              <w:pStyle w:val="Table"/>
            </w:pPr>
            <w:r w:rsidRPr="001806AE">
              <w:t>ČZOvU-001</w:t>
            </w:r>
            <w:r>
              <w:t>7</w:t>
            </w:r>
          </w:p>
        </w:tc>
      </w:tr>
      <w:tr w:rsidR="000F0796" w:rsidRPr="001806AE" w14:paraId="08B07F57" w14:textId="77777777" w:rsidTr="00973E15">
        <w:tc>
          <w:tcPr>
            <w:tcW w:w="1838" w:type="dxa"/>
          </w:tcPr>
          <w:p w14:paraId="1BAF1DCB" w14:textId="77777777" w:rsidR="000F0796" w:rsidRPr="001806AE" w:rsidRDefault="000F0796" w:rsidP="00953D01">
            <w:pPr>
              <w:pStyle w:val="Table"/>
            </w:pPr>
            <w:r w:rsidRPr="001806AE">
              <w:t>Vloga</w:t>
            </w:r>
          </w:p>
        </w:tc>
        <w:tc>
          <w:tcPr>
            <w:tcW w:w="7181" w:type="dxa"/>
          </w:tcPr>
          <w:p w14:paraId="2816AB25" w14:textId="77777777" w:rsidR="000F0796" w:rsidRPr="001806AE" w:rsidRDefault="000F0796" w:rsidP="00953D01">
            <w:pPr>
              <w:pStyle w:val="Table"/>
            </w:pPr>
            <w:r w:rsidRPr="001806AE">
              <w:t>ČZOvU</w:t>
            </w:r>
          </w:p>
        </w:tc>
      </w:tr>
      <w:tr w:rsidR="000F0796" w:rsidRPr="001806AE" w14:paraId="76A363B2" w14:textId="77777777" w:rsidTr="00973E15">
        <w:tc>
          <w:tcPr>
            <w:tcW w:w="1838" w:type="dxa"/>
          </w:tcPr>
          <w:p w14:paraId="7611D85C" w14:textId="77777777" w:rsidR="000F0796" w:rsidRPr="001806AE" w:rsidRDefault="000F0796" w:rsidP="00953D01">
            <w:pPr>
              <w:pStyle w:val="Table"/>
            </w:pPr>
            <w:r w:rsidRPr="001806AE">
              <w:t>Povzetek</w:t>
            </w:r>
          </w:p>
        </w:tc>
        <w:tc>
          <w:tcPr>
            <w:tcW w:w="7181" w:type="dxa"/>
          </w:tcPr>
          <w:p w14:paraId="25A644A0" w14:textId="77777777" w:rsidR="000F0796" w:rsidRPr="001806AE" w:rsidRDefault="000F0796" w:rsidP="00953D01">
            <w:pPr>
              <w:pStyle w:val="Table"/>
            </w:pPr>
            <w:r w:rsidRPr="00F45FF5">
              <w:t>Laboratorijski podatki</w:t>
            </w:r>
          </w:p>
        </w:tc>
      </w:tr>
      <w:tr w:rsidR="000F0796" w:rsidRPr="001806AE" w14:paraId="51EAF91A" w14:textId="77777777" w:rsidTr="00973E15">
        <w:tc>
          <w:tcPr>
            <w:tcW w:w="1838" w:type="dxa"/>
          </w:tcPr>
          <w:p w14:paraId="75349EFE" w14:textId="77777777" w:rsidR="000F0796" w:rsidRPr="001806AE" w:rsidRDefault="000F0796" w:rsidP="00953D01">
            <w:pPr>
              <w:pStyle w:val="Table"/>
            </w:pPr>
            <w:r w:rsidRPr="005557EC">
              <w:t>Zgodba</w:t>
            </w:r>
          </w:p>
        </w:tc>
        <w:tc>
          <w:tcPr>
            <w:tcW w:w="7181" w:type="dxa"/>
          </w:tcPr>
          <w:p w14:paraId="7EC475DF" w14:textId="77777777" w:rsidR="000F0796" w:rsidRPr="001806AE" w:rsidRDefault="000F0796" w:rsidP="00953D01">
            <w:pPr>
              <w:pStyle w:val="Table"/>
            </w:pPr>
            <w:r w:rsidRPr="001806AE">
              <w:t>Kot ČZOvU želim vpisati laboratorijske podatke pacienta, da so podatki dostopni drugim deležnikom v dispečerskem dogodku.</w:t>
            </w:r>
          </w:p>
        </w:tc>
      </w:tr>
      <w:tr w:rsidR="000F0796" w:rsidRPr="001806AE" w14:paraId="3121E979" w14:textId="77777777" w:rsidTr="00973E15">
        <w:tc>
          <w:tcPr>
            <w:tcW w:w="1838" w:type="dxa"/>
          </w:tcPr>
          <w:p w14:paraId="3E63357C" w14:textId="77777777" w:rsidR="000F0796" w:rsidRPr="001806AE" w:rsidRDefault="000F0796" w:rsidP="00973E15">
            <w:r w:rsidRPr="001806AE">
              <w:t>Kriteriji sprejemljivosti</w:t>
            </w:r>
          </w:p>
        </w:tc>
        <w:tc>
          <w:tcPr>
            <w:tcW w:w="7181" w:type="dxa"/>
          </w:tcPr>
          <w:p w14:paraId="7F07A41E" w14:textId="77777777" w:rsidR="000F0796" w:rsidRPr="001806AE" w:rsidRDefault="000F0796" w:rsidP="00973E15">
            <w:r w:rsidRPr="001806AE">
              <w:t>Podatki vključujejo:</w:t>
            </w:r>
          </w:p>
          <w:p w14:paraId="63301D70" w14:textId="77777777" w:rsidR="000F0796" w:rsidRPr="001806AE" w:rsidRDefault="000F0796" w:rsidP="000F0796">
            <w:pPr>
              <w:pStyle w:val="Bullet"/>
              <w:ind w:left="360" w:hanging="360"/>
            </w:pPr>
            <w:r w:rsidRPr="001806AE">
              <w:t>seznam vseh naročenih in izvedenih preiskav ob pacientu (POCT)</w:t>
            </w:r>
          </w:p>
          <w:p w14:paraId="47E64C58" w14:textId="77777777" w:rsidR="000F0796" w:rsidRPr="007D01CA" w:rsidRDefault="000F0796" w:rsidP="000F0796">
            <w:pPr>
              <w:pStyle w:val="Bullet"/>
              <w:ind w:left="360" w:hanging="360"/>
            </w:pPr>
            <w:r>
              <w:t>ročen vnos podatkov o preiskavi</w:t>
            </w:r>
          </w:p>
          <w:p w14:paraId="690BB311" w14:textId="77777777" w:rsidR="000F0796" w:rsidRPr="001806AE" w:rsidRDefault="000F0796" w:rsidP="00973E15">
            <w:r w:rsidRPr="001806AE">
              <w:lastRenderedPageBreak/>
              <w:t>Zahteva za povezavo z napravami se nanaša na naprave, ki jih je tehnično možno povezati z napravo, na kateri teče aplikacija in ki omogoča enega od podprtih standardnih protokolov.</w:t>
            </w:r>
          </w:p>
          <w:p w14:paraId="00E190FC" w14:textId="77777777" w:rsidR="000F0796" w:rsidRPr="001806AE" w:rsidRDefault="000F0796" w:rsidP="00973E15">
            <w:r w:rsidRPr="001806AE">
              <w:t>Prikaz laboratorijskih podatkov, ki so v CRPP in so bili izvedeni za to obravnavo.</w:t>
            </w:r>
          </w:p>
          <w:p w14:paraId="6883C60C" w14:textId="77777777" w:rsidR="000F0796" w:rsidRDefault="000F0796" w:rsidP="00973E15">
            <w:r w:rsidRPr="001806AE">
              <w:t>Če gre za podatke o laboratorijski preiskavi, ki jih je vpisal uporabnik v aplikacijo, sistem zapiše podatke na obravnavo v CRPP, tako, da je znano, za kateri dispečerski dogodek gre, za katero intervencijo in za kateri posebni dogodek gre.</w:t>
            </w:r>
          </w:p>
          <w:p w14:paraId="2251A489" w14:textId="77777777" w:rsidR="000F0796" w:rsidRPr="001806AE" w:rsidRDefault="000F0796" w:rsidP="00973E15">
            <w:r>
              <w:t>Sistem za vnos in kodiranje podatkov podpira jezik LOINC.</w:t>
            </w:r>
          </w:p>
        </w:tc>
      </w:tr>
    </w:tbl>
    <w:p w14:paraId="7D06884B" w14:textId="77777777" w:rsidR="000F0796" w:rsidRPr="001806AE" w:rsidRDefault="000F0796" w:rsidP="000F0796">
      <w:pPr>
        <w:pStyle w:val="Heading4"/>
      </w:pPr>
      <w:bookmarkStart w:id="2785" w:name="_Toc191297594"/>
      <w:bookmarkStart w:id="2786" w:name="_Toc194989342"/>
      <w:r w:rsidRPr="001806AE">
        <w:lastRenderedPageBreak/>
        <w:t>ČZOvU-00</w:t>
      </w:r>
      <w:r>
        <w:t>18</w:t>
      </w:r>
      <w:r w:rsidRPr="001806AE">
        <w:t>: Podatki slikovne diagnostike</w:t>
      </w:r>
      <w:bookmarkEnd w:id="2785"/>
      <w:bookmarkEnd w:id="2786"/>
    </w:p>
    <w:tbl>
      <w:tblPr>
        <w:tblStyle w:val="TableGrid"/>
        <w:tblW w:w="0" w:type="auto"/>
        <w:tblLook w:val="04A0" w:firstRow="1" w:lastRow="0" w:firstColumn="1" w:lastColumn="0" w:noHBand="0" w:noVBand="1"/>
      </w:tblPr>
      <w:tblGrid>
        <w:gridCol w:w="1838"/>
        <w:gridCol w:w="7181"/>
      </w:tblGrid>
      <w:tr w:rsidR="000F0796" w:rsidRPr="001806AE" w14:paraId="569A2D39" w14:textId="77777777" w:rsidTr="00973E15">
        <w:tc>
          <w:tcPr>
            <w:tcW w:w="1838" w:type="dxa"/>
          </w:tcPr>
          <w:p w14:paraId="7EA78E11" w14:textId="77777777" w:rsidR="000F0796" w:rsidRPr="001806AE" w:rsidRDefault="000F0796" w:rsidP="00953D01">
            <w:pPr>
              <w:pStyle w:val="Table"/>
            </w:pPr>
            <w:r w:rsidRPr="001806AE">
              <w:t>Oznaka</w:t>
            </w:r>
          </w:p>
        </w:tc>
        <w:tc>
          <w:tcPr>
            <w:tcW w:w="7181" w:type="dxa"/>
          </w:tcPr>
          <w:p w14:paraId="7D0226DF" w14:textId="77777777" w:rsidR="000F0796" w:rsidRPr="001806AE" w:rsidRDefault="000F0796" w:rsidP="00953D01">
            <w:pPr>
              <w:pStyle w:val="Table"/>
            </w:pPr>
            <w:r w:rsidRPr="001806AE">
              <w:t>ČZOvU-00</w:t>
            </w:r>
            <w:r>
              <w:t>18</w:t>
            </w:r>
          </w:p>
        </w:tc>
      </w:tr>
      <w:tr w:rsidR="000F0796" w:rsidRPr="001806AE" w14:paraId="1ECC9B46" w14:textId="77777777" w:rsidTr="00973E15">
        <w:tc>
          <w:tcPr>
            <w:tcW w:w="1838" w:type="dxa"/>
          </w:tcPr>
          <w:p w14:paraId="73C5D96B" w14:textId="77777777" w:rsidR="000F0796" w:rsidRPr="001806AE" w:rsidRDefault="000F0796" w:rsidP="00953D01">
            <w:pPr>
              <w:pStyle w:val="Table"/>
            </w:pPr>
            <w:r w:rsidRPr="001806AE">
              <w:t>Vloga</w:t>
            </w:r>
          </w:p>
        </w:tc>
        <w:tc>
          <w:tcPr>
            <w:tcW w:w="7181" w:type="dxa"/>
          </w:tcPr>
          <w:p w14:paraId="0832C56D" w14:textId="77777777" w:rsidR="000F0796" w:rsidRPr="001806AE" w:rsidRDefault="000F0796" w:rsidP="00953D01">
            <w:pPr>
              <w:pStyle w:val="Table"/>
            </w:pPr>
            <w:r w:rsidRPr="001806AE">
              <w:t>ČZOvU</w:t>
            </w:r>
          </w:p>
        </w:tc>
      </w:tr>
      <w:tr w:rsidR="000F0796" w:rsidRPr="001806AE" w14:paraId="5EF91937" w14:textId="77777777" w:rsidTr="00973E15">
        <w:tc>
          <w:tcPr>
            <w:tcW w:w="1838" w:type="dxa"/>
          </w:tcPr>
          <w:p w14:paraId="2A6D9A82" w14:textId="77777777" w:rsidR="000F0796" w:rsidRPr="001806AE" w:rsidRDefault="000F0796" w:rsidP="00953D01">
            <w:pPr>
              <w:pStyle w:val="Table"/>
            </w:pPr>
            <w:r w:rsidRPr="001806AE">
              <w:t>Povzetek</w:t>
            </w:r>
          </w:p>
        </w:tc>
        <w:tc>
          <w:tcPr>
            <w:tcW w:w="7181" w:type="dxa"/>
          </w:tcPr>
          <w:p w14:paraId="49CD2B0B" w14:textId="77777777" w:rsidR="000F0796" w:rsidRPr="001806AE" w:rsidRDefault="000F0796" w:rsidP="00953D01">
            <w:pPr>
              <w:pStyle w:val="Table"/>
            </w:pPr>
            <w:r w:rsidRPr="00F45FF5">
              <w:t>Podatki slikovne diagnostike</w:t>
            </w:r>
          </w:p>
        </w:tc>
      </w:tr>
      <w:tr w:rsidR="000F0796" w:rsidRPr="001806AE" w14:paraId="4C288692" w14:textId="77777777" w:rsidTr="00973E15">
        <w:tc>
          <w:tcPr>
            <w:tcW w:w="1838" w:type="dxa"/>
          </w:tcPr>
          <w:p w14:paraId="1549331E" w14:textId="77777777" w:rsidR="000F0796" w:rsidRPr="001806AE" w:rsidRDefault="000F0796" w:rsidP="00953D01">
            <w:pPr>
              <w:pStyle w:val="Table"/>
            </w:pPr>
            <w:r w:rsidRPr="001806AE">
              <w:t>Zgodba</w:t>
            </w:r>
          </w:p>
        </w:tc>
        <w:tc>
          <w:tcPr>
            <w:tcW w:w="7181" w:type="dxa"/>
          </w:tcPr>
          <w:p w14:paraId="343ABB19" w14:textId="77777777" w:rsidR="000F0796" w:rsidRPr="001806AE" w:rsidRDefault="000F0796" w:rsidP="00953D01">
            <w:pPr>
              <w:pStyle w:val="Table"/>
            </w:pPr>
            <w:r w:rsidRPr="001806AE">
              <w:t>Kot ČZOvU želim vpisati podatke slikovne diagnostike pacienta, da so podatki dostopni drugim deležnikom v dispečerskem dogodku.</w:t>
            </w:r>
          </w:p>
        </w:tc>
      </w:tr>
      <w:tr w:rsidR="000F0796" w:rsidRPr="001806AE" w14:paraId="7D7204BF" w14:textId="77777777" w:rsidTr="00973E15">
        <w:tc>
          <w:tcPr>
            <w:tcW w:w="1838" w:type="dxa"/>
          </w:tcPr>
          <w:p w14:paraId="49BF7CBC" w14:textId="77777777" w:rsidR="000F0796" w:rsidRPr="001806AE" w:rsidRDefault="000F0796" w:rsidP="00973E15">
            <w:r w:rsidRPr="001806AE">
              <w:t>Kriteriji sprejemljivosti</w:t>
            </w:r>
          </w:p>
        </w:tc>
        <w:tc>
          <w:tcPr>
            <w:tcW w:w="7181" w:type="dxa"/>
          </w:tcPr>
          <w:p w14:paraId="52210F23" w14:textId="77777777" w:rsidR="000F0796" w:rsidRPr="001806AE" w:rsidRDefault="000F0796" w:rsidP="00973E15">
            <w:r w:rsidRPr="001806AE">
              <w:t>Podatki vključujejo:</w:t>
            </w:r>
          </w:p>
          <w:p w14:paraId="594E9F8F" w14:textId="77777777" w:rsidR="000F0796" w:rsidRPr="001806AE" w:rsidRDefault="000F0796" w:rsidP="000F0796">
            <w:pPr>
              <w:pStyle w:val="Bullet"/>
              <w:ind w:left="360" w:hanging="360"/>
            </w:pPr>
            <w:r w:rsidRPr="001806AE">
              <w:t>UZ preiskave</w:t>
            </w:r>
          </w:p>
          <w:p w14:paraId="384C15BB" w14:textId="77777777" w:rsidR="000F0796" w:rsidRPr="001806AE" w:rsidRDefault="000F0796" w:rsidP="000F0796">
            <w:pPr>
              <w:pStyle w:val="Bullet"/>
              <w:ind w:left="360" w:hanging="360"/>
            </w:pPr>
            <w:r w:rsidRPr="001806AE">
              <w:t>RTG preiskave</w:t>
            </w:r>
          </w:p>
          <w:p w14:paraId="59EA662C" w14:textId="77777777" w:rsidR="000F0796" w:rsidRPr="001806AE" w:rsidRDefault="000F0796" w:rsidP="000F0796">
            <w:pPr>
              <w:pStyle w:val="Bullet"/>
              <w:ind w:left="360" w:hanging="360"/>
            </w:pPr>
            <w:r w:rsidRPr="001806AE">
              <w:t>CT preiskave</w:t>
            </w:r>
          </w:p>
          <w:p w14:paraId="105E8B84" w14:textId="77777777" w:rsidR="000F0796" w:rsidRPr="001806AE" w:rsidRDefault="000F0796" w:rsidP="000F0796">
            <w:pPr>
              <w:pStyle w:val="Bullet"/>
              <w:ind w:left="360" w:hanging="360"/>
            </w:pPr>
            <w:r w:rsidRPr="001806AE">
              <w:t>MR preiskave</w:t>
            </w:r>
          </w:p>
          <w:p w14:paraId="161AFF27" w14:textId="77777777" w:rsidR="000F0796" w:rsidRPr="001806AE" w:rsidRDefault="000F0796" w:rsidP="00973E15">
            <w:r w:rsidRPr="001806AE">
              <w:t>Zahteva za povezavo z napravami se nanaša na naprave, ki jih je tehnično možno povezati z napravo, na kateri teče aplikacija in ki omogoča enega od podprtih standardnih protokolov.</w:t>
            </w:r>
          </w:p>
          <w:p w14:paraId="24BB377D" w14:textId="77777777" w:rsidR="000F0796" w:rsidRDefault="000F0796" w:rsidP="00973E15">
            <w:r w:rsidRPr="001806AE">
              <w:t>Prikaz podatkov slikovne diagnostike, ki so v CRPP in/ali CPACS-u in so bili izvedeni za to obravnavo.</w:t>
            </w:r>
          </w:p>
          <w:p w14:paraId="3D4C725A" w14:textId="77777777" w:rsidR="000F0796" w:rsidRDefault="000F0796" w:rsidP="00973E15">
            <w:r w:rsidRPr="001806AE">
              <w:t xml:space="preserve">Prikaz </w:t>
            </w:r>
            <w:r>
              <w:t xml:space="preserve">pacientovih </w:t>
            </w:r>
            <w:r w:rsidRPr="001806AE">
              <w:t xml:space="preserve">podatkov </w:t>
            </w:r>
            <w:r>
              <w:t>iz Teleradiologije</w:t>
            </w:r>
            <w:r w:rsidRPr="001806AE">
              <w:t>.</w:t>
            </w:r>
          </w:p>
          <w:p w14:paraId="38CBCC86" w14:textId="77777777" w:rsidR="000F0796" w:rsidRPr="001806AE" w:rsidRDefault="000F0796" w:rsidP="00973E15">
            <w:r w:rsidRPr="001806AE">
              <w:t>Če gre za podatke o slikovni diagnostiki, ki jih je vpisal uporabnik v aplikacijo, sistem zapiše podatke na obravnavo v CRPP, tako, da je znano, za kateri dispečerski dogodek gre, za katero intervencijo in za kateri posebni dogodek gre.</w:t>
            </w:r>
          </w:p>
        </w:tc>
      </w:tr>
    </w:tbl>
    <w:p w14:paraId="1A2D0BF3" w14:textId="77777777" w:rsidR="000F0796" w:rsidRPr="001806AE" w:rsidRDefault="000F0796" w:rsidP="000F0796">
      <w:pPr>
        <w:pStyle w:val="Heading4"/>
      </w:pPr>
      <w:bookmarkStart w:id="2787" w:name="_Toc191297595"/>
      <w:bookmarkStart w:id="2788" w:name="_Toc194989343"/>
      <w:r w:rsidRPr="001806AE">
        <w:t>ČZOvU-00</w:t>
      </w:r>
      <w:r>
        <w:t>19</w:t>
      </w:r>
      <w:r w:rsidRPr="001806AE">
        <w:t>: Zdravila</w:t>
      </w:r>
      <w:bookmarkEnd w:id="2787"/>
      <w:bookmarkEnd w:id="2788"/>
    </w:p>
    <w:tbl>
      <w:tblPr>
        <w:tblStyle w:val="TableGrid"/>
        <w:tblW w:w="0" w:type="auto"/>
        <w:tblLook w:val="04A0" w:firstRow="1" w:lastRow="0" w:firstColumn="1" w:lastColumn="0" w:noHBand="0" w:noVBand="1"/>
      </w:tblPr>
      <w:tblGrid>
        <w:gridCol w:w="1838"/>
        <w:gridCol w:w="7181"/>
      </w:tblGrid>
      <w:tr w:rsidR="000F0796" w:rsidRPr="001806AE" w14:paraId="67B00AC1" w14:textId="77777777" w:rsidTr="00973E15">
        <w:tc>
          <w:tcPr>
            <w:tcW w:w="1838" w:type="dxa"/>
          </w:tcPr>
          <w:p w14:paraId="4D3026CB" w14:textId="77777777" w:rsidR="000F0796" w:rsidRPr="001806AE" w:rsidRDefault="000F0796" w:rsidP="00953D01">
            <w:pPr>
              <w:pStyle w:val="Table"/>
            </w:pPr>
            <w:r w:rsidRPr="001806AE">
              <w:t>Oznaka</w:t>
            </w:r>
          </w:p>
        </w:tc>
        <w:tc>
          <w:tcPr>
            <w:tcW w:w="7181" w:type="dxa"/>
          </w:tcPr>
          <w:p w14:paraId="4B4D1875" w14:textId="77777777" w:rsidR="000F0796" w:rsidRPr="001806AE" w:rsidRDefault="000F0796" w:rsidP="00953D01">
            <w:pPr>
              <w:pStyle w:val="Table"/>
            </w:pPr>
            <w:r w:rsidRPr="001806AE">
              <w:t>ČZOvU-00</w:t>
            </w:r>
            <w:r>
              <w:t>19</w:t>
            </w:r>
          </w:p>
        </w:tc>
      </w:tr>
      <w:tr w:rsidR="000F0796" w:rsidRPr="001806AE" w14:paraId="19B95525" w14:textId="77777777" w:rsidTr="00973E15">
        <w:tc>
          <w:tcPr>
            <w:tcW w:w="1838" w:type="dxa"/>
          </w:tcPr>
          <w:p w14:paraId="67998E8A" w14:textId="77777777" w:rsidR="000F0796" w:rsidRPr="001806AE" w:rsidRDefault="000F0796" w:rsidP="00953D01">
            <w:pPr>
              <w:pStyle w:val="Table"/>
            </w:pPr>
            <w:r w:rsidRPr="001806AE">
              <w:t>Vloga</w:t>
            </w:r>
          </w:p>
        </w:tc>
        <w:tc>
          <w:tcPr>
            <w:tcW w:w="7181" w:type="dxa"/>
          </w:tcPr>
          <w:p w14:paraId="08FE2AB7" w14:textId="77777777" w:rsidR="000F0796" w:rsidRPr="001806AE" w:rsidRDefault="000F0796" w:rsidP="00953D01">
            <w:pPr>
              <w:pStyle w:val="Table"/>
            </w:pPr>
            <w:r w:rsidRPr="001806AE">
              <w:t>ČZOvU</w:t>
            </w:r>
          </w:p>
        </w:tc>
      </w:tr>
      <w:tr w:rsidR="000F0796" w:rsidRPr="001806AE" w14:paraId="3048FADD" w14:textId="77777777" w:rsidTr="00973E15">
        <w:tc>
          <w:tcPr>
            <w:tcW w:w="1838" w:type="dxa"/>
          </w:tcPr>
          <w:p w14:paraId="76043BCA" w14:textId="77777777" w:rsidR="000F0796" w:rsidRPr="001806AE" w:rsidRDefault="000F0796" w:rsidP="00953D01">
            <w:pPr>
              <w:pStyle w:val="Table"/>
            </w:pPr>
            <w:r w:rsidRPr="001806AE">
              <w:t>Povzetek</w:t>
            </w:r>
          </w:p>
        </w:tc>
        <w:tc>
          <w:tcPr>
            <w:tcW w:w="7181" w:type="dxa"/>
          </w:tcPr>
          <w:p w14:paraId="1B769BF0" w14:textId="77777777" w:rsidR="000F0796" w:rsidRPr="001806AE" w:rsidRDefault="000F0796" w:rsidP="00953D01">
            <w:pPr>
              <w:pStyle w:val="Table"/>
            </w:pPr>
            <w:r w:rsidRPr="00F45FF5">
              <w:t>Zdravila</w:t>
            </w:r>
          </w:p>
        </w:tc>
      </w:tr>
      <w:tr w:rsidR="000F0796" w:rsidRPr="001806AE" w14:paraId="3E89EF3D" w14:textId="77777777" w:rsidTr="00973E15">
        <w:tc>
          <w:tcPr>
            <w:tcW w:w="1838" w:type="dxa"/>
          </w:tcPr>
          <w:p w14:paraId="7ACCBE5B" w14:textId="77777777" w:rsidR="000F0796" w:rsidRPr="001806AE" w:rsidRDefault="000F0796" w:rsidP="00953D01">
            <w:pPr>
              <w:pStyle w:val="Table"/>
            </w:pPr>
            <w:r w:rsidRPr="001806AE">
              <w:t>Zgodba</w:t>
            </w:r>
          </w:p>
        </w:tc>
        <w:tc>
          <w:tcPr>
            <w:tcW w:w="7181" w:type="dxa"/>
          </w:tcPr>
          <w:p w14:paraId="1BAFB39B" w14:textId="77777777" w:rsidR="000F0796" w:rsidRPr="001806AE" w:rsidRDefault="000F0796" w:rsidP="00953D01">
            <w:pPr>
              <w:pStyle w:val="Table"/>
            </w:pPr>
            <w:r w:rsidRPr="001806AE">
              <w:t>Kot ČZOvU želim vpisati podatke o apliciranih zdravilih pacienta, da so podatki dostopni drugim deležnikom v dispečerskem dogodku.</w:t>
            </w:r>
          </w:p>
        </w:tc>
      </w:tr>
      <w:tr w:rsidR="000F0796" w:rsidRPr="001806AE" w14:paraId="1E402201" w14:textId="77777777" w:rsidTr="00973E15">
        <w:tc>
          <w:tcPr>
            <w:tcW w:w="1838" w:type="dxa"/>
          </w:tcPr>
          <w:p w14:paraId="4CABDE43" w14:textId="77777777" w:rsidR="000F0796" w:rsidRPr="001806AE" w:rsidRDefault="000F0796" w:rsidP="00973E15">
            <w:r w:rsidRPr="001806AE">
              <w:t>Kriteriji sprejemljivosti</w:t>
            </w:r>
          </w:p>
        </w:tc>
        <w:tc>
          <w:tcPr>
            <w:tcW w:w="7181" w:type="dxa"/>
          </w:tcPr>
          <w:p w14:paraId="787A87C7" w14:textId="77777777" w:rsidR="000F0796" w:rsidRPr="001806AE" w:rsidRDefault="000F0796" w:rsidP="00973E15">
            <w:r w:rsidRPr="001806AE">
              <w:t>Aplikacija prikazuje podatke o zdravilih, ki jih je pacient prejemal v preteklosti. Vir podatkov je CRPP.</w:t>
            </w:r>
          </w:p>
          <w:p w14:paraId="0FB7DC86" w14:textId="77777777" w:rsidR="000F0796" w:rsidRPr="001806AE" w:rsidRDefault="000F0796" w:rsidP="00973E15">
            <w:r w:rsidRPr="001806AE">
              <w:t>Aplikacija omogoča vnos zdravil, ki so bile uporabljene med obravnavo. Pri vnosu morajo podatki vključevati najmanj:</w:t>
            </w:r>
          </w:p>
          <w:p w14:paraId="1B93C4A4" w14:textId="77777777" w:rsidR="000F0796" w:rsidRPr="001806AE" w:rsidRDefault="000F0796" w:rsidP="000F0796">
            <w:pPr>
              <w:pStyle w:val="Bullet"/>
              <w:ind w:left="360" w:hanging="360"/>
            </w:pPr>
            <w:r w:rsidRPr="001806AE">
              <w:lastRenderedPageBreak/>
              <w:t>zdravilo (uporabnik izbere zdravilo iz seznama zdravil, ki so v uporabi v CRPP, pri čemer mora postopek vnosa biti za uporabnika enostaven in mu omogočiti, da hitro najde iskano zdravilo)</w:t>
            </w:r>
          </w:p>
          <w:p w14:paraId="0EEB97C1" w14:textId="77777777" w:rsidR="000F0796" w:rsidRPr="001806AE" w:rsidRDefault="000F0796" w:rsidP="000F0796">
            <w:pPr>
              <w:pStyle w:val="Bullet"/>
              <w:ind w:left="360" w:hanging="360"/>
            </w:pPr>
            <w:r w:rsidRPr="001806AE">
              <w:t>način aplikacije</w:t>
            </w:r>
          </w:p>
          <w:p w14:paraId="7F298839" w14:textId="77777777" w:rsidR="000F0796" w:rsidRPr="001806AE" w:rsidRDefault="000F0796" w:rsidP="000F0796">
            <w:pPr>
              <w:pStyle w:val="Bullet"/>
              <w:ind w:left="360" w:hanging="360"/>
            </w:pPr>
            <w:r w:rsidRPr="001806AE">
              <w:t>pogostost / interval / perioda aplikacije</w:t>
            </w:r>
          </w:p>
          <w:p w14:paraId="775BECFD" w14:textId="77777777" w:rsidR="000F0796" w:rsidRDefault="000F0796" w:rsidP="000F0796">
            <w:pPr>
              <w:pStyle w:val="Bullet"/>
              <w:ind w:left="360" w:hanging="360"/>
            </w:pPr>
            <w:r w:rsidRPr="001806AE">
              <w:t>količina zdravila</w:t>
            </w:r>
          </w:p>
          <w:p w14:paraId="1C9F9089" w14:textId="77777777" w:rsidR="000F0796" w:rsidRDefault="000F0796" w:rsidP="00973E15">
            <w:r>
              <w:t>Aplikacija omogoča vpogled v zdravila, ki jih je pacient dobil v času obravnave.</w:t>
            </w:r>
          </w:p>
          <w:p w14:paraId="30789D87" w14:textId="77777777" w:rsidR="000F0796" w:rsidRPr="001806AE" w:rsidRDefault="000F0796" w:rsidP="00973E15">
            <w:r>
              <w:t>Sistem omogoča nastavitve pravil, kdo in pod kakšnimi pogoji lahko vpisuje podatke o apliciranju zdravil. Nekateri delavci ne smejo aplicirati zdravil in posledično ne smejo imeti možnosti vpisovanja podatkov o apliciranju. Nekateri delavci smejo aplicirati zdravila le, če jih je druga oseba, ki ima ustrezna pooblastila, predpisala. Pravilo, kdo lahko aplicira katera zdravila, je odvisna tudi od konteksta obravnave. Na primer, v primeru, ko je potrebno oživljanje, lahko medicinska sestra oz. zdravstvenik, ki ima ustrezno izobrazbo, aplicira določena zdravila brez predpisa zdravnika.</w:t>
            </w:r>
          </w:p>
        </w:tc>
      </w:tr>
    </w:tbl>
    <w:p w14:paraId="1D6551AA" w14:textId="77777777" w:rsidR="000F0796" w:rsidRPr="001806AE" w:rsidRDefault="000F0796" w:rsidP="000F0796">
      <w:pPr>
        <w:pStyle w:val="Heading4"/>
      </w:pPr>
      <w:bookmarkStart w:id="2789" w:name="_Toc191297596"/>
      <w:bookmarkStart w:id="2790" w:name="_Toc194989344"/>
      <w:r w:rsidRPr="001806AE">
        <w:lastRenderedPageBreak/>
        <w:t>ČZOvU-002</w:t>
      </w:r>
      <w:r>
        <w:t>0</w:t>
      </w:r>
      <w:r w:rsidRPr="001806AE">
        <w:t>: Posegi in terapije</w:t>
      </w:r>
      <w:bookmarkEnd w:id="2789"/>
      <w:bookmarkEnd w:id="2790"/>
    </w:p>
    <w:tbl>
      <w:tblPr>
        <w:tblStyle w:val="TableGrid"/>
        <w:tblW w:w="0" w:type="auto"/>
        <w:tblLook w:val="04A0" w:firstRow="1" w:lastRow="0" w:firstColumn="1" w:lastColumn="0" w:noHBand="0" w:noVBand="1"/>
      </w:tblPr>
      <w:tblGrid>
        <w:gridCol w:w="1838"/>
        <w:gridCol w:w="7181"/>
      </w:tblGrid>
      <w:tr w:rsidR="000F0796" w:rsidRPr="001806AE" w14:paraId="6880E780" w14:textId="77777777" w:rsidTr="00973E15">
        <w:tc>
          <w:tcPr>
            <w:tcW w:w="1838" w:type="dxa"/>
          </w:tcPr>
          <w:p w14:paraId="52FA9D4E" w14:textId="77777777" w:rsidR="000F0796" w:rsidRPr="001806AE" w:rsidRDefault="000F0796" w:rsidP="00953D01">
            <w:pPr>
              <w:pStyle w:val="Table"/>
            </w:pPr>
            <w:r w:rsidRPr="001806AE">
              <w:t>Oznaka</w:t>
            </w:r>
          </w:p>
        </w:tc>
        <w:tc>
          <w:tcPr>
            <w:tcW w:w="7181" w:type="dxa"/>
          </w:tcPr>
          <w:p w14:paraId="73719C2A" w14:textId="77777777" w:rsidR="000F0796" w:rsidRPr="001806AE" w:rsidRDefault="000F0796" w:rsidP="00953D01">
            <w:pPr>
              <w:pStyle w:val="Table"/>
            </w:pPr>
            <w:r w:rsidRPr="001806AE">
              <w:t>ČZOvU-002</w:t>
            </w:r>
            <w:r>
              <w:t>0</w:t>
            </w:r>
          </w:p>
        </w:tc>
      </w:tr>
      <w:tr w:rsidR="000F0796" w:rsidRPr="001806AE" w14:paraId="3E56597F" w14:textId="77777777" w:rsidTr="00973E15">
        <w:tc>
          <w:tcPr>
            <w:tcW w:w="1838" w:type="dxa"/>
          </w:tcPr>
          <w:p w14:paraId="343DF73D" w14:textId="77777777" w:rsidR="000F0796" w:rsidRPr="001806AE" w:rsidRDefault="000F0796" w:rsidP="00953D01">
            <w:pPr>
              <w:pStyle w:val="Table"/>
            </w:pPr>
            <w:r w:rsidRPr="001806AE">
              <w:t>Vloga</w:t>
            </w:r>
          </w:p>
        </w:tc>
        <w:tc>
          <w:tcPr>
            <w:tcW w:w="7181" w:type="dxa"/>
          </w:tcPr>
          <w:p w14:paraId="48429B8D" w14:textId="77777777" w:rsidR="000F0796" w:rsidRPr="001806AE" w:rsidRDefault="000F0796" w:rsidP="00953D01">
            <w:pPr>
              <w:pStyle w:val="Table"/>
            </w:pPr>
            <w:r w:rsidRPr="001806AE">
              <w:t>ČZOvU</w:t>
            </w:r>
          </w:p>
        </w:tc>
      </w:tr>
      <w:tr w:rsidR="000F0796" w:rsidRPr="001806AE" w14:paraId="6A51B7AE" w14:textId="77777777" w:rsidTr="00973E15">
        <w:tc>
          <w:tcPr>
            <w:tcW w:w="1838" w:type="dxa"/>
          </w:tcPr>
          <w:p w14:paraId="11B43ED9" w14:textId="77777777" w:rsidR="000F0796" w:rsidRPr="001806AE" w:rsidRDefault="000F0796" w:rsidP="00953D01">
            <w:pPr>
              <w:pStyle w:val="Table"/>
            </w:pPr>
            <w:r w:rsidRPr="001806AE">
              <w:t>Povzetek</w:t>
            </w:r>
          </w:p>
        </w:tc>
        <w:tc>
          <w:tcPr>
            <w:tcW w:w="7181" w:type="dxa"/>
          </w:tcPr>
          <w:p w14:paraId="4ADBB8EA" w14:textId="77777777" w:rsidR="000F0796" w:rsidRPr="001806AE" w:rsidRDefault="000F0796" w:rsidP="00953D01">
            <w:pPr>
              <w:pStyle w:val="Table"/>
            </w:pPr>
            <w:r w:rsidRPr="00F45FF5">
              <w:t>Posegi in terapije</w:t>
            </w:r>
          </w:p>
        </w:tc>
      </w:tr>
      <w:tr w:rsidR="000F0796" w:rsidRPr="001806AE" w14:paraId="236FE3A1" w14:textId="77777777" w:rsidTr="00973E15">
        <w:tc>
          <w:tcPr>
            <w:tcW w:w="1838" w:type="dxa"/>
          </w:tcPr>
          <w:p w14:paraId="5C0083C6" w14:textId="77777777" w:rsidR="000F0796" w:rsidRPr="001806AE" w:rsidRDefault="000F0796" w:rsidP="00953D01">
            <w:pPr>
              <w:pStyle w:val="Table"/>
            </w:pPr>
            <w:r w:rsidRPr="001806AE">
              <w:t>Zgodba</w:t>
            </w:r>
          </w:p>
        </w:tc>
        <w:tc>
          <w:tcPr>
            <w:tcW w:w="7181" w:type="dxa"/>
          </w:tcPr>
          <w:p w14:paraId="1ACC1C8C" w14:textId="77777777" w:rsidR="000F0796" w:rsidRPr="001806AE" w:rsidRDefault="000F0796" w:rsidP="00953D01">
            <w:pPr>
              <w:pStyle w:val="Table"/>
            </w:pPr>
            <w:r w:rsidRPr="001806AE">
              <w:t>Kot ČZOvU želim vpisati o izvedenih posegih in terapijah pacienta, da so podatki dostopni drugim deležnikom v dispečerskem dogodku.</w:t>
            </w:r>
          </w:p>
        </w:tc>
      </w:tr>
      <w:tr w:rsidR="000F0796" w:rsidRPr="001806AE" w14:paraId="740265F2" w14:textId="77777777" w:rsidTr="00973E15">
        <w:tc>
          <w:tcPr>
            <w:tcW w:w="1838" w:type="dxa"/>
          </w:tcPr>
          <w:p w14:paraId="167C56E1" w14:textId="77777777" w:rsidR="000F0796" w:rsidRPr="001806AE" w:rsidRDefault="000F0796" w:rsidP="00973E15">
            <w:r w:rsidRPr="001806AE">
              <w:t>Kriteriji sprejemljivosti</w:t>
            </w:r>
          </w:p>
        </w:tc>
        <w:tc>
          <w:tcPr>
            <w:tcW w:w="7181" w:type="dxa"/>
          </w:tcPr>
          <w:p w14:paraId="3B1DC2D7" w14:textId="77777777" w:rsidR="000F0796" w:rsidRPr="001806AE" w:rsidRDefault="000F0796" w:rsidP="00973E15">
            <w:r w:rsidRPr="001806AE">
              <w:t>Podatki vključujejo:</w:t>
            </w:r>
          </w:p>
          <w:p w14:paraId="7FC8886B" w14:textId="77777777" w:rsidR="000F0796" w:rsidRPr="001806AE" w:rsidRDefault="000F0796" w:rsidP="000F0796">
            <w:pPr>
              <w:pStyle w:val="Bullet"/>
              <w:ind w:left="360" w:hanging="360"/>
            </w:pPr>
            <w:r w:rsidRPr="001806AE">
              <w:t>kisik</w:t>
            </w:r>
          </w:p>
          <w:p w14:paraId="4B267AAA" w14:textId="77777777" w:rsidR="000F0796" w:rsidRPr="001806AE" w:rsidRDefault="000F0796" w:rsidP="000F0796">
            <w:pPr>
              <w:pStyle w:val="Bullet"/>
              <w:ind w:left="360" w:hanging="360"/>
            </w:pPr>
            <w:r w:rsidRPr="001806AE">
              <w:t>način aplikacije kisika</w:t>
            </w:r>
          </w:p>
          <w:p w14:paraId="1E3CA719" w14:textId="77777777" w:rsidR="000F0796" w:rsidRPr="001806AE" w:rsidRDefault="000F0796" w:rsidP="000F0796">
            <w:pPr>
              <w:pStyle w:val="Bullet"/>
              <w:ind w:left="360" w:hanging="360"/>
            </w:pPr>
            <w:r w:rsidRPr="001806AE">
              <w:t>venska pot</w:t>
            </w:r>
          </w:p>
          <w:p w14:paraId="17E32DAC" w14:textId="77777777" w:rsidR="000F0796" w:rsidRPr="001806AE" w:rsidRDefault="000F0796" w:rsidP="000F0796">
            <w:pPr>
              <w:pStyle w:val="Bullet"/>
              <w:ind w:left="360" w:hanging="360"/>
            </w:pPr>
            <w:r w:rsidRPr="001806AE">
              <w:t>intraosalna pot</w:t>
            </w:r>
          </w:p>
          <w:p w14:paraId="015BCCD2" w14:textId="77777777" w:rsidR="000F0796" w:rsidRPr="001806AE" w:rsidRDefault="000F0796" w:rsidP="000F0796">
            <w:pPr>
              <w:pStyle w:val="Bullet"/>
              <w:ind w:left="360" w:hanging="360"/>
            </w:pPr>
            <w:r w:rsidRPr="001806AE">
              <w:t>centralna venska pot</w:t>
            </w:r>
          </w:p>
          <w:p w14:paraId="39CD43A5" w14:textId="77777777" w:rsidR="000F0796" w:rsidRPr="001806AE" w:rsidRDefault="000F0796" w:rsidP="000F0796">
            <w:pPr>
              <w:pStyle w:val="Bullet"/>
              <w:ind w:left="360" w:hanging="360"/>
            </w:pPr>
            <w:r w:rsidRPr="001806AE">
              <w:t>preveza rane</w:t>
            </w:r>
          </w:p>
          <w:p w14:paraId="12A8E2FE" w14:textId="77777777" w:rsidR="000F0796" w:rsidRPr="001806AE" w:rsidRDefault="000F0796" w:rsidP="000F0796">
            <w:pPr>
              <w:pStyle w:val="Bullet"/>
              <w:ind w:left="360" w:hanging="360"/>
            </w:pPr>
            <w:r w:rsidRPr="001806AE">
              <w:t>zaustavitev krvavitve - Esmarhova preveza</w:t>
            </w:r>
          </w:p>
          <w:p w14:paraId="7418E53D" w14:textId="77777777" w:rsidR="000F0796" w:rsidRPr="001806AE" w:rsidRDefault="000F0796" w:rsidP="000F0796">
            <w:pPr>
              <w:pStyle w:val="Bullet"/>
              <w:ind w:left="360" w:hanging="360"/>
            </w:pPr>
            <w:r w:rsidRPr="001806AE">
              <w:t>zaustavitev krvavitve - kompresijski povoj</w:t>
            </w:r>
          </w:p>
          <w:p w14:paraId="7A1F537C" w14:textId="77777777" w:rsidR="000F0796" w:rsidRPr="001806AE" w:rsidRDefault="000F0796" w:rsidP="000F0796">
            <w:pPr>
              <w:pStyle w:val="Bullet"/>
              <w:ind w:left="360" w:hanging="360"/>
            </w:pPr>
            <w:r w:rsidRPr="001806AE">
              <w:t>oskrba opekline</w:t>
            </w:r>
          </w:p>
          <w:p w14:paraId="1ED2C5D8" w14:textId="77777777" w:rsidR="000F0796" w:rsidRPr="001806AE" w:rsidRDefault="000F0796" w:rsidP="000F0796">
            <w:pPr>
              <w:pStyle w:val="Bullet"/>
              <w:ind w:left="360" w:hanging="360"/>
            </w:pPr>
            <w:r w:rsidRPr="001806AE">
              <w:t>repozicija</w:t>
            </w:r>
          </w:p>
          <w:p w14:paraId="16FCA472" w14:textId="77777777" w:rsidR="000F0796" w:rsidRPr="001806AE" w:rsidRDefault="000F0796" w:rsidP="000F0796">
            <w:pPr>
              <w:pStyle w:val="Bullet"/>
              <w:ind w:left="360" w:hanging="360"/>
            </w:pPr>
            <w:r w:rsidRPr="001806AE">
              <w:t>aspiracija dihal</w:t>
            </w:r>
          </w:p>
          <w:p w14:paraId="753D6CFF" w14:textId="77777777" w:rsidR="000F0796" w:rsidRPr="001806AE" w:rsidRDefault="000F0796" w:rsidP="000F0796">
            <w:pPr>
              <w:pStyle w:val="Bullet"/>
              <w:ind w:left="360" w:hanging="360"/>
            </w:pPr>
            <w:r w:rsidRPr="001806AE">
              <w:t>vstavitev NG sonde</w:t>
            </w:r>
          </w:p>
          <w:p w14:paraId="508B6CB2" w14:textId="77777777" w:rsidR="000F0796" w:rsidRPr="001806AE" w:rsidRDefault="000F0796" w:rsidP="000F0796">
            <w:pPr>
              <w:pStyle w:val="Bullet"/>
              <w:ind w:left="360" w:hanging="360"/>
            </w:pPr>
            <w:r w:rsidRPr="001806AE">
              <w:t>neinvazivna mehanska ventilacija</w:t>
            </w:r>
          </w:p>
          <w:p w14:paraId="0FD5BE76" w14:textId="77777777" w:rsidR="000F0796" w:rsidRPr="001806AE" w:rsidRDefault="000F0796" w:rsidP="000F0796">
            <w:pPr>
              <w:pStyle w:val="Bullet"/>
              <w:ind w:left="360" w:hanging="360"/>
            </w:pPr>
            <w:r w:rsidRPr="001806AE">
              <w:t>intubacija</w:t>
            </w:r>
          </w:p>
          <w:p w14:paraId="15F86786" w14:textId="77777777" w:rsidR="000F0796" w:rsidRPr="001806AE" w:rsidRDefault="000F0796" w:rsidP="000F0796">
            <w:pPr>
              <w:pStyle w:val="Bullet"/>
              <w:ind w:left="360" w:hanging="360"/>
            </w:pPr>
            <w:r w:rsidRPr="001806AE">
              <w:t>supraglotični pripomoček</w:t>
            </w:r>
          </w:p>
          <w:p w14:paraId="75A82B0F" w14:textId="77777777" w:rsidR="000F0796" w:rsidRPr="001806AE" w:rsidRDefault="000F0796" w:rsidP="000F0796">
            <w:pPr>
              <w:pStyle w:val="Bullet"/>
              <w:ind w:left="360" w:hanging="360"/>
            </w:pPr>
            <w:r w:rsidRPr="001806AE">
              <w:t>konikotomija, konikostomija</w:t>
            </w:r>
          </w:p>
          <w:p w14:paraId="4F88E52B" w14:textId="77777777" w:rsidR="000F0796" w:rsidRPr="001806AE" w:rsidRDefault="000F0796" w:rsidP="000F0796">
            <w:pPr>
              <w:pStyle w:val="Bullet"/>
              <w:ind w:left="360" w:hanging="360"/>
            </w:pPr>
            <w:r w:rsidRPr="001806AE">
              <w:t>ročna umetna ventilacija</w:t>
            </w:r>
          </w:p>
          <w:p w14:paraId="51CC933D" w14:textId="77777777" w:rsidR="000F0796" w:rsidRPr="001806AE" w:rsidRDefault="000F0796" w:rsidP="000F0796">
            <w:pPr>
              <w:pStyle w:val="Bullet"/>
              <w:ind w:left="360" w:hanging="360"/>
            </w:pPr>
            <w:r w:rsidRPr="001806AE">
              <w:t>invazivna mehanska ventilacija</w:t>
            </w:r>
          </w:p>
          <w:p w14:paraId="3039653A" w14:textId="77777777" w:rsidR="000F0796" w:rsidRPr="001806AE" w:rsidRDefault="000F0796" w:rsidP="000F0796">
            <w:pPr>
              <w:pStyle w:val="Bullet"/>
              <w:ind w:left="360" w:hanging="360"/>
            </w:pPr>
            <w:r w:rsidRPr="001806AE">
              <w:t>zunanji srčni spodbujevalec</w:t>
            </w:r>
          </w:p>
          <w:p w14:paraId="24ED2249" w14:textId="77777777" w:rsidR="000F0796" w:rsidRPr="001806AE" w:rsidRDefault="000F0796" w:rsidP="000F0796">
            <w:pPr>
              <w:pStyle w:val="Bullet"/>
              <w:ind w:left="360" w:hanging="360"/>
            </w:pPr>
            <w:r w:rsidRPr="001806AE">
              <w:t>elektrokonverzija</w:t>
            </w:r>
          </w:p>
          <w:p w14:paraId="3849178C" w14:textId="77777777" w:rsidR="000F0796" w:rsidRPr="001806AE" w:rsidRDefault="000F0796" w:rsidP="000F0796">
            <w:pPr>
              <w:pStyle w:val="Bullet"/>
              <w:ind w:left="360" w:hanging="360"/>
            </w:pPr>
            <w:r w:rsidRPr="001806AE">
              <w:t>defibrilacija</w:t>
            </w:r>
          </w:p>
          <w:p w14:paraId="67192535" w14:textId="77777777" w:rsidR="000F0796" w:rsidRPr="001806AE" w:rsidRDefault="000F0796" w:rsidP="000F0796">
            <w:pPr>
              <w:pStyle w:val="Bullet"/>
              <w:ind w:left="360" w:hanging="360"/>
            </w:pPr>
            <w:r w:rsidRPr="001806AE">
              <w:t>ohlajanje</w:t>
            </w:r>
          </w:p>
          <w:p w14:paraId="4AB549CE" w14:textId="77777777" w:rsidR="000F0796" w:rsidRPr="001806AE" w:rsidRDefault="000F0796" w:rsidP="000F0796">
            <w:pPr>
              <w:pStyle w:val="Bullet"/>
              <w:ind w:left="360" w:hanging="360"/>
            </w:pPr>
            <w:r w:rsidRPr="001806AE">
              <w:t>ogrevanje</w:t>
            </w:r>
          </w:p>
          <w:p w14:paraId="27DD3EBA" w14:textId="77777777" w:rsidR="000F0796" w:rsidRPr="001806AE" w:rsidRDefault="000F0796" w:rsidP="000F0796">
            <w:pPr>
              <w:pStyle w:val="Bullet"/>
              <w:ind w:left="360" w:hanging="360"/>
            </w:pPr>
            <w:r w:rsidRPr="001806AE">
              <w:t>torakalna punkcija</w:t>
            </w:r>
          </w:p>
          <w:p w14:paraId="6DBC25B5" w14:textId="77777777" w:rsidR="000F0796" w:rsidRPr="001806AE" w:rsidRDefault="000F0796" w:rsidP="000F0796">
            <w:pPr>
              <w:pStyle w:val="Bullet"/>
              <w:ind w:left="360" w:hanging="360"/>
            </w:pPr>
            <w:r w:rsidRPr="001806AE">
              <w:lastRenderedPageBreak/>
              <w:t>torakalna drenaža</w:t>
            </w:r>
          </w:p>
          <w:p w14:paraId="65FF7D2C" w14:textId="77777777" w:rsidR="000F0796" w:rsidRPr="001806AE" w:rsidRDefault="000F0796" w:rsidP="000F0796">
            <w:pPr>
              <w:pStyle w:val="Bullet"/>
              <w:ind w:left="360" w:hanging="360"/>
            </w:pPr>
            <w:r w:rsidRPr="001806AE">
              <w:t>perikardiocenteza</w:t>
            </w:r>
          </w:p>
          <w:p w14:paraId="1571FAE5" w14:textId="77777777" w:rsidR="000F0796" w:rsidRPr="001806AE" w:rsidRDefault="000F0796" w:rsidP="000F0796">
            <w:pPr>
              <w:pStyle w:val="Bullet"/>
              <w:ind w:left="360" w:hanging="360"/>
            </w:pPr>
            <w:r w:rsidRPr="001806AE">
              <w:t>izpiranje želodca</w:t>
            </w:r>
          </w:p>
          <w:p w14:paraId="50B2EAF9" w14:textId="77777777" w:rsidR="000F0796" w:rsidRPr="001806AE" w:rsidRDefault="000F0796" w:rsidP="000F0796">
            <w:pPr>
              <w:pStyle w:val="Bullet"/>
              <w:ind w:left="360" w:hanging="360"/>
            </w:pPr>
            <w:r w:rsidRPr="001806AE">
              <w:t>porod</w:t>
            </w:r>
          </w:p>
          <w:p w14:paraId="7AED2CBE" w14:textId="77777777" w:rsidR="000F0796" w:rsidRPr="001806AE" w:rsidRDefault="000F0796" w:rsidP="000F0796">
            <w:pPr>
              <w:pStyle w:val="Bullet"/>
              <w:ind w:left="360" w:hanging="360"/>
            </w:pPr>
            <w:r w:rsidRPr="001806AE">
              <w:t>vstavitev urinskega katetra</w:t>
            </w:r>
          </w:p>
          <w:p w14:paraId="77DA7081" w14:textId="77777777" w:rsidR="000F0796" w:rsidRPr="001806AE" w:rsidRDefault="000F0796" w:rsidP="000F0796">
            <w:pPr>
              <w:pStyle w:val="Bullet"/>
              <w:ind w:left="360" w:hanging="360"/>
            </w:pPr>
            <w:r w:rsidRPr="001806AE">
              <w:t>vratna opornica</w:t>
            </w:r>
          </w:p>
          <w:p w14:paraId="121AEBE5" w14:textId="77777777" w:rsidR="000F0796" w:rsidRPr="001806AE" w:rsidRDefault="000F0796" w:rsidP="000F0796">
            <w:pPr>
              <w:pStyle w:val="Bullet"/>
              <w:ind w:left="360" w:hanging="360"/>
            </w:pPr>
            <w:r w:rsidRPr="001806AE">
              <w:t>opora za glavo</w:t>
            </w:r>
          </w:p>
          <w:p w14:paraId="2DD85A61" w14:textId="77777777" w:rsidR="000F0796" w:rsidRPr="001806AE" w:rsidRDefault="000F0796" w:rsidP="000F0796">
            <w:pPr>
              <w:pStyle w:val="Bullet"/>
              <w:ind w:left="360" w:hanging="360"/>
            </w:pPr>
            <w:r w:rsidRPr="001806AE">
              <w:t>zajemalna nosila</w:t>
            </w:r>
          </w:p>
          <w:p w14:paraId="600FF8D4" w14:textId="77777777" w:rsidR="000F0796" w:rsidRPr="001806AE" w:rsidRDefault="000F0796" w:rsidP="000F0796">
            <w:pPr>
              <w:pStyle w:val="Bullet"/>
              <w:ind w:left="360" w:hanging="360"/>
            </w:pPr>
            <w:r w:rsidRPr="001806AE">
              <w:t>vakuumska opornica</w:t>
            </w:r>
          </w:p>
          <w:p w14:paraId="5FC9C2B1" w14:textId="77777777" w:rsidR="000F0796" w:rsidRPr="001806AE" w:rsidRDefault="000F0796" w:rsidP="000F0796">
            <w:pPr>
              <w:pStyle w:val="Bullet"/>
              <w:ind w:left="360" w:hanging="360"/>
            </w:pPr>
            <w:r w:rsidRPr="001806AE">
              <w:t>vakuumska blazina</w:t>
            </w:r>
          </w:p>
          <w:p w14:paraId="5A3EECCC" w14:textId="77777777" w:rsidR="000F0796" w:rsidRPr="001806AE" w:rsidRDefault="000F0796" w:rsidP="000F0796">
            <w:pPr>
              <w:pStyle w:val="Bullet"/>
              <w:ind w:left="360" w:hanging="360"/>
            </w:pPr>
            <w:r w:rsidRPr="001806AE">
              <w:t>medenični pas</w:t>
            </w:r>
          </w:p>
          <w:p w14:paraId="3B0F288C" w14:textId="77777777" w:rsidR="000F0796" w:rsidRPr="001806AE" w:rsidRDefault="000F0796" w:rsidP="000F0796">
            <w:pPr>
              <w:pStyle w:val="Bullet"/>
              <w:ind w:left="360" w:hanging="360"/>
            </w:pPr>
            <w:r w:rsidRPr="001806AE">
              <w:t>imobilizacijski steznik</w:t>
            </w:r>
          </w:p>
          <w:p w14:paraId="4F9365EA" w14:textId="77777777" w:rsidR="000F0796" w:rsidRPr="001806AE" w:rsidRDefault="000F0796" w:rsidP="000F0796">
            <w:pPr>
              <w:pStyle w:val="Bullet"/>
              <w:ind w:left="360" w:hanging="360"/>
            </w:pPr>
            <w:r w:rsidRPr="001806AE">
              <w:t>deska za otroke</w:t>
            </w:r>
          </w:p>
          <w:p w14:paraId="64B9A0CA" w14:textId="77777777" w:rsidR="000F0796" w:rsidRPr="001806AE" w:rsidRDefault="000F0796" w:rsidP="000F0796">
            <w:pPr>
              <w:pStyle w:val="Bullet"/>
              <w:ind w:left="360" w:hanging="360"/>
            </w:pPr>
            <w:r w:rsidRPr="001806AE">
              <w:t>mitela</w:t>
            </w:r>
          </w:p>
          <w:p w14:paraId="405A5CF8" w14:textId="77777777" w:rsidR="000F0796" w:rsidRPr="001806AE" w:rsidRDefault="000F0796" w:rsidP="000F0796">
            <w:pPr>
              <w:pStyle w:val="Bullet"/>
              <w:ind w:left="360" w:hanging="360"/>
            </w:pPr>
            <w:r w:rsidRPr="001806AE">
              <w:t>ostalo</w:t>
            </w:r>
          </w:p>
          <w:p w14:paraId="65AD6C09" w14:textId="77777777" w:rsidR="000F0796" w:rsidRPr="001806AE" w:rsidRDefault="000F0796" w:rsidP="000F0796">
            <w:pPr>
              <w:pStyle w:val="Bullet"/>
              <w:ind w:left="360" w:hanging="360"/>
            </w:pPr>
            <w:r w:rsidRPr="001806AE">
              <w:t>Zdravilo</w:t>
            </w:r>
          </w:p>
          <w:p w14:paraId="49167C39" w14:textId="77777777" w:rsidR="000F0796" w:rsidRPr="001806AE" w:rsidRDefault="000F0796" w:rsidP="00155DE9">
            <w:pPr>
              <w:pStyle w:val="Bullet"/>
              <w:numPr>
                <w:ilvl w:val="1"/>
                <w:numId w:val="1"/>
              </w:numPr>
              <w:ind w:left="1080"/>
            </w:pPr>
            <w:r>
              <w:t>možnost jasnega</w:t>
            </w:r>
            <w:r w:rsidRPr="001806AE">
              <w:t xml:space="preserve"> pregled</w:t>
            </w:r>
            <w:r>
              <w:t>a</w:t>
            </w:r>
            <w:r w:rsidRPr="001806AE">
              <w:t xml:space="preserve"> vseh apliciranih zdravil</w:t>
            </w:r>
          </w:p>
          <w:p w14:paraId="7EA86035" w14:textId="77777777" w:rsidR="000F0796" w:rsidRPr="001806AE" w:rsidRDefault="000F0796" w:rsidP="00155DE9">
            <w:pPr>
              <w:pStyle w:val="Bullet"/>
              <w:numPr>
                <w:ilvl w:val="1"/>
                <w:numId w:val="1"/>
              </w:numPr>
              <w:ind w:left="1080"/>
            </w:pPr>
            <w:r>
              <w:t>s</w:t>
            </w:r>
            <w:r w:rsidRPr="001806AE">
              <w:t>eznam zdravil mora biti iskalen po podatkih registra zdravil</w:t>
            </w:r>
          </w:p>
          <w:p w14:paraId="1C7FD8BA" w14:textId="77777777" w:rsidR="000F0796" w:rsidRPr="001806AE" w:rsidRDefault="000F0796" w:rsidP="00155DE9">
            <w:pPr>
              <w:pStyle w:val="Bullet"/>
              <w:numPr>
                <w:ilvl w:val="1"/>
                <w:numId w:val="1"/>
              </w:numPr>
              <w:ind w:left="1080"/>
            </w:pPr>
            <w:r w:rsidRPr="001806AE">
              <w:t>Dodatno mora biti napisano kdo je apliciral, kdaj apliciral</w:t>
            </w:r>
          </w:p>
          <w:p w14:paraId="6FAA1AA1" w14:textId="77777777" w:rsidR="000F0796" w:rsidRPr="001806AE" w:rsidRDefault="000F0796" w:rsidP="00155DE9">
            <w:pPr>
              <w:pStyle w:val="Bullet"/>
              <w:numPr>
                <w:ilvl w:val="1"/>
                <w:numId w:val="1"/>
              </w:numPr>
              <w:ind w:left="1080"/>
            </w:pPr>
            <w:r w:rsidRPr="001806AE">
              <w:t xml:space="preserve">Imena zdravil morajo biti zapisana tako, da se razlikujejo tista zdravila s podobnimi imeni in s tem skrbijo za varnost pacienta </w:t>
            </w:r>
          </w:p>
          <w:p w14:paraId="6BCC8221" w14:textId="77777777" w:rsidR="000F0796" w:rsidRPr="001806AE" w:rsidRDefault="000F0796" w:rsidP="00155DE9">
            <w:pPr>
              <w:pStyle w:val="Bullet"/>
              <w:numPr>
                <w:ilvl w:val="1"/>
                <w:numId w:val="1"/>
              </w:numPr>
              <w:ind w:left="1080"/>
            </w:pPr>
            <w:r w:rsidRPr="001806AE">
              <w:t>Pogled mora biti grafično oblikovan, vidno mora biti kdaj in koliko je bilo aplicirano, s klikom pa se da videti detajle</w:t>
            </w:r>
          </w:p>
          <w:p w14:paraId="1FA91EB5" w14:textId="77777777" w:rsidR="000F0796" w:rsidRDefault="000F0796" w:rsidP="00973E15">
            <w:r w:rsidRPr="001806AE">
              <w:t>Sistem zapiše podatke na obravnavo v CRPP, tako, da je znano, za kateri dispečerski dogodek gre, za katero intervencijo in za kateri posebni dogodek gre.</w:t>
            </w:r>
          </w:p>
          <w:p w14:paraId="360BBCD4" w14:textId="77777777" w:rsidR="000F0796" w:rsidRDefault="000F0796" w:rsidP="00973E15">
            <w:r>
              <w:t>Sistem mora omogočati vnos in hrambo podatkov po Utstein protokolu, na način, ki tudi po zaključeni obravnavi omogoča nadaljnje izvajanje Utstein protokola za oživljane paciente.</w:t>
            </w:r>
          </w:p>
          <w:p w14:paraId="7B57D7E5" w14:textId="77777777" w:rsidR="000F0796" w:rsidRPr="001806AE" w:rsidRDefault="000F0796" w:rsidP="00973E15">
            <w:r>
              <w:t>Sistem omogoča nujen vnos podatkov po t.i. break the glass mehanizmu, ki je opisan v splošnih zahtevah.</w:t>
            </w:r>
          </w:p>
        </w:tc>
      </w:tr>
    </w:tbl>
    <w:p w14:paraId="1B0DFB90" w14:textId="77777777" w:rsidR="000F0796" w:rsidRPr="001806AE" w:rsidRDefault="000F0796" w:rsidP="000F0796">
      <w:pPr>
        <w:pStyle w:val="Heading4"/>
      </w:pPr>
      <w:bookmarkStart w:id="2791" w:name="_Toc194989345"/>
      <w:bookmarkStart w:id="2792" w:name="_Toc191297597"/>
      <w:r>
        <w:lastRenderedPageBreak/>
        <w:t>ČZOvU</w:t>
      </w:r>
      <w:r w:rsidRPr="001806AE">
        <w:t>-002</w:t>
      </w:r>
      <w:r>
        <w:t>1</w:t>
      </w:r>
      <w:r w:rsidRPr="001806AE">
        <w:t xml:space="preserve">: </w:t>
      </w:r>
      <w:r>
        <w:t>Stanja</w:t>
      </w:r>
      <w:bookmarkEnd w:id="2791"/>
    </w:p>
    <w:tbl>
      <w:tblPr>
        <w:tblStyle w:val="TableGrid"/>
        <w:tblW w:w="0" w:type="auto"/>
        <w:tblLook w:val="04A0" w:firstRow="1" w:lastRow="0" w:firstColumn="1" w:lastColumn="0" w:noHBand="0" w:noVBand="1"/>
      </w:tblPr>
      <w:tblGrid>
        <w:gridCol w:w="1838"/>
        <w:gridCol w:w="7181"/>
      </w:tblGrid>
      <w:tr w:rsidR="000F0796" w:rsidRPr="001806AE" w14:paraId="3E95D084" w14:textId="77777777" w:rsidTr="00973E15">
        <w:tc>
          <w:tcPr>
            <w:tcW w:w="1838" w:type="dxa"/>
          </w:tcPr>
          <w:p w14:paraId="02788687" w14:textId="77777777" w:rsidR="000F0796" w:rsidRPr="001806AE" w:rsidRDefault="000F0796" w:rsidP="00953D01">
            <w:pPr>
              <w:pStyle w:val="Table"/>
            </w:pPr>
            <w:r w:rsidRPr="001806AE">
              <w:t>Oznaka</w:t>
            </w:r>
          </w:p>
        </w:tc>
        <w:tc>
          <w:tcPr>
            <w:tcW w:w="7181" w:type="dxa"/>
          </w:tcPr>
          <w:p w14:paraId="64CD99E5" w14:textId="77777777" w:rsidR="000F0796" w:rsidRPr="001806AE" w:rsidRDefault="000F0796" w:rsidP="00953D01">
            <w:pPr>
              <w:pStyle w:val="Table"/>
            </w:pPr>
            <w:r>
              <w:t>ČZOvU</w:t>
            </w:r>
            <w:r w:rsidRPr="001806AE">
              <w:t>-002</w:t>
            </w:r>
            <w:r>
              <w:t>1</w:t>
            </w:r>
          </w:p>
        </w:tc>
      </w:tr>
      <w:tr w:rsidR="000F0796" w:rsidRPr="001806AE" w14:paraId="47BE24CC" w14:textId="77777777" w:rsidTr="00973E15">
        <w:tc>
          <w:tcPr>
            <w:tcW w:w="1838" w:type="dxa"/>
          </w:tcPr>
          <w:p w14:paraId="146D3F22" w14:textId="77777777" w:rsidR="000F0796" w:rsidRPr="001806AE" w:rsidRDefault="000F0796" w:rsidP="00953D01">
            <w:pPr>
              <w:pStyle w:val="Table"/>
            </w:pPr>
            <w:r w:rsidRPr="001806AE">
              <w:t>Vloga</w:t>
            </w:r>
          </w:p>
        </w:tc>
        <w:tc>
          <w:tcPr>
            <w:tcW w:w="7181" w:type="dxa"/>
          </w:tcPr>
          <w:p w14:paraId="3E1BB366" w14:textId="77777777" w:rsidR="000F0796" w:rsidRPr="001806AE" w:rsidRDefault="000F0796" w:rsidP="00953D01">
            <w:pPr>
              <w:pStyle w:val="Table"/>
            </w:pPr>
            <w:r w:rsidRPr="0089792C">
              <w:t>ČZOvU</w:t>
            </w:r>
          </w:p>
        </w:tc>
      </w:tr>
      <w:tr w:rsidR="000F0796" w:rsidRPr="001806AE" w14:paraId="3118A749" w14:textId="77777777" w:rsidTr="00973E15">
        <w:tc>
          <w:tcPr>
            <w:tcW w:w="1838" w:type="dxa"/>
          </w:tcPr>
          <w:p w14:paraId="649690A8" w14:textId="77777777" w:rsidR="000F0796" w:rsidRPr="001806AE" w:rsidRDefault="000F0796" w:rsidP="00953D01">
            <w:pPr>
              <w:pStyle w:val="Table"/>
            </w:pPr>
            <w:r w:rsidRPr="001806AE">
              <w:t>Povzetek</w:t>
            </w:r>
          </w:p>
        </w:tc>
        <w:tc>
          <w:tcPr>
            <w:tcW w:w="7181" w:type="dxa"/>
          </w:tcPr>
          <w:p w14:paraId="7F38621B" w14:textId="77777777" w:rsidR="000F0796" w:rsidRPr="001806AE" w:rsidRDefault="000F0796" w:rsidP="00953D01">
            <w:pPr>
              <w:pStyle w:val="Table"/>
            </w:pPr>
            <w:r>
              <w:t>Stanja</w:t>
            </w:r>
          </w:p>
        </w:tc>
      </w:tr>
      <w:tr w:rsidR="000F0796" w:rsidRPr="001806AE" w14:paraId="3DE5251B" w14:textId="77777777" w:rsidTr="00973E15">
        <w:tc>
          <w:tcPr>
            <w:tcW w:w="1838" w:type="dxa"/>
          </w:tcPr>
          <w:p w14:paraId="19D67091" w14:textId="77777777" w:rsidR="000F0796" w:rsidRPr="001806AE" w:rsidRDefault="000F0796" w:rsidP="00953D01">
            <w:pPr>
              <w:pStyle w:val="Table"/>
            </w:pPr>
            <w:r w:rsidRPr="001806AE">
              <w:t>Zgodba</w:t>
            </w:r>
          </w:p>
        </w:tc>
        <w:tc>
          <w:tcPr>
            <w:tcW w:w="7181" w:type="dxa"/>
          </w:tcPr>
          <w:p w14:paraId="52A9245F" w14:textId="77777777" w:rsidR="000F0796" w:rsidRPr="001806AE" w:rsidRDefault="000F0796" w:rsidP="00953D01">
            <w:pPr>
              <w:pStyle w:val="Table"/>
            </w:pPr>
            <w:r w:rsidRPr="001806AE">
              <w:t xml:space="preserve">Kot član ekipe NMP želim vpisati </w:t>
            </w:r>
            <w:r>
              <w:t xml:space="preserve">podatke o stanju </w:t>
            </w:r>
            <w:r w:rsidRPr="001806AE">
              <w:t>pacienta, da so podatki dostopni drugim deležnikom v dispečerskem dogodku.</w:t>
            </w:r>
          </w:p>
        </w:tc>
      </w:tr>
      <w:tr w:rsidR="000F0796" w:rsidRPr="001806AE" w14:paraId="6C876DCB" w14:textId="77777777" w:rsidTr="00973E15">
        <w:tc>
          <w:tcPr>
            <w:tcW w:w="1838" w:type="dxa"/>
          </w:tcPr>
          <w:p w14:paraId="1ACD596C" w14:textId="77777777" w:rsidR="000F0796" w:rsidRPr="001806AE" w:rsidRDefault="000F0796" w:rsidP="00973E15">
            <w:r w:rsidRPr="001806AE">
              <w:t>Kriteriji sprejemljivosti</w:t>
            </w:r>
          </w:p>
        </w:tc>
        <w:tc>
          <w:tcPr>
            <w:tcW w:w="7181" w:type="dxa"/>
          </w:tcPr>
          <w:p w14:paraId="52EC4B31" w14:textId="77777777" w:rsidR="000F0796" w:rsidRPr="001806AE" w:rsidRDefault="000F0796" w:rsidP="00973E15">
            <w:r w:rsidRPr="001806AE">
              <w:t>Podatki vključujejo:</w:t>
            </w:r>
          </w:p>
          <w:p w14:paraId="4E0D712A" w14:textId="77777777" w:rsidR="000F0796" w:rsidRPr="001806AE" w:rsidRDefault="000F0796" w:rsidP="000F0796">
            <w:pPr>
              <w:pStyle w:val="Bullet"/>
              <w:ind w:left="360" w:hanging="360"/>
            </w:pPr>
            <w:r w:rsidRPr="001806AE">
              <w:t>bolečina v prsih</w:t>
            </w:r>
          </w:p>
          <w:p w14:paraId="74BB3457" w14:textId="77777777" w:rsidR="000F0796" w:rsidRPr="001806AE" w:rsidRDefault="000F0796" w:rsidP="000F0796">
            <w:pPr>
              <w:pStyle w:val="Bullet"/>
              <w:ind w:left="360" w:hanging="360"/>
            </w:pPr>
            <w:r w:rsidRPr="001806AE">
              <w:t>STEMI</w:t>
            </w:r>
          </w:p>
          <w:p w14:paraId="4CD3F6E0" w14:textId="77777777" w:rsidR="000F0796" w:rsidRPr="001806AE" w:rsidRDefault="000F0796" w:rsidP="000F0796">
            <w:pPr>
              <w:pStyle w:val="Bullet"/>
              <w:ind w:left="360" w:hanging="360"/>
            </w:pPr>
            <w:r w:rsidRPr="001806AE">
              <w:t>dispneja</w:t>
            </w:r>
          </w:p>
          <w:p w14:paraId="7AB2C038" w14:textId="77777777" w:rsidR="000F0796" w:rsidRPr="001806AE" w:rsidRDefault="000F0796" w:rsidP="000F0796">
            <w:pPr>
              <w:pStyle w:val="Bullet"/>
              <w:ind w:left="360" w:hanging="360"/>
            </w:pPr>
            <w:r w:rsidRPr="001806AE">
              <w:t>sveža možganska kap</w:t>
            </w:r>
          </w:p>
          <w:p w14:paraId="3685242C" w14:textId="77777777" w:rsidR="000F0796" w:rsidRPr="001806AE" w:rsidRDefault="000F0796" w:rsidP="000F0796">
            <w:pPr>
              <w:pStyle w:val="Bullet"/>
              <w:ind w:left="360" w:hanging="360"/>
            </w:pPr>
            <w:r w:rsidRPr="001806AE">
              <w:t>huda poškodba glave (GCS&lt;8)</w:t>
            </w:r>
          </w:p>
          <w:p w14:paraId="2CC98154" w14:textId="77777777" w:rsidR="000F0796" w:rsidRPr="001806AE" w:rsidRDefault="000F0796" w:rsidP="000F0796">
            <w:pPr>
              <w:pStyle w:val="Bullet"/>
              <w:ind w:left="360" w:hanging="360"/>
            </w:pPr>
            <w:r w:rsidRPr="001806AE">
              <w:t>oživljanje (zastoj srca, kjer je oživljanje indicirano)</w:t>
            </w:r>
          </w:p>
          <w:p w14:paraId="49734915" w14:textId="77777777" w:rsidR="000F0796" w:rsidRPr="001806AE" w:rsidRDefault="000F0796" w:rsidP="000F0796">
            <w:pPr>
              <w:pStyle w:val="Bullet"/>
              <w:ind w:left="360" w:hanging="360"/>
            </w:pPr>
            <w:r w:rsidRPr="001806AE">
              <w:t>politravma</w:t>
            </w:r>
          </w:p>
          <w:p w14:paraId="66C7951A" w14:textId="77777777" w:rsidR="000F0796" w:rsidRPr="001806AE" w:rsidRDefault="000F0796" w:rsidP="000F0796">
            <w:pPr>
              <w:pStyle w:val="Bullet"/>
              <w:ind w:left="360" w:hanging="360"/>
            </w:pPr>
            <w:r w:rsidRPr="001806AE">
              <w:t>sepsa</w:t>
            </w:r>
          </w:p>
          <w:p w14:paraId="11AFE48F" w14:textId="77777777" w:rsidR="000F0796" w:rsidRPr="001806AE" w:rsidRDefault="000F0796" w:rsidP="000F0796">
            <w:pPr>
              <w:pStyle w:val="Bullet"/>
              <w:ind w:left="360" w:hanging="360"/>
            </w:pPr>
            <w:r>
              <w:lastRenderedPageBreak/>
              <w:t>opeklina:</w:t>
            </w:r>
          </w:p>
          <w:p w14:paraId="23DFFAD2" w14:textId="77777777" w:rsidR="000F0796" w:rsidRPr="001806AE" w:rsidRDefault="000F0796" w:rsidP="00155DE9">
            <w:pPr>
              <w:pStyle w:val="Bullet"/>
              <w:numPr>
                <w:ilvl w:val="1"/>
                <w:numId w:val="1"/>
              </w:numPr>
              <w:ind w:left="1080"/>
            </w:pPr>
            <w:r w:rsidRPr="001806AE">
              <w:t>površina opekline 3 mestno število (%)</w:t>
            </w:r>
          </w:p>
          <w:p w14:paraId="62A61EF5" w14:textId="77777777" w:rsidR="000F0796" w:rsidRPr="001806AE" w:rsidRDefault="000F0796" w:rsidP="00155DE9">
            <w:pPr>
              <w:pStyle w:val="Bullet"/>
              <w:numPr>
                <w:ilvl w:val="1"/>
                <w:numId w:val="1"/>
              </w:numPr>
              <w:ind w:left="1080"/>
            </w:pPr>
            <w:r w:rsidRPr="001806AE">
              <w:t xml:space="preserve">prevladujoča globina opekline: </w:t>
            </w:r>
          </w:p>
          <w:p w14:paraId="19FE8096" w14:textId="77777777" w:rsidR="000F0796" w:rsidRPr="001806AE" w:rsidRDefault="000F0796" w:rsidP="00155DE9">
            <w:pPr>
              <w:pStyle w:val="Bullet"/>
              <w:numPr>
                <w:ilvl w:val="2"/>
                <w:numId w:val="1"/>
              </w:numPr>
              <w:ind w:left="1800"/>
            </w:pPr>
            <w:r w:rsidRPr="001806AE">
              <w:t>epidermalna</w:t>
            </w:r>
          </w:p>
          <w:p w14:paraId="5397BD54" w14:textId="77777777" w:rsidR="000F0796" w:rsidRPr="001806AE" w:rsidRDefault="000F0796" w:rsidP="00155DE9">
            <w:pPr>
              <w:pStyle w:val="Bullet"/>
              <w:numPr>
                <w:ilvl w:val="2"/>
                <w:numId w:val="1"/>
              </w:numPr>
              <w:ind w:left="1800"/>
            </w:pPr>
            <w:r w:rsidRPr="001806AE">
              <w:t>povrhnja dermalna</w:t>
            </w:r>
          </w:p>
          <w:p w14:paraId="7F471A40" w14:textId="77777777" w:rsidR="000F0796" w:rsidRPr="001806AE" w:rsidRDefault="000F0796" w:rsidP="00155DE9">
            <w:pPr>
              <w:pStyle w:val="Bullet"/>
              <w:numPr>
                <w:ilvl w:val="2"/>
                <w:numId w:val="1"/>
              </w:numPr>
              <w:ind w:left="1800"/>
            </w:pPr>
            <w:r w:rsidRPr="001806AE">
              <w:t>globoka dermalna</w:t>
            </w:r>
          </w:p>
          <w:p w14:paraId="65C7082D" w14:textId="77777777" w:rsidR="000F0796" w:rsidRPr="001806AE" w:rsidRDefault="000F0796" w:rsidP="00155DE9">
            <w:pPr>
              <w:pStyle w:val="Bullet"/>
              <w:numPr>
                <w:ilvl w:val="2"/>
                <w:numId w:val="1"/>
              </w:numPr>
              <w:ind w:left="1800"/>
            </w:pPr>
            <w:r w:rsidRPr="001806AE">
              <w:t>subdermalna</w:t>
            </w:r>
          </w:p>
          <w:p w14:paraId="1F919B2A" w14:textId="77777777" w:rsidR="000F0796" w:rsidRPr="001806AE" w:rsidRDefault="000F0796" w:rsidP="000F0796">
            <w:pPr>
              <w:pStyle w:val="Bullet"/>
              <w:ind w:left="360" w:hanging="360"/>
            </w:pPr>
            <w:r w:rsidRPr="001806AE">
              <w:t>zastrupitev:</w:t>
            </w:r>
          </w:p>
          <w:p w14:paraId="2FFA548E" w14:textId="77777777" w:rsidR="000F0796" w:rsidRPr="001806AE" w:rsidRDefault="000F0796" w:rsidP="00155DE9">
            <w:pPr>
              <w:pStyle w:val="Bullet"/>
              <w:numPr>
                <w:ilvl w:val="1"/>
                <w:numId w:val="1"/>
              </w:numPr>
              <w:ind w:left="1080"/>
            </w:pPr>
            <w:r w:rsidRPr="001806AE">
              <w:t>naključna</w:t>
            </w:r>
          </w:p>
          <w:p w14:paraId="318A8B34" w14:textId="77777777" w:rsidR="000F0796" w:rsidRPr="001806AE" w:rsidRDefault="000F0796" w:rsidP="00155DE9">
            <w:pPr>
              <w:pStyle w:val="Bullet"/>
              <w:numPr>
                <w:ilvl w:val="1"/>
                <w:numId w:val="1"/>
              </w:numPr>
              <w:ind w:left="1080"/>
            </w:pPr>
            <w:r w:rsidRPr="001806AE">
              <w:t>namerna</w:t>
            </w:r>
          </w:p>
          <w:p w14:paraId="2B0B0589" w14:textId="77777777" w:rsidR="000F0796" w:rsidRPr="001806AE" w:rsidRDefault="000F0796" w:rsidP="00155DE9">
            <w:pPr>
              <w:pStyle w:val="Bullet"/>
              <w:numPr>
                <w:ilvl w:val="1"/>
                <w:numId w:val="1"/>
              </w:numPr>
              <w:ind w:left="1080"/>
            </w:pPr>
            <w:r w:rsidRPr="001806AE">
              <w:t>ostalo</w:t>
            </w:r>
          </w:p>
          <w:p w14:paraId="60E022B9" w14:textId="77777777" w:rsidR="000F0796" w:rsidRPr="001806AE" w:rsidRDefault="000F0796" w:rsidP="00155DE9">
            <w:pPr>
              <w:pStyle w:val="Bullet"/>
              <w:numPr>
                <w:ilvl w:val="1"/>
                <w:numId w:val="1"/>
              </w:numPr>
              <w:ind w:left="1080"/>
            </w:pPr>
            <w:r w:rsidRPr="001806AE">
              <w:t>zdravila</w:t>
            </w:r>
          </w:p>
          <w:p w14:paraId="11A0F7C4" w14:textId="77777777" w:rsidR="000F0796" w:rsidRPr="001806AE" w:rsidRDefault="000F0796" w:rsidP="00155DE9">
            <w:pPr>
              <w:pStyle w:val="Bullet"/>
              <w:numPr>
                <w:ilvl w:val="1"/>
                <w:numId w:val="1"/>
              </w:numPr>
              <w:ind w:left="1080"/>
            </w:pPr>
            <w:r w:rsidRPr="001806AE">
              <w:t>psihoaktivne snovi</w:t>
            </w:r>
          </w:p>
          <w:p w14:paraId="674DC489" w14:textId="77777777" w:rsidR="000F0796" w:rsidRPr="001806AE" w:rsidRDefault="000F0796" w:rsidP="00155DE9">
            <w:pPr>
              <w:pStyle w:val="Bullet"/>
              <w:numPr>
                <w:ilvl w:val="1"/>
                <w:numId w:val="1"/>
              </w:numPr>
              <w:ind w:left="1080"/>
            </w:pPr>
            <w:r w:rsidRPr="001806AE">
              <w:t>rastline</w:t>
            </w:r>
          </w:p>
          <w:p w14:paraId="2D79ADA9" w14:textId="77777777" w:rsidR="000F0796" w:rsidRPr="001806AE" w:rsidRDefault="000F0796" w:rsidP="00155DE9">
            <w:pPr>
              <w:pStyle w:val="Bullet"/>
              <w:numPr>
                <w:ilvl w:val="1"/>
                <w:numId w:val="1"/>
              </w:numPr>
              <w:ind w:left="1080"/>
            </w:pPr>
            <w:r w:rsidRPr="001806AE">
              <w:t>gobe</w:t>
            </w:r>
          </w:p>
          <w:p w14:paraId="300809D5" w14:textId="77777777" w:rsidR="000F0796" w:rsidRPr="001806AE" w:rsidRDefault="000F0796" w:rsidP="00155DE9">
            <w:pPr>
              <w:pStyle w:val="Bullet"/>
              <w:numPr>
                <w:ilvl w:val="1"/>
                <w:numId w:val="1"/>
              </w:numPr>
              <w:ind w:left="1080"/>
            </w:pPr>
            <w:r w:rsidRPr="001806AE">
              <w:t>živali</w:t>
            </w:r>
          </w:p>
          <w:p w14:paraId="3F6DF743" w14:textId="77777777" w:rsidR="000F0796" w:rsidRPr="001806AE" w:rsidRDefault="000F0796" w:rsidP="00155DE9">
            <w:pPr>
              <w:pStyle w:val="Bullet"/>
              <w:numPr>
                <w:ilvl w:val="1"/>
                <w:numId w:val="1"/>
              </w:numPr>
              <w:ind w:left="1080"/>
            </w:pPr>
            <w:r w:rsidRPr="001806AE">
              <w:t>CO</w:t>
            </w:r>
          </w:p>
          <w:p w14:paraId="78B398BB" w14:textId="77777777" w:rsidR="000F0796" w:rsidRPr="001806AE" w:rsidRDefault="000F0796" w:rsidP="00155DE9">
            <w:pPr>
              <w:pStyle w:val="Bullet"/>
              <w:numPr>
                <w:ilvl w:val="1"/>
                <w:numId w:val="1"/>
              </w:numPr>
              <w:ind w:left="1080"/>
            </w:pPr>
            <w:r w:rsidRPr="001806AE">
              <w:t>nevarne snovi</w:t>
            </w:r>
          </w:p>
          <w:p w14:paraId="1CF74482" w14:textId="77777777" w:rsidR="000F0796" w:rsidRPr="001806AE" w:rsidRDefault="000F0796" w:rsidP="00155DE9">
            <w:pPr>
              <w:pStyle w:val="Bullet"/>
              <w:numPr>
                <w:ilvl w:val="1"/>
                <w:numId w:val="1"/>
              </w:numPr>
              <w:ind w:left="1080"/>
            </w:pPr>
            <w:r w:rsidRPr="001806AE">
              <w:t>ostalo</w:t>
            </w:r>
          </w:p>
          <w:p w14:paraId="550BEB65" w14:textId="77777777" w:rsidR="000F0796" w:rsidRPr="001806AE" w:rsidRDefault="000F0796" w:rsidP="000F0796">
            <w:pPr>
              <w:pStyle w:val="Bullet"/>
              <w:ind w:left="360" w:hanging="360"/>
            </w:pPr>
            <w:r w:rsidRPr="001806AE">
              <w:t>samomor, poskus samomora</w:t>
            </w:r>
          </w:p>
          <w:p w14:paraId="45525610" w14:textId="77777777" w:rsidR="000F0796" w:rsidRPr="001806AE" w:rsidRDefault="000F0796" w:rsidP="000F0796">
            <w:pPr>
              <w:pStyle w:val="Bullet"/>
              <w:ind w:left="360" w:hanging="360"/>
            </w:pPr>
            <w:r w:rsidRPr="001806AE">
              <w:t>alkohol</w:t>
            </w:r>
          </w:p>
          <w:p w14:paraId="02BC6B86" w14:textId="77777777" w:rsidR="000F0796" w:rsidRPr="001806AE" w:rsidRDefault="000F0796" w:rsidP="000F0796">
            <w:pPr>
              <w:pStyle w:val="Bullet"/>
              <w:ind w:left="360" w:hanging="360"/>
            </w:pPr>
            <w:r w:rsidRPr="001806AE">
              <w:t>psihoaktivne snovi</w:t>
            </w:r>
          </w:p>
          <w:p w14:paraId="1175A0A4" w14:textId="77777777" w:rsidR="000F0796" w:rsidRDefault="000F0796" w:rsidP="00973E15">
            <w:r>
              <w:t>Prikaz pacientovih preteklih diagnoz iz CRPP.</w:t>
            </w:r>
          </w:p>
          <w:p w14:paraId="68A06674" w14:textId="77777777" w:rsidR="000F0796" w:rsidRPr="001806AE" w:rsidRDefault="000F0796" w:rsidP="00973E15">
            <w:r w:rsidRPr="001806AE">
              <w:t>Sistem zapiše podatke na obravnavo v CRPP, tako, da je znano, za kateri dispečerski dogodek gre, za katero intervencijo in za kateri posebni dogodek gre.</w:t>
            </w:r>
          </w:p>
        </w:tc>
      </w:tr>
    </w:tbl>
    <w:p w14:paraId="228BF60A" w14:textId="77777777" w:rsidR="000F0796" w:rsidRPr="001806AE" w:rsidRDefault="000F0796" w:rsidP="000F0796">
      <w:pPr>
        <w:pStyle w:val="Heading4"/>
      </w:pPr>
      <w:bookmarkStart w:id="2793" w:name="_Toc194989346"/>
      <w:r w:rsidRPr="001806AE">
        <w:lastRenderedPageBreak/>
        <w:t>ČZOvU-002</w:t>
      </w:r>
      <w:r>
        <w:t>2</w:t>
      </w:r>
      <w:r w:rsidRPr="001806AE">
        <w:t>: Diagnoze</w:t>
      </w:r>
      <w:bookmarkEnd w:id="2792"/>
      <w:bookmarkEnd w:id="2793"/>
    </w:p>
    <w:tbl>
      <w:tblPr>
        <w:tblStyle w:val="TableGrid"/>
        <w:tblW w:w="0" w:type="auto"/>
        <w:tblLook w:val="04A0" w:firstRow="1" w:lastRow="0" w:firstColumn="1" w:lastColumn="0" w:noHBand="0" w:noVBand="1"/>
      </w:tblPr>
      <w:tblGrid>
        <w:gridCol w:w="1838"/>
        <w:gridCol w:w="7181"/>
      </w:tblGrid>
      <w:tr w:rsidR="000F0796" w:rsidRPr="001806AE" w14:paraId="4EBDD425" w14:textId="77777777" w:rsidTr="00973E15">
        <w:tc>
          <w:tcPr>
            <w:tcW w:w="1838" w:type="dxa"/>
          </w:tcPr>
          <w:p w14:paraId="6E6AA9AF" w14:textId="77777777" w:rsidR="000F0796" w:rsidRPr="001806AE" w:rsidRDefault="000F0796" w:rsidP="00953D01">
            <w:pPr>
              <w:pStyle w:val="Table"/>
            </w:pPr>
            <w:r w:rsidRPr="001806AE">
              <w:t>Oznaka</w:t>
            </w:r>
          </w:p>
        </w:tc>
        <w:tc>
          <w:tcPr>
            <w:tcW w:w="7181" w:type="dxa"/>
          </w:tcPr>
          <w:p w14:paraId="0CFC866E" w14:textId="77777777" w:rsidR="000F0796" w:rsidRPr="001806AE" w:rsidRDefault="000F0796" w:rsidP="00953D01">
            <w:pPr>
              <w:pStyle w:val="Table"/>
            </w:pPr>
            <w:r w:rsidRPr="001806AE">
              <w:t>ČZOvU-002</w:t>
            </w:r>
            <w:r>
              <w:t>2</w:t>
            </w:r>
          </w:p>
        </w:tc>
      </w:tr>
      <w:tr w:rsidR="000F0796" w:rsidRPr="001806AE" w14:paraId="5F3B35A5" w14:textId="77777777" w:rsidTr="00973E15">
        <w:tc>
          <w:tcPr>
            <w:tcW w:w="1838" w:type="dxa"/>
          </w:tcPr>
          <w:p w14:paraId="63807365" w14:textId="77777777" w:rsidR="000F0796" w:rsidRPr="001806AE" w:rsidRDefault="000F0796" w:rsidP="00953D01">
            <w:pPr>
              <w:pStyle w:val="Table"/>
            </w:pPr>
            <w:r w:rsidRPr="001806AE">
              <w:t>Vloga</w:t>
            </w:r>
          </w:p>
        </w:tc>
        <w:tc>
          <w:tcPr>
            <w:tcW w:w="7181" w:type="dxa"/>
          </w:tcPr>
          <w:p w14:paraId="51D7CF5E" w14:textId="77777777" w:rsidR="000F0796" w:rsidRPr="001806AE" w:rsidRDefault="000F0796" w:rsidP="00953D01">
            <w:pPr>
              <w:pStyle w:val="Table"/>
            </w:pPr>
            <w:r w:rsidRPr="001806AE">
              <w:t>ČZOvU</w:t>
            </w:r>
          </w:p>
        </w:tc>
      </w:tr>
      <w:tr w:rsidR="000F0796" w:rsidRPr="001806AE" w14:paraId="4D6B952E" w14:textId="77777777" w:rsidTr="00973E15">
        <w:tc>
          <w:tcPr>
            <w:tcW w:w="1838" w:type="dxa"/>
          </w:tcPr>
          <w:p w14:paraId="7D85D560" w14:textId="77777777" w:rsidR="000F0796" w:rsidRPr="001806AE" w:rsidRDefault="000F0796" w:rsidP="00953D01">
            <w:pPr>
              <w:pStyle w:val="Table"/>
            </w:pPr>
            <w:r w:rsidRPr="001806AE">
              <w:t>Povzetek</w:t>
            </w:r>
          </w:p>
        </w:tc>
        <w:tc>
          <w:tcPr>
            <w:tcW w:w="7181" w:type="dxa"/>
          </w:tcPr>
          <w:p w14:paraId="1257CD4C" w14:textId="77777777" w:rsidR="000F0796" w:rsidRPr="001806AE" w:rsidRDefault="000F0796" w:rsidP="00953D01">
            <w:pPr>
              <w:pStyle w:val="Table"/>
            </w:pPr>
            <w:r w:rsidRPr="00F45FF5">
              <w:t>Diagnoze</w:t>
            </w:r>
          </w:p>
        </w:tc>
      </w:tr>
      <w:tr w:rsidR="000F0796" w:rsidRPr="001806AE" w14:paraId="0C3F89D2" w14:textId="77777777" w:rsidTr="00973E15">
        <w:tc>
          <w:tcPr>
            <w:tcW w:w="1838" w:type="dxa"/>
          </w:tcPr>
          <w:p w14:paraId="3346E4DF" w14:textId="77777777" w:rsidR="000F0796" w:rsidRPr="001806AE" w:rsidRDefault="000F0796" w:rsidP="00953D01">
            <w:pPr>
              <w:pStyle w:val="Table"/>
            </w:pPr>
            <w:r w:rsidRPr="001806AE">
              <w:t>Zgodba</w:t>
            </w:r>
          </w:p>
        </w:tc>
        <w:tc>
          <w:tcPr>
            <w:tcW w:w="7181" w:type="dxa"/>
          </w:tcPr>
          <w:p w14:paraId="41C70CB6" w14:textId="77777777" w:rsidR="000F0796" w:rsidRPr="001806AE" w:rsidRDefault="000F0796" w:rsidP="00953D01">
            <w:pPr>
              <w:pStyle w:val="Table"/>
            </w:pPr>
            <w:r w:rsidRPr="001806AE">
              <w:t>Kot ČZOvU želim vpisati diagnoze pacienta, da so podatki dostopni drugim deležnikom v dispečerskem dogodku.</w:t>
            </w:r>
          </w:p>
        </w:tc>
      </w:tr>
      <w:tr w:rsidR="000F0796" w:rsidRPr="001806AE" w14:paraId="21CFAC7E" w14:textId="77777777" w:rsidTr="00973E15">
        <w:tc>
          <w:tcPr>
            <w:tcW w:w="1838" w:type="dxa"/>
          </w:tcPr>
          <w:p w14:paraId="7C96FFBF" w14:textId="77777777" w:rsidR="000F0796" w:rsidRPr="001806AE" w:rsidRDefault="000F0796" w:rsidP="00973E15">
            <w:r w:rsidRPr="001806AE">
              <w:t>Kriteriji sprejemljivosti</w:t>
            </w:r>
          </w:p>
        </w:tc>
        <w:tc>
          <w:tcPr>
            <w:tcW w:w="7181" w:type="dxa"/>
          </w:tcPr>
          <w:p w14:paraId="47DE4702" w14:textId="77777777" w:rsidR="000F0796" w:rsidRPr="001806AE" w:rsidRDefault="000F0796" w:rsidP="00973E15">
            <w:r w:rsidRPr="001806AE">
              <w:t>Podatki vključujejo:</w:t>
            </w:r>
          </w:p>
          <w:p w14:paraId="3557050C" w14:textId="77777777" w:rsidR="000F0796" w:rsidRPr="001806AE" w:rsidRDefault="000F0796" w:rsidP="000F0796">
            <w:pPr>
              <w:pStyle w:val="Bullet"/>
              <w:ind w:left="360" w:hanging="360"/>
            </w:pPr>
            <w:r w:rsidRPr="001806AE">
              <w:t>pregled pacientovih dosedanjih diagnoz (vir: CRPP)</w:t>
            </w:r>
          </w:p>
          <w:p w14:paraId="666977B9" w14:textId="77777777" w:rsidR="000F0796" w:rsidRDefault="000F0796" w:rsidP="000F0796">
            <w:pPr>
              <w:pStyle w:val="Bullet"/>
              <w:ind w:left="360" w:hanging="360"/>
            </w:pPr>
            <w:r>
              <w:t>Vpis diagnoz MKB v11 (glej mediately, za funkcionalnost)</w:t>
            </w:r>
          </w:p>
          <w:p w14:paraId="7722D04A" w14:textId="77777777" w:rsidR="000F0796" w:rsidRPr="001806AE" w:rsidRDefault="000F0796" w:rsidP="00155DE9">
            <w:pPr>
              <w:pStyle w:val="Bullet"/>
              <w:numPr>
                <w:ilvl w:val="1"/>
                <w:numId w:val="1"/>
              </w:numPr>
              <w:ind w:left="1080"/>
            </w:pPr>
            <w:r w:rsidRPr="001806AE">
              <w:t>mora biti strukturirano zapisano tudi tukaj</w:t>
            </w:r>
          </w:p>
          <w:p w14:paraId="0D9DB028" w14:textId="77777777" w:rsidR="000F0796" w:rsidRPr="001806AE" w:rsidRDefault="000F0796" w:rsidP="00155DE9">
            <w:pPr>
              <w:pStyle w:val="Bullet"/>
              <w:numPr>
                <w:ilvl w:val="1"/>
                <w:numId w:val="1"/>
              </w:numPr>
              <w:ind w:left="1080"/>
            </w:pPr>
            <w:r w:rsidRPr="001806AE">
              <w:t>možnost izbire GLAVNE in spremljajočih diagnoz</w:t>
            </w:r>
          </w:p>
          <w:p w14:paraId="757B9903" w14:textId="77777777" w:rsidR="000F0796" w:rsidRPr="001806AE" w:rsidRDefault="000F0796" w:rsidP="000F0796">
            <w:pPr>
              <w:pStyle w:val="Bullet"/>
              <w:ind w:left="360" w:hanging="360"/>
            </w:pPr>
            <w:r w:rsidRPr="001806AE">
              <w:t>vpis aktualnih diagnoz, vsaka diagnoza ima svojo šifro</w:t>
            </w:r>
          </w:p>
          <w:p w14:paraId="21AA07EB" w14:textId="77777777" w:rsidR="000F0796" w:rsidRPr="001806AE" w:rsidRDefault="000F0796" w:rsidP="000F0796">
            <w:pPr>
              <w:pStyle w:val="Bullet"/>
              <w:ind w:left="360" w:hanging="360"/>
            </w:pPr>
            <w:r w:rsidRPr="001806AE">
              <w:t>vpis (uvoz) kroničnih diagnoz, vsaka diagnoza ima svojo šifro</w:t>
            </w:r>
          </w:p>
          <w:p w14:paraId="12FE97B8" w14:textId="77777777" w:rsidR="000F0796" w:rsidRDefault="000F0796" w:rsidP="00973E15">
            <w:r>
              <w:t>Prikaz pacientovih preteklih diagnoz iz CRPP.</w:t>
            </w:r>
          </w:p>
          <w:p w14:paraId="4C0F1D0C" w14:textId="77777777" w:rsidR="000F0796" w:rsidRDefault="000F0796" w:rsidP="00973E15">
            <w:r>
              <w:t>Možnost označevanja uporabnikove prepričanosti v točnost diagnoze (npr. delovna diagnoza, zanesljiva diagnoza).</w:t>
            </w:r>
          </w:p>
          <w:p w14:paraId="7ADA3FD4" w14:textId="77777777" w:rsidR="000F0796" w:rsidRPr="001806AE" w:rsidRDefault="000F0796" w:rsidP="00973E15">
            <w:r w:rsidRPr="001806AE">
              <w:t>Sistem zapiše podatke na obravnavo v CRPP, tako, da je znano, za kateri dispečerski dogodek gre, za katero intervencijo in za kateri posebni dogodek gre.</w:t>
            </w:r>
          </w:p>
        </w:tc>
      </w:tr>
    </w:tbl>
    <w:p w14:paraId="371916A5" w14:textId="77777777" w:rsidR="000F0796" w:rsidRPr="001806AE" w:rsidRDefault="000F0796" w:rsidP="000F0796">
      <w:pPr>
        <w:pStyle w:val="Heading4"/>
      </w:pPr>
      <w:bookmarkStart w:id="2794" w:name="_Toc191297598"/>
      <w:bookmarkStart w:id="2795" w:name="_Toc194989347"/>
      <w:r w:rsidRPr="001806AE">
        <w:lastRenderedPageBreak/>
        <w:t>ČZOvU-002</w:t>
      </w:r>
      <w:r>
        <w:t>3</w:t>
      </w:r>
      <w:r w:rsidRPr="001806AE">
        <w:t>: Zapleti med obravnavo</w:t>
      </w:r>
      <w:bookmarkEnd w:id="2794"/>
      <w:bookmarkEnd w:id="2795"/>
    </w:p>
    <w:tbl>
      <w:tblPr>
        <w:tblStyle w:val="TableGrid"/>
        <w:tblW w:w="0" w:type="auto"/>
        <w:tblLook w:val="04A0" w:firstRow="1" w:lastRow="0" w:firstColumn="1" w:lastColumn="0" w:noHBand="0" w:noVBand="1"/>
      </w:tblPr>
      <w:tblGrid>
        <w:gridCol w:w="1838"/>
        <w:gridCol w:w="7181"/>
      </w:tblGrid>
      <w:tr w:rsidR="000F0796" w:rsidRPr="001806AE" w14:paraId="245B2074" w14:textId="77777777" w:rsidTr="00973E15">
        <w:tc>
          <w:tcPr>
            <w:tcW w:w="1838" w:type="dxa"/>
          </w:tcPr>
          <w:p w14:paraId="58868C9C" w14:textId="77777777" w:rsidR="000F0796" w:rsidRPr="001806AE" w:rsidRDefault="000F0796" w:rsidP="00953D01">
            <w:pPr>
              <w:pStyle w:val="Table"/>
            </w:pPr>
            <w:r w:rsidRPr="001806AE">
              <w:t>Oznaka</w:t>
            </w:r>
          </w:p>
        </w:tc>
        <w:tc>
          <w:tcPr>
            <w:tcW w:w="7181" w:type="dxa"/>
          </w:tcPr>
          <w:p w14:paraId="3CCD2041" w14:textId="77777777" w:rsidR="000F0796" w:rsidRPr="001806AE" w:rsidRDefault="000F0796" w:rsidP="00953D01">
            <w:pPr>
              <w:pStyle w:val="Table"/>
            </w:pPr>
            <w:r w:rsidRPr="001806AE">
              <w:t>ČZOvU-002</w:t>
            </w:r>
            <w:r>
              <w:t>3</w:t>
            </w:r>
          </w:p>
        </w:tc>
      </w:tr>
      <w:tr w:rsidR="000F0796" w:rsidRPr="001806AE" w14:paraId="7F5FC29D" w14:textId="77777777" w:rsidTr="00973E15">
        <w:tc>
          <w:tcPr>
            <w:tcW w:w="1838" w:type="dxa"/>
          </w:tcPr>
          <w:p w14:paraId="56F8B684" w14:textId="77777777" w:rsidR="000F0796" w:rsidRPr="001806AE" w:rsidRDefault="000F0796" w:rsidP="00953D01">
            <w:pPr>
              <w:pStyle w:val="Table"/>
            </w:pPr>
            <w:r w:rsidRPr="001806AE">
              <w:t>Vloga</w:t>
            </w:r>
          </w:p>
        </w:tc>
        <w:tc>
          <w:tcPr>
            <w:tcW w:w="7181" w:type="dxa"/>
          </w:tcPr>
          <w:p w14:paraId="1E7EBE85" w14:textId="77777777" w:rsidR="000F0796" w:rsidRPr="001806AE" w:rsidRDefault="000F0796" w:rsidP="00953D01">
            <w:pPr>
              <w:pStyle w:val="Table"/>
            </w:pPr>
            <w:r w:rsidRPr="001806AE">
              <w:t>ČZOvU</w:t>
            </w:r>
          </w:p>
        </w:tc>
      </w:tr>
      <w:tr w:rsidR="000F0796" w:rsidRPr="001806AE" w14:paraId="7B2B4327" w14:textId="77777777" w:rsidTr="00973E15">
        <w:tc>
          <w:tcPr>
            <w:tcW w:w="1838" w:type="dxa"/>
          </w:tcPr>
          <w:p w14:paraId="17B9FA1F" w14:textId="77777777" w:rsidR="000F0796" w:rsidRPr="001806AE" w:rsidRDefault="000F0796" w:rsidP="00953D01">
            <w:pPr>
              <w:pStyle w:val="Table"/>
            </w:pPr>
            <w:r w:rsidRPr="001806AE">
              <w:t>Povzetek</w:t>
            </w:r>
          </w:p>
        </w:tc>
        <w:tc>
          <w:tcPr>
            <w:tcW w:w="7181" w:type="dxa"/>
          </w:tcPr>
          <w:p w14:paraId="54BD3F1E" w14:textId="77777777" w:rsidR="000F0796" w:rsidRPr="001806AE" w:rsidRDefault="000F0796" w:rsidP="00953D01">
            <w:pPr>
              <w:pStyle w:val="Table"/>
            </w:pPr>
            <w:r w:rsidRPr="00F45FF5">
              <w:t>Zapleti med obravnavo</w:t>
            </w:r>
          </w:p>
        </w:tc>
      </w:tr>
      <w:tr w:rsidR="000F0796" w:rsidRPr="001806AE" w14:paraId="63FDF23C" w14:textId="77777777" w:rsidTr="00973E15">
        <w:tc>
          <w:tcPr>
            <w:tcW w:w="1838" w:type="dxa"/>
          </w:tcPr>
          <w:p w14:paraId="45BC2687" w14:textId="77777777" w:rsidR="000F0796" w:rsidRPr="001806AE" w:rsidRDefault="000F0796" w:rsidP="00953D01">
            <w:pPr>
              <w:pStyle w:val="Table"/>
            </w:pPr>
            <w:r w:rsidRPr="001806AE">
              <w:t>Zgodba</w:t>
            </w:r>
          </w:p>
        </w:tc>
        <w:tc>
          <w:tcPr>
            <w:tcW w:w="7181" w:type="dxa"/>
          </w:tcPr>
          <w:p w14:paraId="5E1EF084" w14:textId="77777777" w:rsidR="000F0796" w:rsidRPr="001806AE" w:rsidRDefault="000F0796" w:rsidP="00953D01">
            <w:pPr>
              <w:pStyle w:val="Table"/>
            </w:pPr>
            <w:r w:rsidRPr="001806AE">
              <w:t>Kot ČZOvU želim vpisati nastale zaplete, da so podatki dostopni drugim deležnikom v dispečerskem dogodku.</w:t>
            </w:r>
          </w:p>
        </w:tc>
      </w:tr>
      <w:tr w:rsidR="000F0796" w:rsidRPr="001806AE" w14:paraId="3DA6795A" w14:textId="77777777" w:rsidTr="00973E15">
        <w:tc>
          <w:tcPr>
            <w:tcW w:w="1838" w:type="dxa"/>
          </w:tcPr>
          <w:p w14:paraId="2042D26C" w14:textId="77777777" w:rsidR="000F0796" w:rsidRPr="001806AE" w:rsidRDefault="000F0796" w:rsidP="00973E15">
            <w:r w:rsidRPr="001806AE">
              <w:t>Kriteriji sprejemljivosti</w:t>
            </w:r>
          </w:p>
        </w:tc>
        <w:tc>
          <w:tcPr>
            <w:tcW w:w="7181" w:type="dxa"/>
          </w:tcPr>
          <w:p w14:paraId="3E8F3EEB" w14:textId="77777777" w:rsidR="000F0796" w:rsidRPr="001806AE" w:rsidRDefault="000F0796" w:rsidP="00973E15">
            <w:r w:rsidRPr="001806AE">
              <w:t>Podatki vključujejo:</w:t>
            </w:r>
          </w:p>
          <w:p w14:paraId="186D945E" w14:textId="77777777" w:rsidR="000F0796" w:rsidRPr="001806AE" w:rsidRDefault="000F0796" w:rsidP="000F0796">
            <w:pPr>
              <w:pStyle w:val="Bullet"/>
              <w:ind w:left="360" w:hanging="360"/>
            </w:pPr>
            <w:r w:rsidRPr="001806AE">
              <w:t>ni bilo zapletov,</w:t>
            </w:r>
          </w:p>
          <w:p w14:paraId="3EE18934" w14:textId="77777777" w:rsidR="000F0796" w:rsidRPr="001806AE" w:rsidRDefault="000F0796" w:rsidP="000F0796">
            <w:pPr>
              <w:pStyle w:val="Bullet"/>
              <w:ind w:left="360" w:hanging="360"/>
            </w:pPr>
            <w:r w:rsidRPr="001806AE">
              <w:t>zapleti so bili (možnih več vnosov, uporabnik izbere tip zapleta in vpiše opis):</w:t>
            </w:r>
          </w:p>
          <w:p w14:paraId="6D596C6D" w14:textId="77777777" w:rsidR="000F0796" w:rsidRPr="001806AE" w:rsidRDefault="000F0796" w:rsidP="00155DE9">
            <w:pPr>
              <w:pStyle w:val="Bullet"/>
              <w:numPr>
                <w:ilvl w:val="1"/>
                <w:numId w:val="1"/>
              </w:numPr>
              <w:ind w:left="1080"/>
            </w:pPr>
            <w:r w:rsidRPr="001806AE">
              <w:t>med triažo</w:t>
            </w:r>
          </w:p>
          <w:p w14:paraId="1AA177F4" w14:textId="77777777" w:rsidR="000F0796" w:rsidRPr="001806AE" w:rsidRDefault="000F0796" w:rsidP="00155DE9">
            <w:pPr>
              <w:pStyle w:val="Bullet"/>
              <w:numPr>
                <w:ilvl w:val="1"/>
                <w:numId w:val="1"/>
              </w:numPr>
              <w:ind w:left="1080"/>
            </w:pPr>
            <w:r w:rsidRPr="001806AE">
              <w:t>med pregledom</w:t>
            </w:r>
          </w:p>
          <w:p w14:paraId="3F8383EA" w14:textId="77777777" w:rsidR="000F0796" w:rsidRPr="001806AE" w:rsidRDefault="000F0796" w:rsidP="00155DE9">
            <w:pPr>
              <w:pStyle w:val="Bullet"/>
              <w:numPr>
                <w:ilvl w:val="1"/>
                <w:numId w:val="1"/>
              </w:numPr>
              <w:ind w:left="1080"/>
            </w:pPr>
            <w:r w:rsidRPr="001806AE">
              <w:t>pri diagnostiki (EKG, UZ, RTG, laboratorij…)</w:t>
            </w:r>
          </w:p>
          <w:p w14:paraId="33686B4B" w14:textId="77777777" w:rsidR="000F0796" w:rsidRPr="001806AE" w:rsidRDefault="000F0796" w:rsidP="00155DE9">
            <w:pPr>
              <w:pStyle w:val="Bullet"/>
              <w:numPr>
                <w:ilvl w:val="1"/>
                <w:numId w:val="1"/>
              </w:numPr>
              <w:ind w:left="1080"/>
            </w:pPr>
            <w:r w:rsidRPr="001806AE">
              <w:t>pri dajanju zdravil</w:t>
            </w:r>
          </w:p>
          <w:p w14:paraId="47E8FA6E" w14:textId="77777777" w:rsidR="000F0796" w:rsidRPr="001806AE" w:rsidRDefault="000F0796" w:rsidP="00155DE9">
            <w:pPr>
              <w:pStyle w:val="Bullet"/>
              <w:numPr>
                <w:ilvl w:val="1"/>
                <w:numId w:val="1"/>
              </w:numPr>
              <w:ind w:left="1080"/>
            </w:pPr>
            <w:r w:rsidRPr="001806AE">
              <w:t>pri posegih</w:t>
            </w:r>
          </w:p>
          <w:p w14:paraId="4FDC342A" w14:textId="77777777" w:rsidR="000F0796" w:rsidRPr="001806AE" w:rsidRDefault="000F0796" w:rsidP="00155DE9">
            <w:pPr>
              <w:pStyle w:val="Bullet"/>
              <w:numPr>
                <w:ilvl w:val="1"/>
                <w:numId w:val="1"/>
              </w:numPr>
              <w:ind w:left="1080"/>
            </w:pPr>
            <w:r w:rsidRPr="001806AE">
              <w:t>med prevozom</w:t>
            </w:r>
          </w:p>
          <w:p w14:paraId="4DC9FFCE" w14:textId="77777777" w:rsidR="000F0796" w:rsidRPr="001806AE" w:rsidRDefault="000F0796" w:rsidP="00155DE9">
            <w:pPr>
              <w:pStyle w:val="Bullet"/>
              <w:numPr>
                <w:ilvl w:val="1"/>
                <w:numId w:val="1"/>
              </w:numPr>
              <w:ind w:left="1080"/>
            </w:pPr>
            <w:r w:rsidRPr="001806AE">
              <w:t>pri komunikaciji</w:t>
            </w:r>
          </w:p>
          <w:p w14:paraId="596765CA" w14:textId="77777777" w:rsidR="000F0796" w:rsidRPr="001806AE" w:rsidRDefault="000F0796" w:rsidP="00155DE9">
            <w:pPr>
              <w:pStyle w:val="Bullet"/>
              <w:numPr>
                <w:ilvl w:val="1"/>
                <w:numId w:val="1"/>
              </w:numPr>
              <w:ind w:left="1080"/>
            </w:pPr>
            <w:r w:rsidRPr="001806AE">
              <w:t>ostalo</w:t>
            </w:r>
          </w:p>
          <w:p w14:paraId="6EB8DC0F" w14:textId="77777777" w:rsidR="000F0796" w:rsidRPr="001806AE" w:rsidRDefault="000F0796" w:rsidP="00155DE9">
            <w:pPr>
              <w:pStyle w:val="Bullet"/>
              <w:numPr>
                <w:ilvl w:val="1"/>
                <w:numId w:val="1"/>
              </w:numPr>
              <w:ind w:left="1080"/>
            </w:pPr>
            <w:r w:rsidRPr="001806AE">
              <w:t>opis zapleta</w:t>
            </w:r>
          </w:p>
          <w:p w14:paraId="44DF17F2" w14:textId="77777777" w:rsidR="000F0796" w:rsidRPr="001806AE" w:rsidRDefault="000F0796" w:rsidP="00973E15">
            <w:r w:rsidRPr="001806AE">
              <w:t>Sistem zapiše podatke na obravnavo v CRPP, tako, da je znano, za kateri dispečerski dogodek gre, za katero intervencijo in za kateri posebni dogodek gre.</w:t>
            </w:r>
          </w:p>
        </w:tc>
      </w:tr>
    </w:tbl>
    <w:p w14:paraId="368A54C0" w14:textId="77777777" w:rsidR="000F0796" w:rsidRPr="001806AE" w:rsidRDefault="000F0796" w:rsidP="000F0796">
      <w:pPr>
        <w:pStyle w:val="Heading4"/>
      </w:pPr>
      <w:bookmarkStart w:id="2796" w:name="_Toc191297599"/>
      <w:bookmarkStart w:id="2797" w:name="_Toc194989348"/>
      <w:r w:rsidRPr="001806AE">
        <w:t>ČZOvU-002</w:t>
      </w:r>
      <w:r>
        <w:t>4</w:t>
      </w:r>
      <w:r w:rsidRPr="001806AE">
        <w:t>: Potrditev poročila o reševalnem prevozu</w:t>
      </w:r>
      <w:bookmarkEnd w:id="2796"/>
      <w:bookmarkEnd w:id="2797"/>
    </w:p>
    <w:tbl>
      <w:tblPr>
        <w:tblStyle w:val="TableGrid"/>
        <w:tblW w:w="0" w:type="auto"/>
        <w:tblLook w:val="04A0" w:firstRow="1" w:lastRow="0" w:firstColumn="1" w:lastColumn="0" w:noHBand="0" w:noVBand="1"/>
      </w:tblPr>
      <w:tblGrid>
        <w:gridCol w:w="1838"/>
        <w:gridCol w:w="7181"/>
      </w:tblGrid>
      <w:tr w:rsidR="000F0796" w:rsidRPr="001806AE" w14:paraId="35794638" w14:textId="77777777" w:rsidTr="00973E15">
        <w:tc>
          <w:tcPr>
            <w:tcW w:w="1838" w:type="dxa"/>
          </w:tcPr>
          <w:p w14:paraId="73E22888" w14:textId="77777777" w:rsidR="000F0796" w:rsidRPr="001806AE" w:rsidRDefault="000F0796" w:rsidP="00953D01">
            <w:pPr>
              <w:pStyle w:val="Table"/>
            </w:pPr>
            <w:r w:rsidRPr="001806AE">
              <w:t>Oznaka</w:t>
            </w:r>
          </w:p>
        </w:tc>
        <w:tc>
          <w:tcPr>
            <w:tcW w:w="7181" w:type="dxa"/>
          </w:tcPr>
          <w:p w14:paraId="4639E0FE" w14:textId="77777777" w:rsidR="000F0796" w:rsidRPr="001806AE" w:rsidRDefault="000F0796" w:rsidP="00953D01">
            <w:pPr>
              <w:pStyle w:val="Table"/>
            </w:pPr>
            <w:r w:rsidRPr="001806AE">
              <w:t>ČZOvU-002</w:t>
            </w:r>
            <w:r>
              <w:t>4</w:t>
            </w:r>
          </w:p>
        </w:tc>
      </w:tr>
      <w:tr w:rsidR="000F0796" w:rsidRPr="001806AE" w14:paraId="69D90B9F" w14:textId="77777777" w:rsidTr="00973E15">
        <w:tc>
          <w:tcPr>
            <w:tcW w:w="1838" w:type="dxa"/>
          </w:tcPr>
          <w:p w14:paraId="088792F0" w14:textId="77777777" w:rsidR="000F0796" w:rsidRPr="001806AE" w:rsidRDefault="000F0796" w:rsidP="00953D01">
            <w:pPr>
              <w:pStyle w:val="Table"/>
            </w:pPr>
            <w:r w:rsidRPr="001806AE">
              <w:t>Vloga</w:t>
            </w:r>
          </w:p>
        </w:tc>
        <w:tc>
          <w:tcPr>
            <w:tcW w:w="7181" w:type="dxa"/>
          </w:tcPr>
          <w:p w14:paraId="541CA454" w14:textId="77777777" w:rsidR="000F0796" w:rsidRPr="001806AE" w:rsidRDefault="000F0796" w:rsidP="00953D01">
            <w:pPr>
              <w:pStyle w:val="Table"/>
            </w:pPr>
            <w:r w:rsidRPr="001806AE">
              <w:t>ČZOvU</w:t>
            </w:r>
          </w:p>
        </w:tc>
      </w:tr>
      <w:tr w:rsidR="000F0796" w:rsidRPr="001806AE" w14:paraId="0DBCCD0D" w14:textId="77777777" w:rsidTr="00973E15">
        <w:tc>
          <w:tcPr>
            <w:tcW w:w="1838" w:type="dxa"/>
          </w:tcPr>
          <w:p w14:paraId="469FBC30" w14:textId="77777777" w:rsidR="000F0796" w:rsidRPr="001806AE" w:rsidRDefault="000F0796" w:rsidP="00953D01">
            <w:pPr>
              <w:pStyle w:val="Table"/>
            </w:pPr>
            <w:r w:rsidRPr="001806AE">
              <w:t>Povzetek</w:t>
            </w:r>
          </w:p>
        </w:tc>
        <w:tc>
          <w:tcPr>
            <w:tcW w:w="7181" w:type="dxa"/>
          </w:tcPr>
          <w:p w14:paraId="790346B7" w14:textId="77777777" w:rsidR="000F0796" w:rsidRPr="001806AE" w:rsidRDefault="000F0796" w:rsidP="00953D01">
            <w:pPr>
              <w:pStyle w:val="Table"/>
            </w:pPr>
            <w:r w:rsidRPr="001806AE">
              <w:t>Vpis identitete pacienta</w:t>
            </w:r>
          </w:p>
        </w:tc>
      </w:tr>
      <w:tr w:rsidR="000F0796" w:rsidRPr="001806AE" w14:paraId="2DF89E02" w14:textId="77777777" w:rsidTr="00973E15">
        <w:tc>
          <w:tcPr>
            <w:tcW w:w="1838" w:type="dxa"/>
          </w:tcPr>
          <w:p w14:paraId="1F1314DC" w14:textId="77777777" w:rsidR="000F0796" w:rsidRPr="001806AE" w:rsidRDefault="000F0796" w:rsidP="00953D01">
            <w:pPr>
              <w:pStyle w:val="Table"/>
            </w:pPr>
            <w:r w:rsidRPr="001806AE">
              <w:t>Zgodba</w:t>
            </w:r>
          </w:p>
        </w:tc>
        <w:tc>
          <w:tcPr>
            <w:tcW w:w="7181" w:type="dxa"/>
          </w:tcPr>
          <w:p w14:paraId="3A140B0C" w14:textId="77777777" w:rsidR="000F0796" w:rsidRPr="001806AE" w:rsidRDefault="000F0796" w:rsidP="00953D01">
            <w:pPr>
              <w:pStyle w:val="Table"/>
            </w:pPr>
            <w:r w:rsidRPr="001806AE">
              <w:t>Kot član zdravstvenega osebja v ustanovi želim ob sprejemu pacienta s podpisom potrditi poročilo o reševalnem prevozu, tako potrdim, da sem seznanjen s potekom intervencije, reševalnega prevoza in stanja pacienta v trenutku, ko ga prevzemam v ustanovo.</w:t>
            </w:r>
          </w:p>
        </w:tc>
      </w:tr>
      <w:tr w:rsidR="000F0796" w:rsidRPr="001806AE" w14:paraId="1BB284E9" w14:textId="77777777" w:rsidTr="00973E15">
        <w:tc>
          <w:tcPr>
            <w:tcW w:w="1838" w:type="dxa"/>
          </w:tcPr>
          <w:p w14:paraId="35D2739E" w14:textId="77777777" w:rsidR="000F0796" w:rsidRPr="001806AE" w:rsidRDefault="000F0796" w:rsidP="00973E15">
            <w:r w:rsidRPr="001806AE">
              <w:t>Kriteriji sprejemljivosti</w:t>
            </w:r>
          </w:p>
        </w:tc>
        <w:tc>
          <w:tcPr>
            <w:tcW w:w="7181" w:type="dxa"/>
          </w:tcPr>
          <w:p w14:paraId="65AA3369" w14:textId="77777777" w:rsidR="000F0796" w:rsidRPr="001806AE" w:rsidRDefault="000F0796" w:rsidP="00973E15">
            <w:r w:rsidRPr="001806AE">
              <w:t>Poročilo o reševalnem prevozu je določeno v:</w:t>
            </w:r>
          </w:p>
          <w:p w14:paraId="4D833A21" w14:textId="77777777" w:rsidR="000F0796" w:rsidRPr="001806AE" w:rsidRDefault="000F0796" w:rsidP="000F0796">
            <w:pPr>
              <w:pStyle w:val="Bullet"/>
              <w:ind w:left="360" w:hanging="360"/>
            </w:pPr>
            <w:r w:rsidRPr="001806AE">
              <w:t>enote NMP, razen motorista: Stran 1 Priloge 9 Pravilnika o službi nujne medicinske pomoči;</w:t>
            </w:r>
          </w:p>
          <w:p w14:paraId="3E59EEE9" w14:textId="77777777" w:rsidR="000F0796" w:rsidRPr="001806AE" w:rsidRDefault="000F0796" w:rsidP="000F0796">
            <w:pPr>
              <w:pStyle w:val="Bullet"/>
              <w:ind w:left="360" w:hanging="360"/>
            </w:pPr>
            <w:r w:rsidRPr="001806AE">
              <w:t>motorno kolo za NMP: Stran 2 Priloge 9 Pravilnika o službi nujne medicinske pomoči;</w:t>
            </w:r>
          </w:p>
          <w:p w14:paraId="1B2F4234" w14:textId="77777777" w:rsidR="000F0796" w:rsidRPr="001806AE" w:rsidRDefault="000F0796" w:rsidP="000F0796">
            <w:pPr>
              <w:pStyle w:val="Bullet"/>
              <w:ind w:left="360" w:hanging="360"/>
            </w:pPr>
            <w:r w:rsidRPr="001806AE">
              <w:t>HNMP: Priloga 8 Pravilnika o pogojih izvajanja helikopterske nujne medicinske pomoči;</w:t>
            </w:r>
          </w:p>
          <w:p w14:paraId="7F0B8B65" w14:textId="77777777" w:rsidR="000F0796" w:rsidRPr="001806AE" w:rsidRDefault="000F0796" w:rsidP="00973E15">
            <w:r w:rsidRPr="001806AE">
              <w:t>ČZOvU ima možnost, da hitro dostopa do seznama pacientov, ki so napoteni v njegovo ustanovo ter da preko tega seznama hitro pride do poročila o reševalnem prevozu, da ga podpiše.</w:t>
            </w:r>
          </w:p>
          <w:p w14:paraId="78EF9EF8" w14:textId="77777777" w:rsidR="000F0796" w:rsidRPr="001806AE" w:rsidRDefault="000F0796" w:rsidP="00973E15">
            <w:r w:rsidRPr="001806AE">
              <w:t>Sistem zabeleži uporabnika, ki je potrdil poročilo.</w:t>
            </w:r>
          </w:p>
        </w:tc>
      </w:tr>
    </w:tbl>
    <w:p w14:paraId="2AA19904" w14:textId="77777777" w:rsidR="000F0796" w:rsidRPr="001806AE" w:rsidRDefault="000F0796" w:rsidP="000F0796">
      <w:pPr>
        <w:pStyle w:val="Heading4"/>
      </w:pPr>
      <w:bookmarkStart w:id="2798" w:name="_Toc191297600"/>
      <w:bookmarkStart w:id="2799" w:name="_Toc194989349"/>
      <w:r w:rsidRPr="001806AE">
        <w:t>ČZOvU-002</w:t>
      </w:r>
      <w:r>
        <w:t>5</w:t>
      </w:r>
      <w:r w:rsidRPr="001806AE">
        <w:t>: Podpisovanje poročila o reševalnem prevozu</w:t>
      </w:r>
      <w:bookmarkEnd w:id="2798"/>
      <w:bookmarkEnd w:id="2799"/>
    </w:p>
    <w:tbl>
      <w:tblPr>
        <w:tblStyle w:val="TableGrid"/>
        <w:tblW w:w="0" w:type="auto"/>
        <w:tblLook w:val="04A0" w:firstRow="1" w:lastRow="0" w:firstColumn="1" w:lastColumn="0" w:noHBand="0" w:noVBand="1"/>
      </w:tblPr>
      <w:tblGrid>
        <w:gridCol w:w="1838"/>
        <w:gridCol w:w="7181"/>
      </w:tblGrid>
      <w:tr w:rsidR="000F0796" w:rsidRPr="001806AE" w14:paraId="787720DB" w14:textId="77777777" w:rsidTr="00973E15">
        <w:tc>
          <w:tcPr>
            <w:tcW w:w="1838" w:type="dxa"/>
          </w:tcPr>
          <w:p w14:paraId="1477F50A" w14:textId="77777777" w:rsidR="000F0796" w:rsidRPr="001806AE" w:rsidRDefault="000F0796" w:rsidP="00953D01">
            <w:pPr>
              <w:pStyle w:val="Table"/>
            </w:pPr>
            <w:r w:rsidRPr="001806AE">
              <w:t>Oznaka</w:t>
            </w:r>
          </w:p>
        </w:tc>
        <w:tc>
          <w:tcPr>
            <w:tcW w:w="7181" w:type="dxa"/>
          </w:tcPr>
          <w:p w14:paraId="59003827" w14:textId="77777777" w:rsidR="000F0796" w:rsidRPr="001806AE" w:rsidRDefault="000F0796" w:rsidP="00953D01">
            <w:pPr>
              <w:pStyle w:val="Table"/>
            </w:pPr>
            <w:r w:rsidRPr="001806AE">
              <w:t>ČZOvU-002</w:t>
            </w:r>
            <w:r>
              <w:t>5</w:t>
            </w:r>
          </w:p>
        </w:tc>
      </w:tr>
      <w:tr w:rsidR="000F0796" w:rsidRPr="001806AE" w14:paraId="75E66B5A" w14:textId="77777777" w:rsidTr="00973E15">
        <w:tc>
          <w:tcPr>
            <w:tcW w:w="1838" w:type="dxa"/>
          </w:tcPr>
          <w:p w14:paraId="0D3478F5" w14:textId="77777777" w:rsidR="000F0796" w:rsidRPr="001806AE" w:rsidRDefault="000F0796" w:rsidP="00953D01">
            <w:pPr>
              <w:pStyle w:val="Table"/>
            </w:pPr>
            <w:r w:rsidRPr="001806AE">
              <w:t>Vloga</w:t>
            </w:r>
          </w:p>
        </w:tc>
        <w:tc>
          <w:tcPr>
            <w:tcW w:w="7181" w:type="dxa"/>
          </w:tcPr>
          <w:p w14:paraId="31110B2C" w14:textId="77777777" w:rsidR="000F0796" w:rsidRPr="001806AE" w:rsidRDefault="000F0796" w:rsidP="00953D01">
            <w:pPr>
              <w:pStyle w:val="Table"/>
            </w:pPr>
            <w:r w:rsidRPr="001806AE">
              <w:t>ČZOvU</w:t>
            </w:r>
          </w:p>
        </w:tc>
      </w:tr>
      <w:tr w:rsidR="000F0796" w:rsidRPr="001806AE" w14:paraId="1CFB48CB" w14:textId="77777777" w:rsidTr="00973E15">
        <w:tc>
          <w:tcPr>
            <w:tcW w:w="1838" w:type="dxa"/>
          </w:tcPr>
          <w:p w14:paraId="23B149C4" w14:textId="77777777" w:rsidR="000F0796" w:rsidRPr="001806AE" w:rsidRDefault="000F0796" w:rsidP="00953D01">
            <w:pPr>
              <w:pStyle w:val="Table"/>
            </w:pPr>
            <w:r w:rsidRPr="001806AE">
              <w:t>Povzetek</w:t>
            </w:r>
          </w:p>
        </w:tc>
        <w:tc>
          <w:tcPr>
            <w:tcW w:w="7181" w:type="dxa"/>
          </w:tcPr>
          <w:p w14:paraId="6367B799" w14:textId="77777777" w:rsidR="000F0796" w:rsidRPr="001806AE" w:rsidRDefault="000F0796" w:rsidP="00953D01">
            <w:pPr>
              <w:pStyle w:val="Table"/>
            </w:pPr>
            <w:r w:rsidRPr="001806AE">
              <w:t>Podpisovanje poročila o reševalnem prevozu</w:t>
            </w:r>
          </w:p>
        </w:tc>
      </w:tr>
      <w:tr w:rsidR="000F0796" w:rsidRPr="001806AE" w14:paraId="1A548919" w14:textId="77777777" w:rsidTr="00973E15">
        <w:tc>
          <w:tcPr>
            <w:tcW w:w="1838" w:type="dxa"/>
          </w:tcPr>
          <w:p w14:paraId="6F244FE9" w14:textId="77777777" w:rsidR="000F0796" w:rsidRPr="001806AE" w:rsidRDefault="000F0796" w:rsidP="00953D01">
            <w:pPr>
              <w:pStyle w:val="Table"/>
            </w:pPr>
            <w:r w:rsidRPr="001806AE">
              <w:lastRenderedPageBreak/>
              <w:t>Zgodba</w:t>
            </w:r>
          </w:p>
        </w:tc>
        <w:tc>
          <w:tcPr>
            <w:tcW w:w="7181" w:type="dxa"/>
          </w:tcPr>
          <w:p w14:paraId="5F1A9860" w14:textId="77777777" w:rsidR="000F0796" w:rsidRPr="001806AE" w:rsidRDefault="000F0796" w:rsidP="00953D01">
            <w:pPr>
              <w:pStyle w:val="Table"/>
            </w:pPr>
            <w:r w:rsidRPr="001806AE">
              <w:t>Kot ČZOvU želim podpisati poročilo o reševalnem prevozu, ki ga je ustvaril VENMP, da s podpisom potrdim, da sem seznanjen s stanjem pacienta ob prevzemu in da sem prevzel pacienta v nadaljnjo obravnavo.</w:t>
            </w:r>
          </w:p>
        </w:tc>
      </w:tr>
      <w:tr w:rsidR="000F0796" w:rsidRPr="001806AE" w14:paraId="7E09F493" w14:textId="77777777" w:rsidTr="00973E15">
        <w:tc>
          <w:tcPr>
            <w:tcW w:w="1838" w:type="dxa"/>
          </w:tcPr>
          <w:p w14:paraId="381C3EFA" w14:textId="77777777" w:rsidR="000F0796" w:rsidRPr="001806AE" w:rsidRDefault="000F0796" w:rsidP="00973E15">
            <w:r w:rsidRPr="001806AE">
              <w:t>Kriteriji sprejemljivosti</w:t>
            </w:r>
          </w:p>
        </w:tc>
        <w:tc>
          <w:tcPr>
            <w:tcW w:w="7181" w:type="dxa"/>
          </w:tcPr>
          <w:p w14:paraId="2EA8CDD2" w14:textId="77777777" w:rsidR="000F0796" w:rsidRPr="001806AE" w:rsidRDefault="000F0796" w:rsidP="00973E15">
            <w:r w:rsidRPr="001806AE">
              <w:t>ČZOvU se s prstom podpiše na VENMP-jevo napravo, pri čemer je v aplikacijo, ki teče na tej napravi, prijavljen VENMP.</w:t>
            </w:r>
          </w:p>
          <w:p w14:paraId="1CECB254" w14:textId="77777777" w:rsidR="000F0796" w:rsidRPr="001806AE" w:rsidRDefault="000F0796" w:rsidP="00973E15">
            <w:r w:rsidRPr="001806AE">
              <w:t>Sistem zahteva določitev podpisnika na strani napotne/sprejemne ustanove tako, da uporabnik iz seznama članov te ustanove izbere osebo, ki sprejema pacienta.</w:t>
            </w:r>
          </w:p>
          <w:p w14:paraId="3F820D78" w14:textId="77777777" w:rsidR="000F0796" w:rsidRPr="001806AE" w:rsidRDefault="000F0796" w:rsidP="00973E15">
            <w:r w:rsidRPr="001806AE">
              <w:t>Sistem omogoča tudi, da se osebo, ko sprejema pacienta, poišče na podlagi številke profesionalne kartice te osebe.</w:t>
            </w:r>
          </w:p>
          <w:p w14:paraId="7B4B7CF9" w14:textId="10D10E6B" w:rsidR="000F0796" w:rsidRPr="001806AE" w:rsidRDefault="000F0796" w:rsidP="00973E15">
            <w:r w:rsidRPr="001806AE">
              <w:t>Sistem omogoča, da se vsak podpisnik s prstom podpiše na ekran mobilne naprave in na dokument doda sliko podpisa, na način, da slike podpisa ni mogoče pridobiti nazaj z dokumenta na način, da bi bila mogoča zloraba podpisa. Sistem na noben način ne shranjuje slik podpisov ločeno.</w:t>
            </w:r>
          </w:p>
          <w:p w14:paraId="1A064822" w14:textId="77777777" w:rsidR="000F0796" w:rsidRPr="001806AE" w:rsidRDefault="000F0796" w:rsidP="00973E15">
            <w:r w:rsidRPr="001806AE">
              <w:t>Ko oba podpisnika podpišeta dokument, sistem vloži podpisan dokument v CRPP.</w:t>
            </w:r>
          </w:p>
        </w:tc>
      </w:tr>
    </w:tbl>
    <w:p w14:paraId="5EF89C65" w14:textId="77777777" w:rsidR="000F0796" w:rsidRPr="001806AE" w:rsidRDefault="000F0796" w:rsidP="000F0796">
      <w:pPr>
        <w:pStyle w:val="Heading4"/>
      </w:pPr>
      <w:bookmarkStart w:id="2800" w:name="_Toc194989350"/>
      <w:r w:rsidRPr="006A0C1E">
        <w:t>ČZOvU</w:t>
      </w:r>
      <w:r w:rsidRPr="001806AE">
        <w:t>-00</w:t>
      </w:r>
      <w:r>
        <w:t>26</w:t>
      </w:r>
      <w:r w:rsidRPr="001806AE">
        <w:t>: Odklonitev oskrbe / obravnave</w:t>
      </w:r>
      <w:bookmarkEnd w:id="2800"/>
    </w:p>
    <w:tbl>
      <w:tblPr>
        <w:tblStyle w:val="TableGrid"/>
        <w:tblW w:w="0" w:type="auto"/>
        <w:tblLook w:val="04A0" w:firstRow="1" w:lastRow="0" w:firstColumn="1" w:lastColumn="0" w:noHBand="0" w:noVBand="1"/>
      </w:tblPr>
      <w:tblGrid>
        <w:gridCol w:w="1838"/>
        <w:gridCol w:w="7181"/>
      </w:tblGrid>
      <w:tr w:rsidR="000F0796" w:rsidRPr="001806AE" w14:paraId="0E571479" w14:textId="77777777" w:rsidTr="00973E15">
        <w:tc>
          <w:tcPr>
            <w:tcW w:w="1838" w:type="dxa"/>
          </w:tcPr>
          <w:p w14:paraId="0294A53D" w14:textId="77777777" w:rsidR="000F0796" w:rsidRPr="001806AE" w:rsidRDefault="000F0796" w:rsidP="00953D01">
            <w:pPr>
              <w:pStyle w:val="Table"/>
            </w:pPr>
            <w:r w:rsidRPr="001806AE">
              <w:t>Oznaka</w:t>
            </w:r>
          </w:p>
        </w:tc>
        <w:tc>
          <w:tcPr>
            <w:tcW w:w="7181" w:type="dxa"/>
          </w:tcPr>
          <w:p w14:paraId="1B93C0C5" w14:textId="77777777" w:rsidR="000F0796" w:rsidRPr="001806AE" w:rsidRDefault="000F0796" w:rsidP="00953D01">
            <w:pPr>
              <w:pStyle w:val="Table"/>
            </w:pPr>
            <w:r w:rsidRPr="006A0C1E">
              <w:t>ČZOvU</w:t>
            </w:r>
            <w:r w:rsidRPr="001806AE">
              <w:t>-00</w:t>
            </w:r>
            <w:r>
              <w:t>26</w:t>
            </w:r>
          </w:p>
        </w:tc>
      </w:tr>
      <w:tr w:rsidR="000F0796" w:rsidRPr="001806AE" w14:paraId="4E0D5776" w14:textId="77777777" w:rsidTr="00973E15">
        <w:tc>
          <w:tcPr>
            <w:tcW w:w="1838" w:type="dxa"/>
          </w:tcPr>
          <w:p w14:paraId="3DB91457" w14:textId="77777777" w:rsidR="000F0796" w:rsidRPr="001806AE" w:rsidRDefault="000F0796" w:rsidP="00953D01">
            <w:pPr>
              <w:pStyle w:val="Table"/>
            </w:pPr>
            <w:r w:rsidRPr="001806AE">
              <w:t>Vloga</w:t>
            </w:r>
          </w:p>
        </w:tc>
        <w:tc>
          <w:tcPr>
            <w:tcW w:w="7181" w:type="dxa"/>
          </w:tcPr>
          <w:p w14:paraId="004E11CB" w14:textId="77777777" w:rsidR="000F0796" w:rsidRPr="001806AE" w:rsidRDefault="000F0796" w:rsidP="00953D01">
            <w:pPr>
              <w:pStyle w:val="Table"/>
            </w:pPr>
            <w:r w:rsidRPr="006A0C1E">
              <w:t>ČZOvU</w:t>
            </w:r>
          </w:p>
        </w:tc>
      </w:tr>
      <w:tr w:rsidR="000F0796" w:rsidRPr="001806AE" w14:paraId="2FD62660" w14:textId="77777777" w:rsidTr="00973E15">
        <w:tc>
          <w:tcPr>
            <w:tcW w:w="1838" w:type="dxa"/>
          </w:tcPr>
          <w:p w14:paraId="70E124FB" w14:textId="77777777" w:rsidR="000F0796" w:rsidRPr="001806AE" w:rsidRDefault="000F0796" w:rsidP="00953D01">
            <w:pPr>
              <w:pStyle w:val="Table"/>
            </w:pPr>
            <w:r w:rsidRPr="001806AE">
              <w:t>Povzetek</w:t>
            </w:r>
          </w:p>
        </w:tc>
        <w:tc>
          <w:tcPr>
            <w:tcW w:w="7181" w:type="dxa"/>
          </w:tcPr>
          <w:p w14:paraId="0854949E" w14:textId="77777777" w:rsidR="000F0796" w:rsidRPr="001806AE" w:rsidRDefault="000F0796" w:rsidP="00953D01">
            <w:pPr>
              <w:pStyle w:val="Table"/>
            </w:pPr>
            <w:r w:rsidRPr="001806AE">
              <w:t>Odklonitev oskrbe / obravnave</w:t>
            </w:r>
          </w:p>
        </w:tc>
      </w:tr>
      <w:tr w:rsidR="000F0796" w:rsidRPr="001806AE" w14:paraId="38C13808" w14:textId="77777777" w:rsidTr="00973E15">
        <w:tc>
          <w:tcPr>
            <w:tcW w:w="1838" w:type="dxa"/>
          </w:tcPr>
          <w:p w14:paraId="458AF476" w14:textId="77777777" w:rsidR="000F0796" w:rsidRPr="001806AE" w:rsidRDefault="000F0796" w:rsidP="00953D01">
            <w:pPr>
              <w:pStyle w:val="Table"/>
            </w:pPr>
            <w:r w:rsidRPr="001806AE">
              <w:t>Zgodba</w:t>
            </w:r>
          </w:p>
        </w:tc>
        <w:tc>
          <w:tcPr>
            <w:tcW w:w="7181" w:type="dxa"/>
          </w:tcPr>
          <w:p w14:paraId="7ED1268F" w14:textId="77777777" w:rsidR="000F0796" w:rsidRPr="001806AE" w:rsidRDefault="000F0796" w:rsidP="00953D01">
            <w:pPr>
              <w:pStyle w:val="Table"/>
            </w:pPr>
            <w:r w:rsidRPr="001806AE">
              <w:t>Kot član ekipe NMP želim od pacienta, ki odklanja oskrbo, obravnavo in/ali reševalni prevoz, pridobiti podpis, da je seznanjen s posledicami odklonitve.</w:t>
            </w:r>
          </w:p>
        </w:tc>
      </w:tr>
      <w:tr w:rsidR="000F0796" w:rsidRPr="001806AE" w14:paraId="40C633DA" w14:textId="77777777" w:rsidTr="00973E15">
        <w:tc>
          <w:tcPr>
            <w:tcW w:w="1838" w:type="dxa"/>
          </w:tcPr>
          <w:p w14:paraId="678F5CF3" w14:textId="77777777" w:rsidR="000F0796" w:rsidRPr="001806AE" w:rsidRDefault="000F0796" w:rsidP="00973E15">
            <w:r w:rsidRPr="001806AE">
              <w:t>Kriteriji sprejemljivosti</w:t>
            </w:r>
          </w:p>
        </w:tc>
        <w:tc>
          <w:tcPr>
            <w:tcW w:w="7181" w:type="dxa"/>
          </w:tcPr>
          <w:p w14:paraId="01EDD283" w14:textId="77777777" w:rsidR="000F0796" w:rsidRPr="001806AE" w:rsidRDefault="000F0796" w:rsidP="00973E15">
            <w:r w:rsidRPr="001806AE">
              <w:t xml:space="preserve">Odklonitev oskrbe / obravnave je </w:t>
            </w:r>
            <w:r w:rsidRPr="0089792C">
              <w:t>določeno v Prilogi 11 Pravilnika</w:t>
            </w:r>
            <w:r w:rsidRPr="001806AE">
              <w:t xml:space="preserve"> o službi nujne medicinske pomoči.</w:t>
            </w:r>
          </w:p>
          <w:p w14:paraId="1BB1A536" w14:textId="77777777" w:rsidR="000F0796" w:rsidRPr="001806AE" w:rsidRDefault="000F0796" w:rsidP="00973E15">
            <w:r w:rsidRPr="001806AE">
              <w:t>Sistem mora pripraviti obrazec v skladu s pravilnikom in izpolniti vse znane podatke (npr. če je že znana identiteta pacienta, sistem samodejno vpiše ime, priimek in datum rojstva).</w:t>
            </w:r>
            <w:r>
              <w:t xml:space="preserve"> Obrazec se lahko razlikuje od obrazca, ki ga uporabljajo MoE NMP.</w:t>
            </w:r>
          </w:p>
          <w:p w14:paraId="091BD640" w14:textId="77777777" w:rsidR="000F0796" w:rsidRPr="001806AE" w:rsidRDefault="000F0796" w:rsidP="00973E15">
            <w:r w:rsidRPr="001806AE">
              <w:t>Sistem privzame, da je »osebje zunanjebolnišnične službe NMP«, ki mora biti naveden na obrazcu, uporabnik (</w:t>
            </w:r>
            <w:r>
              <w:t>ČZOvU</w:t>
            </w:r>
            <w:r w:rsidRPr="001806AE">
              <w:t>), ki pripravlja dokument.</w:t>
            </w:r>
          </w:p>
          <w:p w14:paraId="0BF70043" w14:textId="77777777" w:rsidR="000F0796" w:rsidRPr="001806AE" w:rsidRDefault="000F0796" w:rsidP="00973E15">
            <w:r w:rsidRPr="001806AE">
              <w:t>Pacient se s prstom podpiše na zaslon mobilne naprave</w:t>
            </w:r>
            <w:r>
              <w:t xml:space="preserve"> ali na podpisno tablico.</w:t>
            </w:r>
          </w:p>
          <w:p w14:paraId="1DD1C7DC" w14:textId="77777777" w:rsidR="000F0796" w:rsidRPr="001806AE" w:rsidRDefault="000F0796" w:rsidP="00973E15">
            <w:r w:rsidRPr="001806AE">
              <w:t>Sistem zajame pacientov podpis, sliko podpisa umesti na ustrezno mesto dokumenta, ustvari PDF izpis dokumenta in ga takoj digitalno podpiše, da s tem zagotovi verodostojnost dokumenta.</w:t>
            </w:r>
          </w:p>
          <w:p w14:paraId="13ECFB45" w14:textId="77777777" w:rsidR="000F0796" w:rsidRDefault="000F0796" w:rsidP="00973E15">
            <w:r w:rsidRPr="001806AE">
              <w:t>Podpisan dokument gre v obliki strukturiranih podatkov in PDF v CRPP med pacientovo dokumentacijo in je pacientu viden preko portala zVem.</w:t>
            </w:r>
          </w:p>
          <w:p w14:paraId="05705053" w14:textId="77777777" w:rsidR="000F0796" w:rsidRPr="001806AE" w:rsidRDefault="000F0796" w:rsidP="00973E15">
            <w:r>
              <w:t>Za primere, ko se pacient ne želi podpisati, sistem omogoča, da se podpiše druga oseba in da uporabnik navede vlogo te osebe (npr. priča).</w:t>
            </w:r>
          </w:p>
        </w:tc>
      </w:tr>
    </w:tbl>
    <w:p w14:paraId="0EC018C7" w14:textId="77777777" w:rsidR="000F0796" w:rsidRPr="001806AE" w:rsidRDefault="000F0796" w:rsidP="000F0796">
      <w:pPr>
        <w:pStyle w:val="Heading4"/>
      </w:pPr>
      <w:bookmarkStart w:id="2801" w:name="_Toc194989351"/>
      <w:r w:rsidRPr="006A0C1E">
        <w:lastRenderedPageBreak/>
        <w:t>ČZOvU</w:t>
      </w:r>
      <w:r w:rsidRPr="001806AE">
        <w:t>-00</w:t>
      </w:r>
      <w:r>
        <w:t>2</w:t>
      </w:r>
      <w:r w:rsidRPr="001806AE">
        <w:t xml:space="preserve">7: </w:t>
      </w:r>
      <w:r>
        <w:t>Seznanitev z napotitvijo v primeru helikopterskega prevoza</w:t>
      </w:r>
      <w:bookmarkEnd w:id="2801"/>
    </w:p>
    <w:tbl>
      <w:tblPr>
        <w:tblStyle w:val="TableGrid"/>
        <w:tblW w:w="0" w:type="auto"/>
        <w:tblLook w:val="04A0" w:firstRow="1" w:lastRow="0" w:firstColumn="1" w:lastColumn="0" w:noHBand="0" w:noVBand="1"/>
      </w:tblPr>
      <w:tblGrid>
        <w:gridCol w:w="1838"/>
        <w:gridCol w:w="7181"/>
      </w:tblGrid>
      <w:tr w:rsidR="000F0796" w:rsidRPr="001806AE" w14:paraId="316CC253" w14:textId="77777777" w:rsidTr="00973E15">
        <w:tc>
          <w:tcPr>
            <w:tcW w:w="1838" w:type="dxa"/>
          </w:tcPr>
          <w:p w14:paraId="7A8330F4" w14:textId="77777777" w:rsidR="000F0796" w:rsidRPr="001806AE" w:rsidRDefault="000F0796" w:rsidP="00953D01">
            <w:pPr>
              <w:pStyle w:val="Table"/>
            </w:pPr>
            <w:r w:rsidRPr="001806AE">
              <w:t>Oznaka</w:t>
            </w:r>
          </w:p>
        </w:tc>
        <w:tc>
          <w:tcPr>
            <w:tcW w:w="7181" w:type="dxa"/>
          </w:tcPr>
          <w:p w14:paraId="15F9F65B" w14:textId="77777777" w:rsidR="000F0796" w:rsidRPr="001806AE" w:rsidRDefault="000F0796" w:rsidP="00953D01">
            <w:pPr>
              <w:pStyle w:val="Table"/>
            </w:pPr>
            <w:r w:rsidRPr="006A0C1E">
              <w:t>ČZOvU</w:t>
            </w:r>
            <w:r w:rsidRPr="001806AE">
              <w:t>-00</w:t>
            </w:r>
            <w:r>
              <w:t>2</w:t>
            </w:r>
            <w:r w:rsidRPr="001806AE">
              <w:t>7</w:t>
            </w:r>
          </w:p>
        </w:tc>
      </w:tr>
      <w:tr w:rsidR="000F0796" w:rsidRPr="001806AE" w14:paraId="521C6F96" w14:textId="77777777" w:rsidTr="00973E15">
        <w:tc>
          <w:tcPr>
            <w:tcW w:w="1838" w:type="dxa"/>
          </w:tcPr>
          <w:p w14:paraId="3467A5A5" w14:textId="77777777" w:rsidR="000F0796" w:rsidRPr="001806AE" w:rsidRDefault="000F0796" w:rsidP="00953D01">
            <w:pPr>
              <w:pStyle w:val="Table"/>
            </w:pPr>
            <w:r w:rsidRPr="001806AE">
              <w:t>Vloga</w:t>
            </w:r>
          </w:p>
        </w:tc>
        <w:tc>
          <w:tcPr>
            <w:tcW w:w="7181" w:type="dxa"/>
          </w:tcPr>
          <w:p w14:paraId="074A8D53" w14:textId="77777777" w:rsidR="000F0796" w:rsidRPr="001806AE" w:rsidRDefault="000F0796" w:rsidP="00953D01">
            <w:pPr>
              <w:pStyle w:val="Table"/>
            </w:pPr>
            <w:r w:rsidRPr="006A0C1E">
              <w:t>ČZOvU</w:t>
            </w:r>
          </w:p>
        </w:tc>
      </w:tr>
      <w:tr w:rsidR="000F0796" w:rsidRPr="001806AE" w14:paraId="4037160B" w14:textId="77777777" w:rsidTr="00973E15">
        <w:tc>
          <w:tcPr>
            <w:tcW w:w="1838" w:type="dxa"/>
          </w:tcPr>
          <w:p w14:paraId="27F19D71" w14:textId="77777777" w:rsidR="000F0796" w:rsidRPr="001806AE" w:rsidRDefault="000F0796" w:rsidP="00953D01">
            <w:pPr>
              <w:pStyle w:val="Table"/>
            </w:pPr>
            <w:r w:rsidRPr="001806AE">
              <w:t>Povzetek</w:t>
            </w:r>
          </w:p>
        </w:tc>
        <w:tc>
          <w:tcPr>
            <w:tcW w:w="7181" w:type="dxa"/>
          </w:tcPr>
          <w:p w14:paraId="7B31CA9E" w14:textId="77777777" w:rsidR="000F0796" w:rsidRPr="001806AE" w:rsidRDefault="000F0796" w:rsidP="00953D01">
            <w:pPr>
              <w:pStyle w:val="Table"/>
            </w:pPr>
            <w:r w:rsidRPr="00795B5B">
              <w:t>Seznanitev z napotitvijo v primeru helikopterskega prevoza</w:t>
            </w:r>
          </w:p>
        </w:tc>
      </w:tr>
      <w:tr w:rsidR="000F0796" w:rsidRPr="001806AE" w14:paraId="394834F0" w14:textId="77777777" w:rsidTr="00973E15">
        <w:tc>
          <w:tcPr>
            <w:tcW w:w="1838" w:type="dxa"/>
          </w:tcPr>
          <w:p w14:paraId="1C558D93" w14:textId="77777777" w:rsidR="000F0796" w:rsidRPr="001806AE" w:rsidRDefault="000F0796" w:rsidP="00953D01">
            <w:pPr>
              <w:pStyle w:val="Table"/>
            </w:pPr>
            <w:r w:rsidRPr="001806AE">
              <w:t>Zgodba</w:t>
            </w:r>
          </w:p>
        </w:tc>
        <w:tc>
          <w:tcPr>
            <w:tcW w:w="7181" w:type="dxa"/>
          </w:tcPr>
          <w:p w14:paraId="1924F142" w14:textId="77777777" w:rsidR="000F0796" w:rsidRPr="00042511" w:rsidRDefault="000F0796" w:rsidP="00953D01">
            <w:pPr>
              <w:pStyle w:val="Table"/>
            </w:pPr>
            <w:r>
              <w:t>Kot ČZOuV, zadolžen za heliport, se želim seznaniti s tem, da je ekipa HNMP izvedla napotitev pacienta v mojo ustanovo, da lahko zagotovim, da bo ekipa v ustanovi na heliportu sprejela pacienta.</w:t>
            </w:r>
          </w:p>
        </w:tc>
      </w:tr>
      <w:tr w:rsidR="000F0796" w:rsidRPr="001806AE" w14:paraId="459DD294" w14:textId="77777777" w:rsidTr="00973E15">
        <w:tc>
          <w:tcPr>
            <w:tcW w:w="1838" w:type="dxa"/>
          </w:tcPr>
          <w:p w14:paraId="2223AB5D" w14:textId="77777777" w:rsidR="000F0796" w:rsidRPr="001806AE" w:rsidRDefault="000F0796" w:rsidP="00973E15">
            <w:r w:rsidRPr="001806AE">
              <w:t>Kriteriji sprejemljivosti</w:t>
            </w:r>
          </w:p>
        </w:tc>
        <w:tc>
          <w:tcPr>
            <w:tcW w:w="7181" w:type="dxa"/>
          </w:tcPr>
          <w:p w14:paraId="4D71CFE6" w14:textId="77777777" w:rsidR="000F0796" w:rsidRDefault="000F0796" w:rsidP="00973E15">
            <w:r>
              <w:t>Obvestilo prejmejo zdravstveni delavci v ustanovi, ki so v tistem trenutku zadolženi za heliport, na način, da ga lahko zaznajo medtem, ko delajo drugo delo.</w:t>
            </w:r>
          </w:p>
          <w:p w14:paraId="22417E7A" w14:textId="77777777" w:rsidR="000F0796" w:rsidRPr="001806AE" w:rsidRDefault="000F0796" w:rsidP="00973E15">
            <w:r>
              <w:t>Obvestilo vsebuje podatke, na podlagi katerih lahko prepozna potrebno ekipo, ki bo sprejela pacienta.</w:t>
            </w:r>
          </w:p>
        </w:tc>
      </w:tr>
    </w:tbl>
    <w:p w14:paraId="52A463D0" w14:textId="77777777" w:rsidR="000F0796" w:rsidRPr="001806AE" w:rsidRDefault="000F0796" w:rsidP="000F0796">
      <w:pPr>
        <w:pStyle w:val="Heading4"/>
      </w:pPr>
      <w:bookmarkStart w:id="2802" w:name="_Toc194989352"/>
      <w:r w:rsidRPr="006A0C1E">
        <w:t>ČZOvU</w:t>
      </w:r>
      <w:r w:rsidRPr="001806AE">
        <w:t>-00</w:t>
      </w:r>
      <w:r>
        <w:t>28</w:t>
      </w:r>
      <w:r w:rsidRPr="001806AE">
        <w:t xml:space="preserve">: </w:t>
      </w:r>
      <w:r>
        <w:t>Sporočanje stanja na heliportu</w:t>
      </w:r>
      <w:bookmarkEnd w:id="2802"/>
    </w:p>
    <w:tbl>
      <w:tblPr>
        <w:tblStyle w:val="TableGrid"/>
        <w:tblW w:w="0" w:type="auto"/>
        <w:tblLook w:val="04A0" w:firstRow="1" w:lastRow="0" w:firstColumn="1" w:lastColumn="0" w:noHBand="0" w:noVBand="1"/>
      </w:tblPr>
      <w:tblGrid>
        <w:gridCol w:w="1838"/>
        <w:gridCol w:w="7181"/>
      </w:tblGrid>
      <w:tr w:rsidR="000F0796" w:rsidRPr="001806AE" w14:paraId="7B550CE5" w14:textId="77777777" w:rsidTr="00973E15">
        <w:tc>
          <w:tcPr>
            <w:tcW w:w="1838" w:type="dxa"/>
          </w:tcPr>
          <w:p w14:paraId="0795F98F" w14:textId="77777777" w:rsidR="000F0796" w:rsidRPr="001806AE" w:rsidRDefault="000F0796" w:rsidP="00953D01">
            <w:pPr>
              <w:pStyle w:val="Table"/>
            </w:pPr>
            <w:r w:rsidRPr="001806AE">
              <w:t>Oznaka</w:t>
            </w:r>
          </w:p>
        </w:tc>
        <w:tc>
          <w:tcPr>
            <w:tcW w:w="7181" w:type="dxa"/>
          </w:tcPr>
          <w:p w14:paraId="1F939202" w14:textId="77777777" w:rsidR="000F0796" w:rsidRPr="001806AE" w:rsidRDefault="000F0796" w:rsidP="00953D01">
            <w:pPr>
              <w:pStyle w:val="Table"/>
            </w:pPr>
            <w:r w:rsidRPr="006A0C1E">
              <w:t>ČZOvU</w:t>
            </w:r>
            <w:r w:rsidRPr="001806AE">
              <w:t>-00</w:t>
            </w:r>
            <w:r>
              <w:t>28</w:t>
            </w:r>
          </w:p>
        </w:tc>
      </w:tr>
      <w:tr w:rsidR="000F0796" w:rsidRPr="001806AE" w14:paraId="7E6C15A7" w14:textId="77777777" w:rsidTr="00973E15">
        <w:tc>
          <w:tcPr>
            <w:tcW w:w="1838" w:type="dxa"/>
          </w:tcPr>
          <w:p w14:paraId="08DCB9E9" w14:textId="77777777" w:rsidR="000F0796" w:rsidRPr="001806AE" w:rsidRDefault="000F0796" w:rsidP="00953D01">
            <w:pPr>
              <w:pStyle w:val="Table"/>
            </w:pPr>
            <w:r w:rsidRPr="001806AE">
              <w:t>Vloga</w:t>
            </w:r>
          </w:p>
        </w:tc>
        <w:tc>
          <w:tcPr>
            <w:tcW w:w="7181" w:type="dxa"/>
          </w:tcPr>
          <w:p w14:paraId="16D4D7EB" w14:textId="77777777" w:rsidR="000F0796" w:rsidRPr="001806AE" w:rsidRDefault="000F0796" w:rsidP="00953D01">
            <w:pPr>
              <w:pStyle w:val="Table"/>
            </w:pPr>
            <w:r w:rsidRPr="006A0C1E">
              <w:t>ČZOvU</w:t>
            </w:r>
          </w:p>
        </w:tc>
      </w:tr>
      <w:tr w:rsidR="000F0796" w:rsidRPr="001806AE" w14:paraId="689EDB7E" w14:textId="77777777" w:rsidTr="00973E15">
        <w:tc>
          <w:tcPr>
            <w:tcW w:w="1838" w:type="dxa"/>
          </w:tcPr>
          <w:p w14:paraId="1387AC38" w14:textId="77777777" w:rsidR="000F0796" w:rsidRPr="001806AE" w:rsidRDefault="000F0796" w:rsidP="00953D01">
            <w:pPr>
              <w:pStyle w:val="Table"/>
            </w:pPr>
            <w:r w:rsidRPr="001806AE">
              <w:t>Povzetek</w:t>
            </w:r>
          </w:p>
        </w:tc>
        <w:tc>
          <w:tcPr>
            <w:tcW w:w="7181" w:type="dxa"/>
          </w:tcPr>
          <w:p w14:paraId="56E6A042" w14:textId="77777777" w:rsidR="000F0796" w:rsidRPr="001806AE" w:rsidRDefault="000F0796" w:rsidP="00953D01">
            <w:pPr>
              <w:pStyle w:val="Table"/>
            </w:pPr>
            <w:r w:rsidRPr="006A0C1E">
              <w:t>Sporočanje stanja na heliportu</w:t>
            </w:r>
          </w:p>
        </w:tc>
      </w:tr>
      <w:tr w:rsidR="000F0796" w:rsidRPr="001806AE" w14:paraId="37982266" w14:textId="77777777" w:rsidTr="00973E15">
        <w:tc>
          <w:tcPr>
            <w:tcW w:w="1838" w:type="dxa"/>
          </w:tcPr>
          <w:p w14:paraId="3157509C" w14:textId="77777777" w:rsidR="000F0796" w:rsidRPr="001806AE" w:rsidRDefault="000F0796" w:rsidP="00953D01">
            <w:pPr>
              <w:pStyle w:val="Table"/>
            </w:pPr>
            <w:r w:rsidRPr="001806AE">
              <w:t>Zgodba</w:t>
            </w:r>
          </w:p>
        </w:tc>
        <w:tc>
          <w:tcPr>
            <w:tcW w:w="7181" w:type="dxa"/>
          </w:tcPr>
          <w:p w14:paraId="7DBC305C" w14:textId="77777777" w:rsidR="000F0796" w:rsidRPr="00BF4112" w:rsidRDefault="000F0796" w:rsidP="00953D01">
            <w:pPr>
              <w:pStyle w:val="Table"/>
            </w:pPr>
            <w:r>
              <w:t>Kot ČZOuV, zadolžen za heliport, želim sporočiti podatke o stanju heliporta, da se o stanju na heliportu lahko seznanijo drugi uporabniki sistema.</w:t>
            </w:r>
          </w:p>
        </w:tc>
      </w:tr>
      <w:tr w:rsidR="000F0796" w:rsidRPr="001806AE" w14:paraId="47E8A6C2" w14:textId="77777777" w:rsidTr="00973E15">
        <w:tc>
          <w:tcPr>
            <w:tcW w:w="1838" w:type="dxa"/>
          </w:tcPr>
          <w:p w14:paraId="626C68F6" w14:textId="77777777" w:rsidR="000F0796" w:rsidRPr="001806AE" w:rsidRDefault="000F0796" w:rsidP="00973E15">
            <w:r w:rsidRPr="001806AE">
              <w:t>Kriteriji sprejemljivosti</w:t>
            </w:r>
          </w:p>
        </w:tc>
        <w:tc>
          <w:tcPr>
            <w:tcW w:w="7181" w:type="dxa"/>
          </w:tcPr>
          <w:p w14:paraId="74039143" w14:textId="77777777" w:rsidR="000F0796" w:rsidRPr="001806AE" w:rsidRDefault="000F0796" w:rsidP="00973E15">
            <w:r>
              <w:t>Sistem omogoča vpis meteoroloških podatkov, stanje vidljivosti, vremenske razmere, splošna razpoložljivost heliporta, hiperpovezavo do nadzornih kamer, komentarje itd. Sistem mora zabeležiti trenutek vnosa podatka in ga prikazati drugim uporabnikom, da drugi uporabniki vedo, kako ažuren je podatek.</w:t>
            </w:r>
          </w:p>
        </w:tc>
      </w:tr>
    </w:tbl>
    <w:p w14:paraId="43523E36" w14:textId="77777777" w:rsidR="000F0796" w:rsidRPr="001806AE" w:rsidRDefault="000F0796" w:rsidP="000F0796">
      <w:pPr>
        <w:pStyle w:val="Heading3"/>
      </w:pPr>
      <w:bookmarkStart w:id="2803" w:name="_Toc191297601"/>
      <w:bookmarkStart w:id="2804" w:name="_Toc194989353"/>
      <w:r w:rsidRPr="001806AE">
        <w:t>Zdravnik v ustanovi (ZDRvU)</w:t>
      </w:r>
      <w:bookmarkEnd w:id="2803"/>
      <w:bookmarkEnd w:id="2804"/>
    </w:p>
    <w:p w14:paraId="4529805F" w14:textId="77777777" w:rsidR="000F0796" w:rsidRPr="001806AE" w:rsidRDefault="000F0796" w:rsidP="000F0796">
      <w:r w:rsidRPr="00EE3874">
        <w:t xml:space="preserve">Zdravnik je član </w:t>
      </w:r>
      <w:r>
        <w:t>zdravstvenega osebja v napotni/sprejemni ustanovi, ki za svoje delo potrebuje še dodatne funkcionalnosti.</w:t>
      </w:r>
      <w:r w:rsidRPr="001806AE" w:rsidDel="00EE3874">
        <w:t xml:space="preserve"> </w:t>
      </w:r>
    </w:p>
    <w:p w14:paraId="642EA5C9" w14:textId="77777777" w:rsidR="000F0796" w:rsidRPr="001806AE" w:rsidRDefault="000F0796" w:rsidP="000F0796">
      <w:pPr>
        <w:pStyle w:val="Heading4"/>
      </w:pPr>
      <w:bookmarkStart w:id="2805" w:name="_Toc191297602"/>
      <w:bookmarkStart w:id="2806" w:name="_Toc194989354"/>
      <w:r w:rsidRPr="001806AE">
        <w:t>ZDRvU-0001: Podpisovanje zdravstvenih podatkov</w:t>
      </w:r>
      <w:bookmarkEnd w:id="2805"/>
      <w:bookmarkEnd w:id="2806"/>
    </w:p>
    <w:tbl>
      <w:tblPr>
        <w:tblStyle w:val="TableGrid"/>
        <w:tblW w:w="0" w:type="auto"/>
        <w:tblLook w:val="04A0" w:firstRow="1" w:lastRow="0" w:firstColumn="1" w:lastColumn="0" w:noHBand="0" w:noVBand="1"/>
      </w:tblPr>
      <w:tblGrid>
        <w:gridCol w:w="1838"/>
        <w:gridCol w:w="7181"/>
      </w:tblGrid>
      <w:tr w:rsidR="000F0796" w:rsidRPr="001806AE" w14:paraId="7C230533" w14:textId="77777777" w:rsidTr="00973E15">
        <w:tc>
          <w:tcPr>
            <w:tcW w:w="1838" w:type="dxa"/>
          </w:tcPr>
          <w:p w14:paraId="6C9AF1B9" w14:textId="77777777" w:rsidR="000F0796" w:rsidRPr="001806AE" w:rsidRDefault="000F0796" w:rsidP="00953D01">
            <w:pPr>
              <w:pStyle w:val="Table"/>
            </w:pPr>
            <w:r w:rsidRPr="001806AE">
              <w:t>Oznaka</w:t>
            </w:r>
          </w:p>
        </w:tc>
        <w:tc>
          <w:tcPr>
            <w:tcW w:w="7181" w:type="dxa"/>
          </w:tcPr>
          <w:p w14:paraId="0F384105" w14:textId="77777777" w:rsidR="000F0796" w:rsidRPr="001806AE" w:rsidRDefault="000F0796" w:rsidP="00953D01">
            <w:pPr>
              <w:pStyle w:val="Table"/>
            </w:pPr>
            <w:r w:rsidRPr="001806AE">
              <w:t>ZDRvU-0001</w:t>
            </w:r>
          </w:p>
        </w:tc>
      </w:tr>
      <w:tr w:rsidR="000F0796" w:rsidRPr="001806AE" w14:paraId="314F86CC" w14:textId="77777777" w:rsidTr="00973E15">
        <w:tc>
          <w:tcPr>
            <w:tcW w:w="1838" w:type="dxa"/>
          </w:tcPr>
          <w:p w14:paraId="668B720E" w14:textId="77777777" w:rsidR="000F0796" w:rsidRPr="001806AE" w:rsidRDefault="000F0796" w:rsidP="00953D01">
            <w:pPr>
              <w:pStyle w:val="Table"/>
            </w:pPr>
            <w:r w:rsidRPr="001806AE">
              <w:t>Vloga</w:t>
            </w:r>
          </w:p>
        </w:tc>
        <w:tc>
          <w:tcPr>
            <w:tcW w:w="7181" w:type="dxa"/>
          </w:tcPr>
          <w:p w14:paraId="0EA37F18" w14:textId="77777777" w:rsidR="000F0796" w:rsidRPr="001806AE" w:rsidRDefault="000F0796" w:rsidP="00953D01">
            <w:pPr>
              <w:pStyle w:val="Table"/>
            </w:pPr>
            <w:r w:rsidRPr="001806AE">
              <w:t>ZDRvU</w:t>
            </w:r>
          </w:p>
        </w:tc>
      </w:tr>
      <w:tr w:rsidR="000F0796" w:rsidRPr="001806AE" w14:paraId="68B62772" w14:textId="77777777" w:rsidTr="00973E15">
        <w:tc>
          <w:tcPr>
            <w:tcW w:w="1838" w:type="dxa"/>
          </w:tcPr>
          <w:p w14:paraId="52F31A19" w14:textId="77777777" w:rsidR="000F0796" w:rsidRPr="001806AE" w:rsidRDefault="000F0796" w:rsidP="00953D01">
            <w:pPr>
              <w:pStyle w:val="Table"/>
            </w:pPr>
            <w:r w:rsidRPr="001806AE">
              <w:t>Povzetek</w:t>
            </w:r>
          </w:p>
        </w:tc>
        <w:tc>
          <w:tcPr>
            <w:tcW w:w="7181" w:type="dxa"/>
          </w:tcPr>
          <w:p w14:paraId="533D10B1" w14:textId="77777777" w:rsidR="000F0796" w:rsidRPr="001806AE" w:rsidRDefault="000F0796" w:rsidP="00953D01">
            <w:pPr>
              <w:pStyle w:val="Table"/>
            </w:pPr>
            <w:r w:rsidRPr="001806AE">
              <w:t>Potrjevanje zdravstvenih podatkov</w:t>
            </w:r>
          </w:p>
        </w:tc>
      </w:tr>
      <w:tr w:rsidR="000F0796" w:rsidRPr="001806AE" w14:paraId="166FF4C9" w14:textId="77777777" w:rsidTr="00973E15">
        <w:tc>
          <w:tcPr>
            <w:tcW w:w="1838" w:type="dxa"/>
          </w:tcPr>
          <w:p w14:paraId="2F1435C1" w14:textId="77777777" w:rsidR="000F0796" w:rsidRPr="001806AE" w:rsidRDefault="000F0796" w:rsidP="00953D01">
            <w:pPr>
              <w:pStyle w:val="Table"/>
            </w:pPr>
            <w:r w:rsidRPr="001806AE">
              <w:t>Zgodba</w:t>
            </w:r>
          </w:p>
        </w:tc>
        <w:tc>
          <w:tcPr>
            <w:tcW w:w="7181" w:type="dxa"/>
          </w:tcPr>
          <w:p w14:paraId="355EF1D3" w14:textId="77777777" w:rsidR="000F0796" w:rsidRPr="001806AE" w:rsidRDefault="000F0796" w:rsidP="00953D01">
            <w:pPr>
              <w:pStyle w:val="Table"/>
            </w:pPr>
            <w:r w:rsidRPr="001806AE">
              <w:t>Kot zdravnik želim podpisati vpisane zdravstvene podatke, da s tem potrdim njihovo verodostojnost.</w:t>
            </w:r>
          </w:p>
        </w:tc>
      </w:tr>
      <w:tr w:rsidR="000F0796" w:rsidRPr="001806AE" w14:paraId="6C9C8F2E" w14:textId="77777777" w:rsidTr="00973E15">
        <w:tc>
          <w:tcPr>
            <w:tcW w:w="1838" w:type="dxa"/>
          </w:tcPr>
          <w:p w14:paraId="600E8149" w14:textId="77777777" w:rsidR="000F0796" w:rsidRPr="001806AE" w:rsidRDefault="000F0796" w:rsidP="00973E15">
            <w:r w:rsidRPr="001806AE">
              <w:t>Kriteriji sprejemljivosti</w:t>
            </w:r>
          </w:p>
        </w:tc>
        <w:tc>
          <w:tcPr>
            <w:tcW w:w="7181" w:type="dxa"/>
          </w:tcPr>
          <w:p w14:paraId="2782A530" w14:textId="34EDFEB1" w:rsidR="000F0796" w:rsidRPr="001806AE" w:rsidRDefault="000F0796" w:rsidP="00973E15">
            <w:r w:rsidRPr="001806AE">
              <w:t>Zdravnik mora imeti možnost podpisovanja posameznih podatkov, predizbranih podatkov ali vseh podatkov naenkrat, da s tem zagotovimo učinkovito uporabniško izkušnjo potrjevanja.</w:t>
            </w:r>
          </w:p>
          <w:p w14:paraId="5A07E9D8" w14:textId="77777777" w:rsidR="000F0796" w:rsidRPr="001806AE" w:rsidRDefault="000F0796" w:rsidP="00973E15">
            <w:r w:rsidRPr="001806AE">
              <w:t>Sistem mora zdravniku prikazati, kateri podatki so že podpisani in kateri ne.</w:t>
            </w:r>
          </w:p>
          <w:p w14:paraId="7CA2E147" w14:textId="77777777" w:rsidR="000F0796" w:rsidRPr="001806AE" w:rsidRDefault="000F0796" w:rsidP="00973E15">
            <w:r w:rsidRPr="001806AE">
              <w:t>Dogodek podpisa se mora prenesti v CRPP, v skladu s pravili CRPP-ja.</w:t>
            </w:r>
          </w:p>
          <w:p w14:paraId="0FA94A85" w14:textId="77777777" w:rsidR="000F0796" w:rsidRPr="001806AE" w:rsidRDefault="000F0796" w:rsidP="00973E15">
            <w:r w:rsidRPr="001806AE">
              <w:lastRenderedPageBreak/>
              <w:t>Podpis mora biti tehnično implementiran tako, da velja kot pravnoformalno verodostojen podpis zdravnika, ki je ekvivalenten fizičnemu podpisu.</w:t>
            </w:r>
          </w:p>
        </w:tc>
      </w:tr>
    </w:tbl>
    <w:p w14:paraId="4D2DC0C3" w14:textId="77777777" w:rsidR="000F0796" w:rsidRPr="001806AE" w:rsidRDefault="000F0796" w:rsidP="000F0796">
      <w:pPr>
        <w:pStyle w:val="Heading4"/>
      </w:pPr>
      <w:bookmarkStart w:id="2807" w:name="_Toc191297603"/>
      <w:bookmarkStart w:id="2808" w:name="_Toc194989355"/>
      <w:r w:rsidRPr="001806AE">
        <w:lastRenderedPageBreak/>
        <w:t>ZDRvU-0002: Predpis zdravila</w:t>
      </w:r>
      <w:bookmarkEnd w:id="2807"/>
      <w:bookmarkEnd w:id="2808"/>
    </w:p>
    <w:tbl>
      <w:tblPr>
        <w:tblStyle w:val="TableGrid"/>
        <w:tblW w:w="0" w:type="auto"/>
        <w:tblLook w:val="04A0" w:firstRow="1" w:lastRow="0" w:firstColumn="1" w:lastColumn="0" w:noHBand="0" w:noVBand="1"/>
      </w:tblPr>
      <w:tblGrid>
        <w:gridCol w:w="1838"/>
        <w:gridCol w:w="7181"/>
      </w:tblGrid>
      <w:tr w:rsidR="000F0796" w:rsidRPr="001806AE" w14:paraId="780F4872" w14:textId="77777777" w:rsidTr="00973E15">
        <w:tc>
          <w:tcPr>
            <w:tcW w:w="1838" w:type="dxa"/>
          </w:tcPr>
          <w:p w14:paraId="6F48C5CA" w14:textId="77777777" w:rsidR="000F0796" w:rsidRPr="001806AE" w:rsidRDefault="000F0796" w:rsidP="00953D01">
            <w:pPr>
              <w:pStyle w:val="Table"/>
            </w:pPr>
            <w:r w:rsidRPr="001806AE">
              <w:t>Oznaka</w:t>
            </w:r>
          </w:p>
        </w:tc>
        <w:tc>
          <w:tcPr>
            <w:tcW w:w="7181" w:type="dxa"/>
          </w:tcPr>
          <w:p w14:paraId="55D8C520" w14:textId="77777777" w:rsidR="000F0796" w:rsidRPr="001806AE" w:rsidRDefault="000F0796" w:rsidP="00953D01">
            <w:pPr>
              <w:pStyle w:val="Table"/>
            </w:pPr>
            <w:r w:rsidRPr="001806AE">
              <w:t>ZDRvU-0002</w:t>
            </w:r>
          </w:p>
        </w:tc>
      </w:tr>
      <w:tr w:rsidR="000F0796" w:rsidRPr="001806AE" w14:paraId="20AC3468" w14:textId="77777777" w:rsidTr="00973E15">
        <w:tc>
          <w:tcPr>
            <w:tcW w:w="1838" w:type="dxa"/>
          </w:tcPr>
          <w:p w14:paraId="7D5B25DC" w14:textId="77777777" w:rsidR="000F0796" w:rsidRPr="001806AE" w:rsidRDefault="000F0796" w:rsidP="00953D01">
            <w:pPr>
              <w:pStyle w:val="Table"/>
            </w:pPr>
            <w:r w:rsidRPr="001806AE">
              <w:t>Vloga</w:t>
            </w:r>
          </w:p>
        </w:tc>
        <w:tc>
          <w:tcPr>
            <w:tcW w:w="7181" w:type="dxa"/>
          </w:tcPr>
          <w:p w14:paraId="2CC87138" w14:textId="77777777" w:rsidR="000F0796" w:rsidRPr="001806AE" w:rsidRDefault="000F0796" w:rsidP="00953D01">
            <w:pPr>
              <w:pStyle w:val="Table"/>
            </w:pPr>
            <w:r w:rsidRPr="001806AE">
              <w:t>ZDRvU</w:t>
            </w:r>
          </w:p>
        </w:tc>
      </w:tr>
      <w:tr w:rsidR="000F0796" w:rsidRPr="001806AE" w14:paraId="55652DE0" w14:textId="77777777" w:rsidTr="00973E15">
        <w:tc>
          <w:tcPr>
            <w:tcW w:w="1838" w:type="dxa"/>
          </w:tcPr>
          <w:p w14:paraId="09634311" w14:textId="77777777" w:rsidR="000F0796" w:rsidRPr="001806AE" w:rsidRDefault="000F0796" w:rsidP="00953D01">
            <w:pPr>
              <w:pStyle w:val="Table"/>
            </w:pPr>
            <w:r w:rsidRPr="001806AE">
              <w:t>Povzetek</w:t>
            </w:r>
          </w:p>
        </w:tc>
        <w:tc>
          <w:tcPr>
            <w:tcW w:w="7181" w:type="dxa"/>
          </w:tcPr>
          <w:p w14:paraId="40108904" w14:textId="77777777" w:rsidR="000F0796" w:rsidRPr="001806AE" w:rsidRDefault="000F0796" w:rsidP="00953D01">
            <w:pPr>
              <w:pStyle w:val="Table"/>
            </w:pPr>
            <w:r w:rsidRPr="001806AE">
              <w:t>Predpis zdravila</w:t>
            </w:r>
          </w:p>
        </w:tc>
      </w:tr>
      <w:tr w:rsidR="000F0796" w:rsidRPr="001806AE" w14:paraId="348360E2" w14:textId="77777777" w:rsidTr="00973E15">
        <w:tc>
          <w:tcPr>
            <w:tcW w:w="1838" w:type="dxa"/>
          </w:tcPr>
          <w:p w14:paraId="259DD8E5" w14:textId="77777777" w:rsidR="000F0796" w:rsidRPr="001806AE" w:rsidRDefault="000F0796" w:rsidP="00953D01">
            <w:pPr>
              <w:pStyle w:val="Table"/>
            </w:pPr>
            <w:r w:rsidRPr="001806AE">
              <w:t>Zgodba</w:t>
            </w:r>
          </w:p>
        </w:tc>
        <w:tc>
          <w:tcPr>
            <w:tcW w:w="7181" w:type="dxa"/>
          </w:tcPr>
          <w:p w14:paraId="33969FF6" w14:textId="77777777" w:rsidR="000F0796" w:rsidRPr="001806AE" w:rsidRDefault="000F0796" w:rsidP="00953D01">
            <w:pPr>
              <w:pStyle w:val="Table"/>
            </w:pPr>
            <w:r w:rsidRPr="001806AE">
              <w:t xml:space="preserve">Kot zdravnik želim pacientu predpisati eno ali več zdravil, da bodo </w:t>
            </w:r>
            <w:r>
              <w:t>tisti, ki tudi oskrbujejo pacienta, lahko aplicirali zdravilo</w:t>
            </w:r>
            <w:r w:rsidRPr="001806AE">
              <w:t>.</w:t>
            </w:r>
          </w:p>
        </w:tc>
      </w:tr>
      <w:tr w:rsidR="000F0796" w:rsidRPr="001806AE" w14:paraId="37E71154" w14:textId="77777777" w:rsidTr="00973E15">
        <w:tc>
          <w:tcPr>
            <w:tcW w:w="1838" w:type="dxa"/>
          </w:tcPr>
          <w:p w14:paraId="2F2880A4" w14:textId="77777777" w:rsidR="000F0796" w:rsidRPr="001806AE" w:rsidRDefault="000F0796" w:rsidP="00973E15">
            <w:r w:rsidRPr="001806AE">
              <w:t>Kriteriji sprejemljivosti</w:t>
            </w:r>
          </w:p>
        </w:tc>
        <w:tc>
          <w:tcPr>
            <w:tcW w:w="7181" w:type="dxa"/>
          </w:tcPr>
          <w:p w14:paraId="3FDBD271" w14:textId="77777777" w:rsidR="000F0796" w:rsidRPr="001806AE" w:rsidRDefault="000F0796" w:rsidP="00973E15">
            <w:r w:rsidRPr="001806AE">
              <w:t>Matični register zdravil, ki so možni za predpisovanje, je Centralna baza zdravil.</w:t>
            </w:r>
          </w:p>
          <w:p w14:paraId="6F252219" w14:textId="77777777" w:rsidR="000F0796" w:rsidRPr="001806AE" w:rsidRDefault="000F0796" w:rsidP="00973E15">
            <w:r w:rsidRPr="001806AE">
              <w:t>Zdravnik mora imeti dostop seznama zdravil v CBZ.</w:t>
            </w:r>
          </w:p>
          <w:p w14:paraId="7E9A0C3E" w14:textId="77777777" w:rsidR="000F0796" w:rsidRDefault="000F0796" w:rsidP="00973E15">
            <w:r w:rsidRPr="001806AE">
              <w:t xml:space="preserve">Poleg predpisa zdravila mora imeti zdravnik možnost vnesti navodila za aplikacijo, kot npr. </w:t>
            </w:r>
            <w:r>
              <w:t>količino zdravila, način apliciranja, pogostost apliciranja…</w:t>
            </w:r>
          </w:p>
          <w:p w14:paraId="76D4ADC4" w14:textId="77777777" w:rsidR="000F0796" w:rsidRDefault="000F0796" w:rsidP="00973E15">
            <w:r>
              <w:t>Sistem za vsakega uporabnika in za vsako zdravilo, ki ga je ta uporabnik do zdaj predpisal, shrani parametre zadnjega predpisa tega zdravila. Ko uporabnik naslednjič želi predpisati zdravilo, za katerega ima ta uporabnik že shranjene parametre, sistem predizpolni podatke iz shranjenih parametrov. Če uporabnik spremeni predlagane parametre, sistem to shrani. Ta funkcionalno je namenjena pomagalu pri vnosu parametrov, z namenom skrajšanja časa predpisa zdravila, saj so si parametri v večini primerov enaki od predpisa do predpisa. Za to funkcionalnost ni zahtevano shranjevanje konfiguracije parametrov po verzijah, sistem hrani samo zadnjo predpisano konfiguracijo.</w:t>
            </w:r>
          </w:p>
          <w:p w14:paraId="581B3329" w14:textId="77777777" w:rsidR="000F0796" w:rsidRDefault="000F0796" w:rsidP="00973E15">
            <w:r w:rsidRPr="001806AE">
              <w:t>Iskanje zdravil mora omogočati vsaj iskanje po imenu zdravila in po zdravilni učinkovini.</w:t>
            </w:r>
          </w:p>
          <w:p w14:paraId="26868895" w14:textId="77777777" w:rsidR="000F0796" w:rsidRDefault="000F0796" w:rsidP="00973E15">
            <w:r>
              <w:t>Zaželeno je, da sistem pri predpisovanju zdravila uporabniku predlaga priporočeno količino in pogostost aplikacije zdravila. Sistem naj v tem primeru uporabi strukturirane podatke iz centralne baze zdravil in klinične podatke o pacientu.</w:t>
            </w:r>
          </w:p>
          <w:p w14:paraId="12328A0F" w14:textId="77777777" w:rsidR="000F0796" w:rsidRPr="001806AE" w:rsidRDefault="000F0796" w:rsidP="00973E15">
            <w:r>
              <w:t>Sistem omogoča izdajo eRecepta pacientu.</w:t>
            </w:r>
          </w:p>
        </w:tc>
      </w:tr>
    </w:tbl>
    <w:p w14:paraId="36909FFA" w14:textId="77777777" w:rsidR="000F0796" w:rsidRPr="001806AE" w:rsidRDefault="000F0796" w:rsidP="000F0796">
      <w:pPr>
        <w:pStyle w:val="Heading4"/>
      </w:pPr>
      <w:bookmarkStart w:id="2809" w:name="_Toc191297604"/>
      <w:bookmarkStart w:id="2810" w:name="_Toc194989356"/>
      <w:r w:rsidRPr="001806AE">
        <w:t>ZDRvU-0003: Predpis terapije</w:t>
      </w:r>
      <w:bookmarkEnd w:id="2809"/>
      <w:bookmarkEnd w:id="2810"/>
    </w:p>
    <w:tbl>
      <w:tblPr>
        <w:tblStyle w:val="TableGrid"/>
        <w:tblW w:w="0" w:type="auto"/>
        <w:tblLook w:val="04A0" w:firstRow="1" w:lastRow="0" w:firstColumn="1" w:lastColumn="0" w:noHBand="0" w:noVBand="1"/>
      </w:tblPr>
      <w:tblGrid>
        <w:gridCol w:w="1838"/>
        <w:gridCol w:w="7181"/>
      </w:tblGrid>
      <w:tr w:rsidR="000F0796" w:rsidRPr="001806AE" w14:paraId="4B5F5D79" w14:textId="77777777" w:rsidTr="00973E15">
        <w:tc>
          <w:tcPr>
            <w:tcW w:w="1838" w:type="dxa"/>
          </w:tcPr>
          <w:p w14:paraId="65561934" w14:textId="77777777" w:rsidR="000F0796" w:rsidRPr="001806AE" w:rsidRDefault="000F0796" w:rsidP="00953D01">
            <w:pPr>
              <w:pStyle w:val="Table"/>
            </w:pPr>
            <w:r w:rsidRPr="001806AE">
              <w:t>Oznaka</w:t>
            </w:r>
          </w:p>
        </w:tc>
        <w:tc>
          <w:tcPr>
            <w:tcW w:w="7181" w:type="dxa"/>
          </w:tcPr>
          <w:p w14:paraId="3311C27F" w14:textId="77777777" w:rsidR="000F0796" w:rsidRPr="001806AE" w:rsidRDefault="000F0796" w:rsidP="00953D01">
            <w:pPr>
              <w:pStyle w:val="Table"/>
            </w:pPr>
            <w:r w:rsidRPr="001806AE">
              <w:t>ZDRvU-0003</w:t>
            </w:r>
          </w:p>
        </w:tc>
      </w:tr>
      <w:tr w:rsidR="000F0796" w:rsidRPr="001806AE" w14:paraId="17E99B8B" w14:textId="77777777" w:rsidTr="00973E15">
        <w:tc>
          <w:tcPr>
            <w:tcW w:w="1838" w:type="dxa"/>
          </w:tcPr>
          <w:p w14:paraId="2491D4E8" w14:textId="77777777" w:rsidR="000F0796" w:rsidRPr="001806AE" w:rsidRDefault="000F0796" w:rsidP="00953D01">
            <w:pPr>
              <w:pStyle w:val="Table"/>
            </w:pPr>
            <w:r w:rsidRPr="001806AE">
              <w:t>Vloga</w:t>
            </w:r>
          </w:p>
        </w:tc>
        <w:tc>
          <w:tcPr>
            <w:tcW w:w="7181" w:type="dxa"/>
          </w:tcPr>
          <w:p w14:paraId="09A19BFB" w14:textId="77777777" w:rsidR="000F0796" w:rsidRPr="001806AE" w:rsidRDefault="000F0796" w:rsidP="00953D01">
            <w:pPr>
              <w:pStyle w:val="Table"/>
            </w:pPr>
            <w:r w:rsidRPr="001806AE">
              <w:t>ZDRvU</w:t>
            </w:r>
          </w:p>
        </w:tc>
      </w:tr>
      <w:tr w:rsidR="000F0796" w:rsidRPr="001806AE" w14:paraId="215F26E7" w14:textId="77777777" w:rsidTr="00973E15">
        <w:tc>
          <w:tcPr>
            <w:tcW w:w="1838" w:type="dxa"/>
          </w:tcPr>
          <w:p w14:paraId="7800CF2D" w14:textId="77777777" w:rsidR="000F0796" w:rsidRPr="001806AE" w:rsidRDefault="000F0796" w:rsidP="00953D01">
            <w:pPr>
              <w:pStyle w:val="Table"/>
            </w:pPr>
            <w:r w:rsidRPr="001806AE">
              <w:t>Povzetek</w:t>
            </w:r>
          </w:p>
        </w:tc>
        <w:tc>
          <w:tcPr>
            <w:tcW w:w="7181" w:type="dxa"/>
          </w:tcPr>
          <w:p w14:paraId="5218ED94" w14:textId="77777777" w:rsidR="000F0796" w:rsidRPr="001806AE" w:rsidRDefault="000F0796" w:rsidP="00953D01">
            <w:pPr>
              <w:pStyle w:val="Table"/>
            </w:pPr>
            <w:r w:rsidRPr="001806AE">
              <w:t>Predpis terapije</w:t>
            </w:r>
          </w:p>
        </w:tc>
      </w:tr>
      <w:tr w:rsidR="000F0796" w:rsidRPr="001806AE" w14:paraId="074D47AA" w14:textId="77777777" w:rsidTr="00973E15">
        <w:tc>
          <w:tcPr>
            <w:tcW w:w="1838" w:type="dxa"/>
          </w:tcPr>
          <w:p w14:paraId="5A64211E" w14:textId="77777777" w:rsidR="000F0796" w:rsidRPr="001806AE" w:rsidRDefault="000F0796" w:rsidP="00953D01">
            <w:pPr>
              <w:pStyle w:val="Table"/>
            </w:pPr>
            <w:r w:rsidRPr="001806AE">
              <w:t>Zgodba</w:t>
            </w:r>
          </w:p>
        </w:tc>
        <w:tc>
          <w:tcPr>
            <w:tcW w:w="7181" w:type="dxa"/>
          </w:tcPr>
          <w:p w14:paraId="4E575463" w14:textId="5A373FA8" w:rsidR="000F0796" w:rsidRPr="001806AE" w:rsidRDefault="000F0796" w:rsidP="00953D01">
            <w:pPr>
              <w:pStyle w:val="Table"/>
            </w:pPr>
            <w:r w:rsidRPr="001806AE">
              <w:t xml:space="preserve">Kot zdravnik želim pacientu predpisati terapijo, da jo bodo </w:t>
            </w:r>
            <w:r>
              <w:t>tisti, ki tudi oskrbujejo pacienta,</w:t>
            </w:r>
            <w:r w:rsidR="00271943">
              <w:t xml:space="preserve"> </w:t>
            </w:r>
            <w:r w:rsidRPr="001806AE">
              <w:t>lahko izvedli.</w:t>
            </w:r>
          </w:p>
        </w:tc>
      </w:tr>
      <w:tr w:rsidR="000F0796" w:rsidRPr="001806AE" w14:paraId="33726CAA" w14:textId="77777777" w:rsidTr="00973E15">
        <w:tc>
          <w:tcPr>
            <w:tcW w:w="1838" w:type="dxa"/>
          </w:tcPr>
          <w:p w14:paraId="3AC2F53D" w14:textId="77777777" w:rsidR="000F0796" w:rsidRPr="001806AE" w:rsidRDefault="000F0796" w:rsidP="00973E15">
            <w:r w:rsidRPr="001806AE">
              <w:t>Kriteriji sprejemljivosti</w:t>
            </w:r>
          </w:p>
        </w:tc>
        <w:tc>
          <w:tcPr>
            <w:tcW w:w="7181" w:type="dxa"/>
          </w:tcPr>
          <w:p w14:paraId="6446ECA4" w14:textId="77777777" w:rsidR="000F0796" w:rsidRPr="001806AE" w:rsidRDefault="000F0796" w:rsidP="00973E15">
            <w:r w:rsidRPr="001806AE">
              <w:t>Zdravnik mora imeti možnost izbrati terapijo iz v naprej pripravljenega seznama terapij.</w:t>
            </w:r>
          </w:p>
          <w:p w14:paraId="0FF1345C" w14:textId="77777777" w:rsidR="000F0796" w:rsidRPr="001806AE" w:rsidRDefault="000F0796" w:rsidP="00973E15">
            <w:r w:rsidRPr="001806AE">
              <w:t>Za vsak tip terapije mora imeti zdravnik možnost vnosa podatkov o terapiji.</w:t>
            </w:r>
          </w:p>
        </w:tc>
      </w:tr>
    </w:tbl>
    <w:p w14:paraId="47BF74EC" w14:textId="77777777" w:rsidR="000F0796" w:rsidRPr="001806AE" w:rsidRDefault="000F0796" w:rsidP="000F0796">
      <w:pPr>
        <w:pStyle w:val="Heading4"/>
      </w:pPr>
      <w:bookmarkStart w:id="2811" w:name="_Toc191297605"/>
      <w:bookmarkStart w:id="2812" w:name="_Toc194989357"/>
      <w:r w:rsidRPr="001806AE">
        <w:lastRenderedPageBreak/>
        <w:t>ZDRvU-0004: Predpis posega</w:t>
      </w:r>
      <w:bookmarkEnd w:id="2811"/>
      <w:bookmarkEnd w:id="2812"/>
    </w:p>
    <w:tbl>
      <w:tblPr>
        <w:tblStyle w:val="TableGrid"/>
        <w:tblW w:w="0" w:type="auto"/>
        <w:tblLook w:val="04A0" w:firstRow="1" w:lastRow="0" w:firstColumn="1" w:lastColumn="0" w:noHBand="0" w:noVBand="1"/>
      </w:tblPr>
      <w:tblGrid>
        <w:gridCol w:w="1838"/>
        <w:gridCol w:w="7181"/>
      </w:tblGrid>
      <w:tr w:rsidR="000F0796" w:rsidRPr="001806AE" w14:paraId="56160967" w14:textId="77777777" w:rsidTr="00973E15">
        <w:tc>
          <w:tcPr>
            <w:tcW w:w="1838" w:type="dxa"/>
          </w:tcPr>
          <w:p w14:paraId="16F5604C" w14:textId="77777777" w:rsidR="000F0796" w:rsidRPr="001806AE" w:rsidRDefault="000F0796" w:rsidP="00953D01">
            <w:pPr>
              <w:pStyle w:val="Table"/>
            </w:pPr>
            <w:r w:rsidRPr="001806AE">
              <w:t>Oznaka</w:t>
            </w:r>
          </w:p>
        </w:tc>
        <w:tc>
          <w:tcPr>
            <w:tcW w:w="7181" w:type="dxa"/>
          </w:tcPr>
          <w:p w14:paraId="5E7BFFED" w14:textId="77777777" w:rsidR="000F0796" w:rsidRPr="001806AE" w:rsidRDefault="000F0796" w:rsidP="00953D01">
            <w:pPr>
              <w:pStyle w:val="Table"/>
            </w:pPr>
            <w:r w:rsidRPr="001806AE">
              <w:t>ZDRvU-0004</w:t>
            </w:r>
          </w:p>
        </w:tc>
      </w:tr>
      <w:tr w:rsidR="000F0796" w:rsidRPr="001806AE" w14:paraId="2FD62734" w14:textId="77777777" w:rsidTr="00973E15">
        <w:tc>
          <w:tcPr>
            <w:tcW w:w="1838" w:type="dxa"/>
          </w:tcPr>
          <w:p w14:paraId="26739A3F" w14:textId="77777777" w:rsidR="000F0796" w:rsidRPr="001806AE" w:rsidRDefault="000F0796" w:rsidP="00953D01">
            <w:pPr>
              <w:pStyle w:val="Table"/>
            </w:pPr>
            <w:r w:rsidRPr="001806AE">
              <w:t>Vloga</w:t>
            </w:r>
          </w:p>
        </w:tc>
        <w:tc>
          <w:tcPr>
            <w:tcW w:w="7181" w:type="dxa"/>
          </w:tcPr>
          <w:p w14:paraId="3BF136F5" w14:textId="77777777" w:rsidR="000F0796" w:rsidRPr="001806AE" w:rsidRDefault="000F0796" w:rsidP="00953D01">
            <w:pPr>
              <w:pStyle w:val="Table"/>
            </w:pPr>
            <w:r w:rsidRPr="001806AE">
              <w:t>ZDRvU</w:t>
            </w:r>
          </w:p>
        </w:tc>
      </w:tr>
      <w:tr w:rsidR="000F0796" w:rsidRPr="001806AE" w14:paraId="0594F124" w14:textId="77777777" w:rsidTr="00973E15">
        <w:tc>
          <w:tcPr>
            <w:tcW w:w="1838" w:type="dxa"/>
          </w:tcPr>
          <w:p w14:paraId="45AAB355" w14:textId="77777777" w:rsidR="000F0796" w:rsidRPr="001806AE" w:rsidRDefault="000F0796" w:rsidP="00953D01">
            <w:pPr>
              <w:pStyle w:val="Table"/>
            </w:pPr>
            <w:r w:rsidRPr="001806AE">
              <w:t>Povzetek</w:t>
            </w:r>
          </w:p>
        </w:tc>
        <w:tc>
          <w:tcPr>
            <w:tcW w:w="7181" w:type="dxa"/>
          </w:tcPr>
          <w:p w14:paraId="40AE9B9F" w14:textId="77777777" w:rsidR="000F0796" w:rsidRPr="001806AE" w:rsidRDefault="000F0796" w:rsidP="00953D01">
            <w:pPr>
              <w:pStyle w:val="Table"/>
            </w:pPr>
            <w:r w:rsidRPr="001806AE">
              <w:t>Predpis posega</w:t>
            </w:r>
          </w:p>
        </w:tc>
      </w:tr>
      <w:tr w:rsidR="000F0796" w:rsidRPr="001806AE" w14:paraId="49C08B96" w14:textId="77777777" w:rsidTr="00973E15">
        <w:tc>
          <w:tcPr>
            <w:tcW w:w="1838" w:type="dxa"/>
          </w:tcPr>
          <w:p w14:paraId="3DF3A568" w14:textId="77777777" w:rsidR="000F0796" w:rsidRPr="001806AE" w:rsidRDefault="000F0796" w:rsidP="00953D01">
            <w:pPr>
              <w:pStyle w:val="Table"/>
            </w:pPr>
            <w:r w:rsidRPr="001806AE">
              <w:t>Zgodba</w:t>
            </w:r>
          </w:p>
        </w:tc>
        <w:tc>
          <w:tcPr>
            <w:tcW w:w="7181" w:type="dxa"/>
          </w:tcPr>
          <w:p w14:paraId="471D4A84" w14:textId="77777777" w:rsidR="000F0796" w:rsidRPr="001806AE" w:rsidRDefault="000F0796" w:rsidP="00953D01">
            <w:pPr>
              <w:pStyle w:val="Table"/>
            </w:pPr>
            <w:r w:rsidRPr="001806AE">
              <w:t xml:space="preserve">Kot zdravnik želim pacientu predpisati poseg, da ga bodo </w:t>
            </w:r>
            <w:r>
              <w:t>tisti, ki tudi oskrbujejo pacienta, lahko</w:t>
            </w:r>
            <w:r w:rsidRPr="001806AE">
              <w:t xml:space="preserve"> izvedli.</w:t>
            </w:r>
          </w:p>
        </w:tc>
      </w:tr>
      <w:tr w:rsidR="000F0796" w:rsidRPr="001806AE" w14:paraId="63C0F2BF" w14:textId="77777777" w:rsidTr="00973E15">
        <w:tc>
          <w:tcPr>
            <w:tcW w:w="1838" w:type="dxa"/>
          </w:tcPr>
          <w:p w14:paraId="7AB7C6F7" w14:textId="77777777" w:rsidR="000F0796" w:rsidRPr="001806AE" w:rsidRDefault="000F0796" w:rsidP="00973E15">
            <w:r w:rsidRPr="001806AE">
              <w:t>Kriteriji sprejemljivosti</w:t>
            </w:r>
          </w:p>
        </w:tc>
        <w:tc>
          <w:tcPr>
            <w:tcW w:w="7181" w:type="dxa"/>
          </w:tcPr>
          <w:p w14:paraId="7758EAE3" w14:textId="77777777" w:rsidR="000F0796" w:rsidRPr="001806AE" w:rsidRDefault="000F0796" w:rsidP="00973E15">
            <w:r w:rsidRPr="001806AE">
              <w:t>Zdravnik mora imeti možnost izbrati poseg iz v naprej pripravljenega seznama posegov.</w:t>
            </w:r>
          </w:p>
          <w:p w14:paraId="2937FBBB" w14:textId="77777777" w:rsidR="000F0796" w:rsidRPr="001806AE" w:rsidRDefault="000F0796" w:rsidP="00973E15">
            <w:r w:rsidRPr="001806AE">
              <w:t>Za vsak tip posega mora imeti zdravnik možnost vnosa podatkov o posegu.</w:t>
            </w:r>
          </w:p>
        </w:tc>
      </w:tr>
    </w:tbl>
    <w:p w14:paraId="7C2D83F7" w14:textId="77777777" w:rsidR="000F0796" w:rsidRPr="001806AE" w:rsidRDefault="000F0796" w:rsidP="000F0796">
      <w:pPr>
        <w:pStyle w:val="Heading4"/>
      </w:pPr>
      <w:bookmarkStart w:id="2813" w:name="_Toc191297606"/>
      <w:bookmarkStart w:id="2814" w:name="_Toc194989358"/>
      <w:r w:rsidRPr="001806AE">
        <w:t>ZDRvU-0005: Predpis preiskave</w:t>
      </w:r>
      <w:bookmarkEnd w:id="2813"/>
      <w:bookmarkEnd w:id="2814"/>
    </w:p>
    <w:tbl>
      <w:tblPr>
        <w:tblStyle w:val="TableGrid"/>
        <w:tblW w:w="0" w:type="auto"/>
        <w:tblLook w:val="04A0" w:firstRow="1" w:lastRow="0" w:firstColumn="1" w:lastColumn="0" w:noHBand="0" w:noVBand="1"/>
      </w:tblPr>
      <w:tblGrid>
        <w:gridCol w:w="1838"/>
        <w:gridCol w:w="7181"/>
      </w:tblGrid>
      <w:tr w:rsidR="000F0796" w:rsidRPr="001806AE" w14:paraId="5AAB4449" w14:textId="77777777" w:rsidTr="00973E15">
        <w:tc>
          <w:tcPr>
            <w:tcW w:w="1838" w:type="dxa"/>
          </w:tcPr>
          <w:p w14:paraId="792CA139" w14:textId="77777777" w:rsidR="000F0796" w:rsidRPr="001806AE" w:rsidRDefault="000F0796" w:rsidP="00953D01">
            <w:pPr>
              <w:pStyle w:val="Table"/>
            </w:pPr>
            <w:r w:rsidRPr="001806AE">
              <w:t>Oznaka</w:t>
            </w:r>
          </w:p>
        </w:tc>
        <w:tc>
          <w:tcPr>
            <w:tcW w:w="7181" w:type="dxa"/>
          </w:tcPr>
          <w:p w14:paraId="403209B5" w14:textId="77777777" w:rsidR="000F0796" w:rsidRPr="001806AE" w:rsidRDefault="000F0796" w:rsidP="00953D01">
            <w:pPr>
              <w:pStyle w:val="Table"/>
            </w:pPr>
            <w:r w:rsidRPr="001806AE">
              <w:t>ZDRvU-0005</w:t>
            </w:r>
          </w:p>
        </w:tc>
      </w:tr>
      <w:tr w:rsidR="000F0796" w:rsidRPr="001806AE" w14:paraId="165C040F" w14:textId="77777777" w:rsidTr="00973E15">
        <w:tc>
          <w:tcPr>
            <w:tcW w:w="1838" w:type="dxa"/>
          </w:tcPr>
          <w:p w14:paraId="7767950F" w14:textId="77777777" w:rsidR="000F0796" w:rsidRPr="001806AE" w:rsidRDefault="000F0796" w:rsidP="00953D01">
            <w:pPr>
              <w:pStyle w:val="Table"/>
            </w:pPr>
            <w:r w:rsidRPr="001806AE">
              <w:t>Vloga</w:t>
            </w:r>
          </w:p>
        </w:tc>
        <w:tc>
          <w:tcPr>
            <w:tcW w:w="7181" w:type="dxa"/>
          </w:tcPr>
          <w:p w14:paraId="5BCE59E8" w14:textId="77777777" w:rsidR="000F0796" w:rsidRPr="001806AE" w:rsidRDefault="000F0796" w:rsidP="00953D01">
            <w:pPr>
              <w:pStyle w:val="Table"/>
            </w:pPr>
            <w:r w:rsidRPr="001806AE">
              <w:t>ZDRvU</w:t>
            </w:r>
          </w:p>
        </w:tc>
      </w:tr>
      <w:tr w:rsidR="000F0796" w:rsidRPr="001806AE" w14:paraId="5BD50108" w14:textId="77777777" w:rsidTr="00973E15">
        <w:tc>
          <w:tcPr>
            <w:tcW w:w="1838" w:type="dxa"/>
          </w:tcPr>
          <w:p w14:paraId="631460B4" w14:textId="77777777" w:rsidR="000F0796" w:rsidRPr="001806AE" w:rsidRDefault="000F0796" w:rsidP="00953D01">
            <w:pPr>
              <w:pStyle w:val="Table"/>
            </w:pPr>
            <w:r w:rsidRPr="001806AE">
              <w:t>Povzetek</w:t>
            </w:r>
          </w:p>
        </w:tc>
        <w:tc>
          <w:tcPr>
            <w:tcW w:w="7181" w:type="dxa"/>
          </w:tcPr>
          <w:p w14:paraId="1FCECE81" w14:textId="77777777" w:rsidR="000F0796" w:rsidRPr="001806AE" w:rsidRDefault="000F0796" w:rsidP="00953D01">
            <w:pPr>
              <w:pStyle w:val="Table"/>
            </w:pPr>
            <w:r w:rsidRPr="001806AE">
              <w:t>Predpis preiskave</w:t>
            </w:r>
          </w:p>
        </w:tc>
      </w:tr>
      <w:tr w:rsidR="000F0796" w:rsidRPr="001806AE" w14:paraId="3BC3992E" w14:textId="77777777" w:rsidTr="00973E15">
        <w:tc>
          <w:tcPr>
            <w:tcW w:w="1838" w:type="dxa"/>
          </w:tcPr>
          <w:p w14:paraId="15956567" w14:textId="77777777" w:rsidR="000F0796" w:rsidRPr="001806AE" w:rsidRDefault="000F0796" w:rsidP="00953D01">
            <w:pPr>
              <w:pStyle w:val="Table"/>
            </w:pPr>
            <w:r w:rsidRPr="001806AE">
              <w:t>Zgodba</w:t>
            </w:r>
          </w:p>
        </w:tc>
        <w:tc>
          <w:tcPr>
            <w:tcW w:w="7181" w:type="dxa"/>
          </w:tcPr>
          <w:p w14:paraId="1F5FDD90" w14:textId="77777777" w:rsidR="000F0796" w:rsidRPr="001806AE" w:rsidRDefault="000F0796" w:rsidP="00953D01">
            <w:pPr>
              <w:pStyle w:val="Table"/>
            </w:pPr>
            <w:r w:rsidRPr="001806AE">
              <w:t xml:space="preserve">Kot zdravnik želim pacientu predpisati preiskavo, da jo bodo </w:t>
            </w:r>
            <w:r>
              <w:t>tisti, ki tudi oskrbujejo pacienta, lahko</w:t>
            </w:r>
            <w:r w:rsidRPr="001806AE">
              <w:t xml:space="preserve"> izvedli.</w:t>
            </w:r>
          </w:p>
        </w:tc>
      </w:tr>
      <w:tr w:rsidR="000F0796" w:rsidRPr="001806AE" w14:paraId="6EDD02F0" w14:textId="77777777" w:rsidTr="00973E15">
        <w:tc>
          <w:tcPr>
            <w:tcW w:w="1838" w:type="dxa"/>
          </w:tcPr>
          <w:p w14:paraId="59D85892" w14:textId="77777777" w:rsidR="000F0796" w:rsidRPr="001806AE" w:rsidRDefault="000F0796" w:rsidP="00973E15">
            <w:r w:rsidRPr="001806AE">
              <w:t>Kriteriji sprejemljivosti</w:t>
            </w:r>
          </w:p>
        </w:tc>
        <w:tc>
          <w:tcPr>
            <w:tcW w:w="7181" w:type="dxa"/>
          </w:tcPr>
          <w:p w14:paraId="5BCAB13A" w14:textId="77777777" w:rsidR="000F0796" w:rsidRPr="001806AE" w:rsidRDefault="000F0796" w:rsidP="00973E15">
            <w:r w:rsidRPr="001806AE">
              <w:t>Zdravnik mora imeti možnost izbrati preiskavo iz v naprej pripravljenega seznama preiskav.</w:t>
            </w:r>
          </w:p>
          <w:p w14:paraId="09FDF642" w14:textId="77777777" w:rsidR="000F0796" w:rsidRPr="001806AE" w:rsidRDefault="000F0796" w:rsidP="00973E15">
            <w:r w:rsidRPr="001806AE">
              <w:t>Za vsak tip preiskave mora imeti zdravnik možnost vnosa podatkov o posegu.</w:t>
            </w:r>
          </w:p>
        </w:tc>
      </w:tr>
    </w:tbl>
    <w:p w14:paraId="2FC69D89" w14:textId="77777777" w:rsidR="000F0796" w:rsidRPr="001806AE" w:rsidRDefault="000F0796" w:rsidP="000F0796">
      <w:pPr>
        <w:pStyle w:val="Heading4"/>
      </w:pPr>
      <w:bookmarkStart w:id="2815" w:name="_Toc191297607"/>
      <w:bookmarkStart w:id="2816" w:name="_Toc194989359"/>
      <w:r w:rsidRPr="001806AE">
        <w:t>ZDRvU-0006: Zaključek in podpis izvida obravnave</w:t>
      </w:r>
      <w:bookmarkEnd w:id="2815"/>
      <w:bookmarkEnd w:id="2816"/>
    </w:p>
    <w:tbl>
      <w:tblPr>
        <w:tblStyle w:val="TableGrid"/>
        <w:tblW w:w="0" w:type="auto"/>
        <w:tblLook w:val="04A0" w:firstRow="1" w:lastRow="0" w:firstColumn="1" w:lastColumn="0" w:noHBand="0" w:noVBand="1"/>
      </w:tblPr>
      <w:tblGrid>
        <w:gridCol w:w="1838"/>
        <w:gridCol w:w="7181"/>
      </w:tblGrid>
      <w:tr w:rsidR="000F0796" w:rsidRPr="001806AE" w14:paraId="579EA0C0" w14:textId="77777777" w:rsidTr="00973E15">
        <w:tc>
          <w:tcPr>
            <w:tcW w:w="1838" w:type="dxa"/>
          </w:tcPr>
          <w:p w14:paraId="71965D6B" w14:textId="77777777" w:rsidR="000F0796" w:rsidRPr="001806AE" w:rsidRDefault="000F0796" w:rsidP="00953D01">
            <w:pPr>
              <w:pStyle w:val="Table"/>
            </w:pPr>
            <w:r w:rsidRPr="001806AE">
              <w:t>Oznaka</w:t>
            </w:r>
          </w:p>
        </w:tc>
        <w:tc>
          <w:tcPr>
            <w:tcW w:w="7181" w:type="dxa"/>
          </w:tcPr>
          <w:p w14:paraId="308ACB1B" w14:textId="77777777" w:rsidR="000F0796" w:rsidRPr="001806AE" w:rsidRDefault="000F0796" w:rsidP="00953D01">
            <w:pPr>
              <w:pStyle w:val="Table"/>
            </w:pPr>
            <w:r w:rsidRPr="001806AE">
              <w:t>ZDRvU-0006</w:t>
            </w:r>
          </w:p>
        </w:tc>
      </w:tr>
      <w:tr w:rsidR="000F0796" w:rsidRPr="001806AE" w14:paraId="4E39D85F" w14:textId="77777777" w:rsidTr="00973E15">
        <w:tc>
          <w:tcPr>
            <w:tcW w:w="1838" w:type="dxa"/>
          </w:tcPr>
          <w:p w14:paraId="7B89CCB3" w14:textId="77777777" w:rsidR="000F0796" w:rsidRPr="001806AE" w:rsidRDefault="000F0796" w:rsidP="00953D01">
            <w:pPr>
              <w:pStyle w:val="Table"/>
            </w:pPr>
            <w:r w:rsidRPr="001806AE">
              <w:t>Vloga</w:t>
            </w:r>
          </w:p>
        </w:tc>
        <w:tc>
          <w:tcPr>
            <w:tcW w:w="7181" w:type="dxa"/>
          </w:tcPr>
          <w:p w14:paraId="707EDEE5" w14:textId="77777777" w:rsidR="000F0796" w:rsidRPr="001806AE" w:rsidRDefault="000F0796" w:rsidP="00953D01">
            <w:pPr>
              <w:pStyle w:val="Table"/>
            </w:pPr>
            <w:r w:rsidRPr="001806AE">
              <w:t>ZDRvU</w:t>
            </w:r>
          </w:p>
        </w:tc>
      </w:tr>
      <w:tr w:rsidR="000F0796" w:rsidRPr="001806AE" w14:paraId="63B1AE84" w14:textId="77777777" w:rsidTr="00973E15">
        <w:tc>
          <w:tcPr>
            <w:tcW w:w="1838" w:type="dxa"/>
          </w:tcPr>
          <w:p w14:paraId="1C2EA4FB" w14:textId="77777777" w:rsidR="000F0796" w:rsidRPr="001806AE" w:rsidRDefault="000F0796" w:rsidP="00953D01">
            <w:pPr>
              <w:pStyle w:val="Table"/>
            </w:pPr>
            <w:r w:rsidRPr="001806AE">
              <w:t>Povzetek</w:t>
            </w:r>
          </w:p>
        </w:tc>
        <w:tc>
          <w:tcPr>
            <w:tcW w:w="7181" w:type="dxa"/>
          </w:tcPr>
          <w:p w14:paraId="447BFD50" w14:textId="77777777" w:rsidR="000F0796" w:rsidRPr="001806AE" w:rsidRDefault="000F0796" w:rsidP="00953D01">
            <w:pPr>
              <w:pStyle w:val="Table"/>
            </w:pPr>
            <w:r w:rsidRPr="001806AE">
              <w:t>Zaključek in podpis izvida obravnave</w:t>
            </w:r>
          </w:p>
        </w:tc>
      </w:tr>
      <w:tr w:rsidR="000F0796" w:rsidRPr="001806AE" w14:paraId="28CEC412" w14:textId="77777777" w:rsidTr="00973E15">
        <w:tc>
          <w:tcPr>
            <w:tcW w:w="1838" w:type="dxa"/>
          </w:tcPr>
          <w:p w14:paraId="3280F098" w14:textId="77777777" w:rsidR="000F0796" w:rsidRPr="001806AE" w:rsidRDefault="000F0796" w:rsidP="00953D01">
            <w:pPr>
              <w:pStyle w:val="Table"/>
            </w:pPr>
            <w:r w:rsidRPr="001806AE">
              <w:t>Zgodba</w:t>
            </w:r>
          </w:p>
        </w:tc>
        <w:tc>
          <w:tcPr>
            <w:tcW w:w="7181" w:type="dxa"/>
          </w:tcPr>
          <w:p w14:paraId="179ACD9D" w14:textId="77777777" w:rsidR="000F0796" w:rsidRPr="001806AE" w:rsidRDefault="000F0796" w:rsidP="00953D01">
            <w:pPr>
              <w:pStyle w:val="Table"/>
            </w:pPr>
            <w:r w:rsidRPr="001806AE">
              <w:t>Kot zdravnik v ustanovi želim zaključiti in podpisati izvid obravnave, da potrdim točnost podatkov na izvidu.</w:t>
            </w:r>
          </w:p>
        </w:tc>
      </w:tr>
      <w:tr w:rsidR="000F0796" w:rsidRPr="001806AE" w14:paraId="36DE1B9B" w14:textId="77777777" w:rsidTr="00973E15">
        <w:tc>
          <w:tcPr>
            <w:tcW w:w="1838" w:type="dxa"/>
          </w:tcPr>
          <w:p w14:paraId="1F44BDAF" w14:textId="77777777" w:rsidR="000F0796" w:rsidRPr="001806AE" w:rsidRDefault="000F0796" w:rsidP="00973E15">
            <w:r w:rsidRPr="001806AE">
              <w:t>Kriteriji sprejemljivosti</w:t>
            </w:r>
          </w:p>
        </w:tc>
        <w:tc>
          <w:tcPr>
            <w:tcW w:w="7181" w:type="dxa"/>
          </w:tcPr>
          <w:p w14:paraId="2B2D9F91" w14:textId="77777777" w:rsidR="000F0796" w:rsidRPr="001806AE" w:rsidRDefault="000F0796" w:rsidP="00973E15">
            <w:r w:rsidRPr="001806AE">
              <w:t>Izvid obravnave je določen v Prilogi 10 Pravilnika o službi nujne medicinske pomoči.</w:t>
            </w:r>
          </w:p>
          <w:p w14:paraId="104F51F9" w14:textId="77777777" w:rsidR="000F0796" w:rsidRPr="001806AE" w:rsidRDefault="000F0796" w:rsidP="00973E15">
            <w:r w:rsidRPr="001806AE">
              <w:t>Zaključek in podpis izvida je skladen z zakonodajnimi predpisi, je izveden elektronsko in na način, da je nesporno verodostojen.</w:t>
            </w:r>
          </w:p>
          <w:p w14:paraId="4E087E32" w14:textId="77777777" w:rsidR="000F0796" w:rsidRPr="001806AE" w:rsidRDefault="000F0796" w:rsidP="00973E15">
            <w:r w:rsidRPr="001806AE">
              <w:t>Zaključen in podpisan izvid je shranjen v CRPP kot podpisan PDF in kot strukturiran dokument.</w:t>
            </w:r>
          </w:p>
        </w:tc>
      </w:tr>
    </w:tbl>
    <w:p w14:paraId="01D5E22D" w14:textId="77777777" w:rsidR="000F0796" w:rsidRPr="004A1C69" w:rsidRDefault="000F0796" w:rsidP="000F0796">
      <w:pPr>
        <w:pStyle w:val="Heading3"/>
      </w:pPr>
      <w:bookmarkStart w:id="2817" w:name="_Toc191297608"/>
      <w:bookmarkStart w:id="2818" w:name="_Toc194989360"/>
      <w:r w:rsidRPr="004A1C69">
        <w:t>Raziskovalec (RAZ)</w:t>
      </w:r>
      <w:bookmarkEnd w:id="2817"/>
      <w:bookmarkEnd w:id="2818"/>
    </w:p>
    <w:p w14:paraId="05529C29" w14:textId="77777777" w:rsidR="000F0796" w:rsidRDefault="000F0796" w:rsidP="000F0796">
      <w:r>
        <w:t>Za raziskovalca ne predpisujemo uporabniških zgodb, želimo pa s tem poglavjem izvajalca seznaniti s to vlogo, ki je v zdravstveni dejavnosti zelo pomembna.</w:t>
      </w:r>
    </w:p>
    <w:p w14:paraId="4D3D9322" w14:textId="77777777" w:rsidR="000F0796" w:rsidRPr="001806AE" w:rsidRDefault="000F0796" w:rsidP="000F0796">
      <w:r w:rsidRPr="001806AE">
        <w:t xml:space="preserve">Raziskovalec deluje v notranji ali zunanji organizaciji in analizira podatke v informacijskem sistemu DSZ in NMP znotraj sistema. Do podatkov lahko dostopa na podlagi odobrene vloge Komisije za Etiko (npr. KME UKC MB, KME RS MZ, KME MF UM) in pripravljenega protokola raziskave, ki mora biti objavljen (npr. Clinical Trials Registry, OSF, Zenodo, ipd.), pri čemer </w:t>
      </w:r>
      <w:r w:rsidRPr="001806AE">
        <w:lastRenderedPageBreak/>
        <w:t xml:space="preserve">postopek pridobivanja dovoljenj za dostop do podatkov </w:t>
      </w:r>
      <w:r>
        <w:t xml:space="preserve">ni </w:t>
      </w:r>
      <w:r w:rsidRPr="001806AE">
        <w:t>predmet tega informacijskega sistema. Raziskovalcu morajo tehnični skrbniki sistema omogočiti dostop do podatkov</w:t>
      </w:r>
      <w:r>
        <w:t>. Vsi sistemi, ki sodelujejo v informacijski podpori dispečerske službe zdravstva in službe nujne medicinske pomoči, torej tudi IS DSZ+NMP, morajo omogočati dostop in strukturiran izvoz (CSV, JSON, XML…) do katerihkoli operativnih podatkov, ki se nahajajo v sistemu. IS DSZ+NMP mora v »svojih« podatkovnih bazah za primere takšnih izvozov zagotoviti sledljivost dostopov, revizijske sledi ter anonimizacijo oziroma psevdoanonimizacijo podatkov, ki jih potrebuje raziskovalec.</w:t>
      </w:r>
    </w:p>
    <w:p w14:paraId="4E425FB3" w14:textId="77777777" w:rsidR="000F0796" w:rsidRDefault="000F0796" w:rsidP="000F0796">
      <w:r w:rsidRPr="001806AE">
        <w:t>Ponudnik informacijskega sistema mora izvesti funkcionalnosti sistema tako, da bo raziskovalec lahko prišel do podatkov in mu prepuščamo odprto, ali bo to teh podatkov neposredno dostopal dejanski raziskovalec, ali pa bo do podatkov dostopala druga oseba, na podlagi raziskovalčeve specifikacije. Ne glede na dejanske vloge v raziskave pa v tem dokumentu razumemo vlogo raziskovalca kot osebe, ki dostopa do podatkov in jih pripravlja za raziskavo.</w:t>
      </w:r>
    </w:p>
    <w:p w14:paraId="635E3735" w14:textId="77777777" w:rsidR="000F0796" w:rsidRPr="00A5453D" w:rsidRDefault="000F0796" w:rsidP="000F0796">
      <w:pPr>
        <w:rPr>
          <w:rFonts w:eastAsiaTheme="majorEastAsia" w:cstheme="majorBidi"/>
          <w:b/>
          <w:sz w:val="24"/>
          <w:szCs w:val="28"/>
        </w:rPr>
      </w:pPr>
      <w:r>
        <w:t>V raziskavah, kjer ne bodo potrebni dispečerski in logistični podatki, kot so na primer časovni intervali sprememb statusov NMP, število klicev, trajanje klicev itd., bo raziskovalec lahko vse podatke pridobil iz CRPP in drugih sistemov eZdravja, ki že ima implementirane možnosti kompleksnega iskanja želenih podatkov.</w:t>
      </w:r>
      <w:bookmarkStart w:id="2819" w:name="_Toc188884393"/>
      <w:bookmarkStart w:id="2820" w:name="_Toc188884813"/>
      <w:bookmarkStart w:id="2821" w:name="_Toc189555236"/>
      <w:bookmarkStart w:id="2822" w:name="_Toc189555902"/>
      <w:bookmarkStart w:id="2823" w:name="_Toc189580916"/>
      <w:bookmarkStart w:id="2824" w:name="_Toc189662445"/>
      <w:bookmarkStart w:id="2825" w:name="_Toc189663182"/>
      <w:bookmarkStart w:id="2826" w:name="_Toc189663919"/>
      <w:bookmarkStart w:id="2827" w:name="_Toc189664615"/>
      <w:bookmarkStart w:id="2828" w:name="_Toc189665305"/>
      <w:bookmarkStart w:id="2829" w:name="_Toc189666056"/>
      <w:bookmarkStart w:id="2830" w:name="_Toc189813016"/>
      <w:bookmarkStart w:id="2831" w:name="_Toc189813779"/>
      <w:bookmarkStart w:id="2832" w:name="_Toc189906617"/>
      <w:bookmarkStart w:id="2833" w:name="_Toc191297614"/>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3078DCA6" w14:textId="77777777" w:rsidR="000F0796" w:rsidRPr="001806AE" w:rsidRDefault="000F0796" w:rsidP="000F0796">
      <w:pPr>
        <w:pStyle w:val="Heading3"/>
      </w:pPr>
      <w:bookmarkStart w:id="2834" w:name="_Toc194989361"/>
      <w:r w:rsidRPr="001806AE">
        <w:t>Zdravstveni administrator (ZdrAd)</w:t>
      </w:r>
      <w:bookmarkEnd w:id="2833"/>
      <w:bookmarkEnd w:id="2834"/>
    </w:p>
    <w:p w14:paraId="27B59177" w14:textId="77777777" w:rsidR="000F0796" w:rsidRDefault="000F0796" w:rsidP="000F0796">
      <w:r>
        <w:t>Zdravstveni administrator med drugim opravlja naslednje naloge:</w:t>
      </w:r>
    </w:p>
    <w:p w14:paraId="7B9A4ECE" w14:textId="77777777" w:rsidR="000F0796" w:rsidRPr="001330D2" w:rsidRDefault="000F0796" w:rsidP="000F0796">
      <w:pPr>
        <w:pStyle w:val="Bullet"/>
        <w:ind w:left="360" w:hanging="360"/>
      </w:pPr>
      <w:r w:rsidRPr="001330D2">
        <w:t>Sprejemanje, vpisovanje, naročanje in informiranje pacientov</w:t>
      </w:r>
      <w:r>
        <w:t>.</w:t>
      </w:r>
    </w:p>
    <w:p w14:paraId="69CE2719" w14:textId="77777777" w:rsidR="000F0796" w:rsidRPr="001330D2" w:rsidRDefault="000F0796" w:rsidP="000F0796">
      <w:pPr>
        <w:pStyle w:val="Bullet"/>
        <w:ind w:left="360" w:hanging="360"/>
      </w:pPr>
      <w:r w:rsidRPr="001330D2">
        <w:t>Komunikacija v multidisciplinarnem timu ter drugimi zunanjimi institucijami.</w:t>
      </w:r>
    </w:p>
    <w:p w14:paraId="24BEEA70" w14:textId="77777777" w:rsidR="000F0796" w:rsidRPr="001330D2" w:rsidRDefault="000F0796" w:rsidP="000F0796">
      <w:pPr>
        <w:pStyle w:val="Bullet"/>
        <w:ind w:left="360" w:hanging="360"/>
      </w:pPr>
      <w:r w:rsidRPr="001330D2">
        <w:t>Priprava medicinske dokumentacije za obravnavo bolnika s poudarkom na medicinski terminologiji.</w:t>
      </w:r>
    </w:p>
    <w:p w14:paraId="4B3483EF" w14:textId="77777777" w:rsidR="000F0796" w:rsidRPr="001330D2" w:rsidRDefault="000F0796" w:rsidP="000F0796">
      <w:pPr>
        <w:pStyle w:val="Bullet"/>
        <w:ind w:left="360" w:hanging="360"/>
      </w:pPr>
      <w:r w:rsidRPr="001330D2">
        <w:t>Obračun zdravstvenih storitev.</w:t>
      </w:r>
    </w:p>
    <w:p w14:paraId="38B638F9" w14:textId="77777777" w:rsidR="000F0796" w:rsidRDefault="000F0796" w:rsidP="000F0796">
      <w:r>
        <w:t>Zdravstveni administrator v IS DSZ+NMP potrebuje možnosti:</w:t>
      </w:r>
    </w:p>
    <w:p w14:paraId="41B4776F" w14:textId="77777777" w:rsidR="000F0796" w:rsidRDefault="000F0796" w:rsidP="000F0796">
      <w:pPr>
        <w:pStyle w:val="Bullet"/>
        <w:ind w:left="360" w:hanging="360"/>
      </w:pPr>
      <w:r>
        <w:t>evidentiranje premestitve pacienta iz delovišča MoE NMP na delovišče v napotni/sprejemni ustanovi (ko pacienta pripelje ekipa MoE NMP, ki pripada isti ustanovi),</w:t>
      </w:r>
    </w:p>
    <w:p w14:paraId="4356A209" w14:textId="77777777" w:rsidR="000F0796" w:rsidRDefault="000F0796" w:rsidP="000F0796">
      <w:pPr>
        <w:pStyle w:val="Bullet"/>
        <w:ind w:left="360" w:hanging="360"/>
      </w:pPr>
      <w:r>
        <w:t>vpogled do dosedanje obravnave pacienta v dispečerskem dogodku, ne glede na to, ali gre za isto obravnavo (prva alineja tega seznama) ali za novo obravnavo (druga alineja tega seznama),</w:t>
      </w:r>
    </w:p>
    <w:p w14:paraId="6D92FC66" w14:textId="77777777" w:rsidR="000F0796" w:rsidRDefault="000F0796" w:rsidP="000F0796">
      <w:r>
        <w:t>ZdrAd mora imeti možnost odpiranja obravnave v IS DSZ+NMP. IS DSZ+NMP mora omogočati, da to že odprto obravnavo prevzame hišni informacijski sistem, ki ga upravlja ZdrAd, predvsem za potrebe evidentiranja vseh pomembnih dogodkov in storitev v napotni/sprejemni ustanovi, obračuna in zaključka obravnave.</w:t>
      </w:r>
    </w:p>
    <w:p w14:paraId="3AE9B9AF" w14:textId="77777777" w:rsidR="000F0796" w:rsidRPr="001806AE" w:rsidRDefault="000F0796" w:rsidP="000F0796">
      <w:pPr>
        <w:pStyle w:val="Heading4"/>
      </w:pPr>
      <w:bookmarkStart w:id="2835" w:name="_Toc191297615"/>
      <w:bookmarkStart w:id="2836" w:name="_Toc194989362"/>
      <w:r>
        <w:t>ZdrAd-0001: Prevzem pacienta od »lastne« ekipe NMP v hišni ZIS</w:t>
      </w:r>
      <w:bookmarkEnd w:id="2835"/>
      <w:bookmarkEnd w:id="2836"/>
    </w:p>
    <w:tbl>
      <w:tblPr>
        <w:tblStyle w:val="TableGrid"/>
        <w:tblW w:w="0" w:type="auto"/>
        <w:tblLook w:val="04A0" w:firstRow="1" w:lastRow="0" w:firstColumn="1" w:lastColumn="0" w:noHBand="0" w:noVBand="1"/>
      </w:tblPr>
      <w:tblGrid>
        <w:gridCol w:w="1838"/>
        <w:gridCol w:w="7181"/>
      </w:tblGrid>
      <w:tr w:rsidR="000F0796" w:rsidRPr="001806AE" w14:paraId="3953152A" w14:textId="77777777" w:rsidTr="00973E15">
        <w:tc>
          <w:tcPr>
            <w:tcW w:w="1838" w:type="dxa"/>
          </w:tcPr>
          <w:p w14:paraId="33854651" w14:textId="77777777" w:rsidR="000F0796" w:rsidRPr="001806AE" w:rsidRDefault="000F0796" w:rsidP="00953D01">
            <w:pPr>
              <w:pStyle w:val="Table"/>
            </w:pPr>
            <w:r w:rsidRPr="001806AE">
              <w:t>Oznaka</w:t>
            </w:r>
          </w:p>
        </w:tc>
        <w:tc>
          <w:tcPr>
            <w:tcW w:w="7181" w:type="dxa"/>
          </w:tcPr>
          <w:p w14:paraId="1AE75FCE" w14:textId="77777777" w:rsidR="000F0796" w:rsidRPr="001806AE" w:rsidRDefault="000F0796" w:rsidP="00953D01">
            <w:pPr>
              <w:pStyle w:val="Table"/>
            </w:pPr>
            <w:r>
              <w:t>ZdrAd-0001</w:t>
            </w:r>
          </w:p>
        </w:tc>
      </w:tr>
      <w:tr w:rsidR="000F0796" w:rsidRPr="001806AE" w14:paraId="27CA85C2" w14:textId="77777777" w:rsidTr="00973E15">
        <w:tc>
          <w:tcPr>
            <w:tcW w:w="1838" w:type="dxa"/>
          </w:tcPr>
          <w:p w14:paraId="435FAFFE" w14:textId="77777777" w:rsidR="000F0796" w:rsidRPr="001806AE" w:rsidRDefault="000F0796" w:rsidP="00953D01">
            <w:pPr>
              <w:pStyle w:val="Table"/>
            </w:pPr>
            <w:r w:rsidRPr="001806AE">
              <w:t>Vloga</w:t>
            </w:r>
          </w:p>
        </w:tc>
        <w:tc>
          <w:tcPr>
            <w:tcW w:w="7181" w:type="dxa"/>
          </w:tcPr>
          <w:p w14:paraId="48EF84E8" w14:textId="77777777" w:rsidR="000F0796" w:rsidRPr="001806AE" w:rsidRDefault="000F0796" w:rsidP="00953D01">
            <w:pPr>
              <w:pStyle w:val="Table"/>
            </w:pPr>
            <w:r w:rsidRPr="001806AE">
              <w:t>ZdrAd</w:t>
            </w:r>
          </w:p>
        </w:tc>
      </w:tr>
      <w:tr w:rsidR="000F0796" w:rsidRPr="001806AE" w14:paraId="22A79CC0" w14:textId="77777777" w:rsidTr="00973E15">
        <w:tc>
          <w:tcPr>
            <w:tcW w:w="1838" w:type="dxa"/>
          </w:tcPr>
          <w:p w14:paraId="1F7A3646" w14:textId="77777777" w:rsidR="000F0796" w:rsidRPr="001806AE" w:rsidRDefault="000F0796" w:rsidP="00953D01">
            <w:pPr>
              <w:pStyle w:val="Table"/>
            </w:pPr>
            <w:r w:rsidRPr="001806AE">
              <w:t>Povzetek</w:t>
            </w:r>
          </w:p>
        </w:tc>
        <w:tc>
          <w:tcPr>
            <w:tcW w:w="7181" w:type="dxa"/>
          </w:tcPr>
          <w:p w14:paraId="2E80EA41" w14:textId="77777777" w:rsidR="000F0796" w:rsidRPr="001806AE" w:rsidRDefault="000F0796" w:rsidP="00953D01">
            <w:pPr>
              <w:pStyle w:val="Table"/>
            </w:pPr>
            <w:r w:rsidRPr="00DC3662">
              <w:t>Prevzem pacienta od »lastne« ekipe NMP</w:t>
            </w:r>
          </w:p>
        </w:tc>
      </w:tr>
      <w:tr w:rsidR="000F0796" w:rsidRPr="001806AE" w14:paraId="6F0FA3C9" w14:textId="77777777" w:rsidTr="00973E15">
        <w:tc>
          <w:tcPr>
            <w:tcW w:w="1838" w:type="dxa"/>
          </w:tcPr>
          <w:p w14:paraId="13354320" w14:textId="77777777" w:rsidR="000F0796" w:rsidRPr="001806AE" w:rsidRDefault="000F0796" w:rsidP="00953D01">
            <w:pPr>
              <w:pStyle w:val="Table"/>
            </w:pPr>
            <w:r w:rsidRPr="001806AE">
              <w:t>Zgodba</w:t>
            </w:r>
          </w:p>
        </w:tc>
        <w:tc>
          <w:tcPr>
            <w:tcW w:w="7181" w:type="dxa"/>
          </w:tcPr>
          <w:p w14:paraId="7D5CE023" w14:textId="77777777" w:rsidR="000F0796" w:rsidRPr="001806AE" w:rsidRDefault="000F0796" w:rsidP="00953D01">
            <w:pPr>
              <w:pStyle w:val="Table"/>
            </w:pPr>
            <w:r>
              <w:t>Kot ZdrAd želim v hišni ZIS evidentirati prevzem oz. premestitev pacienta, ki ga je predala »lastna« ekipa NMP, da lahko v hišnem ZIS-u nadaljujem upravljanje podatkov.</w:t>
            </w:r>
          </w:p>
        </w:tc>
      </w:tr>
      <w:tr w:rsidR="000F0796" w:rsidRPr="001806AE" w14:paraId="3823E698" w14:textId="77777777" w:rsidTr="00973E15">
        <w:tc>
          <w:tcPr>
            <w:tcW w:w="1838" w:type="dxa"/>
          </w:tcPr>
          <w:p w14:paraId="460B46A3" w14:textId="77777777" w:rsidR="000F0796" w:rsidRPr="001806AE" w:rsidRDefault="000F0796" w:rsidP="00973E15">
            <w:r w:rsidRPr="001806AE">
              <w:lastRenderedPageBreak/>
              <w:t>Kriteriji sprejemljivosti</w:t>
            </w:r>
          </w:p>
        </w:tc>
        <w:tc>
          <w:tcPr>
            <w:tcW w:w="7181" w:type="dxa"/>
          </w:tcPr>
          <w:p w14:paraId="39A1B55B" w14:textId="77777777" w:rsidR="000F0796" w:rsidRDefault="000F0796" w:rsidP="00973E15">
            <w:r>
              <w:t>Lastna ekipa NMP je ekipa NMP, ki pripada isti ustanovi.</w:t>
            </w:r>
          </w:p>
          <w:p w14:paraId="0BB72B3E" w14:textId="77777777" w:rsidR="000F0796" w:rsidRDefault="000F0796" w:rsidP="00973E15">
            <w:r>
              <w:t>Ob podpisu PRP IS DSZ+NMP ažurira podatke na obravnavi v CRPP-ju, tako, da je razvidno, da se pacient zdaj nahaja v ustanovi.</w:t>
            </w:r>
          </w:p>
          <w:p w14:paraId="0D02B26F" w14:textId="77777777" w:rsidR="000F0796" w:rsidRDefault="000F0796" w:rsidP="00973E15">
            <w:r>
              <w:t>Hišni ZIS redno, ali pa preko mehanizma sporočilnih vrst, osvežuje seznam obravnav, ki so v CRPP-ju in na katerih je evidentirana predaja v ustanovo in ki še niso »uvoženi« v hišni ZIS.</w:t>
            </w:r>
          </w:p>
          <w:p w14:paraId="3B83F5AF" w14:textId="77777777" w:rsidR="000F0796" w:rsidRDefault="000F0796" w:rsidP="00973E15">
            <w:r>
              <w:t>Hišni ZIS omogoča uporabniku, da na klik uvozi podatke o obravnavi in s tem omogoči upravljanje obravnave pri sebi.</w:t>
            </w:r>
          </w:p>
          <w:p w14:paraId="50751E9A" w14:textId="13A40519" w:rsidR="000F0796" w:rsidRPr="001806AE" w:rsidRDefault="000F0796" w:rsidP="00973E15">
            <w:r>
              <w:t xml:space="preserve">Ko je obravnava uvožena v hišni ZIS, IS DSZ+NMP ne sme imeti možnosti spreminjati </w:t>
            </w:r>
            <w:r w:rsidR="0005129B">
              <w:t>osnovnih podatkov</w:t>
            </w:r>
            <w:r>
              <w:t xml:space="preserve"> obravnave, lahko pa dodaja na obravnavo klinične podatke in dokumente, dokler je ta odprta.</w:t>
            </w:r>
          </w:p>
        </w:tc>
      </w:tr>
    </w:tbl>
    <w:p w14:paraId="5452173B" w14:textId="77777777" w:rsidR="000F0796" w:rsidRDefault="000F0796" w:rsidP="000F0796">
      <w:pPr>
        <w:pStyle w:val="Heading4"/>
      </w:pPr>
      <w:bookmarkStart w:id="2837" w:name="_Toc191297616"/>
      <w:bookmarkStart w:id="2838" w:name="_Toc194989363"/>
      <w:r>
        <w:t>ZdrAd-0002: Prevzem pacienta od »zunanje« ekipe NMP v hišni ZIS</w:t>
      </w:r>
      <w:bookmarkEnd w:id="2837"/>
      <w:bookmarkEnd w:id="2838"/>
    </w:p>
    <w:tbl>
      <w:tblPr>
        <w:tblStyle w:val="TableGrid"/>
        <w:tblW w:w="0" w:type="auto"/>
        <w:tblLook w:val="04A0" w:firstRow="1" w:lastRow="0" w:firstColumn="1" w:lastColumn="0" w:noHBand="0" w:noVBand="1"/>
      </w:tblPr>
      <w:tblGrid>
        <w:gridCol w:w="1838"/>
        <w:gridCol w:w="7181"/>
      </w:tblGrid>
      <w:tr w:rsidR="000F0796" w:rsidRPr="001806AE" w14:paraId="151D3E7E" w14:textId="77777777" w:rsidTr="00973E15">
        <w:tc>
          <w:tcPr>
            <w:tcW w:w="1838" w:type="dxa"/>
          </w:tcPr>
          <w:p w14:paraId="6C520D3F" w14:textId="77777777" w:rsidR="000F0796" w:rsidRPr="001806AE" w:rsidRDefault="000F0796" w:rsidP="00953D01">
            <w:pPr>
              <w:pStyle w:val="Table"/>
            </w:pPr>
            <w:r w:rsidRPr="001806AE">
              <w:t>Oznaka</w:t>
            </w:r>
          </w:p>
        </w:tc>
        <w:tc>
          <w:tcPr>
            <w:tcW w:w="7181" w:type="dxa"/>
          </w:tcPr>
          <w:p w14:paraId="22D3096C" w14:textId="77777777" w:rsidR="000F0796" w:rsidRPr="001806AE" w:rsidRDefault="000F0796" w:rsidP="00953D01">
            <w:pPr>
              <w:pStyle w:val="Table"/>
            </w:pPr>
            <w:r>
              <w:t>ZdrAd-0002</w:t>
            </w:r>
          </w:p>
        </w:tc>
      </w:tr>
      <w:tr w:rsidR="000F0796" w:rsidRPr="001806AE" w14:paraId="34666FCC" w14:textId="77777777" w:rsidTr="00973E15">
        <w:tc>
          <w:tcPr>
            <w:tcW w:w="1838" w:type="dxa"/>
          </w:tcPr>
          <w:p w14:paraId="1DF31B7A" w14:textId="77777777" w:rsidR="000F0796" w:rsidRPr="001806AE" w:rsidRDefault="000F0796" w:rsidP="00953D01">
            <w:pPr>
              <w:pStyle w:val="Table"/>
            </w:pPr>
            <w:r w:rsidRPr="001806AE">
              <w:t>Vloga</w:t>
            </w:r>
          </w:p>
        </w:tc>
        <w:tc>
          <w:tcPr>
            <w:tcW w:w="7181" w:type="dxa"/>
          </w:tcPr>
          <w:p w14:paraId="1271D789" w14:textId="77777777" w:rsidR="000F0796" w:rsidRPr="001806AE" w:rsidRDefault="000F0796" w:rsidP="00953D01">
            <w:pPr>
              <w:pStyle w:val="Table"/>
            </w:pPr>
            <w:r w:rsidRPr="001806AE">
              <w:t>ZdrAd</w:t>
            </w:r>
          </w:p>
        </w:tc>
      </w:tr>
      <w:tr w:rsidR="000F0796" w:rsidRPr="001806AE" w14:paraId="3E21F7F9" w14:textId="77777777" w:rsidTr="00973E15">
        <w:tc>
          <w:tcPr>
            <w:tcW w:w="1838" w:type="dxa"/>
          </w:tcPr>
          <w:p w14:paraId="58DBB475" w14:textId="77777777" w:rsidR="000F0796" w:rsidRPr="001806AE" w:rsidRDefault="000F0796" w:rsidP="00953D01">
            <w:pPr>
              <w:pStyle w:val="Table"/>
            </w:pPr>
            <w:r w:rsidRPr="001806AE">
              <w:t>Povzetek</w:t>
            </w:r>
          </w:p>
        </w:tc>
        <w:tc>
          <w:tcPr>
            <w:tcW w:w="7181" w:type="dxa"/>
          </w:tcPr>
          <w:p w14:paraId="7FA6D40D" w14:textId="77777777" w:rsidR="000F0796" w:rsidRPr="001806AE" w:rsidRDefault="000F0796" w:rsidP="00953D01">
            <w:pPr>
              <w:pStyle w:val="Table"/>
            </w:pPr>
            <w:r w:rsidRPr="00601221">
              <w:t>Prevzem pacienta od »zunanje« ekipe NMP</w:t>
            </w:r>
          </w:p>
        </w:tc>
      </w:tr>
      <w:tr w:rsidR="000F0796" w:rsidRPr="001806AE" w14:paraId="538A02F5" w14:textId="77777777" w:rsidTr="00973E15">
        <w:tc>
          <w:tcPr>
            <w:tcW w:w="1838" w:type="dxa"/>
          </w:tcPr>
          <w:p w14:paraId="3832F209" w14:textId="77777777" w:rsidR="000F0796" w:rsidRPr="001806AE" w:rsidRDefault="000F0796" w:rsidP="00953D01">
            <w:pPr>
              <w:pStyle w:val="Table"/>
            </w:pPr>
            <w:r w:rsidRPr="001806AE">
              <w:t>Zgodba</w:t>
            </w:r>
          </w:p>
        </w:tc>
        <w:tc>
          <w:tcPr>
            <w:tcW w:w="7181" w:type="dxa"/>
          </w:tcPr>
          <w:p w14:paraId="157C104C" w14:textId="77777777" w:rsidR="000F0796" w:rsidRPr="001806AE" w:rsidRDefault="000F0796" w:rsidP="00953D01">
            <w:pPr>
              <w:pStyle w:val="Table"/>
            </w:pPr>
            <w:r>
              <w:t>Kot ZdrAd želim v hišni ZIS evidentirati prevzem oz. premestitev pacienta, ki ga je predala »zunanja« ekipa NMP, da lahko v hišnem ZIS-u nadaljujem upravljanje podatkov.</w:t>
            </w:r>
          </w:p>
        </w:tc>
      </w:tr>
      <w:tr w:rsidR="000F0796" w:rsidRPr="001806AE" w14:paraId="6CFAEAD8" w14:textId="77777777" w:rsidTr="00973E15">
        <w:tc>
          <w:tcPr>
            <w:tcW w:w="1838" w:type="dxa"/>
          </w:tcPr>
          <w:p w14:paraId="70A0588D" w14:textId="77777777" w:rsidR="000F0796" w:rsidRPr="001806AE" w:rsidRDefault="000F0796" w:rsidP="00973E15">
            <w:r w:rsidRPr="001806AE">
              <w:t>Kriteriji sprejemljivosti</w:t>
            </w:r>
          </w:p>
        </w:tc>
        <w:tc>
          <w:tcPr>
            <w:tcW w:w="7181" w:type="dxa"/>
          </w:tcPr>
          <w:p w14:paraId="52721A79" w14:textId="77777777" w:rsidR="000F0796" w:rsidRDefault="000F0796" w:rsidP="00973E15">
            <w:r>
              <w:t>Zunanja ekipa NMP je ekipa NMP, ki pripada drugi ustanovi.</w:t>
            </w:r>
          </w:p>
          <w:p w14:paraId="7E6E7A88" w14:textId="77777777" w:rsidR="000F0796" w:rsidRDefault="000F0796" w:rsidP="00973E15">
            <w:r>
              <w:t>Ob podpisu PRP IS DSZ+NMP ažurira podatke na obravnavi v CRPP-ju, tako, da je razvidno, da se pacient zdaj nahaja v ustanovi.</w:t>
            </w:r>
          </w:p>
          <w:p w14:paraId="6F5FA6CB" w14:textId="77777777" w:rsidR="000F0796" w:rsidRDefault="000F0796" w:rsidP="00973E15">
            <w:r>
              <w:t>Hišni ZIS redno, ali pa preko mehanizma sporočilnih vrst, osvežuje seznam obravnav, ki so v CRPP-ju in na katerih je evidentirana predaja v ustanovo in ki še niso »uvoženi« v hišni ZIS.</w:t>
            </w:r>
          </w:p>
          <w:p w14:paraId="438EAF75" w14:textId="77777777" w:rsidR="000F0796" w:rsidRDefault="000F0796" w:rsidP="00973E15">
            <w:r>
              <w:t>Hišni ZIS omogoča uporabniku, da na klik uvozi podatke o obravnavi in s tem omogoči upravljanje obravnave pri sebi. Hišni ZIS prepozna, da NMP obravnavo, po kateri je bil sprejet pacient, upravlja druga organizacija, zato ustvari novo obravnavo in jo, če CRPP to omogoča, poveže s prejšnjo obravnavo.</w:t>
            </w:r>
          </w:p>
          <w:p w14:paraId="53EE0321" w14:textId="011E38C9" w:rsidR="000F0796" w:rsidRPr="001806AE" w:rsidRDefault="000F0796" w:rsidP="00973E15">
            <w:r>
              <w:t xml:space="preserve">Ko je obravnava uvožena v hišni ZIS, IS DSZ+NMP lahko omogoči dodajanje podatkov in dokumentov na to obravnavo, ne more pa spreminjati njenih </w:t>
            </w:r>
            <w:r w:rsidR="0005129B">
              <w:t>osnovnih podatkov</w:t>
            </w:r>
            <w:r>
              <w:t>.</w:t>
            </w:r>
          </w:p>
        </w:tc>
      </w:tr>
    </w:tbl>
    <w:p w14:paraId="711042D9" w14:textId="77777777" w:rsidR="000F0796" w:rsidRDefault="000F0796" w:rsidP="000F0796">
      <w:pPr>
        <w:pStyle w:val="Heading4"/>
      </w:pPr>
      <w:bookmarkStart w:id="2839" w:name="_Toc191297617"/>
      <w:bookmarkStart w:id="2840" w:name="_Toc194989364"/>
      <w:r>
        <w:t>ZdrAd-0003: Prejem obvestila o napotitvi pacienta</w:t>
      </w:r>
      <w:bookmarkEnd w:id="2839"/>
      <w:bookmarkEnd w:id="2840"/>
    </w:p>
    <w:tbl>
      <w:tblPr>
        <w:tblStyle w:val="TableGrid"/>
        <w:tblW w:w="0" w:type="auto"/>
        <w:tblLook w:val="04A0" w:firstRow="1" w:lastRow="0" w:firstColumn="1" w:lastColumn="0" w:noHBand="0" w:noVBand="1"/>
      </w:tblPr>
      <w:tblGrid>
        <w:gridCol w:w="1838"/>
        <w:gridCol w:w="7181"/>
      </w:tblGrid>
      <w:tr w:rsidR="000F0796" w:rsidRPr="001806AE" w14:paraId="626E1805" w14:textId="77777777" w:rsidTr="00973E15">
        <w:tc>
          <w:tcPr>
            <w:tcW w:w="1838" w:type="dxa"/>
          </w:tcPr>
          <w:p w14:paraId="17E16BB5" w14:textId="77777777" w:rsidR="000F0796" w:rsidRPr="001806AE" w:rsidRDefault="000F0796" w:rsidP="00953D01">
            <w:pPr>
              <w:pStyle w:val="Table"/>
            </w:pPr>
            <w:r w:rsidRPr="001806AE">
              <w:t>Oznaka</w:t>
            </w:r>
          </w:p>
        </w:tc>
        <w:tc>
          <w:tcPr>
            <w:tcW w:w="7181" w:type="dxa"/>
          </w:tcPr>
          <w:p w14:paraId="3DEDAF62" w14:textId="77777777" w:rsidR="000F0796" w:rsidRPr="001806AE" w:rsidRDefault="000F0796" w:rsidP="00953D01">
            <w:pPr>
              <w:pStyle w:val="Table"/>
            </w:pPr>
            <w:r>
              <w:t>ZdrAd-0003</w:t>
            </w:r>
          </w:p>
        </w:tc>
      </w:tr>
      <w:tr w:rsidR="000F0796" w:rsidRPr="001806AE" w14:paraId="431895D8" w14:textId="77777777" w:rsidTr="00973E15">
        <w:tc>
          <w:tcPr>
            <w:tcW w:w="1838" w:type="dxa"/>
          </w:tcPr>
          <w:p w14:paraId="349C545B" w14:textId="77777777" w:rsidR="000F0796" w:rsidRPr="001806AE" w:rsidRDefault="000F0796" w:rsidP="00953D01">
            <w:pPr>
              <w:pStyle w:val="Table"/>
            </w:pPr>
            <w:r w:rsidRPr="001806AE">
              <w:t>Vloga</w:t>
            </w:r>
          </w:p>
        </w:tc>
        <w:tc>
          <w:tcPr>
            <w:tcW w:w="7181" w:type="dxa"/>
          </w:tcPr>
          <w:p w14:paraId="6C5CE70C" w14:textId="77777777" w:rsidR="000F0796" w:rsidRPr="001806AE" w:rsidRDefault="000F0796" w:rsidP="00953D01">
            <w:pPr>
              <w:pStyle w:val="Table"/>
            </w:pPr>
            <w:r w:rsidRPr="001806AE">
              <w:t>ZdrAd</w:t>
            </w:r>
          </w:p>
        </w:tc>
      </w:tr>
      <w:tr w:rsidR="000F0796" w:rsidRPr="001806AE" w14:paraId="22E2C00F" w14:textId="77777777" w:rsidTr="00973E15">
        <w:tc>
          <w:tcPr>
            <w:tcW w:w="1838" w:type="dxa"/>
          </w:tcPr>
          <w:p w14:paraId="21395B42" w14:textId="77777777" w:rsidR="000F0796" w:rsidRPr="001806AE" w:rsidRDefault="000F0796" w:rsidP="00953D01">
            <w:pPr>
              <w:pStyle w:val="Table"/>
            </w:pPr>
            <w:r w:rsidRPr="001806AE">
              <w:t>Povzetek</w:t>
            </w:r>
          </w:p>
        </w:tc>
        <w:tc>
          <w:tcPr>
            <w:tcW w:w="7181" w:type="dxa"/>
          </w:tcPr>
          <w:p w14:paraId="306EBA03" w14:textId="77777777" w:rsidR="000F0796" w:rsidRPr="001806AE" w:rsidRDefault="000F0796" w:rsidP="00953D01">
            <w:pPr>
              <w:pStyle w:val="Table"/>
            </w:pPr>
            <w:r w:rsidRPr="00601221">
              <w:t>Prejem obvestila o napotitvi pacienta</w:t>
            </w:r>
          </w:p>
        </w:tc>
      </w:tr>
      <w:tr w:rsidR="000F0796" w:rsidRPr="001806AE" w14:paraId="5A1E72C8" w14:textId="77777777" w:rsidTr="00973E15">
        <w:tc>
          <w:tcPr>
            <w:tcW w:w="1838" w:type="dxa"/>
          </w:tcPr>
          <w:p w14:paraId="6FEED76A" w14:textId="77777777" w:rsidR="000F0796" w:rsidRPr="001806AE" w:rsidRDefault="000F0796" w:rsidP="00953D01">
            <w:pPr>
              <w:pStyle w:val="Table"/>
            </w:pPr>
            <w:r w:rsidRPr="001806AE">
              <w:t>Zgodba</w:t>
            </w:r>
          </w:p>
        </w:tc>
        <w:tc>
          <w:tcPr>
            <w:tcW w:w="7181" w:type="dxa"/>
          </w:tcPr>
          <w:p w14:paraId="38CAE0CA" w14:textId="77777777" w:rsidR="000F0796" w:rsidRPr="001806AE" w:rsidRDefault="000F0796" w:rsidP="00953D01">
            <w:pPr>
              <w:pStyle w:val="Table"/>
            </w:pPr>
            <w:r>
              <w:t>Kot ZdrAd želim takoj, ko ekipa NMP napoti pacienta v mojo ustanovo, biti s tem seznanjen, da lahko začnem organizirati pripravo na sprejem pacienta.</w:t>
            </w:r>
          </w:p>
        </w:tc>
      </w:tr>
      <w:tr w:rsidR="000F0796" w:rsidRPr="001806AE" w14:paraId="07BE73FC" w14:textId="77777777" w:rsidTr="00973E15">
        <w:tc>
          <w:tcPr>
            <w:tcW w:w="1838" w:type="dxa"/>
          </w:tcPr>
          <w:p w14:paraId="5D2654D8" w14:textId="77777777" w:rsidR="000F0796" w:rsidRPr="001806AE" w:rsidRDefault="000F0796" w:rsidP="00973E15">
            <w:r w:rsidRPr="001806AE">
              <w:t>Kriteriji sprejemljivosti</w:t>
            </w:r>
          </w:p>
        </w:tc>
        <w:tc>
          <w:tcPr>
            <w:tcW w:w="7181" w:type="dxa"/>
          </w:tcPr>
          <w:p w14:paraId="2291DBC8" w14:textId="77777777" w:rsidR="000F0796" w:rsidRDefault="000F0796" w:rsidP="00973E15">
            <w:r>
              <w:t>Obvestilo prejmejo zdravstveni delavci v ustanovi, ki so v tistem trenutku na delovnem mestu in na način, da ga lahko zaznajo medtem, ko delajo drugo delo.</w:t>
            </w:r>
          </w:p>
          <w:p w14:paraId="50A93E0E" w14:textId="77777777" w:rsidR="000F0796" w:rsidRPr="001806AE" w:rsidRDefault="000F0796" w:rsidP="00973E15">
            <w:r>
              <w:lastRenderedPageBreak/>
              <w:t>Obvestilo vsebuje podatke, na podlagi katerih lahko delavci na seznamu napotitev pacientov takoj najdejo pravega pacienta oz. pravo intervencijo.</w:t>
            </w:r>
          </w:p>
        </w:tc>
      </w:tr>
    </w:tbl>
    <w:p w14:paraId="3074364E" w14:textId="77777777" w:rsidR="000F0796" w:rsidRDefault="000F0796" w:rsidP="000F0796">
      <w:pPr>
        <w:pStyle w:val="Heading4"/>
      </w:pPr>
      <w:bookmarkStart w:id="2841" w:name="_Toc191297618"/>
      <w:bookmarkStart w:id="2842" w:name="_Toc194989365"/>
      <w:r>
        <w:lastRenderedPageBreak/>
        <w:t>ZdrAd-0004: Pregled napotitev pacientov</w:t>
      </w:r>
      <w:bookmarkEnd w:id="2841"/>
      <w:bookmarkEnd w:id="2842"/>
    </w:p>
    <w:tbl>
      <w:tblPr>
        <w:tblStyle w:val="TableGrid"/>
        <w:tblW w:w="0" w:type="auto"/>
        <w:tblLook w:val="04A0" w:firstRow="1" w:lastRow="0" w:firstColumn="1" w:lastColumn="0" w:noHBand="0" w:noVBand="1"/>
      </w:tblPr>
      <w:tblGrid>
        <w:gridCol w:w="1838"/>
        <w:gridCol w:w="7181"/>
      </w:tblGrid>
      <w:tr w:rsidR="000F0796" w:rsidRPr="001806AE" w14:paraId="2C24DCFC" w14:textId="77777777" w:rsidTr="00973E15">
        <w:tc>
          <w:tcPr>
            <w:tcW w:w="1838" w:type="dxa"/>
          </w:tcPr>
          <w:p w14:paraId="75542B2B" w14:textId="77777777" w:rsidR="000F0796" w:rsidRPr="001806AE" w:rsidRDefault="000F0796" w:rsidP="00953D01">
            <w:pPr>
              <w:pStyle w:val="Table"/>
            </w:pPr>
            <w:r w:rsidRPr="001806AE">
              <w:t>Oznaka</w:t>
            </w:r>
          </w:p>
        </w:tc>
        <w:tc>
          <w:tcPr>
            <w:tcW w:w="7181" w:type="dxa"/>
          </w:tcPr>
          <w:p w14:paraId="390912D9" w14:textId="77777777" w:rsidR="000F0796" w:rsidRPr="001806AE" w:rsidRDefault="000F0796" w:rsidP="00953D01">
            <w:pPr>
              <w:pStyle w:val="Table"/>
            </w:pPr>
            <w:r>
              <w:t>ZdrAd-0004</w:t>
            </w:r>
          </w:p>
        </w:tc>
      </w:tr>
      <w:tr w:rsidR="000F0796" w:rsidRPr="001806AE" w14:paraId="5BEF4754" w14:textId="77777777" w:rsidTr="00973E15">
        <w:tc>
          <w:tcPr>
            <w:tcW w:w="1838" w:type="dxa"/>
          </w:tcPr>
          <w:p w14:paraId="1D3E7455" w14:textId="77777777" w:rsidR="000F0796" w:rsidRPr="001806AE" w:rsidRDefault="000F0796" w:rsidP="00953D01">
            <w:pPr>
              <w:pStyle w:val="Table"/>
            </w:pPr>
            <w:r w:rsidRPr="001806AE">
              <w:t>Vloga</w:t>
            </w:r>
          </w:p>
        </w:tc>
        <w:tc>
          <w:tcPr>
            <w:tcW w:w="7181" w:type="dxa"/>
          </w:tcPr>
          <w:p w14:paraId="0001B0FB" w14:textId="77777777" w:rsidR="000F0796" w:rsidRPr="001806AE" w:rsidRDefault="000F0796" w:rsidP="00953D01">
            <w:pPr>
              <w:pStyle w:val="Table"/>
            </w:pPr>
            <w:r w:rsidRPr="001806AE">
              <w:t>ZdrAd</w:t>
            </w:r>
          </w:p>
        </w:tc>
      </w:tr>
      <w:tr w:rsidR="000F0796" w:rsidRPr="001806AE" w14:paraId="6B443105" w14:textId="77777777" w:rsidTr="00973E15">
        <w:tc>
          <w:tcPr>
            <w:tcW w:w="1838" w:type="dxa"/>
          </w:tcPr>
          <w:p w14:paraId="05903990" w14:textId="77777777" w:rsidR="000F0796" w:rsidRPr="001806AE" w:rsidRDefault="000F0796" w:rsidP="00953D01">
            <w:pPr>
              <w:pStyle w:val="Table"/>
            </w:pPr>
            <w:r w:rsidRPr="001806AE">
              <w:t>Povzetek</w:t>
            </w:r>
          </w:p>
        </w:tc>
        <w:tc>
          <w:tcPr>
            <w:tcW w:w="7181" w:type="dxa"/>
          </w:tcPr>
          <w:p w14:paraId="08FCF4B3" w14:textId="77777777" w:rsidR="000F0796" w:rsidRPr="001806AE" w:rsidRDefault="000F0796" w:rsidP="00953D01">
            <w:pPr>
              <w:pStyle w:val="Table"/>
            </w:pPr>
            <w:r w:rsidRPr="00601221">
              <w:t>Pregled napotitev pacientov</w:t>
            </w:r>
          </w:p>
        </w:tc>
      </w:tr>
      <w:tr w:rsidR="000F0796" w:rsidRPr="001806AE" w14:paraId="62FBF9A1" w14:textId="77777777" w:rsidTr="00973E15">
        <w:tc>
          <w:tcPr>
            <w:tcW w:w="1838" w:type="dxa"/>
          </w:tcPr>
          <w:p w14:paraId="32197D49" w14:textId="77777777" w:rsidR="000F0796" w:rsidRPr="001806AE" w:rsidRDefault="000F0796" w:rsidP="00953D01">
            <w:pPr>
              <w:pStyle w:val="Table"/>
            </w:pPr>
            <w:r w:rsidRPr="001806AE">
              <w:t>Zgodba</w:t>
            </w:r>
          </w:p>
        </w:tc>
        <w:tc>
          <w:tcPr>
            <w:tcW w:w="7181" w:type="dxa"/>
          </w:tcPr>
          <w:p w14:paraId="16E825B9" w14:textId="77777777" w:rsidR="000F0796" w:rsidRPr="001806AE" w:rsidRDefault="000F0796" w:rsidP="00953D01">
            <w:pPr>
              <w:pStyle w:val="Table"/>
            </w:pPr>
            <w:r>
              <w:t>Kot ZdrAd želim pregledati seznam napotitev pacientov, da se seznanim s pacienti oz. intervencijami, ki so na poti v mojo ustanovo, da lahko organiziram pripravljenost na sprejem pacientov.</w:t>
            </w:r>
          </w:p>
        </w:tc>
      </w:tr>
      <w:tr w:rsidR="000F0796" w:rsidRPr="001806AE" w14:paraId="6CD5E3C5" w14:textId="77777777" w:rsidTr="00973E15">
        <w:tc>
          <w:tcPr>
            <w:tcW w:w="1838" w:type="dxa"/>
          </w:tcPr>
          <w:p w14:paraId="77A48401" w14:textId="77777777" w:rsidR="000F0796" w:rsidRPr="001806AE" w:rsidRDefault="000F0796" w:rsidP="00973E15">
            <w:r w:rsidRPr="001806AE">
              <w:t>Kriteriji sprejemljivosti</w:t>
            </w:r>
          </w:p>
        </w:tc>
        <w:tc>
          <w:tcPr>
            <w:tcW w:w="7181" w:type="dxa"/>
          </w:tcPr>
          <w:p w14:paraId="7D69177D" w14:textId="77777777" w:rsidR="000F0796" w:rsidRDefault="000F0796" w:rsidP="00973E15">
            <w:r>
              <w:t>Seznam vsebuje vse intervencije, kjer je ekipa NMP izvedla napotitev v mojo ustanovo in za katere pacient še ni bil predan v ustanovo.</w:t>
            </w:r>
          </w:p>
          <w:p w14:paraId="43B723CD" w14:textId="77777777" w:rsidR="000F0796" w:rsidRDefault="000F0796" w:rsidP="00973E15">
            <w:r>
              <w:t>Seznam vsebuje vse ključne podatke, ki jih potrebujem za izbor prave zdravstvene ekipe in pripravo virov, potrebnih za sprejem in obravnavo pacienta. Seznam vsebuje tudi ocenjen čas prihoda v ustanovo (ETA).</w:t>
            </w:r>
          </w:p>
          <w:p w14:paraId="63E54005" w14:textId="77777777" w:rsidR="000F0796" w:rsidRPr="001806AE" w:rsidRDefault="000F0796" w:rsidP="00973E15">
            <w:r>
              <w:t>Seznam omogoča vstop v vse podatke o intervenciji, da se osebje lahko še bolj natančno seznani s stanjem pacienta in dotedanjo zdravstveno obravnavo.</w:t>
            </w:r>
          </w:p>
        </w:tc>
      </w:tr>
    </w:tbl>
    <w:p w14:paraId="648FE23E" w14:textId="77777777" w:rsidR="000F0796" w:rsidRDefault="000F0796" w:rsidP="000F0796">
      <w:pPr>
        <w:pStyle w:val="Heading4"/>
      </w:pPr>
      <w:bookmarkStart w:id="2843" w:name="_Toc191297619"/>
      <w:bookmarkStart w:id="2844" w:name="_Toc194989366"/>
      <w:r>
        <w:t>ZdrAd-0005: Pregled podatkov o obravnavi napotenega pacienta na terenu</w:t>
      </w:r>
      <w:bookmarkEnd w:id="2843"/>
      <w:bookmarkEnd w:id="2844"/>
    </w:p>
    <w:tbl>
      <w:tblPr>
        <w:tblStyle w:val="TableGrid"/>
        <w:tblW w:w="0" w:type="auto"/>
        <w:tblLook w:val="04A0" w:firstRow="1" w:lastRow="0" w:firstColumn="1" w:lastColumn="0" w:noHBand="0" w:noVBand="1"/>
      </w:tblPr>
      <w:tblGrid>
        <w:gridCol w:w="1838"/>
        <w:gridCol w:w="7181"/>
      </w:tblGrid>
      <w:tr w:rsidR="000F0796" w:rsidRPr="001806AE" w14:paraId="3B95958F" w14:textId="77777777" w:rsidTr="00973E15">
        <w:tc>
          <w:tcPr>
            <w:tcW w:w="1838" w:type="dxa"/>
          </w:tcPr>
          <w:p w14:paraId="7EE75117" w14:textId="77777777" w:rsidR="000F0796" w:rsidRPr="001806AE" w:rsidRDefault="000F0796" w:rsidP="00953D01">
            <w:pPr>
              <w:pStyle w:val="Table"/>
            </w:pPr>
            <w:r w:rsidRPr="001806AE">
              <w:t>Oznaka</w:t>
            </w:r>
          </w:p>
        </w:tc>
        <w:tc>
          <w:tcPr>
            <w:tcW w:w="7181" w:type="dxa"/>
          </w:tcPr>
          <w:p w14:paraId="0B1EE721" w14:textId="77777777" w:rsidR="000F0796" w:rsidRPr="001806AE" w:rsidRDefault="000F0796" w:rsidP="00953D01">
            <w:pPr>
              <w:pStyle w:val="Table"/>
            </w:pPr>
            <w:r>
              <w:t>ZdrAd-0005</w:t>
            </w:r>
          </w:p>
        </w:tc>
      </w:tr>
      <w:tr w:rsidR="000F0796" w:rsidRPr="001806AE" w14:paraId="5F5053C9" w14:textId="77777777" w:rsidTr="00973E15">
        <w:tc>
          <w:tcPr>
            <w:tcW w:w="1838" w:type="dxa"/>
          </w:tcPr>
          <w:p w14:paraId="74976E1B" w14:textId="77777777" w:rsidR="000F0796" w:rsidRPr="001806AE" w:rsidRDefault="000F0796" w:rsidP="00953D01">
            <w:pPr>
              <w:pStyle w:val="Table"/>
            </w:pPr>
            <w:r w:rsidRPr="001806AE">
              <w:t>Vloga</w:t>
            </w:r>
          </w:p>
        </w:tc>
        <w:tc>
          <w:tcPr>
            <w:tcW w:w="7181" w:type="dxa"/>
          </w:tcPr>
          <w:p w14:paraId="7067F5DF" w14:textId="77777777" w:rsidR="000F0796" w:rsidRPr="001806AE" w:rsidRDefault="000F0796" w:rsidP="00953D01">
            <w:pPr>
              <w:pStyle w:val="Table"/>
            </w:pPr>
            <w:r w:rsidRPr="001806AE">
              <w:t>ZdrAd</w:t>
            </w:r>
          </w:p>
        </w:tc>
      </w:tr>
      <w:tr w:rsidR="000F0796" w:rsidRPr="001806AE" w14:paraId="07B79878" w14:textId="77777777" w:rsidTr="00973E15">
        <w:tc>
          <w:tcPr>
            <w:tcW w:w="1838" w:type="dxa"/>
          </w:tcPr>
          <w:p w14:paraId="27AB35E4" w14:textId="77777777" w:rsidR="000F0796" w:rsidRPr="001806AE" w:rsidRDefault="000F0796" w:rsidP="00953D01">
            <w:pPr>
              <w:pStyle w:val="Table"/>
            </w:pPr>
            <w:r w:rsidRPr="001806AE">
              <w:t>Povzetek</w:t>
            </w:r>
          </w:p>
        </w:tc>
        <w:tc>
          <w:tcPr>
            <w:tcW w:w="7181" w:type="dxa"/>
          </w:tcPr>
          <w:p w14:paraId="6E3F2692" w14:textId="77777777" w:rsidR="000F0796" w:rsidRPr="001806AE" w:rsidRDefault="000F0796" w:rsidP="00953D01">
            <w:pPr>
              <w:pStyle w:val="Table"/>
            </w:pPr>
            <w:r w:rsidRPr="00601221">
              <w:t>Pregled podatkov o obravnavi napotenega pacienta na terenu</w:t>
            </w:r>
          </w:p>
        </w:tc>
      </w:tr>
      <w:tr w:rsidR="000F0796" w:rsidRPr="001806AE" w14:paraId="596D440F" w14:textId="77777777" w:rsidTr="00973E15">
        <w:tc>
          <w:tcPr>
            <w:tcW w:w="1838" w:type="dxa"/>
          </w:tcPr>
          <w:p w14:paraId="2960D696" w14:textId="77777777" w:rsidR="000F0796" w:rsidRPr="001806AE" w:rsidRDefault="000F0796" w:rsidP="00953D01">
            <w:pPr>
              <w:pStyle w:val="Table"/>
            </w:pPr>
            <w:r w:rsidRPr="001806AE">
              <w:t>Zgodba</w:t>
            </w:r>
          </w:p>
        </w:tc>
        <w:tc>
          <w:tcPr>
            <w:tcW w:w="7181" w:type="dxa"/>
          </w:tcPr>
          <w:p w14:paraId="03150BAB" w14:textId="77777777" w:rsidR="000F0796" w:rsidRPr="001806AE" w:rsidRDefault="000F0796" w:rsidP="00953D01">
            <w:pPr>
              <w:pStyle w:val="Table"/>
            </w:pPr>
            <w:r>
              <w:t>Kot ZdrAd želim pregledati vse dotedanje podatke o intervenciji in stanju pacienta, da se ekipa v ustanovi lahko pripravi na sprejem pacienta.</w:t>
            </w:r>
          </w:p>
        </w:tc>
      </w:tr>
      <w:tr w:rsidR="000F0796" w:rsidRPr="001806AE" w14:paraId="4EFE1375" w14:textId="77777777" w:rsidTr="00973E15">
        <w:tc>
          <w:tcPr>
            <w:tcW w:w="1838" w:type="dxa"/>
          </w:tcPr>
          <w:p w14:paraId="4FD8E258" w14:textId="77777777" w:rsidR="000F0796" w:rsidRPr="001806AE" w:rsidRDefault="000F0796" w:rsidP="00973E15">
            <w:r w:rsidRPr="001806AE">
              <w:t>Kriteriji sprejemljivosti</w:t>
            </w:r>
          </w:p>
        </w:tc>
        <w:tc>
          <w:tcPr>
            <w:tcW w:w="7181" w:type="dxa"/>
          </w:tcPr>
          <w:p w14:paraId="4E703437" w14:textId="77777777" w:rsidR="000F0796" w:rsidRDefault="000F0796" w:rsidP="00973E15">
            <w:r>
              <w:t>Podatki zajemajo vse zdravstvene in klinične podatke, ki so v CRPP in so vezani na to intervencijo.</w:t>
            </w:r>
          </w:p>
          <w:p w14:paraId="4190118D" w14:textId="77777777" w:rsidR="000F0796" w:rsidRPr="001806AE" w:rsidRDefault="000F0796" w:rsidP="00973E15">
            <w:r>
              <w:t>Če je pacient znan, uporabniški vmesnik omogoča tudi vpogled v zgodovinske pacientove podatke in dokumente, ki so v CRPP.</w:t>
            </w:r>
          </w:p>
        </w:tc>
      </w:tr>
    </w:tbl>
    <w:p w14:paraId="043D430E" w14:textId="77777777" w:rsidR="000F0796" w:rsidRPr="001806AE" w:rsidRDefault="000F0796" w:rsidP="000F0796">
      <w:pPr>
        <w:pStyle w:val="Heading4"/>
      </w:pPr>
      <w:bookmarkStart w:id="2845" w:name="_Toc191297620"/>
      <w:bookmarkStart w:id="2846" w:name="_Toc194989367"/>
      <w:r w:rsidRPr="001806AE">
        <w:t>ZdrAd-000</w:t>
      </w:r>
      <w:r>
        <w:t>6</w:t>
      </w:r>
      <w:r w:rsidRPr="001806AE">
        <w:t>: Vpis identitete pacienta v hišni ZIS</w:t>
      </w:r>
      <w:bookmarkEnd w:id="2845"/>
      <w:bookmarkEnd w:id="2846"/>
    </w:p>
    <w:tbl>
      <w:tblPr>
        <w:tblStyle w:val="TableGrid"/>
        <w:tblW w:w="0" w:type="auto"/>
        <w:tblLook w:val="04A0" w:firstRow="1" w:lastRow="0" w:firstColumn="1" w:lastColumn="0" w:noHBand="0" w:noVBand="1"/>
      </w:tblPr>
      <w:tblGrid>
        <w:gridCol w:w="1838"/>
        <w:gridCol w:w="7181"/>
      </w:tblGrid>
      <w:tr w:rsidR="000F0796" w:rsidRPr="001806AE" w14:paraId="4B2A1949" w14:textId="77777777" w:rsidTr="00973E15">
        <w:tc>
          <w:tcPr>
            <w:tcW w:w="1838" w:type="dxa"/>
          </w:tcPr>
          <w:p w14:paraId="3D421181" w14:textId="77777777" w:rsidR="000F0796" w:rsidRPr="001806AE" w:rsidRDefault="000F0796" w:rsidP="00953D01">
            <w:pPr>
              <w:pStyle w:val="Table"/>
            </w:pPr>
            <w:r w:rsidRPr="001806AE">
              <w:t>Oznaka</w:t>
            </w:r>
          </w:p>
        </w:tc>
        <w:tc>
          <w:tcPr>
            <w:tcW w:w="7181" w:type="dxa"/>
          </w:tcPr>
          <w:p w14:paraId="2AA65C27" w14:textId="77777777" w:rsidR="000F0796" w:rsidRPr="001806AE" w:rsidRDefault="000F0796" w:rsidP="00953D01">
            <w:pPr>
              <w:pStyle w:val="Table"/>
            </w:pPr>
            <w:r w:rsidRPr="001806AE">
              <w:t>ZdrAd-000</w:t>
            </w:r>
            <w:r>
              <w:t>6</w:t>
            </w:r>
          </w:p>
        </w:tc>
      </w:tr>
      <w:tr w:rsidR="000F0796" w:rsidRPr="001806AE" w14:paraId="394FA4DE" w14:textId="77777777" w:rsidTr="00973E15">
        <w:tc>
          <w:tcPr>
            <w:tcW w:w="1838" w:type="dxa"/>
          </w:tcPr>
          <w:p w14:paraId="2918EC8C" w14:textId="77777777" w:rsidR="000F0796" w:rsidRPr="001806AE" w:rsidRDefault="000F0796" w:rsidP="00953D01">
            <w:pPr>
              <w:pStyle w:val="Table"/>
            </w:pPr>
            <w:r w:rsidRPr="001806AE">
              <w:t>Vloga</w:t>
            </w:r>
          </w:p>
        </w:tc>
        <w:tc>
          <w:tcPr>
            <w:tcW w:w="7181" w:type="dxa"/>
          </w:tcPr>
          <w:p w14:paraId="3C378755" w14:textId="77777777" w:rsidR="000F0796" w:rsidRPr="001806AE" w:rsidRDefault="000F0796" w:rsidP="00953D01">
            <w:pPr>
              <w:pStyle w:val="Table"/>
            </w:pPr>
            <w:r w:rsidRPr="001806AE">
              <w:t>ZdrAd</w:t>
            </w:r>
          </w:p>
        </w:tc>
      </w:tr>
      <w:tr w:rsidR="000F0796" w:rsidRPr="001806AE" w14:paraId="20404CB6" w14:textId="77777777" w:rsidTr="00973E15">
        <w:tc>
          <w:tcPr>
            <w:tcW w:w="1838" w:type="dxa"/>
          </w:tcPr>
          <w:p w14:paraId="3F749C16" w14:textId="77777777" w:rsidR="000F0796" w:rsidRPr="001806AE" w:rsidRDefault="000F0796" w:rsidP="00953D01">
            <w:pPr>
              <w:pStyle w:val="Table"/>
            </w:pPr>
            <w:r w:rsidRPr="001806AE">
              <w:t>Povzetek</w:t>
            </w:r>
          </w:p>
        </w:tc>
        <w:tc>
          <w:tcPr>
            <w:tcW w:w="7181" w:type="dxa"/>
          </w:tcPr>
          <w:p w14:paraId="7794BDBF" w14:textId="77777777" w:rsidR="000F0796" w:rsidRPr="001806AE" w:rsidRDefault="000F0796" w:rsidP="00953D01">
            <w:pPr>
              <w:pStyle w:val="Table"/>
            </w:pPr>
            <w:r w:rsidRPr="001806AE">
              <w:t>Vpis identitete pacienta v hišni ZIS</w:t>
            </w:r>
          </w:p>
        </w:tc>
      </w:tr>
      <w:tr w:rsidR="000F0796" w:rsidRPr="001806AE" w14:paraId="2A8BAD7C" w14:textId="77777777" w:rsidTr="00973E15">
        <w:tc>
          <w:tcPr>
            <w:tcW w:w="1838" w:type="dxa"/>
          </w:tcPr>
          <w:p w14:paraId="5DCBB390" w14:textId="77777777" w:rsidR="000F0796" w:rsidRPr="001806AE" w:rsidRDefault="000F0796" w:rsidP="00953D01">
            <w:pPr>
              <w:pStyle w:val="Table"/>
            </w:pPr>
            <w:r w:rsidRPr="001806AE">
              <w:t>Zgodba</w:t>
            </w:r>
          </w:p>
        </w:tc>
        <w:tc>
          <w:tcPr>
            <w:tcW w:w="7181" w:type="dxa"/>
          </w:tcPr>
          <w:p w14:paraId="6AB48628" w14:textId="77777777" w:rsidR="000F0796" w:rsidRPr="001806AE" w:rsidRDefault="000F0796" w:rsidP="00953D01">
            <w:pPr>
              <w:pStyle w:val="Table"/>
            </w:pPr>
            <w:r w:rsidRPr="001806AE">
              <w:t>Kot zdravstveni administrator želim v hišni ZIS zapisati identiteto pacienta, da s tem med drugim omogočim drugim sistemom, da neznanega pacienta pretvorijo v znanega.</w:t>
            </w:r>
          </w:p>
        </w:tc>
      </w:tr>
      <w:tr w:rsidR="000F0796" w:rsidRPr="001806AE" w14:paraId="4E9E00A3" w14:textId="77777777" w:rsidTr="00973E15">
        <w:tc>
          <w:tcPr>
            <w:tcW w:w="1838" w:type="dxa"/>
          </w:tcPr>
          <w:p w14:paraId="4B8B38AD" w14:textId="77777777" w:rsidR="000F0796" w:rsidRPr="001806AE" w:rsidRDefault="000F0796" w:rsidP="00973E15">
            <w:r w:rsidRPr="001806AE">
              <w:t>Kriteriji sprejemljivosti</w:t>
            </w:r>
          </w:p>
        </w:tc>
        <w:tc>
          <w:tcPr>
            <w:tcW w:w="7181" w:type="dxa"/>
          </w:tcPr>
          <w:p w14:paraId="370A1B64" w14:textId="77777777" w:rsidR="000F0796" w:rsidRPr="001806AE" w:rsidRDefault="000F0796" w:rsidP="00973E15">
            <w:r w:rsidRPr="001806AE">
              <w:t>Dovoljena identifikatorja pacienta sta EMŠO in številka KZZ.</w:t>
            </w:r>
          </w:p>
          <w:p w14:paraId="19C99D4D" w14:textId="77777777" w:rsidR="000F0796" w:rsidRPr="001806AE" w:rsidRDefault="000F0796" w:rsidP="00973E15">
            <w:r w:rsidRPr="001806AE">
              <w:t>Tuje zavarovane osebe (TZO), kot so npr. imetniki evropske kartice zdravstvenega zavarovanja ob prejemu zdravstvene storitve praviloma tekoče pridobijo ZZZS številko tuje zavarovane osebe (TZO). Tovrstne številke se začnejo s 7 in se dodeljujejo tekoče. CRPP bo sprejel podatke in na podlagi TZO številke je mogoča tudi poizvedba.</w:t>
            </w:r>
          </w:p>
          <w:p w14:paraId="66A461DF" w14:textId="77777777" w:rsidR="000F0796" w:rsidRPr="001806AE" w:rsidRDefault="000F0796" w:rsidP="00973E15">
            <w:r w:rsidRPr="001806AE">
              <w:lastRenderedPageBreak/>
              <w:t>Za osebe, ki nimajo niti TZO, se lahko uporabi lokalni identifikator (Local ID), ki ga dodeli v informacijski sistem DSZ+NMP.</w:t>
            </w:r>
          </w:p>
          <w:p w14:paraId="4B4B8C1E" w14:textId="77777777" w:rsidR="000F0796" w:rsidRDefault="000F0796" w:rsidP="00973E15">
            <w:r w:rsidRPr="001806AE">
              <w:t>Določanje identitete osebe, ki ima TZO, ali osebe, ki nima niti TZO, poteka po pravilih in postopkih, ki jih določa CRPP.</w:t>
            </w:r>
          </w:p>
          <w:p w14:paraId="2C4B2827" w14:textId="77777777" w:rsidR="000F0796" w:rsidRDefault="000F0796" w:rsidP="00973E15">
            <w:r>
              <w:t>Hišni ZIS upravlja identiteto pacienta v CRPP-ju. Pretvorba neznanega pacienta v znanega se zgodi v CRPP-ju.</w:t>
            </w:r>
          </w:p>
          <w:p w14:paraId="5A501E0F" w14:textId="77777777" w:rsidR="000F0796" w:rsidRPr="001806AE" w:rsidRDefault="000F0796" w:rsidP="00973E15">
            <w:r>
              <w:t>IS DSZ+NMP mora od CRPP-ja pridobiti informacijo, da je prišlo do pretvorbe neznanega pacienta v znanega in ob pridobitve te informacije ustrezno ažurirati podatke o pacientu, ki jih ta sistem upravlja.</w:t>
            </w:r>
          </w:p>
        </w:tc>
      </w:tr>
    </w:tbl>
    <w:p w14:paraId="1E8B493B" w14:textId="77777777" w:rsidR="000F0796" w:rsidRPr="001806AE" w:rsidRDefault="000F0796" w:rsidP="000F0796">
      <w:pPr>
        <w:pStyle w:val="Heading3"/>
      </w:pPr>
      <w:bookmarkStart w:id="2847" w:name="_Toc191297621"/>
      <w:bookmarkStart w:id="2848" w:name="_Toc194989368"/>
      <w:r>
        <w:lastRenderedPageBreak/>
        <w:t>K</w:t>
      </w:r>
      <w:r w:rsidRPr="001806AE">
        <w:t>oordinator BPS (</w:t>
      </w:r>
      <w:r>
        <w:t>K</w:t>
      </w:r>
      <w:r w:rsidRPr="001806AE">
        <w:t>BPS)</w:t>
      </w:r>
      <w:bookmarkEnd w:id="2847"/>
      <w:bookmarkEnd w:id="2848"/>
    </w:p>
    <w:p w14:paraId="60851201" w14:textId="77777777" w:rsidR="000F0796" w:rsidRPr="001806AE" w:rsidRDefault="000F0796" w:rsidP="000F0796">
      <w:r>
        <w:t>Koordinator BPS je praviloma, ne pa nujno, zdravnik v ustanovi, ki se v primeru posebnega dogodka vključi v bolnišnično poveljniško skupino (BPS). Naloga BPS je, da pripravi ustanovo na sprejeme pacientov iz posebnega dogodka. Zato KBPS potrebuje v IS DSZ+NMP dostop do podatkov posebnega dogodka in podprto komuniciranje z RKSZ.</w:t>
      </w:r>
    </w:p>
    <w:p w14:paraId="6C10ABB1" w14:textId="77777777" w:rsidR="000F0796" w:rsidRPr="007119B0" w:rsidRDefault="000F0796" w:rsidP="000F0796">
      <w:pPr>
        <w:pStyle w:val="Heading4"/>
      </w:pPr>
      <w:bookmarkStart w:id="2849" w:name="_Toc191297622"/>
      <w:bookmarkStart w:id="2850" w:name="_Toc194989369"/>
      <w:r w:rsidRPr="007119B0">
        <w:t>KBPS-0001: Seznanitev s stanjem posebnega dogodka</w:t>
      </w:r>
      <w:bookmarkEnd w:id="2849"/>
      <w:bookmarkEnd w:id="2850"/>
    </w:p>
    <w:tbl>
      <w:tblPr>
        <w:tblStyle w:val="TableGrid"/>
        <w:tblW w:w="0" w:type="auto"/>
        <w:tblLook w:val="04A0" w:firstRow="1" w:lastRow="0" w:firstColumn="1" w:lastColumn="0" w:noHBand="0" w:noVBand="1"/>
      </w:tblPr>
      <w:tblGrid>
        <w:gridCol w:w="1838"/>
        <w:gridCol w:w="7181"/>
      </w:tblGrid>
      <w:tr w:rsidR="000F0796" w:rsidRPr="001806AE" w14:paraId="7997791F" w14:textId="77777777" w:rsidTr="00973E15">
        <w:tc>
          <w:tcPr>
            <w:tcW w:w="1838" w:type="dxa"/>
          </w:tcPr>
          <w:p w14:paraId="5697A4C1" w14:textId="77777777" w:rsidR="000F0796" w:rsidRPr="001806AE" w:rsidRDefault="000F0796" w:rsidP="00953D01">
            <w:pPr>
              <w:pStyle w:val="Table"/>
            </w:pPr>
            <w:r w:rsidRPr="001806AE">
              <w:t>Oznaka</w:t>
            </w:r>
          </w:p>
        </w:tc>
        <w:tc>
          <w:tcPr>
            <w:tcW w:w="7181" w:type="dxa"/>
          </w:tcPr>
          <w:p w14:paraId="129858E8" w14:textId="77777777" w:rsidR="000F0796" w:rsidRPr="001806AE" w:rsidRDefault="000F0796" w:rsidP="00953D01">
            <w:pPr>
              <w:pStyle w:val="Table"/>
            </w:pPr>
            <w:r w:rsidRPr="001806AE">
              <w:t>KBPS-0001</w:t>
            </w:r>
          </w:p>
        </w:tc>
      </w:tr>
      <w:tr w:rsidR="000F0796" w:rsidRPr="001806AE" w14:paraId="569E039B" w14:textId="77777777" w:rsidTr="00973E15">
        <w:tc>
          <w:tcPr>
            <w:tcW w:w="1838" w:type="dxa"/>
          </w:tcPr>
          <w:p w14:paraId="430E86FC" w14:textId="77777777" w:rsidR="000F0796" w:rsidRPr="001806AE" w:rsidRDefault="000F0796" w:rsidP="00953D01">
            <w:pPr>
              <w:pStyle w:val="Table"/>
            </w:pPr>
            <w:r w:rsidRPr="001806AE">
              <w:t>Vloga</w:t>
            </w:r>
          </w:p>
        </w:tc>
        <w:tc>
          <w:tcPr>
            <w:tcW w:w="7181" w:type="dxa"/>
          </w:tcPr>
          <w:p w14:paraId="1F5D3A9B" w14:textId="77777777" w:rsidR="000F0796" w:rsidRPr="001806AE" w:rsidRDefault="000F0796" w:rsidP="00953D01">
            <w:pPr>
              <w:pStyle w:val="Table"/>
            </w:pPr>
            <w:r w:rsidRPr="001806AE">
              <w:t>KBPS</w:t>
            </w:r>
          </w:p>
        </w:tc>
      </w:tr>
      <w:tr w:rsidR="000F0796" w:rsidRPr="001806AE" w14:paraId="5DF73CDE" w14:textId="77777777" w:rsidTr="00973E15">
        <w:tc>
          <w:tcPr>
            <w:tcW w:w="1838" w:type="dxa"/>
          </w:tcPr>
          <w:p w14:paraId="06FD2D19" w14:textId="77777777" w:rsidR="000F0796" w:rsidRPr="001806AE" w:rsidRDefault="000F0796" w:rsidP="00953D01">
            <w:pPr>
              <w:pStyle w:val="Table"/>
            </w:pPr>
            <w:r w:rsidRPr="001806AE">
              <w:t>Povzetek</w:t>
            </w:r>
          </w:p>
        </w:tc>
        <w:tc>
          <w:tcPr>
            <w:tcW w:w="7181" w:type="dxa"/>
          </w:tcPr>
          <w:p w14:paraId="39B7DF1D" w14:textId="77777777" w:rsidR="000F0796" w:rsidRPr="001806AE" w:rsidRDefault="000F0796" w:rsidP="00953D01">
            <w:pPr>
              <w:pStyle w:val="Table"/>
            </w:pPr>
            <w:r w:rsidRPr="001806AE">
              <w:t xml:space="preserve">Seznanitev s stanjem </w:t>
            </w:r>
            <w:r>
              <w:t>posebnega dogodka</w:t>
            </w:r>
          </w:p>
        </w:tc>
      </w:tr>
      <w:tr w:rsidR="000F0796" w:rsidRPr="001806AE" w14:paraId="15A39AD4" w14:textId="77777777" w:rsidTr="00973E15">
        <w:tc>
          <w:tcPr>
            <w:tcW w:w="1838" w:type="dxa"/>
          </w:tcPr>
          <w:p w14:paraId="70E6E89D" w14:textId="77777777" w:rsidR="000F0796" w:rsidRPr="001806AE" w:rsidRDefault="000F0796" w:rsidP="00953D01">
            <w:pPr>
              <w:pStyle w:val="Table"/>
            </w:pPr>
            <w:r w:rsidRPr="001806AE">
              <w:t>Zgodba</w:t>
            </w:r>
          </w:p>
        </w:tc>
        <w:tc>
          <w:tcPr>
            <w:tcW w:w="7181" w:type="dxa"/>
          </w:tcPr>
          <w:p w14:paraId="6576B250" w14:textId="77777777" w:rsidR="000F0796" w:rsidRPr="001806AE" w:rsidRDefault="000F0796" w:rsidP="00953D01">
            <w:pPr>
              <w:pStyle w:val="Table"/>
            </w:pPr>
            <w:r w:rsidRPr="001806AE">
              <w:t xml:space="preserve">Kot KBPS se želim seznaniti z vsem osnovnimi oz. ključnimi informacijami o </w:t>
            </w:r>
            <w:r>
              <w:t>posebnem dogodku</w:t>
            </w:r>
            <w:r w:rsidRPr="001806AE">
              <w:t>, zato, da se lahko odločim o nadaljnjem postopanju.</w:t>
            </w:r>
          </w:p>
        </w:tc>
      </w:tr>
      <w:tr w:rsidR="000F0796" w:rsidRPr="001806AE" w14:paraId="069C9E46" w14:textId="77777777" w:rsidTr="00973E15">
        <w:tc>
          <w:tcPr>
            <w:tcW w:w="1838" w:type="dxa"/>
          </w:tcPr>
          <w:p w14:paraId="407782D8" w14:textId="77777777" w:rsidR="000F0796" w:rsidRPr="001806AE" w:rsidRDefault="000F0796" w:rsidP="00973E15">
            <w:r w:rsidRPr="001806AE">
              <w:t>Kriteriji sprejemljivosti</w:t>
            </w:r>
          </w:p>
        </w:tc>
        <w:tc>
          <w:tcPr>
            <w:tcW w:w="7181" w:type="dxa"/>
          </w:tcPr>
          <w:p w14:paraId="43E36B6A" w14:textId="77777777" w:rsidR="000F0796" w:rsidRPr="001806AE" w:rsidRDefault="000F0796" w:rsidP="00973E15">
            <w:r w:rsidRPr="001806AE">
              <w:t xml:space="preserve">Osnovni/ključni podatki o </w:t>
            </w:r>
            <w:r>
              <w:t>posebnem dogodku</w:t>
            </w:r>
            <w:r w:rsidRPr="001806AE">
              <w:t xml:space="preserve"> morajo biti prikazani v obliki infoboard-a, s podatki, ki so pomembni in lahko vidni ZKBPS-ju.</w:t>
            </w:r>
          </w:p>
        </w:tc>
      </w:tr>
    </w:tbl>
    <w:p w14:paraId="417091F6" w14:textId="77777777" w:rsidR="000F0796" w:rsidRPr="001806AE" w:rsidRDefault="000F0796" w:rsidP="000F0796">
      <w:pPr>
        <w:pStyle w:val="Heading4"/>
      </w:pPr>
      <w:bookmarkStart w:id="2851" w:name="_Toc191297623"/>
      <w:bookmarkStart w:id="2852" w:name="_Toc194989370"/>
      <w:r w:rsidRPr="001806AE">
        <w:t>KBPS-0002: Sporočanje razpoložljivih kapacitet ustanove</w:t>
      </w:r>
      <w:bookmarkEnd w:id="2851"/>
      <w:bookmarkEnd w:id="2852"/>
    </w:p>
    <w:tbl>
      <w:tblPr>
        <w:tblStyle w:val="TableGrid"/>
        <w:tblW w:w="0" w:type="auto"/>
        <w:tblLook w:val="04A0" w:firstRow="1" w:lastRow="0" w:firstColumn="1" w:lastColumn="0" w:noHBand="0" w:noVBand="1"/>
      </w:tblPr>
      <w:tblGrid>
        <w:gridCol w:w="1838"/>
        <w:gridCol w:w="7181"/>
      </w:tblGrid>
      <w:tr w:rsidR="000F0796" w:rsidRPr="001806AE" w14:paraId="7AD0C0BF" w14:textId="77777777" w:rsidTr="00973E15">
        <w:tc>
          <w:tcPr>
            <w:tcW w:w="1838" w:type="dxa"/>
          </w:tcPr>
          <w:p w14:paraId="169C5C7E" w14:textId="77777777" w:rsidR="000F0796" w:rsidRPr="001806AE" w:rsidRDefault="000F0796" w:rsidP="00953D01">
            <w:pPr>
              <w:pStyle w:val="Table"/>
            </w:pPr>
            <w:r w:rsidRPr="001806AE">
              <w:t>Oznaka</w:t>
            </w:r>
          </w:p>
        </w:tc>
        <w:tc>
          <w:tcPr>
            <w:tcW w:w="7181" w:type="dxa"/>
          </w:tcPr>
          <w:p w14:paraId="07950440" w14:textId="77777777" w:rsidR="000F0796" w:rsidRPr="001806AE" w:rsidRDefault="000F0796" w:rsidP="00953D01">
            <w:pPr>
              <w:pStyle w:val="Table"/>
            </w:pPr>
            <w:r w:rsidRPr="001806AE">
              <w:t>KBPS-0002</w:t>
            </w:r>
          </w:p>
        </w:tc>
      </w:tr>
      <w:tr w:rsidR="000F0796" w:rsidRPr="001806AE" w14:paraId="159F9A95" w14:textId="77777777" w:rsidTr="00973E15">
        <w:tc>
          <w:tcPr>
            <w:tcW w:w="1838" w:type="dxa"/>
          </w:tcPr>
          <w:p w14:paraId="357F53C0" w14:textId="77777777" w:rsidR="000F0796" w:rsidRPr="001806AE" w:rsidRDefault="000F0796" w:rsidP="00953D01">
            <w:pPr>
              <w:pStyle w:val="Table"/>
            </w:pPr>
            <w:r w:rsidRPr="001806AE">
              <w:t>Vloga</w:t>
            </w:r>
          </w:p>
        </w:tc>
        <w:tc>
          <w:tcPr>
            <w:tcW w:w="7181" w:type="dxa"/>
          </w:tcPr>
          <w:p w14:paraId="70BCCA08" w14:textId="77777777" w:rsidR="000F0796" w:rsidRPr="001806AE" w:rsidRDefault="000F0796" w:rsidP="00953D01">
            <w:pPr>
              <w:pStyle w:val="Table"/>
            </w:pPr>
            <w:r w:rsidRPr="001806AE">
              <w:t>KBPS</w:t>
            </w:r>
          </w:p>
        </w:tc>
      </w:tr>
      <w:tr w:rsidR="000F0796" w:rsidRPr="001806AE" w14:paraId="159FE3F4" w14:textId="77777777" w:rsidTr="00973E15">
        <w:tc>
          <w:tcPr>
            <w:tcW w:w="1838" w:type="dxa"/>
          </w:tcPr>
          <w:p w14:paraId="26F9FB68" w14:textId="77777777" w:rsidR="000F0796" w:rsidRPr="001806AE" w:rsidRDefault="000F0796" w:rsidP="00953D01">
            <w:pPr>
              <w:pStyle w:val="Table"/>
            </w:pPr>
            <w:r w:rsidRPr="001806AE">
              <w:t>Povzetek</w:t>
            </w:r>
          </w:p>
        </w:tc>
        <w:tc>
          <w:tcPr>
            <w:tcW w:w="7181" w:type="dxa"/>
          </w:tcPr>
          <w:p w14:paraId="5F2E7DE0" w14:textId="77777777" w:rsidR="000F0796" w:rsidRPr="001806AE" w:rsidRDefault="000F0796" w:rsidP="00953D01">
            <w:pPr>
              <w:pStyle w:val="Table"/>
            </w:pPr>
            <w:r w:rsidRPr="001806AE">
              <w:t>Sporočanje razpoložljivih kapacitet ustanove</w:t>
            </w:r>
          </w:p>
        </w:tc>
      </w:tr>
      <w:tr w:rsidR="000F0796" w:rsidRPr="001806AE" w14:paraId="52062341" w14:textId="77777777" w:rsidTr="00973E15">
        <w:tc>
          <w:tcPr>
            <w:tcW w:w="1838" w:type="dxa"/>
          </w:tcPr>
          <w:p w14:paraId="31F8B87F" w14:textId="77777777" w:rsidR="000F0796" w:rsidRPr="001806AE" w:rsidRDefault="000F0796" w:rsidP="00953D01">
            <w:pPr>
              <w:pStyle w:val="Table"/>
            </w:pPr>
            <w:r w:rsidRPr="001806AE">
              <w:t>Zgodba</w:t>
            </w:r>
          </w:p>
        </w:tc>
        <w:tc>
          <w:tcPr>
            <w:tcW w:w="7181" w:type="dxa"/>
          </w:tcPr>
          <w:p w14:paraId="2DCAA419" w14:textId="77777777" w:rsidR="000F0796" w:rsidRPr="001806AE" w:rsidRDefault="000F0796" w:rsidP="00953D01">
            <w:pPr>
              <w:pStyle w:val="Table"/>
            </w:pPr>
            <w:r w:rsidRPr="001806AE">
              <w:t>Kot KBPS želim RKSZ-ju sporočiti podatke o razpoložljivih kapacitetah moje ustanove, da s tem omogočim RKSZ-ju premišljeno odločitev, katere in koliko pacientov lahko napoti v mojo ustanovo.</w:t>
            </w:r>
          </w:p>
        </w:tc>
      </w:tr>
      <w:tr w:rsidR="000F0796" w:rsidRPr="001806AE" w14:paraId="1356C2D2" w14:textId="77777777" w:rsidTr="00973E15">
        <w:tc>
          <w:tcPr>
            <w:tcW w:w="1838" w:type="dxa"/>
          </w:tcPr>
          <w:p w14:paraId="50835C17" w14:textId="77777777" w:rsidR="000F0796" w:rsidRPr="001806AE" w:rsidRDefault="000F0796" w:rsidP="00973E15">
            <w:r w:rsidRPr="001806AE">
              <w:t>Kriteriji sprejemljivosti</w:t>
            </w:r>
          </w:p>
        </w:tc>
        <w:tc>
          <w:tcPr>
            <w:tcW w:w="7181" w:type="dxa"/>
          </w:tcPr>
          <w:p w14:paraId="5A70B246" w14:textId="77777777" w:rsidR="000F0796" w:rsidRPr="001806AE" w:rsidRDefault="000F0796" w:rsidP="00973E15">
            <w:r w:rsidRPr="001806AE">
              <w:t>Sporočanje podatkov poteka na podlagi zahteve RKSZ-ja.</w:t>
            </w:r>
          </w:p>
          <w:p w14:paraId="3074120E" w14:textId="77777777" w:rsidR="000F0796" w:rsidRPr="001806AE" w:rsidRDefault="000F0796" w:rsidP="00973E15">
            <w:r w:rsidRPr="001806AE">
              <w:t>Sistem meri in evidentira čas, je pretekel od oddaje poziva za sporočanje podatkov do prejema zahtevanih podatkov.</w:t>
            </w:r>
          </w:p>
          <w:p w14:paraId="6FE568C4" w14:textId="77777777" w:rsidR="000F0796" w:rsidRPr="001806AE" w:rsidRDefault="000F0796" w:rsidP="00973E15">
            <w:r w:rsidRPr="001806AE">
              <w:t>Sistem omogoča KBPS-ju pripravo, spreminjanje, brisanje in pregledovanje podatkov, vse dokler jih ne odda. Po oddaji spremembe niso več dovoljene.</w:t>
            </w:r>
          </w:p>
          <w:p w14:paraId="4EF1248F" w14:textId="77777777" w:rsidR="000F0796" w:rsidRPr="001806AE" w:rsidRDefault="000F0796" w:rsidP="00973E15">
            <w:r w:rsidRPr="001806AE">
              <w:t>Ko KBPS odda podatke, so ti vidni članom RKSZ.</w:t>
            </w:r>
          </w:p>
          <w:p w14:paraId="14145772" w14:textId="77777777" w:rsidR="000F0796" w:rsidRPr="001806AE" w:rsidRDefault="000F0796" w:rsidP="00973E15">
            <w:r w:rsidRPr="001806AE">
              <w:lastRenderedPageBreak/>
              <w:t>Pozivov za sporočanje podatkov s strani RKSZ-ja je lahko več. Vsako sporočanje podatkov sistem vodi individualno oziroma kot novo verzijo podatkov.</w:t>
            </w:r>
          </w:p>
          <w:p w14:paraId="6B6B6D8E" w14:textId="77777777" w:rsidR="000F0796" w:rsidRPr="001806AE" w:rsidRDefault="000F0796" w:rsidP="00973E15">
            <w:r w:rsidRPr="001806AE">
              <w:t>Podatkovni model poročila mora biti skladen s Prilogo 6 Pravilnika o dispečerski službi zdravstva. Po tem pravilniku se podatkovni modeli ustanov razlikujejo po tipu (bolnišnica, UC, SUC…).</w:t>
            </w:r>
          </w:p>
        </w:tc>
      </w:tr>
    </w:tbl>
    <w:p w14:paraId="027CAADD" w14:textId="77777777" w:rsidR="000F0796" w:rsidRPr="001806AE" w:rsidRDefault="000F0796" w:rsidP="000F0796">
      <w:pPr>
        <w:pStyle w:val="Heading4"/>
      </w:pPr>
      <w:bookmarkStart w:id="2853" w:name="_Toc189580937"/>
      <w:bookmarkStart w:id="2854" w:name="_Toc189662466"/>
      <w:bookmarkStart w:id="2855" w:name="_Toc189663203"/>
      <w:bookmarkStart w:id="2856" w:name="_Toc189663940"/>
      <w:bookmarkStart w:id="2857" w:name="_Toc189664632"/>
      <w:bookmarkStart w:id="2858" w:name="_Toc189665322"/>
      <w:bookmarkStart w:id="2859" w:name="_Toc189666073"/>
      <w:bookmarkStart w:id="2860" w:name="_Toc189813033"/>
      <w:bookmarkStart w:id="2861" w:name="_Toc189813796"/>
      <w:bookmarkStart w:id="2862" w:name="_Toc189906634"/>
      <w:bookmarkStart w:id="2863" w:name="_Toc191297624"/>
      <w:bookmarkStart w:id="2864" w:name="_Toc194989371"/>
      <w:bookmarkEnd w:id="2853"/>
      <w:bookmarkEnd w:id="2854"/>
      <w:bookmarkEnd w:id="2855"/>
      <w:bookmarkEnd w:id="2856"/>
      <w:bookmarkEnd w:id="2857"/>
      <w:bookmarkEnd w:id="2858"/>
      <w:bookmarkEnd w:id="2859"/>
      <w:bookmarkEnd w:id="2860"/>
      <w:bookmarkEnd w:id="2861"/>
      <w:bookmarkEnd w:id="2862"/>
      <w:r w:rsidRPr="001806AE">
        <w:lastRenderedPageBreak/>
        <w:t>KBPS-0003: Potrditev vabila za sodelovanje z RKSZ</w:t>
      </w:r>
      <w:bookmarkEnd w:id="2863"/>
      <w:bookmarkEnd w:id="2864"/>
    </w:p>
    <w:tbl>
      <w:tblPr>
        <w:tblStyle w:val="TableGrid"/>
        <w:tblW w:w="0" w:type="auto"/>
        <w:tblLook w:val="04A0" w:firstRow="1" w:lastRow="0" w:firstColumn="1" w:lastColumn="0" w:noHBand="0" w:noVBand="1"/>
      </w:tblPr>
      <w:tblGrid>
        <w:gridCol w:w="1838"/>
        <w:gridCol w:w="7181"/>
      </w:tblGrid>
      <w:tr w:rsidR="000F0796" w:rsidRPr="001806AE" w14:paraId="74EEFD35" w14:textId="77777777" w:rsidTr="00973E15">
        <w:tc>
          <w:tcPr>
            <w:tcW w:w="1838" w:type="dxa"/>
          </w:tcPr>
          <w:p w14:paraId="03B39916" w14:textId="77777777" w:rsidR="000F0796" w:rsidRPr="001806AE" w:rsidRDefault="000F0796" w:rsidP="00953D01">
            <w:pPr>
              <w:pStyle w:val="Table"/>
            </w:pPr>
            <w:r w:rsidRPr="001806AE">
              <w:t>Oznaka</w:t>
            </w:r>
          </w:p>
        </w:tc>
        <w:tc>
          <w:tcPr>
            <w:tcW w:w="7181" w:type="dxa"/>
          </w:tcPr>
          <w:p w14:paraId="1C048856" w14:textId="77777777" w:rsidR="000F0796" w:rsidRPr="001806AE" w:rsidRDefault="000F0796" w:rsidP="00953D01">
            <w:pPr>
              <w:pStyle w:val="Table"/>
            </w:pPr>
            <w:r w:rsidRPr="001806AE">
              <w:t>KBPS-0003</w:t>
            </w:r>
          </w:p>
        </w:tc>
      </w:tr>
      <w:tr w:rsidR="000F0796" w:rsidRPr="001806AE" w14:paraId="62ED4427" w14:textId="77777777" w:rsidTr="00973E15">
        <w:tc>
          <w:tcPr>
            <w:tcW w:w="1838" w:type="dxa"/>
          </w:tcPr>
          <w:p w14:paraId="0F74D122" w14:textId="77777777" w:rsidR="000F0796" w:rsidRPr="001806AE" w:rsidRDefault="000F0796" w:rsidP="00953D01">
            <w:pPr>
              <w:pStyle w:val="Table"/>
            </w:pPr>
            <w:r w:rsidRPr="001806AE">
              <w:t>Vloga</w:t>
            </w:r>
          </w:p>
        </w:tc>
        <w:tc>
          <w:tcPr>
            <w:tcW w:w="7181" w:type="dxa"/>
          </w:tcPr>
          <w:p w14:paraId="0F87AC64" w14:textId="77777777" w:rsidR="000F0796" w:rsidRPr="001806AE" w:rsidRDefault="000F0796" w:rsidP="00953D01">
            <w:pPr>
              <w:pStyle w:val="Table"/>
            </w:pPr>
            <w:r w:rsidRPr="001806AE">
              <w:t>KBPS</w:t>
            </w:r>
          </w:p>
        </w:tc>
      </w:tr>
      <w:tr w:rsidR="000F0796" w:rsidRPr="001806AE" w14:paraId="01B3D887" w14:textId="77777777" w:rsidTr="00973E15">
        <w:tc>
          <w:tcPr>
            <w:tcW w:w="1838" w:type="dxa"/>
          </w:tcPr>
          <w:p w14:paraId="435C857A" w14:textId="77777777" w:rsidR="000F0796" w:rsidRPr="001806AE" w:rsidRDefault="000F0796" w:rsidP="00953D01">
            <w:pPr>
              <w:pStyle w:val="Table"/>
            </w:pPr>
            <w:r w:rsidRPr="001806AE">
              <w:t>Povzetek</w:t>
            </w:r>
          </w:p>
        </w:tc>
        <w:tc>
          <w:tcPr>
            <w:tcW w:w="7181" w:type="dxa"/>
          </w:tcPr>
          <w:p w14:paraId="4F797615" w14:textId="77777777" w:rsidR="000F0796" w:rsidRPr="001806AE" w:rsidRDefault="000F0796" w:rsidP="00953D01">
            <w:pPr>
              <w:pStyle w:val="Table"/>
            </w:pPr>
            <w:r w:rsidRPr="001806AE">
              <w:t>Potrditev vabila za sodelovanje z RKSZ</w:t>
            </w:r>
          </w:p>
        </w:tc>
      </w:tr>
      <w:tr w:rsidR="000F0796" w:rsidRPr="001806AE" w14:paraId="33F1B891" w14:textId="77777777" w:rsidTr="00973E15">
        <w:tc>
          <w:tcPr>
            <w:tcW w:w="1838" w:type="dxa"/>
          </w:tcPr>
          <w:p w14:paraId="6B865ECC" w14:textId="77777777" w:rsidR="000F0796" w:rsidRPr="001806AE" w:rsidRDefault="000F0796" w:rsidP="00953D01">
            <w:pPr>
              <w:pStyle w:val="Table"/>
            </w:pPr>
            <w:r w:rsidRPr="001806AE">
              <w:t>Zgodba</w:t>
            </w:r>
          </w:p>
        </w:tc>
        <w:tc>
          <w:tcPr>
            <w:tcW w:w="7181" w:type="dxa"/>
          </w:tcPr>
          <w:p w14:paraId="1CEFBB50" w14:textId="77777777" w:rsidR="000F0796" w:rsidRPr="001806AE" w:rsidRDefault="000F0796" w:rsidP="00953D01">
            <w:pPr>
              <w:pStyle w:val="Table"/>
            </w:pPr>
            <w:r w:rsidRPr="001806AE">
              <w:t>Kot koordinator v BPS želim potrditi vabilo za sodelovanje v RKSZ, ki sem ga prejel po elektronski pošti, da se povežem z RKSZ pri upravljanju posebnega dogodka.</w:t>
            </w:r>
          </w:p>
        </w:tc>
      </w:tr>
      <w:tr w:rsidR="000F0796" w:rsidRPr="001806AE" w14:paraId="546D4A83" w14:textId="77777777" w:rsidTr="00973E15">
        <w:tc>
          <w:tcPr>
            <w:tcW w:w="1838" w:type="dxa"/>
          </w:tcPr>
          <w:p w14:paraId="5B42579C" w14:textId="77777777" w:rsidR="000F0796" w:rsidRPr="001806AE" w:rsidRDefault="000F0796" w:rsidP="00973E15">
            <w:r w:rsidRPr="001806AE">
              <w:t>Kriteriji sprejemljivosti</w:t>
            </w:r>
          </w:p>
        </w:tc>
        <w:tc>
          <w:tcPr>
            <w:tcW w:w="7181" w:type="dxa"/>
          </w:tcPr>
          <w:p w14:paraId="1B27D9B6" w14:textId="77777777" w:rsidR="000F0796" w:rsidRPr="001806AE" w:rsidRDefault="000F0796" w:rsidP="00973E15">
            <w:r w:rsidRPr="001806AE">
              <w:t>KBPS s klikom na povezavo, ki jo je prejel preko elektronske pošte, potrdi vabilo.</w:t>
            </w:r>
          </w:p>
          <w:p w14:paraId="62D7CD05" w14:textId="77777777" w:rsidR="000F0796" w:rsidRPr="001806AE" w:rsidRDefault="000F0796" w:rsidP="00973E15">
            <w:r w:rsidRPr="001806AE">
              <w:t>Na podlagi klika na povezavo IS DSZ+NMP omogoči KBPS-ju uporabo funkcionalnosti, ki so mu namenjene.</w:t>
            </w:r>
          </w:p>
          <w:p w14:paraId="0BE1119C" w14:textId="77777777" w:rsidR="000F0796" w:rsidRPr="001806AE" w:rsidRDefault="000F0796" w:rsidP="00973E15">
            <w:r w:rsidRPr="001806AE">
              <w:t>Identiteta in kontaktni podatki ZKBPS-ja se po potrditvi pojavijo na seznamu deležnikov v posebnem dogodku, ki ga vidijo člani RKSZ.</w:t>
            </w:r>
          </w:p>
        </w:tc>
      </w:tr>
    </w:tbl>
    <w:p w14:paraId="7FD0704F" w14:textId="77777777" w:rsidR="000F0796" w:rsidRPr="001806AE" w:rsidRDefault="000F0796" w:rsidP="000F0796">
      <w:pPr>
        <w:pStyle w:val="Heading3"/>
      </w:pPr>
      <w:bookmarkStart w:id="2865" w:name="_Toc191297625"/>
      <w:bookmarkStart w:id="2866" w:name="_Toc194989372"/>
      <w:r w:rsidRPr="001806AE">
        <w:t xml:space="preserve">Naročnik </w:t>
      </w:r>
      <w:r>
        <w:t>naročenega</w:t>
      </w:r>
      <w:r w:rsidRPr="001806AE">
        <w:t xml:space="preserve"> prevoza (NP)</w:t>
      </w:r>
      <w:bookmarkEnd w:id="2865"/>
      <w:bookmarkEnd w:id="2866"/>
    </w:p>
    <w:p w14:paraId="7A71760A" w14:textId="77777777" w:rsidR="000F0796" w:rsidRPr="001806AE" w:rsidRDefault="000F0796" w:rsidP="000F0796">
      <w:r>
        <w:t>Naročnik naročenega prevoza je oseba v ustanovi, ki želi v sklopu obravnave pacienta naročiti naročen prevoz. Ker ta oseba ni nujno neposredno vključena v sistem NMP, potrebuje pa storitve, ki jih koordinira DSZ. Zato v splošnem predvidevamo, da bo NP uporabljal hišni zdravstveni informacijski sistem, preko katerega bo želel imeti možnost oddati naročilo za naročen prevoz. IS DSZ+NMP mora to možnost podpreti tako, da zagotovi integracijske možnosti na svoji strani. Kot alternativo za integracijo ZIS-ov na IS DSZ+NMP pa mora biti v okviru IS DSZ+NMP zagotovljena forma za vnos in oddajo naročila, ki bo namenjena tistim NP-jem, kateri hišni ZIS (še) ne bo imel omogočenega naročanja na nov način.</w:t>
      </w:r>
    </w:p>
    <w:p w14:paraId="6DCA5AD6" w14:textId="77777777" w:rsidR="000F0796" w:rsidRPr="001806AE" w:rsidRDefault="000F0796" w:rsidP="000F0796">
      <w:pPr>
        <w:pStyle w:val="Heading4"/>
      </w:pPr>
      <w:bookmarkStart w:id="2867" w:name="_Toc191297626"/>
      <w:bookmarkStart w:id="2868" w:name="_Toc194989373"/>
      <w:r w:rsidRPr="001806AE">
        <w:t xml:space="preserve">NP-0001: Naročilo </w:t>
      </w:r>
      <w:r>
        <w:t>naročenega</w:t>
      </w:r>
      <w:r w:rsidRPr="001806AE">
        <w:t xml:space="preserve"> prevoza iz hišnega </w:t>
      </w:r>
      <w:r>
        <w:t>Z</w:t>
      </w:r>
      <w:r w:rsidRPr="001806AE">
        <w:t>IS</w:t>
      </w:r>
      <w:bookmarkEnd w:id="2867"/>
      <w:bookmarkEnd w:id="2868"/>
    </w:p>
    <w:tbl>
      <w:tblPr>
        <w:tblStyle w:val="TableGrid"/>
        <w:tblW w:w="0" w:type="auto"/>
        <w:tblLook w:val="04A0" w:firstRow="1" w:lastRow="0" w:firstColumn="1" w:lastColumn="0" w:noHBand="0" w:noVBand="1"/>
      </w:tblPr>
      <w:tblGrid>
        <w:gridCol w:w="1838"/>
        <w:gridCol w:w="7181"/>
      </w:tblGrid>
      <w:tr w:rsidR="000F0796" w:rsidRPr="001806AE" w14:paraId="5E2F026E" w14:textId="77777777" w:rsidTr="00973E15">
        <w:tc>
          <w:tcPr>
            <w:tcW w:w="1838" w:type="dxa"/>
          </w:tcPr>
          <w:p w14:paraId="070BB1AA" w14:textId="77777777" w:rsidR="000F0796" w:rsidRPr="001806AE" w:rsidRDefault="000F0796" w:rsidP="00953D01">
            <w:pPr>
              <w:pStyle w:val="Table"/>
            </w:pPr>
            <w:r w:rsidRPr="001806AE">
              <w:t>Oznaka</w:t>
            </w:r>
          </w:p>
        </w:tc>
        <w:tc>
          <w:tcPr>
            <w:tcW w:w="7181" w:type="dxa"/>
          </w:tcPr>
          <w:p w14:paraId="66AB8C37" w14:textId="77777777" w:rsidR="000F0796" w:rsidRPr="001806AE" w:rsidRDefault="000F0796" w:rsidP="00953D01">
            <w:pPr>
              <w:pStyle w:val="Table"/>
            </w:pPr>
            <w:r w:rsidRPr="001806AE">
              <w:t>NP-0001</w:t>
            </w:r>
          </w:p>
        </w:tc>
      </w:tr>
      <w:tr w:rsidR="000F0796" w:rsidRPr="001806AE" w14:paraId="2CCB263E" w14:textId="77777777" w:rsidTr="00973E15">
        <w:tc>
          <w:tcPr>
            <w:tcW w:w="1838" w:type="dxa"/>
          </w:tcPr>
          <w:p w14:paraId="4C7D17BE" w14:textId="77777777" w:rsidR="000F0796" w:rsidRPr="001806AE" w:rsidRDefault="000F0796" w:rsidP="00953D01">
            <w:pPr>
              <w:pStyle w:val="Table"/>
            </w:pPr>
            <w:r w:rsidRPr="001806AE">
              <w:t>Vloga</w:t>
            </w:r>
          </w:p>
        </w:tc>
        <w:tc>
          <w:tcPr>
            <w:tcW w:w="7181" w:type="dxa"/>
          </w:tcPr>
          <w:p w14:paraId="7604AF6F" w14:textId="77777777" w:rsidR="000F0796" w:rsidRPr="001806AE" w:rsidRDefault="000F0796" w:rsidP="00953D01">
            <w:pPr>
              <w:pStyle w:val="Table"/>
            </w:pPr>
            <w:r w:rsidRPr="001806AE">
              <w:t>NP</w:t>
            </w:r>
          </w:p>
        </w:tc>
      </w:tr>
      <w:tr w:rsidR="000F0796" w:rsidRPr="001806AE" w14:paraId="37B23FC4" w14:textId="77777777" w:rsidTr="00973E15">
        <w:tc>
          <w:tcPr>
            <w:tcW w:w="1838" w:type="dxa"/>
          </w:tcPr>
          <w:p w14:paraId="0886E82D" w14:textId="77777777" w:rsidR="000F0796" w:rsidRPr="001806AE" w:rsidRDefault="000F0796" w:rsidP="00953D01">
            <w:pPr>
              <w:pStyle w:val="Table"/>
            </w:pPr>
            <w:r w:rsidRPr="001806AE">
              <w:t>Povzetek</w:t>
            </w:r>
          </w:p>
        </w:tc>
        <w:tc>
          <w:tcPr>
            <w:tcW w:w="7181" w:type="dxa"/>
          </w:tcPr>
          <w:p w14:paraId="3A85BD0C" w14:textId="77777777" w:rsidR="000F0796" w:rsidRPr="001806AE" w:rsidRDefault="000F0796" w:rsidP="00953D01">
            <w:pPr>
              <w:pStyle w:val="Table"/>
            </w:pPr>
            <w:r w:rsidRPr="001806AE">
              <w:t xml:space="preserve">Naročilo </w:t>
            </w:r>
            <w:r>
              <w:t>naročenega</w:t>
            </w:r>
            <w:r w:rsidRPr="001806AE">
              <w:t xml:space="preserve"> prevoza iz hišnega IS</w:t>
            </w:r>
          </w:p>
        </w:tc>
      </w:tr>
      <w:tr w:rsidR="000F0796" w:rsidRPr="001806AE" w14:paraId="3E2915D4" w14:textId="77777777" w:rsidTr="00973E15">
        <w:tc>
          <w:tcPr>
            <w:tcW w:w="1838" w:type="dxa"/>
          </w:tcPr>
          <w:p w14:paraId="4C4503D7" w14:textId="77777777" w:rsidR="000F0796" w:rsidRPr="001806AE" w:rsidRDefault="000F0796" w:rsidP="00953D01">
            <w:pPr>
              <w:pStyle w:val="Table"/>
            </w:pPr>
            <w:r w:rsidRPr="001806AE">
              <w:t>Zgodba</w:t>
            </w:r>
          </w:p>
        </w:tc>
        <w:tc>
          <w:tcPr>
            <w:tcW w:w="7181" w:type="dxa"/>
          </w:tcPr>
          <w:p w14:paraId="0EB12D72" w14:textId="77777777" w:rsidR="000F0796" w:rsidRPr="001806AE" w:rsidRDefault="000F0796" w:rsidP="00953D01">
            <w:pPr>
              <w:pStyle w:val="Table"/>
            </w:pPr>
            <w:r w:rsidRPr="001806AE">
              <w:t xml:space="preserve">Kot NP želim iz hišnega IS naročiti </w:t>
            </w:r>
            <w:r>
              <w:t>naročen</w:t>
            </w:r>
            <w:r w:rsidRPr="001806AE">
              <w:t xml:space="preserve"> prevoz, da bo DSZ lahko organizirala prevoz.</w:t>
            </w:r>
          </w:p>
        </w:tc>
      </w:tr>
      <w:tr w:rsidR="000F0796" w:rsidRPr="001806AE" w14:paraId="02FBB126" w14:textId="77777777" w:rsidTr="00973E15">
        <w:tc>
          <w:tcPr>
            <w:tcW w:w="1838" w:type="dxa"/>
          </w:tcPr>
          <w:p w14:paraId="49372E52" w14:textId="77777777" w:rsidR="000F0796" w:rsidRPr="001806AE" w:rsidRDefault="000F0796" w:rsidP="00973E15">
            <w:r w:rsidRPr="001806AE">
              <w:t>Kriteriji sprejemljivosti</w:t>
            </w:r>
          </w:p>
        </w:tc>
        <w:tc>
          <w:tcPr>
            <w:tcW w:w="7181" w:type="dxa"/>
          </w:tcPr>
          <w:p w14:paraId="64F8E47E" w14:textId="77777777" w:rsidR="000F0796" w:rsidRDefault="000F0796" w:rsidP="00973E15">
            <w:r>
              <w:t>Hišni ZIS preko API-ja pošlje v IS DSZ+NMP naročilo naročenega prevoza.</w:t>
            </w:r>
          </w:p>
          <w:p w14:paraId="3B629469" w14:textId="77777777" w:rsidR="000F0796" w:rsidRDefault="000F0796" w:rsidP="00973E15">
            <w:r>
              <w:t>API ima enoten podatkovni model za prejem naročila ne glede na to, kateri hišni ZIS pošilja naročilo.</w:t>
            </w:r>
          </w:p>
          <w:p w14:paraId="4FE4436E" w14:textId="77777777" w:rsidR="000F0796" w:rsidRPr="001806AE" w:rsidRDefault="000F0796" w:rsidP="00973E15">
            <w:r>
              <w:t>Ko IS DSZ+NMP prejme naročilo preko API-ja, ga uvrsti med vsa ostala naročila.</w:t>
            </w:r>
          </w:p>
        </w:tc>
      </w:tr>
    </w:tbl>
    <w:p w14:paraId="0CC7BEA6" w14:textId="77777777" w:rsidR="000F0796" w:rsidRPr="001806AE" w:rsidRDefault="000F0796" w:rsidP="000F0796">
      <w:pPr>
        <w:pStyle w:val="Heading4"/>
      </w:pPr>
      <w:bookmarkStart w:id="2869" w:name="_Toc191297627"/>
      <w:bookmarkStart w:id="2870" w:name="_Toc194989374"/>
      <w:r w:rsidRPr="001806AE">
        <w:lastRenderedPageBreak/>
        <w:t xml:space="preserve">NP-0002: Naročilo </w:t>
      </w:r>
      <w:r>
        <w:t>naročenega</w:t>
      </w:r>
      <w:r w:rsidRPr="001806AE">
        <w:t xml:space="preserve"> prevoza preko obrazca DSZ</w:t>
      </w:r>
      <w:bookmarkEnd w:id="2869"/>
      <w:bookmarkEnd w:id="2870"/>
    </w:p>
    <w:tbl>
      <w:tblPr>
        <w:tblStyle w:val="TableGrid"/>
        <w:tblW w:w="0" w:type="auto"/>
        <w:tblLook w:val="04A0" w:firstRow="1" w:lastRow="0" w:firstColumn="1" w:lastColumn="0" w:noHBand="0" w:noVBand="1"/>
      </w:tblPr>
      <w:tblGrid>
        <w:gridCol w:w="1838"/>
        <w:gridCol w:w="7181"/>
      </w:tblGrid>
      <w:tr w:rsidR="000F0796" w:rsidRPr="001806AE" w14:paraId="0E55C4C0" w14:textId="77777777" w:rsidTr="00973E15">
        <w:tc>
          <w:tcPr>
            <w:tcW w:w="1838" w:type="dxa"/>
          </w:tcPr>
          <w:p w14:paraId="65E9907D" w14:textId="77777777" w:rsidR="000F0796" w:rsidRPr="001806AE" w:rsidRDefault="000F0796" w:rsidP="00953D01">
            <w:pPr>
              <w:pStyle w:val="Table"/>
            </w:pPr>
            <w:r w:rsidRPr="001806AE">
              <w:t>Oznaka</w:t>
            </w:r>
          </w:p>
        </w:tc>
        <w:tc>
          <w:tcPr>
            <w:tcW w:w="7181" w:type="dxa"/>
          </w:tcPr>
          <w:p w14:paraId="4C59065C" w14:textId="77777777" w:rsidR="000F0796" w:rsidRPr="001806AE" w:rsidRDefault="000F0796" w:rsidP="00953D01">
            <w:pPr>
              <w:pStyle w:val="Table"/>
            </w:pPr>
            <w:r w:rsidRPr="001806AE">
              <w:t>NP-0002</w:t>
            </w:r>
          </w:p>
        </w:tc>
      </w:tr>
      <w:tr w:rsidR="000F0796" w:rsidRPr="001806AE" w14:paraId="20C7580D" w14:textId="77777777" w:rsidTr="00973E15">
        <w:tc>
          <w:tcPr>
            <w:tcW w:w="1838" w:type="dxa"/>
          </w:tcPr>
          <w:p w14:paraId="0B69BE9D" w14:textId="77777777" w:rsidR="000F0796" w:rsidRPr="001806AE" w:rsidRDefault="000F0796" w:rsidP="00953D01">
            <w:pPr>
              <w:pStyle w:val="Table"/>
            </w:pPr>
            <w:r w:rsidRPr="001806AE">
              <w:t>Vloga</w:t>
            </w:r>
          </w:p>
        </w:tc>
        <w:tc>
          <w:tcPr>
            <w:tcW w:w="7181" w:type="dxa"/>
          </w:tcPr>
          <w:p w14:paraId="72C23DBC" w14:textId="77777777" w:rsidR="000F0796" w:rsidRPr="001806AE" w:rsidRDefault="000F0796" w:rsidP="00953D01">
            <w:pPr>
              <w:pStyle w:val="Table"/>
            </w:pPr>
            <w:r w:rsidRPr="001806AE">
              <w:t>NP</w:t>
            </w:r>
          </w:p>
        </w:tc>
      </w:tr>
      <w:tr w:rsidR="000F0796" w:rsidRPr="001806AE" w14:paraId="0BC6F7E3" w14:textId="77777777" w:rsidTr="00973E15">
        <w:tc>
          <w:tcPr>
            <w:tcW w:w="1838" w:type="dxa"/>
          </w:tcPr>
          <w:p w14:paraId="1A899CDA" w14:textId="77777777" w:rsidR="000F0796" w:rsidRPr="001806AE" w:rsidRDefault="000F0796" w:rsidP="00953D01">
            <w:pPr>
              <w:pStyle w:val="Table"/>
            </w:pPr>
            <w:r w:rsidRPr="001806AE">
              <w:t>Povzetek</w:t>
            </w:r>
          </w:p>
        </w:tc>
        <w:tc>
          <w:tcPr>
            <w:tcW w:w="7181" w:type="dxa"/>
          </w:tcPr>
          <w:p w14:paraId="2C531E87" w14:textId="77777777" w:rsidR="000F0796" w:rsidRPr="001806AE" w:rsidRDefault="000F0796" w:rsidP="00953D01">
            <w:pPr>
              <w:pStyle w:val="Table"/>
            </w:pPr>
            <w:r w:rsidRPr="001806AE">
              <w:t xml:space="preserve">Naročilo </w:t>
            </w:r>
            <w:r>
              <w:t>naročenega</w:t>
            </w:r>
            <w:r w:rsidRPr="001806AE">
              <w:t xml:space="preserve"> prevoza preko obrazca DSZ</w:t>
            </w:r>
          </w:p>
        </w:tc>
      </w:tr>
      <w:tr w:rsidR="000F0796" w:rsidRPr="001806AE" w14:paraId="616A29FA" w14:textId="77777777" w:rsidTr="00973E15">
        <w:tc>
          <w:tcPr>
            <w:tcW w:w="1838" w:type="dxa"/>
          </w:tcPr>
          <w:p w14:paraId="6B2086F2" w14:textId="77777777" w:rsidR="000F0796" w:rsidRPr="001806AE" w:rsidRDefault="000F0796" w:rsidP="00953D01">
            <w:pPr>
              <w:pStyle w:val="Table"/>
            </w:pPr>
            <w:r w:rsidRPr="001806AE">
              <w:t>Zgodba</w:t>
            </w:r>
          </w:p>
        </w:tc>
        <w:tc>
          <w:tcPr>
            <w:tcW w:w="7181" w:type="dxa"/>
          </w:tcPr>
          <w:p w14:paraId="59E5D6B1" w14:textId="77777777" w:rsidR="000F0796" w:rsidRPr="001806AE" w:rsidRDefault="000F0796" w:rsidP="00953D01">
            <w:pPr>
              <w:pStyle w:val="Table"/>
            </w:pPr>
            <w:r w:rsidRPr="001806AE">
              <w:t xml:space="preserve">Kot NP želim izpolniti elektronski obrazec za naročilo </w:t>
            </w:r>
            <w:r>
              <w:t>naročenega</w:t>
            </w:r>
            <w:r w:rsidRPr="001806AE">
              <w:t xml:space="preserve"> prevoza, da bo DSZ lahko organizirala prevoz.</w:t>
            </w:r>
          </w:p>
        </w:tc>
      </w:tr>
      <w:tr w:rsidR="000F0796" w:rsidRPr="001806AE" w14:paraId="27DC5264" w14:textId="77777777" w:rsidTr="00973E15">
        <w:tc>
          <w:tcPr>
            <w:tcW w:w="1838" w:type="dxa"/>
          </w:tcPr>
          <w:p w14:paraId="40D94851" w14:textId="77777777" w:rsidR="000F0796" w:rsidRPr="001806AE" w:rsidRDefault="000F0796" w:rsidP="00973E15">
            <w:r w:rsidRPr="001806AE">
              <w:t>Kriteriji sprejemljivosti</w:t>
            </w:r>
          </w:p>
        </w:tc>
        <w:tc>
          <w:tcPr>
            <w:tcW w:w="7181" w:type="dxa"/>
          </w:tcPr>
          <w:p w14:paraId="6AB825DD" w14:textId="77777777" w:rsidR="000F0796" w:rsidRDefault="000F0796" w:rsidP="00973E15">
            <w:r>
              <w:t>Obrazec DSZ je implementiran v spletno aplikacijo IS DSZ+NMP.</w:t>
            </w:r>
          </w:p>
          <w:p w14:paraId="35917257" w14:textId="77777777" w:rsidR="000F0796" w:rsidRPr="001806AE" w:rsidRDefault="000F0796" w:rsidP="00973E15">
            <w:r>
              <w:t>Ko IS DSZ+NMP prejme naročilo preko API-ja, ga uvrsti med vsa ostala naročila.</w:t>
            </w:r>
          </w:p>
        </w:tc>
      </w:tr>
    </w:tbl>
    <w:p w14:paraId="4A51978D" w14:textId="77777777" w:rsidR="000F0796" w:rsidRPr="001806AE" w:rsidRDefault="000F0796" w:rsidP="000F0796">
      <w:pPr>
        <w:pStyle w:val="Heading4"/>
      </w:pPr>
      <w:bookmarkStart w:id="2871" w:name="_Toc191297630"/>
      <w:bookmarkStart w:id="2872" w:name="_Toc194989375"/>
      <w:r w:rsidRPr="001806AE">
        <w:t>NP-000</w:t>
      </w:r>
      <w:r>
        <w:t>3</w:t>
      </w:r>
      <w:r w:rsidRPr="001806AE">
        <w:t xml:space="preserve">: Pregled informacij o stanju </w:t>
      </w:r>
      <w:r>
        <w:t>naročenih prevozov</w:t>
      </w:r>
      <w:bookmarkEnd w:id="2871"/>
      <w:bookmarkEnd w:id="2872"/>
    </w:p>
    <w:tbl>
      <w:tblPr>
        <w:tblStyle w:val="TableGrid"/>
        <w:tblW w:w="0" w:type="auto"/>
        <w:tblLook w:val="04A0" w:firstRow="1" w:lastRow="0" w:firstColumn="1" w:lastColumn="0" w:noHBand="0" w:noVBand="1"/>
      </w:tblPr>
      <w:tblGrid>
        <w:gridCol w:w="1838"/>
        <w:gridCol w:w="7181"/>
      </w:tblGrid>
      <w:tr w:rsidR="000F0796" w:rsidRPr="001806AE" w14:paraId="1B0FED20" w14:textId="77777777" w:rsidTr="00973E15">
        <w:tc>
          <w:tcPr>
            <w:tcW w:w="1838" w:type="dxa"/>
          </w:tcPr>
          <w:p w14:paraId="372FD22B" w14:textId="77777777" w:rsidR="000F0796" w:rsidRPr="001806AE" w:rsidRDefault="000F0796" w:rsidP="00953D01">
            <w:pPr>
              <w:pStyle w:val="Table"/>
            </w:pPr>
            <w:r w:rsidRPr="001806AE">
              <w:t>Oznaka</w:t>
            </w:r>
          </w:p>
        </w:tc>
        <w:tc>
          <w:tcPr>
            <w:tcW w:w="7181" w:type="dxa"/>
          </w:tcPr>
          <w:p w14:paraId="409E7C36" w14:textId="77777777" w:rsidR="000F0796" w:rsidRPr="001806AE" w:rsidRDefault="000F0796" w:rsidP="00953D01">
            <w:pPr>
              <w:pStyle w:val="Table"/>
            </w:pPr>
            <w:r w:rsidRPr="001806AE">
              <w:t>NP-000</w:t>
            </w:r>
            <w:r>
              <w:t>3</w:t>
            </w:r>
          </w:p>
        </w:tc>
      </w:tr>
      <w:tr w:rsidR="000F0796" w:rsidRPr="001806AE" w14:paraId="6FF34AAE" w14:textId="77777777" w:rsidTr="00973E15">
        <w:tc>
          <w:tcPr>
            <w:tcW w:w="1838" w:type="dxa"/>
          </w:tcPr>
          <w:p w14:paraId="4D089F5E" w14:textId="77777777" w:rsidR="000F0796" w:rsidRPr="001806AE" w:rsidRDefault="000F0796" w:rsidP="00953D01">
            <w:pPr>
              <w:pStyle w:val="Table"/>
            </w:pPr>
            <w:r w:rsidRPr="001806AE">
              <w:t>Vloga</w:t>
            </w:r>
          </w:p>
        </w:tc>
        <w:tc>
          <w:tcPr>
            <w:tcW w:w="7181" w:type="dxa"/>
          </w:tcPr>
          <w:p w14:paraId="5ED6C292" w14:textId="77777777" w:rsidR="000F0796" w:rsidRPr="001806AE" w:rsidRDefault="000F0796" w:rsidP="00953D01">
            <w:pPr>
              <w:pStyle w:val="Table"/>
            </w:pPr>
            <w:r w:rsidRPr="001806AE">
              <w:t>NP</w:t>
            </w:r>
          </w:p>
        </w:tc>
      </w:tr>
      <w:tr w:rsidR="000F0796" w:rsidRPr="001806AE" w14:paraId="687216DE" w14:textId="77777777" w:rsidTr="00973E15">
        <w:tc>
          <w:tcPr>
            <w:tcW w:w="1838" w:type="dxa"/>
          </w:tcPr>
          <w:p w14:paraId="6384E7C6" w14:textId="77777777" w:rsidR="000F0796" w:rsidRPr="001806AE" w:rsidRDefault="000F0796" w:rsidP="00953D01">
            <w:pPr>
              <w:pStyle w:val="Table"/>
            </w:pPr>
            <w:r w:rsidRPr="001806AE">
              <w:t>Povzetek</w:t>
            </w:r>
          </w:p>
        </w:tc>
        <w:tc>
          <w:tcPr>
            <w:tcW w:w="7181" w:type="dxa"/>
          </w:tcPr>
          <w:p w14:paraId="7CBC8CCA" w14:textId="77777777" w:rsidR="000F0796" w:rsidRPr="001806AE" w:rsidRDefault="000F0796" w:rsidP="00953D01">
            <w:pPr>
              <w:pStyle w:val="Table"/>
            </w:pPr>
            <w:r w:rsidRPr="001806AE">
              <w:t>Pregled informacij o stanju naročenega prevoza</w:t>
            </w:r>
          </w:p>
        </w:tc>
      </w:tr>
      <w:tr w:rsidR="000F0796" w:rsidRPr="001806AE" w14:paraId="69A646AF" w14:textId="77777777" w:rsidTr="00973E15">
        <w:tc>
          <w:tcPr>
            <w:tcW w:w="1838" w:type="dxa"/>
          </w:tcPr>
          <w:p w14:paraId="7BE43BA7" w14:textId="77777777" w:rsidR="000F0796" w:rsidRPr="001806AE" w:rsidRDefault="000F0796" w:rsidP="00953D01">
            <w:pPr>
              <w:pStyle w:val="Table"/>
            </w:pPr>
            <w:r w:rsidRPr="001806AE">
              <w:t>Zgodba</w:t>
            </w:r>
          </w:p>
        </w:tc>
        <w:tc>
          <w:tcPr>
            <w:tcW w:w="7181" w:type="dxa"/>
          </w:tcPr>
          <w:p w14:paraId="7DD18347" w14:textId="77777777" w:rsidR="000F0796" w:rsidRPr="001806AE" w:rsidRDefault="000F0796" w:rsidP="00953D01">
            <w:pPr>
              <w:pStyle w:val="Table"/>
            </w:pPr>
            <w:r w:rsidRPr="001806AE">
              <w:t xml:space="preserve">Kot NP se želim seznaniti s </w:t>
            </w:r>
            <w:r>
              <w:t>statusi naročil</w:t>
            </w:r>
            <w:r w:rsidRPr="001806AE">
              <w:t>, ki sem ga oddal, zato, da vem, ali bo naročilo izpolnjeno, kdaj in na kakšen način.</w:t>
            </w:r>
          </w:p>
        </w:tc>
      </w:tr>
      <w:tr w:rsidR="000F0796" w:rsidRPr="001806AE" w14:paraId="17769FA6" w14:textId="77777777" w:rsidTr="00973E15">
        <w:tc>
          <w:tcPr>
            <w:tcW w:w="1838" w:type="dxa"/>
          </w:tcPr>
          <w:p w14:paraId="2AF28636" w14:textId="77777777" w:rsidR="000F0796" w:rsidRPr="001806AE" w:rsidRDefault="000F0796" w:rsidP="00973E15">
            <w:r w:rsidRPr="001806AE">
              <w:t>Kriteriji sprejemljivosti</w:t>
            </w:r>
          </w:p>
        </w:tc>
        <w:tc>
          <w:tcPr>
            <w:tcW w:w="7181" w:type="dxa"/>
          </w:tcPr>
          <w:p w14:paraId="351388E7" w14:textId="77777777" w:rsidR="000F0796" w:rsidRDefault="000F0796" w:rsidP="00973E15">
            <w:r>
              <w:t>Sistem prikazuje seznam vseh prevozov, ki jih je naročilo delovišče ustanove. Na seznamu so prikazani osnovni podatki o naročilih, vrsta naročila in status naročila ter potek izvedbe.</w:t>
            </w:r>
          </w:p>
          <w:p w14:paraId="4977E41A" w14:textId="77777777" w:rsidR="000F0796" w:rsidRPr="001806AE" w:rsidRDefault="000F0796" w:rsidP="00973E15">
            <w:r>
              <w:t>Sistem omogoča vstop v podrobnosti posameznih naročil, kjer je prikazanih več podatkov o naročilu, kar vključuje tudi okviren čas prihoda ekipe, status naročila itd.</w:t>
            </w:r>
          </w:p>
        </w:tc>
      </w:tr>
    </w:tbl>
    <w:p w14:paraId="3CD773DA" w14:textId="77777777" w:rsidR="000F0796" w:rsidRPr="00A9060C" w:rsidRDefault="000F0796" w:rsidP="000F0796">
      <w:pPr>
        <w:pStyle w:val="Heading3"/>
      </w:pPr>
      <w:bookmarkStart w:id="2873" w:name="_Toc188884412"/>
      <w:bookmarkStart w:id="2874" w:name="_Toc188884832"/>
      <w:bookmarkStart w:id="2875" w:name="_Toc189555255"/>
      <w:bookmarkStart w:id="2876" w:name="_Toc189555921"/>
      <w:bookmarkStart w:id="2877" w:name="_Toc189580947"/>
      <w:bookmarkStart w:id="2878" w:name="_Toc189662476"/>
      <w:bookmarkStart w:id="2879" w:name="_Toc189663213"/>
      <w:bookmarkStart w:id="2880" w:name="_Toc189663950"/>
      <w:bookmarkStart w:id="2881" w:name="_Toc189664641"/>
      <w:bookmarkStart w:id="2882" w:name="_Toc189665331"/>
      <w:bookmarkStart w:id="2883" w:name="_Toc189666082"/>
      <w:bookmarkStart w:id="2884" w:name="_Toc189813042"/>
      <w:bookmarkStart w:id="2885" w:name="_Toc189813805"/>
      <w:bookmarkStart w:id="2886" w:name="_Toc189906643"/>
      <w:bookmarkStart w:id="2887" w:name="_Toc188884413"/>
      <w:bookmarkStart w:id="2888" w:name="_Toc188884833"/>
      <w:bookmarkStart w:id="2889" w:name="_Toc189555256"/>
      <w:bookmarkStart w:id="2890" w:name="_Toc189555922"/>
      <w:bookmarkStart w:id="2891" w:name="_Toc189580948"/>
      <w:bookmarkStart w:id="2892" w:name="_Toc189662477"/>
      <w:bookmarkStart w:id="2893" w:name="_Toc189663214"/>
      <w:bookmarkStart w:id="2894" w:name="_Toc189663951"/>
      <w:bookmarkStart w:id="2895" w:name="_Toc189664642"/>
      <w:bookmarkStart w:id="2896" w:name="_Toc189665332"/>
      <w:bookmarkStart w:id="2897" w:name="_Toc189666083"/>
      <w:bookmarkStart w:id="2898" w:name="_Toc189813043"/>
      <w:bookmarkStart w:id="2899" w:name="_Toc189813806"/>
      <w:bookmarkStart w:id="2900" w:name="_Toc189906644"/>
      <w:bookmarkStart w:id="2901" w:name="_Toc188884414"/>
      <w:bookmarkStart w:id="2902" w:name="_Toc188884834"/>
      <w:bookmarkStart w:id="2903" w:name="_Toc189555257"/>
      <w:bookmarkStart w:id="2904" w:name="_Toc189555923"/>
      <w:bookmarkStart w:id="2905" w:name="_Toc189580949"/>
      <w:bookmarkStart w:id="2906" w:name="_Toc189662478"/>
      <w:bookmarkStart w:id="2907" w:name="_Toc189663215"/>
      <w:bookmarkStart w:id="2908" w:name="_Toc189663952"/>
      <w:bookmarkStart w:id="2909" w:name="_Toc189664643"/>
      <w:bookmarkStart w:id="2910" w:name="_Toc189665333"/>
      <w:bookmarkStart w:id="2911" w:name="_Toc189666084"/>
      <w:bookmarkStart w:id="2912" w:name="_Toc189813044"/>
      <w:bookmarkStart w:id="2913" w:name="_Toc189813807"/>
      <w:bookmarkStart w:id="2914" w:name="_Toc189906645"/>
      <w:bookmarkStart w:id="2915" w:name="_Toc188884415"/>
      <w:bookmarkStart w:id="2916" w:name="_Toc188884835"/>
      <w:bookmarkStart w:id="2917" w:name="_Toc189555258"/>
      <w:bookmarkStart w:id="2918" w:name="_Toc189555924"/>
      <w:bookmarkStart w:id="2919" w:name="_Toc189580950"/>
      <w:bookmarkStart w:id="2920" w:name="_Toc189662479"/>
      <w:bookmarkStart w:id="2921" w:name="_Toc189663216"/>
      <w:bookmarkStart w:id="2922" w:name="_Toc189663953"/>
      <w:bookmarkStart w:id="2923" w:name="_Toc189664644"/>
      <w:bookmarkStart w:id="2924" w:name="_Toc189665334"/>
      <w:bookmarkStart w:id="2925" w:name="_Toc189666085"/>
      <w:bookmarkStart w:id="2926" w:name="_Toc189813045"/>
      <w:bookmarkStart w:id="2927" w:name="_Toc189813808"/>
      <w:bookmarkStart w:id="2928" w:name="_Toc189906646"/>
      <w:bookmarkStart w:id="2929" w:name="_Toc191297631"/>
      <w:bookmarkStart w:id="2930" w:name="_Toc194989376"/>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r w:rsidRPr="00A9060C">
        <w:t>Koordinator za kakovost v NMP (QANMP)</w:t>
      </w:r>
      <w:bookmarkEnd w:id="2929"/>
      <w:bookmarkEnd w:id="2930"/>
    </w:p>
    <w:p w14:paraId="30845627" w14:textId="77777777" w:rsidR="000F0796" w:rsidRPr="00926E2E" w:rsidRDefault="000F0796" w:rsidP="000F0796">
      <w:pPr>
        <w:rPr>
          <w:i/>
          <w:iCs/>
        </w:rPr>
      </w:pPr>
      <w:r w:rsidRPr="001806AE">
        <w:t xml:space="preserve">Koordinator za kakovost v </w:t>
      </w:r>
      <w:r>
        <w:t>NMP</w:t>
      </w:r>
      <w:r w:rsidRPr="001806AE">
        <w:t xml:space="preserve"> spremlja kazalnike kakovosti </w:t>
      </w:r>
      <w:r>
        <w:t xml:space="preserve">za svojo ustanovo </w:t>
      </w:r>
      <w:r w:rsidRPr="001806AE">
        <w:t xml:space="preserve">in na podlagi podatkov iz operative ugotavlja odmike dejanskega stanja od predpisov. Druga pomembna naloga koordinatorja za kakovost v </w:t>
      </w:r>
      <w:r>
        <w:t>NMP</w:t>
      </w:r>
      <w:r w:rsidRPr="001806AE">
        <w:t xml:space="preserve"> je obravnava odklonov.</w:t>
      </w:r>
    </w:p>
    <w:p w14:paraId="5FE9D57B" w14:textId="77777777" w:rsidR="000F0796" w:rsidRPr="001806AE" w:rsidRDefault="000F0796" w:rsidP="000F0796">
      <w:pPr>
        <w:pStyle w:val="Heading4"/>
      </w:pPr>
      <w:bookmarkStart w:id="2931" w:name="_Toc191297632"/>
      <w:bookmarkStart w:id="2932" w:name="_Toc194989377"/>
      <w:r w:rsidRPr="00AB72B8">
        <w:t>QANMP</w:t>
      </w:r>
      <w:r w:rsidRPr="001806AE">
        <w:t xml:space="preserve">-0001: Pregled nad </w:t>
      </w:r>
      <w:r>
        <w:t>doseganjem</w:t>
      </w:r>
      <w:r w:rsidRPr="001806AE">
        <w:t xml:space="preserve"> kakovosti v </w:t>
      </w:r>
      <w:bookmarkEnd w:id="2931"/>
      <w:r>
        <w:t>NMP</w:t>
      </w:r>
      <w:bookmarkEnd w:id="2932"/>
    </w:p>
    <w:tbl>
      <w:tblPr>
        <w:tblStyle w:val="TableGrid"/>
        <w:tblW w:w="0" w:type="auto"/>
        <w:tblLook w:val="04A0" w:firstRow="1" w:lastRow="0" w:firstColumn="1" w:lastColumn="0" w:noHBand="0" w:noVBand="1"/>
      </w:tblPr>
      <w:tblGrid>
        <w:gridCol w:w="1838"/>
        <w:gridCol w:w="7181"/>
      </w:tblGrid>
      <w:tr w:rsidR="000F0796" w:rsidRPr="001806AE" w14:paraId="535F93DC" w14:textId="77777777" w:rsidTr="00973E15">
        <w:tc>
          <w:tcPr>
            <w:tcW w:w="1838" w:type="dxa"/>
          </w:tcPr>
          <w:p w14:paraId="28AFBC2E" w14:textId="77777777" w:rsidR="000F0796" w:rsidRPr="001806AE" w:rsidRDefault="000F0796" w:rsidP="00953D01">
            <w:pPr>
              <w:pStyle w:val="Table"/>
            </w:pPr>
            <w:r w:rsidRPr="001806AE">
              <w:t>Oznaka</w:t>
            </w:r>
          </w:p>
        </w:tc>
        <w:tc>
          <w:tcPr>
            <w:tcW w:w="7181" w:type="dxa"/>
          </w:tcPr>
          <w:p w14:paraId="78D30B25" w14:textId="77777777" w:rsidR="000F0796" w:rsidRPr="001806AE" w:rsidRDefault="000F0796" w:rsidP="00953D01">
            <w:pPr>
              <w:pStyle w:val="Table"/>
            </w:pPr>
            <w:r w:rsidRPr="00AB72B8">
              <w:t>QANMP</w:t>
            </w:r>
            <w:r w:rsidRPr="001806AE">
              <w:t>-0001</w:t>
            </w:r>
          </w:p>
        </w:tc>
      </w:tr>
      <w:tr w:rsidR="000F0796" w:rsidRPr="001806AE" w14:paraId="0F92358C" w14:textId="77777777" w:rsidTr="00973E15">
        <w:tc>
          <w:tcPr>
            <w:tcW w:w="1838" w:type="dxa"/>
          </w:tcPr>
          <w:p w14:paraId="14B83DDC" w14:textId="77777777" w:rsidR="000F0796" w:rsidRPr="001806AE" w:rsidRDefault="000F0796" w:rsidP="00953D01">
            <w:pPr>
              <w:pStyle w:val="Table"/>
            </w:pPr>
            <w:r w:rsidRPr="001806AE">
              <w:t>Vloga</w:t>
            </w:r>
          </w:p>
        </w:tc>
        <w:tc>
          <w:tcPr>
            <w:tcW w:w="7181" w:type="dxa"/>
          </w:tcPr>
          <w:p w14:paraId="7B29D9B7" w14:textId="77777777" w:rsidR="000F0796" w:rsidRPr="001806AE" w:rsidRDefault="000F0796" w:rsidP="00953D01">
            <w:pPr>
              <w:pStyle w:val="Table"/>
            </w:pPr>
            <w:r w:rsidRPr="00AB72B8">
              <w:t>QANMP</w:t>
            </w:r>
          </w:p>
        </w:tc>
      </w:tr>
      <w:tr w:rsidR="000F0796" w:rsidRPr="001806AE" w14:paraId="1691E510" w14:textId="77777777" w:rsidTr="00973E15">
        <w:tc>
          <w:tcPr>
            <w:tcW w:w="1838" w:type="dxa"/>
          </w:tcPr>
          <w:p w14:paraId="771CFD45" w14:textId="77777777" w:rsidR="000F0796" w:rsidRPr="001806AE" w:rsidRDefault="000F0796" w:rsidP="00953D01">
            <w:pPr>
              <w:pStyle w:val="Table"/>
            </w:pPr>
            <w:r w:rsidRPr="001806AE">
              <w:t>Povzetek</w:t>
            </w:r>
          </w:p>
        </w:tc>
        <w:tc>
          <w:tcPr>
            <w:tcW w:w="7181" w:type="dxa"/>
          </w:tcPr>
          <w:p w14:paraId="2E2D2FDC" w14:textId="77777777" w:rsidR="000F0796" w:rsidRPr="001806AE" w:rsidRDefault="000F0796" w:rsidP="00953D01">
            <w:pPr>
              <w:pStyle w:val="Table"/>
            </w:pPr>
            <w:r w:rsidRPr="001806AE">
              <w:t xml:space="preserve">Pregled nad kazalniki kakovosti v </w:t>
            </w:r>
            <w:r>
              <w:t>NMP</w:t>
            </w:r>
          </w:p>
        </w:tc>
      </w:tr>
      <w:tr w:rsidR="000F0796" w:rsidRPr="001806AE" w14:paraId="7FA94C4B" w14:textId="77777777" w:rsidTr="00973E15">
        <w:tc>
          <w:tcPr>
            <w:tcW w:w="1838" w:type="dxa"/>
          </w:tcPr>
          <w:p w14:paraId="760D5DFE" w14:textId="77777777" w:rsidR="000F0796" w:rsidRPr="001806AE" w:rsidRDefault="000F0796" w:rsidP="00953D01">
            <w:pPr>
              <w:pStyle w:val="Table"/>
            </w:pPr>
            <w:r w:rsidRPr="001806AE">
              <w:t>Zgodba</w:t>
            </w:r>
          </w:p>
        </w:tc>
        <w:tc>
          <w:tcPr>
            <w:tcW w:w="7181" w:type="dxa"/>
          </w:tcPr>
          <w:p w14:paraId="79DBC88A" w14:textId="77777777" w:rsidR="000F0796" w:rsidRPr="001806AE" w:rsidRDefault="000F0796" w:rsidP="00953D01">
            <w:pPr>
              <w:pStyle w:val="Table"/>
            </w:pPr>
            <w:r w:rsidRPr="001806AE">
              <w:t>Kot koordina</w:t>
            </w:r>
            <w:r>
              <w:t>t</w:t>
            </w:r>
            <w:r w:rsidRPr="001806AE">
              <w:t xml:space="preserve">or za kakovost v </w:t>
            </w:r>
            <w:r>
              <w:t>NMP</w:t>
            </w:r>
            <w:r w:rsidRPr="001806AE">
              <w:t xml:space="preserve"> želim imeti pregled na</w:t>
            </w:r>
            <w:r>
              <w:t>d</w:t>
            </w:r>
            <w:r w:rsidRPr="001806AE">
              <w:t xml:space="preserve"> </w:t>
            </w:r>
            <w:r>
              <w:t>doseganjem kakovosti</w:t>
            </w:r>
            <w:r w:rsidRPr="001806AE">
              <w:t>, zato, da lahko sprejemam odločitve, pomembne za doseganje predpisanih vrednosti kazalnikov.</w:t>
            </w:r>
          </w:p>
        </w:tc>
      </w:tr>
      <w:tr w:rsidR="000F0796" w:rsidRPr="001806AE" w14:paraId="11622CBC" w14:textId="77777777" w:rsidTr="00973E15">
        <w:tc>
          <w:tcPr>
            <w:tcW w:w="1838" w:type="dxa"/>
          </w:tcPr>
          <w:p w14:paraId="1CE0C452" w14:textId="77777777" w:rsidR="000F0796" w:rsidRPr="001806AE" w:rsidRDefault="000F0796" w:rsidP="00973E15">
            <w:r w:rsidRPr="001806AE">
              <w:t>Kriteriji sprejemljivosti</w:t>
            </w:r>
          </w:p>
        </w:tc>
        <w:tc>
          <w:tcPr>
            <w:tcW w:w="7181" w:type="dxa"/>
          </w:tcPr>
          <w:p w14:paraId="75D846FE" w14:textId="77777777" w:rsidR="000F0796" w:rsidRPr="001806AE" w:rsidRDefault="000F0796" w:rsidP="00973E15">
            <w:r>
              <w:t>Sistem vključuje kazalnike kakovosti, ki so predpisani z nacionalno regulativo in standarde kakovosti, ki so interno sprejeti v sistemu NMP.</w:t>
            </w:r>
          </w:p>
          <w:p w14:paraId="052869E0" w14:textId="77777777" w:rsidR="000F0796" w:rsidRDefault="000F0796" w:rsidP="00973E15">
            <w:r w:rsidRPr="001806AE">
              <w:t>Ob vsakem ne-doseganju kateregakoli predpisanega</w:t>
            </w:r>
            <w:r>
              <w:t xml:space="preserve"> kriterija</w:t>
            </w:r>
            <w:r w:rsidRPr="001806AE">
              <w:t xml:space="preserve"> mora sistem</w:t>
            </w:r>
            <w:r>
              <w:t xml:space="preserve"> o tem ustvariti zapis. Do zapisov ima dostop koordinator za kakovost in druge odgovorne osebe za predmet zapisa.</w:t>
            </w:r>
          </w:p>
          <w:p w14:paraId="7A72638E" w14:textId="77777777" w:rsidR="000F0796" w:rsidRPr="001806AE" w:rsidRDefault="000F0796" w:rsidP="00973E15">
            <w:r>
              <w:t>Sistem prikazuje uporabniku podatke samo za njegovo ustanovo, oziroma mora omogočati, da se uporabnikom, ki nastopajo v tej vlogi, selektivno označuje ustanove, za katere ima dostop do podatkov.</w:t>
            </w:r>
          </w:p>
        </w:tc>
      </w:tr>
    </w:tbl>
    <w:p w14:paraId="7E5ADC5E" w14:textId="77777777" w:rsidR="000F0796" w:rsidRPr="001806AE" w:rsidRDefault="000F0796" w:rsidP="000F0796">
      <w:pPr>
        <w:pStyle w:val="Heading4"/>
      </w:pPr>
      <w:bookmarkStart w:id="2933" w:name="_Toc191297633"/>
      <w:bookmarkStart w:id="2934" w:name="_Toc194989378"/>
      <w:r w:rsidRPr="00AB72B8">
        <w:lastRenderedPageBreak/>
        <w:t>QANMP</w:t>
      </w:r>
      <w:r w:rsidRPr="001806AE">
        <w:t>-0002: Izvoz podatkov za potrebe obravnave odklona</w:t>
      </w:r>
      <w:bookmarkEnd w:id="2933"/>
      <w:bookmarkEnd w:id="2934"/>
    </w:p>
    <w:tbl>
      <w:tblPr>
        <w:tblStyle w:val="TableGrid"/>
        <w:tblW w:w="0" w:type="auto"/>
        <w:tblLook w:val="04A0" w:firstRow="1" w:lastRow="0" w:firstColumn="1" w:lastColumn="0" w:noHBand="0" w:noVBand="1"/>
      </w:tblPr>
      <w:tblGrid>
        <w:gridCol w:w="1838"/>
        <w:gridCol w:w="7181"/>
      </w:tblGrid>
      <w:tr w:rsidR="000F0796" w:rsidRPr="001806AE" w14:paraId="504077E8" w14:textId="77777777" w:rsidTr="00973E15">
        <w:tc>
          <w:tcPr>
            <w:tcW w:w="1838" w:type="dxa"/>
          </w:tcPr>
          <w:p w14:paraId="7EC50B90" w14:textId="77777777" w:rsidR="000F0796" w:rsidRPr="001806AE" w:rsidRDefault="000F0796" w:rsidP="00953D01">
            <w:pPr>
              <w:pStyle w:val="Table"/>
            </w:pPr>
            <w:r w:rsidRPr="001806AE">
              <w:t>Oznaka</w:t>
            </w:r>
          </w:p>
        </w:tc>
        <w:tc>
          <w:tcPr>
            <w:tcW w:w="7181" w:type="dxa"/>
          </w:tcPr>
          <w:p w14:paraId="6859989C" w14:textId="77777777" w:rsidR="000F0796" w:rsidRPr="001806AE" w:rsidRDefault="000F0796" w:rsidP="00953D01">
            <w:pPr>
              <w:pStyle w:val="Table"/>
            </w:pPr>
            <w:r w:rsidRPr="00AB72B8">
              <w:t>QANMP</w:t>
            </w:r>
            <w:r w:rsidRPr="001806AE">
              <w:t>-0002</w:t>
            </w:r>
          </w:p>
        </w:tc>
      </w:tr>
      <w:tr w:rsidR="000F0796" w:rsidRPr="001806AE" w14:paraId="34555EC2" w14:textId="77777777" w:rsidTr="00973E15">
        <w:tc>
          <w:tcPr>
            <w:tcW w:w="1838" w:type="dxa"/>
          </w:tcPr>
          <w:p w14:paraId="5444D3F3" w14:textId="77777777" w:rsidR="000F0796" w:rsidRPr="001806AE" w:rsidRDefault="000F0796" w:rsidP="00953D01">
            <w:pPr>
              <w:pStyle w:val="Table"/>
            </w:pPr>
            <w:r w:rsidRPr="001806AE">
              <w:t>Vloga</w:t>
            </w:r>
          </w:p>
        </w:tc>
        <w:tc>
          <w:tcPr>
            <w:tcW w:w="7181" w:type="dxa"/>
          </w:tcPr>
          <w:p w14:paraId="6F83F4DB" w14:textId="77777777" w:rsidR="000F0796" w:rsidRPr="001806AE" w:rsidRDefault="000F0796" w:rsidP="00953D01">
            <w:pPr>
              <w:pStyle w:val="Table"/>
            </w:pPr>
            <w:r w:rsidRPr="00AB72B8">
              <w:t>QANMP</w:t>
            </w:r>
          </w:p>
        </w:tc>
      </w:tr>
      <w:tr w:rsidR="000F0796" w:rsidRPr="001806AE" w14:paraId="5F0DB228" w14:textId="77777777" w:rsidTr="00973E15">
        <w:tc>
          <w:tcPr>
            <w:tcW w:w="1838" w:type="dxa"/>
          </w:tcPr>
          <w:p w14:paraId="4A211337" w14:textId="77777777" w:rsidR="000F0796" w:rsidRPr="001806AE" w:rsidRDefault="000F0796" w:rsidP="00953D01">
            <w:pPr>
              <w:pStyle w:val="Table"/>
            </w:pPr>
            <w:r w:rsidRPr="001806AE">
              <w:t>Povzetek</w:t>
            </w:r>
          </w:p>
        </w:tc>
        <w:tc>
          <w:tcPr>
            <w:tcW w:w="7181" w:type="dxa"/>
          </w:tcPr>
          <w:p w14:paraId="71EAFD8B" w14:textId="77777777" w:rsidR="000F0796" w:rsidRPr="001806AE" w:rsidRDefault="000F0796" w:rsidP="00953D01">
            <w:pPr>
              <w:pStyle w:val="Table"/>
            </w:pPr>
            <w:r w:rsidRPr="001806AE">
              <w:t>Izvoz podatkov za potrebe obravnave odklona</w:t>
            </w:r>
          </w:p>
        </w:tc>
      </w:tr>
      <w:tr w:rsidR="000F0796" w:rsidRPr="001806AE" w14:paraId="1E8CF2C3" w14:textId="77777777" w:rsidTr="00973E15">
        <w:tc>
          <w:tcPr>
            <w:tcW w:w="1838" w:type="dxa"/>
          </w:tcPr>
          <w:p w14:paraId="2B78A1B1" w14:textId="77777777" w:rsidR="000F0796" w:rsidRPr="001806AE" w:rsidRDefault="000F0796" w:rsidP="00953D01">
            <w:pPr>
              <w:pStyle w:val="Table"/>
            </w:pPr>
            <w:r w:rsidRPr="001806AE">
              <w:t>Zgodba</w:t>
            </w:r>
          </w:p>
        </w:tc>
        <w:tc>
          <w:tcPr>
            <w:tcW w:w="7181" w:type="dxa"/>
          </w:tcPr>
          <w:p w14:paraId="4DDFD220" w14:textId="77777777" w:rsidR="000F0796" w:rsidRPr="001806AE" w:rsidRDefault="000F0796" w:rsidP="00953D01">
            <w:pPr>
              <w:pStyle w:val="Table"/>
            </w:pPr>
            <w:r w:rsidRPr="001806AE">
              <w:t>Kot koordina</w:t>
            </w:r>
            <w:r>
              <w:t>t</w:t>
            </w:r>
            <w:r w:rsidRPr="001806AE">
              <w:t xml:space="preserve">or za kakovost v </w:t>
            </w:r>
            <w:r>
              <w:t>NMP</w:t>
            </w:r>
            <w:r w:rsidRPr="001806AE">
              <w:t xml:space="preserve"> želim imeti izvoziti podatke </w:t>
            </w:r>
            <w:r>
              <w:t>intervencije</w:t>
            </w:r>
            <w:r w:rsidRPr="001806AE">
              <w:t>, da jih lahko vključim v dokumentacije obravnave odklona.</w:t>
            </w:r>
          </w:p>
        </w:tc>
      </w:tr>
      <w:tr w:rsidR="000F0796" w:rsidRPr="001806AE" w14:paraId="0A9743CA" w14:textId="77777777" w:rsidTr="00973E15">
        <w:tc>
          <w:tcPr>
            <w:tcW w:w="1838" w:type="dxa"/>
          </w:tcPr>
          <w:p w14:paraId="2049F437" w14:textId="77777777" w:rsidR="000F0796" w:rsidRPr="001806AE" w:rsidRDefault="000F0796" w:rsidP="00973E15">
            <w:r w:rsidRPr="001806AE">
              <w:t>Kriteriji sprejemljivosti</w:t>
            </w:r>
          </w:p>
        </w:tc>
        <w:tc>
          <w:tcPr>
            <w:tcW w:w="7181" w:type="dxa"/>
          </w:tcPr>
          <w:p w14:paraId="502A9F7F" w14:textId="77777777" w:rsidR="000F0796" w:rsidRPr="001806AE" w:rsidRDefault="000F0796" w:rsidP="00973E15">
            <w:r w:rsidRPr="001806AE">
              <w:t xml:space="preserve">Sistem omogoča izvoz vseh podatkov </w:t>
            </w:r>
            <w:r>
              <w:t>o intervenciji NMP</w:t>
            </w:r>
            <w:r w:rsidRPr="001806AE">
              <w:t>, ki so potrebni za obravnavo odklona v obliki dokumenta v PDF.</w:t>
            </w:r>
          </w:p>
          <w:p w14:paraId="0E35A9D9" w14:textId="77777777" w:rsidR="000F0796" w:rsidRPr="001806AE" w:rsidRDefault="000F0796" w:rsidP="00973E15">
            <w:r w:rsidRPr="001806AE">
              <w:t xml:space="preserve">Sistem omogoča izvoz vseh podatkov </w:t>
            </w:r>
            <w:r>
              <w:t>intervencije NMP</w:t>
            </w:r>
            <w:r w:rsidRPr="001806AE">
              <w:t xml:space="preserve"> v strukturirani obliki (JSON ali XML).</w:t>
            </w:r>
          </w:p>
          <w:p w14:paraId="3BC1B416" w14:textId="77777777" w:rsidR="000F0796" w:rsidRPr="001806AE" w:rsidRDefault="000F0796" w:rsidP="00973E15">
            <w:r w:rsidRPr="001806AE">
              <w:t>V paketu izvoženih podatkov oz. na PDF dokumentu mora biti zaveden trenutek izpisa in uporabnik, ki je izpisal podatke.</w:t>
            </w:r>
          </w:p>
          <w:p w14:paraId="11268A0F" w14:textId="77777777" w:rsidR="000F0796" w:rsidRDefault="000F0796" w:rsidP="00973E15">
            <w:r w:rsidRPr="001806AE">
              <w:t xml:space="preserve">Sistem omogoča zaščito osebnih podatkov na </w:t>
            </w:r>
            <w:r>
              <w:t>intervenciji</w:t>
            </w:r>
            <w:r w:rsidRPr="001806AE">
              <w:t xml:space="preserve"> </w:t>
            </w:r>
            <w:r>
              <w:t xml:space="preserve">NMP </w:t>
            </w:r>
            <w:r w:rsidRPr="001806AE">
              <w:t>pred izbrisom ali anonimizacijo, na primer za primere, ko je za te podatke izdana sodna začasna odredba ali druge vrste odredba, ki zahteva ohranitev osebnih podatkov izven splošnih pravil brisanja in/ali anonimizacije.</w:t>
            </w:r>
          </w:p>
          <w:p w14:paraId="0E8B21AB" w14:textId="77777777" w:rsidR="000F0796" w:rsidRPr="001806AE" w:rsidRDefault="000F0796" w:rsidP="00973E15">
            <w:r>
              <w:t>Sistem prikazuje uporabniku podatke samo za njegovo ustanovo, oziroma mora omogočati, da se uporabnikom, ki nastopajo v tej vlogi, selektivno označuje ustanove, za katere ima dostop do podatkov.</w:t>
            </w:r>
          </w:p>
        </w:tc>
      </w:tr>
    </w:tbl>
    <w:p w14:paraId="6810455E" w14:textId="77777777" w:rsidR="000F0796" w:rsidRPr="001806AE" w:rsidRDefault="000F0796" w:rsidP="000F0796">
      <w:pPr>
        <w:pStyle w:val="Heading2"/>
      </w:pPr>
      <w:bookmarkStart w:id="2935" w:name="_Toc191297634"/>
      <w:bookmarkStart w:id="2936" w:name="_Toc194989379"/>
      <w:r w:rsidRPr="001806AE">
        <w:t>Ministrstvo za zdravje</w:t>
      </w:r>
      <w:bookmarkEnd w:id="2935"/>
      <w:bookmarkEnd w:id="2936"/>
    </w:p>
    <w:p w14:paraId="53420EB3" w14:textId="77777777" w:rsidR="000F0796" w:rsidRPr="001806AE" w:rsidRDefault="000F0796" w:rsidP="000F0796">
      <w:pPr>
        <w:pStyle w:val="Heading3"/>
      </w:pPr>
      <w:bookmarkStart w:id="2937" w:name="_Toc191297635"/>
      <w:bookmarkStart w:id="2938" w:name="_Toc194989380"/>
      <w:r w:rsidRPr="001806AE">
        <w:t>Upravljalec DSZ in NMP na MZ (MZ)</w:t>
      </w:r>
      <w:bookmarkEnd w:id="2937"/>
      <w:bookmarkEnd w:id="2938"/>
    </w:p>
    <w:p w14:paraId="283AC3EB" w14:textId="77777777" w:rsidR="000F0796" w:rsidRDefault="000F0796" w:rsidP="000F0796">
      <w:r w:rsidRPr="001806AE">
        <w:t>Upravljalec DSZ in NMP na MZ ima pregled nad celotnim delovanjem dispečerske službe zdravstva, službe nujne medicinske pomoči in helikopterske nujne medicinske pomoči. Zato potrebuje pregled nad delovanjem sistema DSZ in (H)NMP kot celote, analiz podatkov in poročil, ki jih zahtevajo predmetni pravilniki.</w:t>
      </w:r>
    </w:p>
    <w:p w14:paraId="717ACE82" w14:textId="77777777" w:rsidR="000F0796" w:rsidRPr="001806AE" w:rsidRDefault="000F0796" w:rsidP="000F0796">
      <w:r>
        <w:t>Upravljalec DSZ in NMP na MZ mora imeti možnost dostopa do vseh podatkov, oziroma mora biti celoten sistem DSZ in NMP v podatkovnem smislu strukturiran tako, da lahko usposobljena oseba pripravi in izvozi podatke po specifikaciji uporabnika. Pri takšnih izvozih morajo biti implementirani mehanizmi, ki preprečujejo nedovoljeno uporabo in obdelavo osebnih podatkov, oziroma, kjer ni to ni mogoče, vsaj mehanizmi za zmanjševanje tveganj nedovoljene uporabe in obdelave osebnih podatkov.</w:t>
      </w:r>
    </w:p>
    <w:p w14:paraId="0F513DA7" w14:textId="77777777" w:rsidR="000F0796" w:rsidRPr="001806AE" w:rsidRDefault="000F0796" w:rsidP="000F0796">
      <w:pPr>
        <w:pStyle w:val="Heading4"/>
      </w:pPr>
      <w:bookmarkStart w:id="2939" w:name="_Toc191297636"/>
      <w:bookmarkStart w:id="2940" w:name="_Toc194989381"/>
      <w:r w:rsidRPr="001806AE">
        <w:t>MZ-0001: Pregled podatkov o intervencijah NMP</w:t>
      </w:r>
      <w:bookmarkEnd w:id="2939"/>
      <w:bookmarkEnd w:id="2940"/>
    </w:p>
    <w:tbl>
      <w:tblPr>
        <w:tblStyle w:val="TableGrid"/>
        <w:tblW w:w="0" w:type="auto"/>
        <w:tblLook w:val="04A0" w:firstRow="1" w:lastRow="0" w:firstColumn="1" w:lastColumn="0" w:noHBand="0" w:noVBand="1"/>
      </w:tblPr>
      <w:tblGrid>
        <w:gridCol w:w="1838"/>
        <w:gridCol w:w="7181"/>
      </w:tblGrid>
      <w:tr w:rsidR="000F0796" w:rsidRPr="001806AE" w14:paraId="779F771B" w14:textId="77777777" w:rsidTr="00973E15">
        <w:tc>
          <w:tcPr>
            <w:tcW w:w="1838" w:type="dxa"/>
          </w:tcPr>
          <w:p w14:paraId="3AB6DCDA" w14:textId="77777777" w:rsidR="000F0796" w:rsidRPr="001806AE" w:rsidRDefault="000F0796" w:rsidP="00953D01">
            <w:pPr>
              <w:pStyle w:val="Table"/>
            </w:pPr>
            <w:r w:rsidRPr="001806AE">
              <w:t>Oznaka</w:t>
            </w:r>
          </w:p>
        </w:tc>
        <w:tc>
          <w:tcPr>
            <w:tcW w:w="7181" w:type="dxa"/>
          </w:tcPr>
          <w:p w14:paraId="14435EFB" w14:textId="77777777" w:rsidR="000F0796" w:rsidRPr="001806AE" w:rsidRDefault="000F0796" w:rsidP="00953D01">
            <w:pPr>
              <w:pStyle w:val="Table"/>
            </w:pPr>
            <w:r w:rsidRPr="001806AE">
              <w:t>MZ-0001</w:t>
            </w:r>
          </w:p>
        </w:tc>
      </w:tr>
      <w:tr w:rsidR="000F0796" w:rsidRPr="001806AE" w14:paraId="0E13761F" w14:textId="77777777" w:rsidTr="00973E15">
        <w:tc>
          <w:tcPr>
            <w:tcW w:w="1838" w:type="dxa"/>
          </w:tcPr>
          <w:p w14:paraId="3BA9424A" w14:textId="77777777" w:rsidR="000F0796" w:rsidRPr="001806AE" w:rsidRDefault="000F0796" w:rsidP="00953D01">
            <w:pPr>
              <w:pStyle w:val="Table"/>
            </w:pPr>
            <w:r w:rsidRPr="001806AE">
              <w:t>Vloga</w:t>
            </w:r>
          </w:p>
        </w:tc>
        <w:tc>
          <w:tcPr>
            <w:tcW w:w="7181" w:type="dxa"/>
          </w:tcPr>
          <w:p w14:paraId="6760F7E8" w14:textId="77777777" w:rsidR="000F0796" w:rsidRPr="001806AE" w:rsidRDefault="000F0796" w:rsidP="00953D01">
            <w:pPr>
              <w:pStyle w:val="Table"/>
            </w:pPr>
            <w:r w:rsidRPr="001806AE">
              <w:t>MZ</w:t>
            </w:r>
          </w:p>
        </w:tc>
      </w:tr>
      <w:tr w:rsidR="000F0796" w:rsidRPr="001806AE" w14:paraId="1F186FAE" w14:textId="77777777" w:rsidTr="00973E15">
        <w:tc>
          <w:tcPr>
            <w:tcW w:w="1838" w:type="dxa"/>
          </w:tcPr>
          <w:p w14:paraId="1BA739E3" w14:textId="77777777" w:rsidR="000F0796" w:rsidRPr="001806AE" w:rsidRDefault="000F0796" w:rsidP="00953D01">
            <w:pPr>
              <w:pStyle w:val="Table"/>
            </w:pPr>
            <w:r w:rsidRPr="001806AE">
              <w:t>Povzetek</w:t>
            </w:r>
          </w:p>
        </w:tc>
        <w:tc>
          <w:tcPr>
            <w:tcW w:w="7181" w:type="dxa"/>
          </w:tcPr>
          <w:p w14:paraId="79647CE6" w14:textId="77777777" w:rsidR="000F0796" w:rsidRPr="001806AE" w:rsidRDefault="000F0796" w:rsidP="00953D01">
            <w:pPr>
              <w:pStyle w:val="Table"/>
            </w:pPr>
            <w:r w:rsidRPr="001806AE">
              <w:t>Pregled podatkov o intervencijah NMP</w:t>
            </w:r>
          </w:p>
        </w:tc>
      </w:tr>
      <w:tr w:rsidR="000F0796" w:rsidRPr="001806AE" w14:paraId="43DFD1F0" w14:textId="77777777" w:rsidTr="00973E15">
        <w:tc>
          <w:tcPr>
            <w:tcW w:w="1838" w:type="dxa"/>
          </w:tcPr>
          <w:p w14:paraId="07811DE3" w14:textId="77777777" w:rsidR="000F0796" w:rsidRPr="001806AE" w:rsidRDefault="000F0796" w:rsidP="00953D01">
            <w:pPr>
              <w:pStyle w:val="Table"/>
            </w:pPr>
            <w:r w:rsidRPr="001806AE">
              <w:t>Zgodba</w:t>
            </w:r>
          </w:p>
        </w:tc>
        <w:tc>
          <w:tcPr>
            <w:tcW w:w="7181" w:type="dxa"/>
          </w:tcPr>
          <w:p w14:paraId="7F643F5D" w14:textId="77777777" w:rsidR="000F0796" w:rsidRPr="001806AE" w:rsidRDefault="000F0796" w:rsidP="00953D01">
            <w:pPr>
              <w:pStyle w:val="Table"/>
            </w:pPr>
            <w:r w:rsidRPr="001806AE">
              <w:t>Kot MZ želim imeti pregled nad podatki o intervencijah NMP, zato, da lahko spremljam in upravljam delovanje NMP.</w:t>
            </w:r>
          </w:p>
        </w:tc>
      </w:tr>
      <w:tr w:rsidR="000F0796" w:rsidRPr="001806AE" w14:paraId="5493E349" w14:textId="77777777" w:rsidTr="00973E15">
        <w:tc>
          <w:tcPr>
            <w:tcW w:w="1838" w:type="dxa"/>
          </w:tcPr>
          <w:p w14:paraId="7C85C777" w14:textId="77777777" w:rsidR="000F0796" w:rsidRPr="001806AE" w:rsidRDefault="000F0796" w:rsidP="00973E15">
            <w:r w:rsidRPr="001806AE">
              <w:lastRenderedPageBreak/>
              <w:t>Kriteriji sprejemljivosti</w:t>
            </w:r>
          </w:p>
        </w:tc>
        <w:tc>
          <w:tcPr>
            <w:tcW w:w="7181" w:type="dxa"/>
          </w:tcPr>
          <w:p w14:paraId="334213EC" w14:textId="77777777" w:rsidR="000F0796" w:rsidRDefault="000F0796" w:rsidP="00973E15">
            <w:r>
              <w:t>MZ ima prednastavljena poročila in poizvedbe, ki jih bo določil v izvedbeni fazi projekta.</w:t>
            </w:r>
          </w:p>
          <w:p w14:paraId="09030999" w14:textId="77777777" w:rsidR="000F0796" w:rsidRPr="00C95774" w:rsidRDefault="000F0796" w:rsidP="00973E15">
            <w:r>
              <w:t>MZ ima možnost povezave orodja za izvajanje podatkovne analitike na vire podatkov (vse, ki to omogočajo), da si v tem orodju tudi sam lahko pripravlja standardizirana in ad hoc poročila.</w:t>
            </w:r>
          </w:p>
        </w:tc>
      </w:tr>
    </w:tbl>
    <w:p w14:paraId="488343E8" w14:textId="77777777" w:rsidR="000F0796" w:rsidRPr="001806AE" w:rsidRDefault="000F0796" w:rsidP="000F0796">
      <w:pPr>
        <w:pStyle w:val="Heading4"/>
      </w:pPr>
      <w:bookmarkStart w:id="2941" w:name="_Toc191297637"/>
      <w:bookmarkStart w:id="2942" w:name="_Toc194989382"/>
      <w:r w:rsidRPr="001806AE">
        <w:t>MZ-0002: Pregled podatkov o intervencijah HNMP</w:t>
      </w:r>
      <w:bookmarkEnd w:id="2941"/>
      <w:bookmarkEnd w:id="2942"/>
    </w:p>
    <w:tbl>
      <w:tblPr>
        <w:tblStyle w:val="TableGrid"/>
        <w:tblW w:w="0" w:type="auto"/>
        <w:tblLook w:val="04A0" w:firstRow="1" w:lastRow="0" w:firstColumn="1" w:lastColumn="0" w:noHBand="0" w:noVBand="1"/>
      </w:tblPr>
      <w:tblGrid>
        <w:gridCol w:w="1838"/>
        <w:gridCol w:w="7181"/>
      </w:tblGrid>
      <w:tr w:rsidR="000F0796" w:rsidRPr="001806AE" w14:paraId="6AC4095D" w14:textId="77777777" w:rsidTr="00973E15">
        <w:tc>
          <w:tcPr>
            <w:tcW w:w="1838" w:type="dxa"/>
          </w:tcPr>
          <w:p w14:paraId="6ED0F3B2" w14:textId="77777777" w:rsidR="000F0796" w:rsidRPr="001806AE" w:rsidRDefault="000F0796" w:rsidP="00953D01">
            <w:pPr>
              <w:pStyle w:val="Table"/>
            </w:pPr>
            <w:r w:rsidRPr="001806AE">
              <w:t>Oznaka</w:t>
            </w:r>
          </w:p>
        </w:tc>
        <w:tc>
          <w:tcPr>
            <w:tcW w:w="7181" w:type="dxa"/>
          </w:tcPr>
          <w:p w14:paraId="6121DA64" w14:textId="77777777" w:rsidR="000F0796" w:rsidRPr="001806AE" w:rsidRDefault="000F0796" w:rsidP="00953D01">
            <w:pPr>
              <w:pStyle w:val="Table"/>
            </w:pPr>
            <w:r w:rsidRPr="001806AE">
              <w:t>MZ-0002</w:t>
            </w:r>
          </w:p>
        </w:tc>
      </w:tr>
      <w:tr w:rsidR="000F0796" w:rsidRPr="001806AE" w14:paraId="0698FFC3" w14:textId="77777777" w:rsidTr="00973E15">
        <w:tc>
          <w:tcPr>
            <w:tcW w:w="1838" w:type="dxa"/>
          </w:tcPr>
          <w:p w14:paraId="7DA82938" w14:textId="77777777" w:rsidR="000F0796" w:rsidRPr="001806AE" w:rsidRDefault="000F0796" w:rsidP="00953D01">
            <w:pPr>
              <w:pStyle w:val="Table"/>
            </w:pPr>
            <w:r w:rsidRPr="001806AE">
              <w:t>Vloga</w:t>
            </w:r>
          </w:p>
        </w:tc>
        <w:tc>
          <w:tcPr>
            <w:tcW w:w="7181" w:type="dxa"/>
          </w:tcPr>
          <w:p w14:paraId="374253E3" w14:textId="77777777" w:rsidR="000F0796" w:rsidRPr="001806AE" w:rsidRDefault="000F0796" w:rsidP="00953D01">
            <w:pPr>
              <w:pStyle w:val="Table"/>
            </w:pPr>
            <w:r w:rsidRPr="001806AE">
              <w:t>MZ</w:t>
            </w:r>
          </w:p>
        </w:tc>
      </w:tr>
      <w:tr w:rsidR="000F0796" w:rsidRPr="001806AE" w14:paraId="168A171F" w14:textId="77777777" w:rsidTr="00973E15">
        <w:tc>
          <w:tcPr>
            <w:tcW w:w="1838" w:type="dxa"/>
          </w:tcPr>
          <w:p w14:paraId="36989C94" w14:textId="77777777" w:rsidR="000F0796" w:rsidRPr="001806AE" w:rsidRDefault="000F0796" w:rsidP="00953D01">
            <w:pPr>
              <w:pStyle w:val="Table"/>
            </w:pPr>
            <w:r w:rsidRPr="001806AE">
              <w:t>Povzetek</w:t>
            </w:r>
          </w:p>
        </w:tc>
        <w:tc>
          <w:tcPr>
            <w:tcW w:w="7181" w:type="dxa"/>
          </w:tcPr>
          <w:p w14:paraId="17BBB136" w14:textId="77777777" w:rsidR="000F0796" w:rsidRPr="001806AE" w:rsidRDefault="000F0796" w:rsidP="00953D01">
            <w:pPr>
              <w:pStyle w:val="Table"/>
            </w:pPr>
            <w:r w:rsidRPr="001806AE">
              <w:t>Pregled podatkov o intervencijah HNMP</w:t>
            </w:r>
          </w:p>
        </w:tc>
      </w:tr>
      <w:tr w:rsidR="000F0796" w:rsidRPr="001806AE" w14:paraId="7A9A616E" w14:textId="77777777" w:rsidTr="00973E15">
        <w:tc>
          <w:tcPr>
            <w:tcW w:w="1838" w:type="dxa"/>
          </w:tcPr>
          <w:p w14:paraId="4AA5C412" w14:textId="77777777" w:rsidR="000F0796" w:rsidRPr="001806AE" w:rsidRDefault="000F0796" w:rsidP="00953D01">
            <w:pPr>
              <w:pStyle w:val="Table"/>
            </w:pPr>
            <w:r w:rsidRPr="001806AE">
              <w:t>Zgodba</w:t>
            </w:r>
          </w:p>
        </w:tc>
        <w:tc>
          <w:tcPr>
            <w:tcW w:w="7181" w:type="dxa"/>
          </w:tcPr>
          <w:p w14:paraId="545FCF23" w14:textId="77777777" w:rsidR="000F0796" w:rsidRPr="001806AE" w:rsidRDefault="000F0796" w:rsidP="00953D01">
            <w:pPr>
              <w:pStyle w:val="Table"/>
            </w:pPr>
            <w:r w:rsidRPr="001806AE">
              <w:t>Kot MZ želim imeti pregled nad podatki o intervencijah HNMP, zato, da lahko spremljam in upravljam delovanje HNMP.</w:t>
            </w:r>
          </w:p>
        </w:tc>
      </w:tr>
      <w:tr w:rsidR="000F0796" w:rsidRPr="001806AE" w14:paraId="41749B4E" w14:textId="77777777" w:rsidTr="00973E15">
        <w:tc>
          <w:tcPr>
            <w:tcW w:w="1838" w:type="dxa"/>
          </w:tcPr>
          <w:p w14:paraId="0F98B27F" w14:textId="77777777" w:rsidR="000F0796" w:rsidRPr="001806AE" w:rsidRDefault="000F0796" w:rsidP="00973E15">
            <w:r w:rsidRPr="001806AE">
              <w:t>Kriteriji sprejemljivosti</w:t>
            </w:r>
          </w:p>
        </w:tc>
        <w:tc>
          <w:tcPr>
            <w:tcW w:w="7181" w:type="dxa"/>
          </w:tcPr>
          <w:p w14:paraId="70047D96" w14:textId="77777777" w:rsidR="000F0796" w:rsidRDefault="000F0796" w:rsidP="00973E15">
            <w:r>
              <w:t>MZ ima prednastavljena poročila in poizvedbe, ki jih bo določil v izvedbeni fazi projekta.</w:t>
            </w:r>
          </w:p>
          <w:p w14:paraId="7752E052" w14:textId="77777777" w:rsidR="000F0796" w:rsidRPr="001806AE" w:rsidRDefault="000F0796" w:rsidP="00973E15">
            <w:pPr>
              <w:pStyle w:val="Bullet"/>
              <w:numPr>
                <w:ilvl w:val="0"/>
                <w:numId w:val="0"/>
              </w:numPr>
            </w:pPr>
            <w:r>
              <w:t>MZ ima možnost povezave orodja za izvajanje podatkovne analitike na vire podatkov (vse, ki to omogočajo), da si v tem orodju tudi sam lahko pripravlja standardizirana in ad hoc poročila.</w:t>
            </w:r>
          </w:p>
        </w:tc>
      </w:tr>
    </w:tbl>
    <w:p w14:paraId="3176E05F" w14:textId="77777777" w:rsidR="000F0796" w:rsidRPr="001806AE" w:rsidRDefault="000F0796" w:rsidP="000F0796">
      <w:pPr>
        <w:pStyle w:val="Heading4"/>
      </w:pPr>
      <w:bookmarkStart w:id="2943" w:name="_Toc191297638"/>
      <w:bookmarkStart w:id="2944" w:name="_Toc194989383"/>
      <w:r w:rsidRPr="001806AE">
        <w:t>MZ-0003: Podatki o enotah NMP</w:t>
      </w:r>
      <w:bookmarkEnd w:id="2943"/>
      <w:bookmarkEnd w:id="2944"/>
    </w:p>
    <w:tbl>
      <w:tblPr>
        <w:tblStyle w:val="TableGrid"/>
        <w:tblW w:w="0" w:type="auto"/>
        <w:tblLook w:val="04A0" w:firstRow="1" w:lastRow="0" w:firstColumn="1" w:lastColumn="0" w:noHBand="0" w:noVBand="1"/>
      </w:tblPr>
      <w:tblGrid>
        <w:gridCol w:w="1838"/>
        <w:gridCol w:w="7181"/>
      </w:tblGrid>
      <w:tr w:rsidR="000F0796" w:rsidRPr="001806AE" w14:paraId="7FDFB4F1" w14:textId="77777777" w:rsidTr="00973E15">
        <w:tc>
          <w:tcPr>
            <w:tcW w:w="1838" w:type="dxa"/>
          </w:tcPr>
          <w:p w14:paraId="388A589B" w14:textId="77777777" w:rsidR="000F0796" w:rsidRPr="001806AE" w:rsidRDefault="000F0796" w:rsidP="00953D01">
            <w:pPr>
              <w:pStyle w:val="Table"/>
            </w:pPr>
            <w:r w:rsidRPr="001806AE">
              <w:t>Oznaka</w:t>
            </w:r>
          </w:p>
        </w:tc>
        <w:tc>
          <w:tcPr>
            <w:tcW w:w="7181" w:type="dxa"/>
          </w:tcPr>
          <w:p w14:paraId="2E75FFB6" w14:textId="77777777" w:rsidR="000F0796" w:rsidRPr="001806AE" w:rsidRDefault="000F0796" w:rsidP="00953D01">
            <w:pPr>
              <w:pStyle w:val="Table"/>
            </w:pPr>
            <w:r w:rsidRPr="001806AE">
              <w:t>MZ-0003</w:t>
            </w:r>
          </w:p>
        </w:tc>
      </w:tr>
      <w:tr w:rsidR="000F0796" w:rsidRPr="001806AE" w14:paraId="690EBC56" w14:textId="77777777" w:rsidTr="00973E15">
        <w:tc>
          <w:tcPr>
            <w:tcW w:w="1838" w:type="dxa"/>
          </w:tcPr>
          <w:p w14:paraId="442D7ADC" w14:textId="77777777" w:rsidR="000F0796" w:rsidRPr="001806AE" w:rsidRDefault="000F0796" w:rsidP="00953D01">
            <w:pPr>
              <w:pStyle w:val="Table"/>
            </w:pPr>
            <w:r w:rsidRPr="001806AE">
              <w:t>Vloga</w:t>
            </w:r>
          </w:p>
        </w:tc>
        <w:tc>
          <w:tcPr>
            <w:tcW w:w="7181" w:type="dxa"/>
          </w:tcPr>
          <w:p w14:paraId="1FCF26C3" w14:textId="77777777" w:rsidR="000F0796" w:rsidRPr="001806AE" w:rsidRDefault="000F0796" w:rsidP="00953D01">
            <w:pPr>
              <w:pStyle w:val="Table"/>
            </w:pPr>
            <w:r w:rsidRPr="001806AE">
              <w:t>MZ</w:t>
            </w:r>
          </w:p>
        </w:tc>
      </w:tr>
      <w:tr w:rsidR="000F0796" w:rsidRPr="001806AE" w14:paraId="1AD59CA9" w14:textId="77777777" w:rsidTr="00973E15">
        <w:tc>
          <w:tcPr>
            <w:tcW w:w="1838" w:type="dxa"/>
          </w:tcPr>
          <w:p w14:paraId="755C239A" w14:textId="77777777" w:rsidR="000F0796" w:rsidRPr="001806AE" w:rsidRDefault="000F0796" w:rsidP="00953D01">
            <w:pPr>
              <w:pStyle w:val="Table"/>
            </w:pPr>
            <w:r w:rsidRPr="001806AE">
              <w:t>Povzetek</w:t>
            </w:r>
          </w:p>
        </w:tc>
        <w:tc>
          <w:tcPr>
            <w:tcW w:w="7181" w:type="dxa"/>
          </w:tcPr>
          <w:p w14:paraId="6ACECE84" w14:textId="77777777" w:rsidR="000F0796" w:rsidRPr="001806AE" w:rsidRDefault="000F0796" w:rsidP="00953D01">
            <w:pPr>
              <w:pStyle w:val="Table"/>
            </w:pPr>
            <w:r w:rsidRPr="001806AE">
              <w:t>Podatki o enotah NMP</w:t>
            </w:r>
          </w:p>
        </w:tc>
      </w:tr>
      <w:tr w:rsidR="000F0796" w:rsidRPr="001806AE" w14:paraId="2730B838" w14:textId="77777777" w:rsidTr="00973E15">
        <w:tc>
          <w:tcPr>
            <w:tcW w:w="1838" w:type="dxa"/>
          </w:tcPr>
          <w:p w14:paraId="0FE7B8DE" w14:textId="77777777" w:rsidR="000F0796" w:rsidRPr="001806AE" w:rsidRDefault="000F0796" w:rsidP="00953D01">
            <w:pPr>
              <w:pStyle w:val="Table"/>
            </w:pPr>
            <w:r w:rsidRPr="001806AE">
              <w:t>Zgodba</w:t>
            </w:r>
          </w:p>
        </w:tc>
        <w:tc>
          <w:tcPr>
            <w:tcW w:w="7181" w:type="dxa"/>
          </w:tcPr>
          <w:p w14:paraId="47ABDC56" w14:textId="77777777" w:rsidR="000F0796" w:rsidRPr="001806AE" w:rsidRDefault="000F0796" w:rsidP="00953D01">
            <w:pPr>
              <w:pStyle w:val="Table"/>
            </w:pPr>
            <w:r w:rsidRPr="001806AE">
              <w:t>Kot MZ želim imeti pregled nad podatki o enotah NMP, zato, da lahko spremljam in upravljam delovanje NMP.</w:t>
            </w:r>
          </w:p>
        </w:tc>
      </w:tr>
      <w:tr w:rsidR="000F0796" w:rsidRPr="001806AE" w14:paraId="131FBC62" w14:textId="77777777" w:rsidTr="00973E15">
        <w:tc>
          <w:tcPr>
            <w:tcW w:w="1838" w:type="dxa"/>
          </w:tcPr>
          <w:p w14:paraId="1318022E" w14:textId="77777777" w:rsidR="000F0796" w:rsidRPr="001806AE" w:rsidRDefault="000F0796" w:rsidP="00973E15">
            <w:r w:rsidRPr="001806AE">
              <w:t>Kriteriji sprejemljivosti</w:t>
            </w:r>
          </w:p>
        </w:tc>
        <w:tc>
          <w:tcPr>
            <w:tcW w:w="7181" w:type="dxa"/>
          </w:tcPr>
          <w:p w14:paraId="1B185D47" w14:textId="77777777" w:rsidR="000F0796" w:rsidRDefault="000F0796" w:rsidP="00973E15">
            <w:r>
              <w:t>MZ ima prednastavljena poročila in poizvedbe, ki jih bo določil v izvedbeni fazi projekta.</w:t>
            </w:r>
          </w:p>
          <w:p w14:paraId="10BF39F9" w14:textId="77777777" w:rsidR="000F0796" w:rsidRPr="001806AE" w:rsidRDefault="000F0796" w:rsidP="00973E15">
            <w:r>
              <w:t>MZ ima možnost povezave orodja za izvajanje podatkovne analitike na vire podatkov (vse, ki to omogočajo), da si v tem orodju tudi sam lahko pripravlja standardizirana in ad hoc poročila.</w:t>
            </w:r>
          </w:p>
        </w:tc>
      </w:tr>
    </w:tbl>
    <w:p w14:paraId="438AB48C" w14:textId="77777777" w:rsidR="000F0796" w:rsidRPr="001806AE" w:rsidRDefault="000F0796" w:rsidP="000F0796">
      <w:pPr>
        <w:pStyle w:val="Heading4"/>
      </w:pPr>
      <w:bookmarkStart w:id="2945" w:name="_Toc191297639"/>
      <w:bookmarkStart w:id="2946" w:name="_Toc194989384"/>
      <w:r w:rsidRPr="001806AE">
        <w:t>MZ-0004: Vpogled v poročilo po Prilogi 12 Pravilnika o službi nujne medicinske pomoči</w:t>
      </w:r>
      <w:bookmarkEnd w:id="2945"/>
      <w:bookmarkEnd w:id="2946"/>
    </w:p>
    <w:tbl>
      <w:tblPr>
        <w:tblStyle w:val="TableGrid"/>
        <w:tblW w:w="0" w:type="auto"/>
        <w:tblLook w:val="04A0" w:firstRow="1" w:lastRow="0" w:firstColumn="1" w:lastColumn="0" w:noHBand="0" w:noVBand="1"/>
      </w:tblPr>
      <w:tblGrid>
        <w:gridCol w:w="1838"/>
        <w:gridCol w:w="7181"/>
      </w:tblGrid>
      <w:tr w:rsidR="000F0796" w:rsidRPr="001806AE" w14:paraId="2EE925CB" w14:textId="77777777" w:rsidTr="00973E15">
        <w:tc>
          <w:tcPr>
            <w:tcW w:w="1838" w:type="dxa"/>
          </w:tcPr>
          <w:p w14:paraId="3B3D3A7F" w14:textId="77777777" w:rsidR="000F0796" w:rsidRPr="001806AE" w:rsidRDefault="000F0796" w:rsidP="00953D01">
            <w:pPr>
              <w:pStyle w:val="Table"/>
            </w:pPr>
            <w:r w:rsidRPr="001806AE">
              <w:t>Oznaka</w:t>
            </w:r>
          </w:p>
        </w:tc>
        <w:tc>
          <w:tcPr>
            <w:tcW w:w="7181" w:type="dxa"/>
          </w:tcPr>
          <w:p w14:paraId="36F9F999" w14:textId="77777777" w:rsidR="000F0796" w:rsidRPr="001806AE" w:rsidRDefault="000F0796" w:rsidP="00953D01">
            <w:pPr>
              <w:pStyle w:val="Table"/>
            </w:pPr>
            <w:r w:rsidRPr="001806AE">
              <w:t>MZ-0004</w:t>
            </w:r>
          </w:p>
        </w:tc>
      </w:tr>
      <w:tr w:rsidR="000F0796" w:rsidRPr="001806AE" w14:paraId="70ED2C79" w14:textId="77777777" w:rsidTr="00973E15">
        <w:tc>
          <w:tcPr>
            <w:tcW w:w="1838" w:type="dxa"/>
          </w:tcPr>
          <w:p w14:paraId="415BB3F6" w14:textId="77777777" w:rsidR="000F0796" w:rsidRPr="001806AE" w:rsidRDefault="000F0796" w:rsidP="00953D01">
            <w:pPr>
              <w:pStyle w:val="Table"/>
            </w:pPr>
            <w:r w:rsidRPr="001806AE">
              <w:t>Vloga</w:t>
            </w:r>
          </w:p>
        </w:tc>
        <w:tc>
          <w:tcPr>
            <w:tcW w:w="7181" w:type="dxa"/>
          </w:tcPr>
          <w:p w14:paraId="7613CEB0" w14:textId="77777777" w:rsidR="000F0796" w:rsidRPr="001806AE" w:rsidRDefault="000F0796" w:rsidP="00953D01">
            <w:pPr>
              <w:pStyle w:val="Table"/>
            </w:pPr>
            <w:r w:rsidRPr="001806AE">
              <w:t>MZ</w:t>
            </w:r>
          </w:p>
        </w:tc>
      </w:tr>
      <w:tr w:rsidR="000F0796" w:rsidRPr="001806AE" w14:paraId="5FE2B3CC" w14:textId="77777777" w:rsidTr="00973E15">
        <w:tc>
          <w:tcPr>
            <w:tcW w:w="1838" w:type="dxa"/>
          </w:tcPr>
          <w:p w14:paraId="55D00595" w14:textId="77777777" w:rsidR="000F0796" w:rsidRPr="001806AE" w:rsidRDefault="000F0796" w:rsidP="00953D01">
            <w:pPr>
              <w:pStyle w:val="Table"/>
            </w:pPr>
            <w:r w:rsidRPr="001806AE">
              <w:t>Povzetek</w:t>
            </w:r>
          </w:p>
        </w:tc>
        <w:tc>
          <w:tcPr>
            <w:tcW w:w="7181" w:type="dxa"/>
          </w:tcPr>
          <w:p w14:paraId="28730710" w14:textId="77777777" w:rsidR="000F0796" w:rsidRPr="001806AE" w:rsidRDefault="000F0796" w:rsidP="00953D01">
            <w:pPr>
              <w:pStyle w:val="Table"/>
            </w:pPr>
            <w:r w:rsidRPr="001806AE">
              <w:t>Vpogled v poročilo po Prilogi 12 Pravilnika o službi nujne medicinske pomoči</w:t>
            </w:r>
          </w:p>
        </w:tc>
      </w:tr>
      <w:tr w:rsidR="000F0796" w:rsidRPr="001806AE" w14:paraId="51A71B04" w14:textId="77777777" w:rsidTr="00973E15">
        <w:tc>
          <w:tcPr>
            <w:tcW w:w="1838" w:type="dxa"/>
          </w:tcPr>
          <w:p w14:paraId="171881C9" w14:textId="77777777" w:rsidR="000F0796" w:rsidRPr="001806AE" w:rsidRDefault="000F0796" w:rsidP="00953D01">
            <w:pPr>
              <w:pStyle w:val="Table"/>
            </w:pPr>
            <w:r w:rsidRPr="001806AE">
              <w:t>Zgodba</w:t>
            </w:r>
          </w:p>
        </w:tc>
        <w:tc>
          <w:tcPr>
            <w:tcW w:w="7181" w:type="dxa"/>
          </w:tcPr>
          <w:p w14:paraId="2237CC58" w14:textId="77777777" w:rsidR="000F0796" w:rsidRPr="001806AE" w:rsidRDefault="000F0796" w:rsidP="00953D01">
            <w:pPr>
              <w:pStyle w:val="Table"/>
            </w:pPr>
            <w:r w:rsidRPr="001806AE">
              <w:t>Kot MZ želim vpogledati v poročilo, ki ga opredeljuje Priloga 12 Pravilnika o službi nujne medicinske pomoči, da se seznanim s podatki nujne medicinske pomoči.</w:t>
            </w:r>
          </w:p>
        </w:tc>
      </w:tr>
      <w:tr w:rsidR="000F0796" w:rsidRPr="001806AE" w14:paraId="51C5F0B8" w14:textId="77777777" w:rsidTr="00973E15">
        <w:tc>
          <w:tcPr>
            <w:tcW w:w="1838" w:type="dxa"/>
          </w:tcPr>
          <w:p w14:paraId="12C45A7F" w14:textId="77777777" w:rsidR="000F0796" w:rsidRPr="001806AE" w:rsidRDefault="000F0796" w:rsidP="00973E15">
            <w:r w:rsidRPr="001806AE">
              <w:t>Kriteriji sprejemljivosti</w:t>
            </w:r>
          </w:p>
        </w:tc>
        <w:tc>
          <w:tcPr>
            <w:tcW w:w="7181" w:type="dxa"/>
          </w:tcPr>
          <w:p w14:paraId="11D07F26" w14:textId="77777777" w:rsidR="000F0796" w:rsidRPr="001806AE" w:rsidRDefault="000F0796" w:rsidP="00973E15">
            <w:r w:rsidRPr="001806AE">
              <w:t>Podatki na poročilu so skladni z vsebino Priloge 12 Pravilnika o službi nujne medicinske pomoči.</w:t>
            </w:r>
          </w:p>
          <w:p w14:paraId="06AA9373" w14:textId="77777777" w:rsidR="000F0796" w:rsidRPr="001806AE" w:rsidRDefault="000F0796" w:rsidP="00973E15">
            <w:r w:rsidRPr="001806AE">
              <w:t>Poročilo mora biti MZ-ju dostopno ad hoc, tako, da ga sistem »v živo« ustvari ob vsaki zahtevi uporabnika.</w:t>
            </w:r>
          </w:p>
          <w:p w14:paraId="58E7508F" w14:textId="77777777" w:rsidR="000F0796" w:rsidRPr="001806AE" w:rsidRDefault="000F0796" w:rsidP="00973E15">
            <w:r w:rsidRPr="001806AE">
              <w:t xml:space="preserve">Sistem mora omogočati nastavitev časovnega intervala (npr. 1x na mesec, 1x na 3 mesece, na 10. dan vsakega meseca…), ko samodejno </w:t>
            </w:r>
            <w:r w:rsidRPr="001806AE">
              <w:lastRenderedPageBreak/>
              <w:t>ustvari poročilo, kot dokument, ki je primeren za arhiviranje in služi tudi kot dokaz, da MZ izpolnjuje zahteve Pravilnika.</w:t>
            </w:r>
          </w:p>
          <w:p w14:paraId="3D0A571D" w14:textId="77777777" w:rsidR="000F0796" w:rsidRPr="001806AE" w:rsidRDefault="000F0796" w:rsidP="00973E15">
            <w:r w:rsidRPr="001806AE">
              <w:t>Pred implementacijo poročila se preuči, ali so vsi podatki, potrebni za izdelavo poročila, na voljo v okviru vodenja dispečerskega dogodka. Če ta analiza pokaže, da del podatkov ne more biti na voljo »v živo«, se:</w:t>
            </w:r>
          </w:p>
          <w:p w14:paraId="50BCD338" w14:textId="77777777" w:rsidR="000F0796" w:rsidRPr="001806AE" w:rsidRDefault="000F0796" w:rsidP="000F0796">
            <w:pPr>
              <w:pStyle w:val="Bullet"/>
              <w:ind w:left="360" w:hanging="360"/>
            </w:pPr>
            <w:r w:rsidRPr="001806AE">
              <w:t>v ad hoc poročilu upoštevajo tisti del podatkov, ki nastajajo v okviru dispečerskega dogodka;</w:t>
            </w:r>
          </w:p>
          <w:p w14:paraId="76FFE375" w14:textId="77777777" w:rsidR="000F0796" w:rsidRPr="001806AE" w:rsidRDefault="000F0796" w:rsidP="000F0796">
            <w:pPr>
              <w:pStyle w:val="Bullet"/>
              <w:ind w:left="360" w:hanging="360"/>
            </w:pPr>
            <w:r w:rsidRPr="001806AE">
              <w:t>doda uporabniške zgodbe, ki podpirajo proces pridobivanja podatkov manjkajočih podatkov najmanj na vsakih šest mesecev, kot to zahteva pravilnik, te uporabniške zgodbe pa vsebujejo pozivanje ustanov za zagotovitev podatkov in omogočenje vpisa ali uvoza podatkov za predmetno časovno obdobje;</w:t>
            </w:r>
          </w:p>
        </w:tc>
      </w:tr>
    </w:tbl>
    <w:p w14:paraId="31B0AE5E" w14:textId="77777777" w:rsidR="000F0796" w:rsidRPr="001806AE" w:rsidRDefault="000F0796" w:rsidP="000F0796">
      <w:pPr>
        <w:pStyle w:val="Heading4"/>
      </w:pPr>
      <w:bookmarkStart w:id="2947" w:name="_Toc191297640"/>
      <w:bookmarkStart w:id="2948" w:name="_Toc194989385"/>
      <w:r w:rsidRPr="001806AE">
        <w:lastRenderedPageBreak/>
        <w:t>MZ-0005: Vpogled v poročilo po Prilogi 13 Pravilnika o službi nujne medicinske pomoči</w:t>
      </w:r>
      <w:bookmarkEnd w:id="2947"/>
      <w:bookmarkEnd w:id="2948"/>
    </w:p>
    <w:tbl>
      <w:tblPr>
        <w:tblStyle w:val="TableGrid"/>
        <w:tblW w:w="0" w:type="auto"/>
        <w:tblLook w:val="04A0" w:firstRow="1" w:lastRow="0" w:firstColumn="1" w:lastColumn="0" w:noHBand="0" w:noVBand="1"/>
      </w:tblPr>
      <w:tblGrid>
        <w:gridCol w:w="1838"/>
        <w:gridCol w:w="7181"/>
      </w:tblGrid>
      <w:tr w:rsidR="000F0796" w:rsidRPr="001806AE" w14:paraId="2B9FF2DF" w14:textId="77777777" w:rsidTr="00973E15">
        <w:tc>
          <w:tcPr>
            <w:tcW w:w="1838" w:type="dxa"/>
          </w:tcPr>
          <w:p w14:paraId="621E18B9" w14:textId="77777777" w:rsidR="000F0796" w:rsidRPr="001806AE" w:rsidRDefault="000F0796" w:rsidP="00953D01">
            <w:pPr>
              <w:pStyle w:val="Table"/>
            </w:pPr>
            <w:r w:rsidRPr="001806AE">
              <w:t>Oznaka</w:t>
            </w:r>
          </w:p>
        </w:tc>
        <w:tc>
          <w:tcPr>
            <w:tcW w:w="7181" w:type="dxa"/>
          </w:tcPr>
          <w:p w14:paraId="37A76379" w14:textId="77777777" w:rsidR="000F0796" w:rsidRPr="001806AE" w:rsidRDefault="000F0796" w:rsidP="00953D01">
            <w:pPr>
              <w:pStyle w:val="Table"/>
            </w:pPr>
            <w:r w:rsidRPr="001806AE">
              <w:t>MZ-0005</w:t>
            </w:r>
          </w:p>
        </w:tc>
      </w:tr>
      <w:tr w:rsidR="000F0796" w:rsidRPr="001806AE" w14:paraId="576CA9C9" w14:textId="77777777" w:rsidTr="00973E15">
        <w:tc>
          <w:tcPr>
            <w:tcW w:w="1838" w:type="dxa"/>
          </w:tcPr>
          <w:p w14:paraId="32352DA7" w14:textId="77777777" w:rsidR="000F0796" w:rsidRPr="001806AE" w:rsidRDefault="000F0796" w:rsidP="00953D01">
            <w:pPr>
              <w:pStyle w:val="Table"/>
            </w:pPr>
            <w:r w:rsidRPr="001806AE">
              <w:t>Vloga</w:t>
            </w:r>
          </w:p>
        </w:tc>
        <w:tc>
          <w:tcPr>
            <w:tcW w:w="7181" w:type="dxa"/>
          </w:tcPr>
          <w:p w14:paraId="3D2534F0" w14:textId="77777777" w:rsidR="000F0796" w:rsidRPr="001806AE" w:rsidRDefault="000F0796" w:rsidP="00953D01">
            <w:pPr>
              <w:pStyle w:val="Table"/>
            </w:pPr>
            <w:r w:rsidRPr="001806AE">
              <w:t>MZ</w:t>
            </w:r>
          </w:p>
        </w:tc>
      </w:tr>
      <w:tr w:rsidR="000F0796" w:rsidRPr="001806AE" w14:paraId="12C83E66" w14:textId="77777777" w:rsidTr="00973E15">
        <w:tc>
          <w:tcPr>
            <w:tcW w:w="1838" w:type="dxa"/>
          </w:tcPr>
          <w:p w14:paraId="7EBA729C" w14:textId="77777777" w:rsidR="000F0796" w:rsidRPr="001806AE" w:rsidRDefault="000F0796" w:rsidP="00953D01">
            <w:pPr>
              <w:pStyle w:val="Table"/>
            </w:pPr>
            <w:r w:rsidRPr="001806AE">
              <w:t>Povzetek</w:t>
            </w:r>
          </w:p>
        </w:tc>
        <w:tc>
          <w:tcPr>
            <w:tcW w:w="7181" w:type="dxa"/>
          </w:tcPr>
          <w:p w14:paraId="51CBCEC5" w14:textId="77777777" w:rsidR="000F0796" w:rsidRPr="001806AE" w:rsidRDefault="000F0796" w:rsidP="00953D01">
            <w:pPr>
              <w:pStyle w:val="Table"/>
            </w:pPr>
            <w:r w:rsidRPr="001806AE">
              <w:t>Vpogled v poročilo po Prilogi 13 Pravilnika o službi nujne medicinske pomoči</w:t>
            </w:r>
          </w:p>
        </w:tc>
      </w:tr>
      <w:tr w:rsidR="000F0796" w:rsidRPr="001806AE" w14:paraId="0E4D1EF7" w14:textId="77777777" w:rsidTr="00973E15">
        <w:tc>
          <w:tcPr>
            <w:tcW w:w="1838" w:type="dxa"/>
          </w:tcPr>
          <w:p w14:paraId="270E98F0" w14:textId="77777777" w:rsidR="000F0796" w:rsidRPr="001806AE" w:rsidRDefault="000F0796" w:rsidP="00953D01">
            <w:pPr>
              <w:pStyle w:val="Table"/>
            </w:pPr>
            <w:r w:rsidRPr="001806AE">
              <w:t>Zgodba</w:t>
            </w:r>
          </w:p>
        </w:tc>
        <w:tc>
          <w:tcPr>
            <w:tcW w:w="7181" w:type="dxa"/>
          </w:tcPr>
          <w:p w14:paraId="760DE668" w14:textId="77777777" w:rsidR="000F0796" w:rsidRPr="001806AE" w:rsidRDefault="000F0796" w:rsidP="00953D01">
            <w:pPr>
              <w:pStyle w:val="Table"/>
            </w:pPr>
            <w:r w:rsidRPr="001806AE">
              <w:t>Kot MZ želim vpogledati v poročilo, ki ga opredeljuje Priloga 13 Pravilnika o službi nujne medicinske pomoči, da se seznanim z delom prvih posredovalcev.</w:t>
            </w:r>
          </w:p>
        </w:tc>
      </w:tr>
      <w:tr w:rsidR="000F0796" w:rsidRPr="001806AE" w14:paraId="3324091A" w14:textId="77777777" w:rsidTr="00973E15">
        <w:tc>
          <w:tcPr>
            <w:tcW w:w="1838" w:type="dxa"/>
          </w:tcPr>
          <w:p w14:paraId="3FA9B4E2" w14:textId="77777777" w:rsidR="000F0796" w:rsidRPr="001806AE" w:rsidRDefault="000F0796" w:rsidP="00973E15">
            <w:r w:rsidRPr="001806AE">
              <w:t>Kriteriji sprejemljivosti</w:t>
            </w:r>
          </w:p>
        </w:tc>
        <w:tc>
          <w:tcPr>
            <w:tcW w:w="7181" w:type="dxa"/>
          </w:tcPr>
          <w:p w14:paraId="6C8D230E" w14:textId="77777777" w:rsidR="000F0796" w:rsidRPr="001806AE" w:rsidRDefault="000F0796" w:rsidP="00973E15">
            <w:r w:rsidRPr="001806AE">
              <w:t>Podatki na poročilu so skladni z vsebino Priloge 13 Pravilnika o službi nujne medicinske pomoči.</w:t>
            </w:r>
          </w:p>
          <w:p w14:paraId="7D86D1EF" w14:textId="77777777" w:rsidR="000F0796" w:rsidRPr="001806AE" w:rsidRDefault="000F0796" w:rsidP="00973E15">
            <w:r w:rsidRPr="001806AE">
              <w:t>Poročilo mora biti MZ-ju dostopno ad hoc, tako, da ga sistem »v živo« ustvari ob vsaki zahtevi uporabnika.</w:t>
            </w:r>
          </w:p>
          <w:p w14:paraId="3830B5C9" w14:textId="77777777" w:rsidR="000F0796" w:rsidRPr="001806AE" w:rsidRDefault="000F0796" w:rsidP="00973E15">
            <w:r w:rsidRPr="001806AE">
              <w:t>Sistem mora omogočati nastavitev časovnega intervala (npr. 1x na mesec, 1x na 3 mesece, na 10. dan vsakega meseca…), ko samodejno ustvari poročilo, kot dokument, ki je primeren za arhiviranje in služi tudi kot dokaz, da MZ izpolnjuje zahteve Pravilnika.</w:t>
            </w:r>
          </w:p>
          <w:p w14:paraId="3FBAB284" w14:textId="77777777" w:rsidR="000F0796" w:rsidRPr="001806AE" w:rsidRDefault="000F0796" w:rsidP="00973E15">
            <w:r w:rsidRPr="001806AE">
              <w:t>Pred implementacijo poročila se preuči, ali so vsi podatki, potrebni za izdelavo poročila, na voljo v okviru vodenja dispečerskega dogodka. Če ta analiza pokaže, da del podatkov ne more biti na voljo »v živo«, se:</w:t>
            </w:r>
          </w:p>
          <w:p w14:paraId="785F4B44" w14:textId="77777777" w:rsidR="000F0796" w:rsidRPr="001806AE" w:rsidRDefault="000F0796" w:rsidP="000F0796">
            <w:pPr>
              <w:pStyle w:val="Bullet"/>
              <w:ind w:left="360" w:hanging="360"/>
            </w:pPr>
            <w:r w:rsidRPr="001806AE">
              <w:t>v ad hoc poročilu upoštevajo tisti del podatkov, ki nastajajo v okviru dispečerskega dogodka;</w:t>
            </w:r>
          </w:p>
          <w:p w14:paraId="7AD75D52" w14:textId="77777777" w:rsidR="000F0796" w:rsidRPr="001806AE" w:rsidRDefault="000F0796" w:rsidP="000F0796">
            <w:pPr>
              <w:pStyle w:val="Bullet"/>
              <w:ind w:left="360" w:hanging="360"/>
            </w:pPr>
            <w:r w:rsidRPr="001806AE">
              <w:t>doda uporabniške zgodbe, ki podpirajo proces pridobivanja podatkov manjkajočih podatkov najmanj na vsakih šest mesecev, kot to zahteva pravilnik, te uporabniške zgodbe pa vsebujejo pozivanje ustanov za zagotovitev podatkov in omogočenje vpisa ali uvoza podatkov za predmetno časovno obdobje;</w:t>
            </w:r>
          </w:p>
        </w:tc>
      </w:tr>
    </w:tbl>
    <w:p w14:paraId="087DFD18" w14:textId="77777777" w:rsidR="000F0796" w:rsidRPr="001806AE" w:rsidRDefault="000F0796" w:rsidP="000F0796">
      <w:pPr>
        <w:pStyle w:val="Heading4"/>
      </w:pPr>
      <w:bookmarkStart w:id="2949" w:name="_Toc191297641"/>
      <w:bookmarkStart w:id="2950" w:name="_Toc194989386"/>
      <w:r w:rsidRPr="001806AE">
        <w:t>MZ-0006: Vpogled v poročilo po Prilogi 2 Pravilnika o dispečerski službi zdravstva</w:t>
      </w:r>
      <w:bookmarkEnd w:id="2949"/>
      <w:bookmarkEnd w:id="2950"/>
    </w:p>
    <w:tbl>
      <w:tblPr>
        <w:tblStyle w:val="TableGrid"/>
        <w:tblW w:w="0" w:type="auto"/>
        <w:tblLook w:val="04A0" w:firstRow="1" w:lastRow="0" w:firstColumn="1" w:lastColumn="0" w:noHBand="0" w:noVBand="1"/>
      </w:tblPr>
      <w:tblGrid>
        <w:gridCol w:w="1838"/>
        <w:gridCol w:w="7181"/>
      </w:tblGrid>
      <w:tr w:rsidR="000F0796" w:rsidRPr="001806AE" w14:paraId="2B894590" w14:textId="77777777" w:rsidTr="00973E15">
        <w:tc>
          <w:tcPr>
            <w:tcW w:w="1838" w:type="dxa"/>
          </w:tcPr>
          <w:p w14:paraId="6463429B" w14:textId="77777777" w:rsidR="000F0796" w:rsidRPr="001806AE" w:rsidRDefault="000F0796" w:rsidP="00953D01">
            <w:pPr>
              <w:pStyle w:val="Table"/>
            </w:pPr>
            <w:r w:rsidRPr="001806AE">
              <w:t>Oznaka</w:t>
            </w:r>
          </w:p>
        </w:tc>
        <w:tc>
          <w:tcPr>
            <w:tcW w:w="7181" w:type="dxa"/>
          </w:tcPr>
          <w:p w14:paraId="4EFF19B0" w14:textId="77777777" w:rsidR="000F0796" w:rsidRPr="001806AE" w:rsidRDefault="000F0796" w:rsidP="00953D01">
            <w:pPr>
              <w:pStyle w:val="Table"/>
            </w:pPr>
            <w:r w:rsidRPr="001806AE">
              <w:t>MZ-0006</w:t>
            </w:r>
          </w:p>
        </w:tc>
      </w:tr>
      <w:tr w:rsidR="000F0796" w:rsidRPr="001806AE" w14:paraId="21C1B48C" w14:textId="77777777" w:rsidTr="00973E15">
        <w:tc>
          <w:tcPr>
            <w:tcW w:w="1838" w:type="dxa"/>
          </w:tcPr>
          <w:p w14:paraId="4C3E69DF" w14:textId="77777777" w:rsidR="000F0796" w:rsidRPr="001806AE" w:rsidRDefault="000F0796" w:rsidP="00953D01">
            <w:pPr>
              <w:pStyle w:val="Table"/>
            </w:pPr>
            <w:r w:rsidRPr="001806AE">
              <w:t>Vloga</w:t>
            </w:r>
          </w:p>
        </w:tc>
        <w:tc>
          <w:tcPr>
            <w:tcW w:w="7181" w:type="dxa"/>
          </w:tcPr>
          <w:p w14:paraId="11707192" w14:textId="77777777" w:rsidR="000F0796" w:rsidRPr="001806AE" w:rsidRDefault="000F0796" w:rsidP="00953D01">
            <w:pPr>
              <w:pStyle w:val="Table"/>
            </w:pPr>
            <w:r w:rsidRPr="001806AE">
              <w:t>MZ</w:t>
            </w:r>
          </w:p>
        </w:tc>
      </w:tr>
      <w:tr w:rsidR="000F0796" w:rsidRPr="001806AE" w14:paraId="5AA816AE" w14:textId="77777777" w:rsidTr="00973E15">
        <w:tc>
          <w:tcPr>
            <w:tcW w:w="1838" w:type="dxa"/>
          </w:tcPr>
          <w:p w14:paraId="1F3835C7" w14:textId="77777777" w:rsidR="000F0796" w:rsidRPr="001806AE" w:rsidRDefault="000F0796" w:rsidP="00953D01">
            <w:pPr>
              <w:pStyle w:val="Table"/>
            </w:pPr>
            <w:r w:rsidRPr="001806AE">
              <w:t>Povzetek</w:t>
            </w:r>
          </w:p>
        </w:tc>
        <w:tc>
          <w:tcPr>
            <w:tcW w:w="7181" w:type="dxa"/>
          </w:tcPr>
          <w:p w14:paraId="4A73E1BE" w14:textId="77777777" w:rsidR="000F0796" w:rsidRPr="001806AE" w:rsidRDefault="000F0796" w:rsidP="00953D01">
            <w:pPr>
              <w:pStyle w:val="Table"/>
            </w:pPr>
            <w:r w:rsidRPr="001806AE">
              <w:t>Vpogled v poročilo po Prilogi 2 Pravilnika o dispečerski službi zdravstva</w:t>
            </w:r>
          </w:p>
        </w:tc>
      </w:tr>
      <w:tr w:rsidR="000F0796" w:rsidRPr="001806AE" w14:paraId="0321B55F" w14:textId="77777777" w:rsidTr="00973E15">
        <w:tc>
          <w:tcPr>
            <w:tcW w:w="1838" w:type="dxa"/>
          </w:tcPr>
          <w:p w14:paraId="7D7AF72F" w14:textId="77777777" w:rsidR="000F0796" w:rsidRPr="001806AE" w:rsidRDefault="000F0796" w:rsidP="00953D01">
            <w:pPr>
              <w:pStyle w:val="Table"/>
            </w:pPr>
            <w:r w:rsidRPr="001806AE">
              <w:lastRenderedPageBreak/>
              <w:t>Zgodba</w:t>
            </w:r>
          </w:p>
        </w:tc>
        <w:tc>
          <w:tcPr>
            <w:tcW w:w="7181" w:type="dxa"/>
          </w:tcPr>
          <w:p w14:paraId="7169CE71" w14:textId="77777777" w:rsidR="000F0796" w:rsidRPr="001806AE" w:rsidRDefault="000F0796" w:rsidP="00953D01">
            <w:pPr>
              <w:pStyle w:val="Table"/>
            </w:pPr>
            <w:r w:rsidRPr="001806AE">
              <w:t>Kot MZ želim vpogledati v poročilo, ki ga opredeljuje Priloga 2 Pravilnika o dispečerski službi zdravstva, da se seznanim s stanjem obremenitev dispečerske službe zdravstva s klici in intervencijami.</w:t>
            </w:r>
          </w:p>
        </w:tc>
      </w:tr>
      <w:tr w:rsidR="000F0796" w:rsidRPr="001806AE" w14:paraId="56103D8D" w14:textId="77777777" w:rsidTr="00973E15">
        <w:tc>
          <w:tcPr>
            <w:tcW w:w="1838" w:type="dxa"/>
          </w:tcPr>
          <w:p w14:paraId="3F37BBC7" w14:textId="77777777" w:rsidR="000F0796" w:rsidRPr="001806AE" w:rsidRDefault="000F0796" w:rsidP="00973E15">
            <w:r w:rsidRPr="001806AE">
              <w:t>Kriteriji sprejemljivosti</w:t>
            </w:r>
          </w:p>
        </w:tc>
        <w:tc>
          <w:tcPr>
            <w:tcW w:w="7181" w:type="dxa"/>
          </w:tcPr>
          <w:p w14:paraId="582B98F6" w14:textId="77777777" w:rsidR="000F0796" w:rsidRPr="001806AE" w:rsidRDefault="000F0796" w:rsidP="00973E15">
            <w:r w:rsidRPr="001806AE">
              <w:t>Podatki na poročilu so skladni z vsebino Priloge 2 Pravilnika o dispečerski službi zdravstva.</w:t>
            </w:r>
          </w:p>
          <w:p w14:paraId="1B97F3C8" w14:textId="77777777" w:rsidR="000F0796" w:rsidRPr="001806AE" w:rsidRDefault="000F0796" w:rsidP="00973E15">
            <w:r w:rsidRPr="001806AE">
              <w:t>Poročilo mora biti MZ-ju dostopno ad hoc, tako, da ga sistem »v živo« ustvari ob vsaki zahtevi uporabnika. Pri ustvarjanju poročila uporabnik vnese (preteklo) časovno obdobje, za katerega sistem ustvari poročilo ter enega ali več DCZ-jev. Na ta način lahko MZ na poročilu vidi stanje DSZ kot celote, kot tudi vsakega posameznega DCZ-ja.</w:t>
            </w:r>
          </w:p>
          <w:p w14:paraId="2F6FEE0A" w14:textId="77777777" w:rsidR="000F0796" w:rsidRPr="001806AE" w:rsidRDefault="000F0796" w:rsidP="00973E15">
            <w:r w:rsidRPr="001806AE">
              <w:t>Sistem mora omogočati nastavitev časovnega intervala (npr. 1x na mesec, 1x na 3 mesece, na 10. dan vsakega meseca…), privzetega časovnega obdobja, ko samodejno ustvari poročilo in nabora DCZ-jev. Sistem samodejno ustvari poročilo kot dokument, ki je primeren za arhiviranje in služi tudi kot dokaz, da MZ izpolnjuje zahteve Pravilnika.</w:t>
            </w:r>
          </w:p>
          <w:p w14:paraId="740BB9D1" w14:textId="77777777" w:rsidR="000F0796" w:rsidRPr="001806AE" w:rsidRDefault="000F0796" w:rsidP="00973E15">
            <w:r w:rsidRPr="001806AE">
              <w:t>MZ ima dostop do arhiva poročil, ki jih je sistem samodejno ustvaril v imenu DCZ-jev in DSZ-ja.</w:t>
            </w:r>
          </w:p>
          <w:p w14:paraId="00E46C02" w14:textId="77777777" w:rsidR="000F0796" w:rsidRPr="001806AE" w:rsidRDefault="000F0796" w:rsidP="00973E15">
            <w:r w:rsidRPr="001806AE">
              <w:t>Vsi podatki, potrebni za izdelavo poročila, so zabeleženi na dispečerskih dogodkih.</w:t>
            </w:r>
          </w:p>
        </w:tc>
      </w:tr>
    </w:tbl>
    <w:p w14:paraId="4816263C" w14:textId="77777777" w:rsidR="000F0796" w:rsidRPr="007119B0" w:rsidRDefault="000F0796" w:rsidP="000F0796">
      <w:pPr>
        <w:pStyle w:val="Heading4"/>
      </w:pPr>
      <w:bookmarkStart w:id="2951" w:name="_Toc190162835"/>
      <w:bookmarkStart w:id="2952" w:name="_Toc191297642"/>
      <w:bookmarkStart w:id="2953" w:name="_Toc194989387"/>
      <w:bookmarkEnd w:id="2951"/>
      <w:r>
        <w:t>MZ</w:t>
      </w:r>
      <w:r w:rsidRPr="007119B0">
        <w:t>-000</w:t>
      </w:r>
      <w:r>
        <w:t>7</w:t>
      </w:r>
      <w:r w:rsidRPr="007119B0">
        <w:t>: Seznanitev s stanjem posebnega dogodka</w:t>
      </w:r>
      <w:bookmarkEnd w:id="2952"/>
      <w:bookmarkEnd w:id="2953"/>
    </w:p>
    <w:tbl>
      <w:tblPr>
        <w:tblStyle w:val="TableGrid"/>
        <w:tblW w:w="0" w:type="auto"/>
        <w:tblLook w:val="04A0" w:firstRow="1" w:lastRow="0" w:firstColumn="1" w:lastColumn="0" w:noHBand="0" w:noVBand="1"/>
      </w:tblPr>
      <w:tblGrid>
        <w:gridCol w:w="1838"/>
        <w:gridCol w:w="7181"/>
      </w:tblGrid>
      <w:tr w:rsidR="000F0796" w:rsidRPr="001806AE" w14:paraId="4BB2CF10" w14:textId="77777777" w:rsidTr="00973E15">
        <w:tc>
          <w:tcPr>
            <w:tcW w:w="1838" w:type="dxa"/>
          </w:tcPr>
          <w:p w14:paraId="14C5B333" w14:textId="77777777" w:rsidR="000F0796" w:rsidRPr="001806AE" w:rsidRDefault="000F0796" w:rsidP="00953D01">
            <w:pPr>
              <w:pStyle w:val="Table"/>
            </w:pPr>
            <w:r w:rsidRPr="001806AE">
              <w:t>Oznaka</w:t>
            </w:r>
          </w:p>
        </w:tc>
        <w:tc>
          <w:tcPr>
            <w:tcW w:w="7181" w:type="dxa"/>
          </w:tcPr>
          <w:p w14:paraId="7F78787A" w14:textId="77777777" w:rsidR="000F0796" w:rsidRPr="001806AE" w:rsidRDefault="000F0796" w:rsidP="00953D01">
            <w:pPr>
              <w:pStyle w:val="Table"/>
            </w:pPr>
            <w:r>
              <w:t>MZ</w:t>
            </w:r>
            <w:r w:rsidRPr="001806AE">
              <w:t>-000</w:t>
            </w:r>
            <w:r>
              <w:t>7</w:t>
            </w:r>
          </w:p>
        </w:tc>
      </w:tr>
      <w:tr w:rsidR="000F0796" w:rsidRPr="001806AE" w14:paraId="429E22C1" w14:textId="77777777" w:rsidTr="00973E15">
        <w:tc>
          <w:tcPr>
            <w:tcW w:w="1838" w:type="dxa"/>
          </w:tcPr>
          <w:p w14:paraId="25BE84A3" w14:textId="77777777" w:rsidR="000F0796" w:rsidRPr="001806AE" w:rsidRDefault="000F0796" w:rsidP="00953D01">
            <w:pPr>
              <w:pStyle w:val="Table"/>
            </w:pPr>
            <w:r w:rsidRPr="001806AE">
              <w:t>Vloga</w:t>
            </w:r>
          </w:p>
        </w:tc>
        <w:tc>
          <w:tcPr>
            <w:tcW w:w="7181" w:type="dxa"/>
          </w:tcPr>
          <w:p w14:paraId="18F3234E" w14:textId="77777777" w:rsidR="000F0796" w:rsidRPr="001806AE" w:rsidRDefault="000F0796" w:rsidP="00953D01">
            <w:pPr>
              <w:pStyle w:val="Table"/>
            </w:pPr>
            <w:r>
              <w:t>MZ</w:t>
            </w:r>
          </w:p>
        </w:tc>
      </w:tr>
      <w:tr w:rsidR="000F0796" w:rsidRPr="001806AE" w14:paraId="5F3F7728" w14:textId="77777777" w:rsidTr="00973E15">
        <w:tc>
          <w:tcPr>
            <w:tcW w:w="1838" w:type="dxa"/>
          </w:tcPr>
          <w:p w14:paraId="47A82187" w14:textId="77777777" w:rsidR="000F0796" w:rsidRPr="001806AE" w:rsidRDefault="000F0796" w:rsidP="00953D01">
            <w:pPr>
              <w:pStyle w:val="Table"/>
            </w:pPr>
            <w:r w:rsidRPr="001806AE">
              <w:t>Povzetek</w:t>
            </w:r>
          </w:p>
        </w:tc>
        <w:tc>
          <w:tcPr>
            <w:tcW w:w="7181" w:type="dxa"/>
          </w:tcPr>
          <w:p w14:paraId="181B0299" w14:textId="77777777" w:rsidR="000F0796" w:rsidRPr="001806AE" w:rsidRDefault="000F0796" w:rsidP="00953D01">
            <w:pPr>
              <w:pStyle w:val="Table"/>
            </w:pPr>
            <w:r w:rsidRPr="001806AE">
              <w:t>Seznanitev s stanjem</w:t>
            </w:r>
            <w:r>
              <w:t xml:space="preserve"> posebnega dogodka</w:t>
            </w:r>
          </w:p>
        </w:tc>
      </w:tr>
      <w:tr w:rsidR="000F0796" w:rsidRPr="001806AE" w14:paraId="47B436EE" w14:textId="77777777" w:rsidTr="00973E15">
        <w:tc>
          <w:tcPr>
            <w:tcW w:w="1838" w:type="dxa"/>
          </w:tcPr>
          <w:p w14:paraId="20CB0FA0" w14:textId="77777777" w:rsidR="000F0796" w:rsidRPr="001806AE" w:rsidRDefault="000F0796" w:rsidP="00953D01">
            <w:pPr>
              <w:pStyle w:val="Table"/>
            </w:pPr>
            <w:r w:rsidRPr="001806AE">
              <w:t>Zgodba</w:t>
            </w:r>
          </w:p>
        </w:tc>
        <w:tc>
          <w:tcPr>
            <w:tcW w:w="7181" w:type="dxa"/>
          </w:tcPr>
          <w:p w14:paraId="29233BA7" w14:textId="77777777" w:rsidR="000F0796" w:rsidRPr="001806AE" w:rsidRDefault="000F0796" w:rsidP="00953D01">
            <w:pPr>
              <w:pStyle w:val="Table"/>
            </w:pPr>
            <w:r w:rsidRPr="001806AE">
              <w:t xml:space="preserve">Kot </w:t>
            </w:r>
            <w:r>
              <w:t>MZ</w:t>
            </w:r>
            <w:r w:rsidRPr="001806AE">
              <w:t xml:space="preserve"> se želim seznaniti z vsem osnovnimi oz. ključnimi informacijami o </w:t>
            </w:r>
            <w:r>
              <w:t>posebnem dogodku</w:t>
            </w:r>
            <w:r w:rsidRPr="001806AE">
              <w:t>, zato, da se lahko odločim o nadaljnjem postopanju.</w:t>
            </w:r>
          </w:p>
        </w:tc>
      </w:tr>
      <w:tr w:rsidR="000F0796" w:rsidRPr="001806AE" w14:paraId="012F96A3" w14:textId="77777777" w:rsidTr="00973E15">
        <w:tc>
          <w:tcPr>
            <w:tcW w:w="1838" w:type="dxa"/>
          </w:tcPr>
          <w:p w14:paraId="67AC2A51" w14:textId="77777777" w:rsidR="000F0796" w:rsidRPr="001806AE" w:rsidRDefault="000F0796" w:rsidP="00973E15">
            <w:r w:rsidRPr="001806AE">
              <w:t>Kriteriji sprejemljivosti</w:t>
            </w:r>
          </w:p>
        </w:tc>
        <w:tc>
          <w:tcPr>
            <w:tcW w:w="7181" w:type="dxa"/>
          </w:tcPr>
          <w:p w14:paraId="52E047CE" w14:textId="77777777" w:rsidR="000F0796" w:rsidRPr="001806AE" w:rsidRDefault="000F0796" w:rsidP="00973E15">
            <w:r w:rsidRPr="001806AE">
              <w:t xml:space="preserve">Osnovni/ključni podatki o </w:t>
            </w:r>
            <w:r>
              <w:t>posebnem dogodku</w:t>
            </w:r>
            <w:r w:rsidRPr="001806AE">
              <w:t xml:space="preserve"> morajo biti prikazani v obliki infoboard-a, s podatki, ki so pomembni in lahko vidni VDSZ-u.</w:t>
            </w:r>
          </w:p>
        </w:tc>
      </w:tr>
    </w:tbl>
    <w:p w14:paraId="19B294CD" w14:textId="77777777" w:rsidR="000F0796" w:rsidRPr="007119B0" w:rsidRDefault="000F0796" w:rsidP="000F0796">
      <w:pPr>
        <w:pStyle w:val="Heading4"/>
      </w:pPr>
      <w:bookmarkStart w:id="2954" w:name="_Toc194989388"/>
      <w:r w:rsidRPr="00112790">
        <w:t>MZ</w:t>
      </w:r>
      <w:r w:rsidRPr="007119B0">
        <w:t>-000</w:t>
      </w:r>
      <w:r>
        <w:t>8</w:t>
      </w:r>
      <w:r w:rsidRPr="007119B0">
        <w:t xml:space="preserve">: </w:t>
      </w:r>
      <w:r>
        <w:t>Upravljanje podatkov o prvih posredovalcih</w:t>
      </w:r>
      <w:bookmarkEnd w:id="2954"/>
    </w:p>
    <w:tbl>
      <w:tblPr>
        <w:tblStyle w:val="TableGrid"/>
        <w:tblW w:w="0" w:type="auto"/>
        <w:tblLook w:val="04A0" w:firstRow="1" w:lastRow="0" w:firstColumn="1" w:lastColumn="0" w:noHBand="0" w:noVBand="1"/>
      </w:tblPr>
      <w:tblGrid>
        <w:gridCol w:w="1838"/>
        <w:gridCol w:w="7181"/>
      </w:tblGrid>
      <w:tr w:rsidR="000F0796" w:rsidRPr="001806AE" w14:paraId="48E77E8D" w14:textId="77777777" w:rsidTr="00973E15">
        <w:tc>
          <w:tcPr>
            <w:tcW w:w="1838" w:type="dxa"/>
          </w:tcPr>
          <w:p w14:paraId="73034F0B" w14:textId="77777777" w:rsidR="000F0796" w:rsidRPr="001806AE" w:rsidRDefault="000F0796" w:rsidP="00953D01">
            <w:pPr>
              <w:pStyle w:val="Table"/>
            </w:pPr>
            <w:r w:rsidRPr="001806AE">
              <w:t>Oznaka</w:t>
            </w:r>
          </w:p>
        </w:tc>
        <w:tc>
          <w:tcPr>
            <w:tcW w:w="7181" w:type="dxa"/>
          </w:tcPr>
          <w:p w14:paraId="60FC44C7" w14:textId="77777777" w:rsidR="000F0796" w:rsidRPr="001806AE" w:rsidRDefault="000F0796" w:rsidP="00953D01">
            <w:pPr>
              <w:pStyle w:val="Table"/>
            </w:pPr>
            <w:r>
              <w:t>MZ</w:t>
            </w:r>
            <w:r w:rsidRPr="001806AE">
              <w:t>-000</w:t>
            </w:r>
            <w:r>
              <w:t>8</w:t>
            </w:r>
          </w:p>
        </w:tc>
      </w:tr>
      <w:tr w:rsidR="000F0796" w:rsidRPr="001806AE" w14:paraId="14D9DEAA" w14:textId="77777777" w:rsidTr="00973E15">
        <w:tc>
          <w:tcPr>
            <w:tcW w:w="1838" w:type="dxa"/>
          </w:tcPr>
          <w:p w14:paraId="73EED584" w14:textId="77777777" w:rsidR="000F0796" w:rsidRPr="001806AE" w:rsidRDefault="000F0796" w:rsidP="00953D01">
            <w:pPr>
              <w:pStyle w:val="Table"/>
            </w:pPr>
            <w:r w:rsidRPr="001806AE">
              <w:t>Vloga</w:t>
            </w:r>
          </w:p>
        </w:tc>
        <w:tc>
          <w:tcPr>
            <w:tcW w:w="7181" w:type="dxa"/>
          </w:tcPr>
          <w:p w14:paraId="2C82112E" w14:textId="77777777" w:rsidR="000F0796" w:rsidRPr="001806AE" w:rsidRDefault="000F0796" w:rsidP="00953D01">
            <w:pPr>
              <w:pStyle w:val="Table"/>
            </w:pPr>
            <w:r>
              <w:t>MZ</w:t>
            </w:r>
          </w:p>
        </w:tc>
      </w:tr>
      <w:tr w:rsidR="000F0796" w:rsidRPr="001806AE" w14:paraId="08661A7B" w14:textId="77777777" w:rsidTr="00973E15">
        <w:tc>
          <w:tcPr>
            <w:tcW w:w="1838" w:type="dxa"/>
          </w:tcPr>
          <w:p w14:paraId="053FE824" w14:textId="77777777" w:rsidR="000F0796" w:rsidRPr="001806AE" w:rsidRDefault="000F0796" w:rsidP="00953D01">
            <w:pPr>
              <w:pStyle w:val="Table"/>
            </w:pPr>
            <w:r w:rsidRPr="001806AE">
              <w:t>Povzetek</w:t>
            </w:r>
          </w:p>
        </w:tc>
        <w:tc>
          <w:tcPr>
            <w:tcW w:w="7181" w:type="dxa"/>
          </w:tcPr>
          <w:p w14:paraId="7FB97262" w14:textId="77777777" w:rsidR="000F0796" w:rsidRPr="001806AE" w:rsidRDefault="000F0796" w:rsidP="00953D01">
            <w:pPr>
              <w:pStyle w:val="Table"/>
            </w:pPr>
            <w:r w:rsidRPr="00B8752A">
              <w:t>Upravljanje podatkov o prvih posredovalcih</w:t>
            </w:r>
          </w:p>
        </w:tc>
      </w:tr>
      <w:tr w:rsidR="000F0796" w:rsidRPr="001806AE" w14:paraId="4ECD7E73" w14:textId="77777777" w:rsidTr="00973E15">
        <w:tc>
          <w:tcPr>
            <w:tcW w:w="1838" w:type="dxa"/>
          </w:tcPr>
          <w:p w14:paraId="5012A458" w14:textId="77777777" w:rsidR="000F0796" w:rsidRPr="001806AE" w:rsidRDefault="000F0796" w:rsidP="00953D01">
            <w:pPr>
              <w:pStyle w:val="Table"/>
            </w:pPr>
            <w:r w:rsidRPr="001806AE">
              <w:t>Zgodba</w:t>
            </w:r>
          </w:p>
        </w:tc>
        <w:tc>
          <w:tcPr>
            <w:tcW w:w="7181" w:type="dxa"/>
          </w:tcPr>
          <w:p w14:paraId="76379EA1" w14:textId="77777777" w:rsidR="000F0796" w:rsidRPr="001806AE" w:rsidRDefault="000F0796" w:rsidP="00953D01">
            <w:pPr>
              <w:pStyle w:val="Table"/>
            </w:pPr>
            <w:r>
              <w:t>Kot MZ želim upravljati podatke o prvih posredovalcih, da zagotovim ažurnost podatkov in pravilno delovanje informacijskega sistema, v zvezi s prvimi posredovalci.</w:t>
            </w:r>
          </w:p>
        </w:tc>
      </w:tr>
      <w:tr w:rsidR="000F0796" w:rsidRPr="001806AE" w14:paraId="67A647F8" w14:textId="77777777" w:rsidTr="00973E15">
        <w:tc>
          <w:tcPr>
            <w:tcW w:w="1838" w:type="dxa"/>
          </w:tcPr>
          <w:p w14:paraId="3C78D446" w14:textId="77777777" w:rsidR="000F0796" w:rsidRPr="001806AE" w:rsidRDefault="000F0796" w:rsidP="00973E15">
            <w:r w:rsidRPr="001806AE">
              <w:t>Kriteriji sprejemljivosti</w:t>
            </w:r>
          </w:p>
        </w:tc>
        <w:tc>
          <w:tcPr>
            <w:tcW w:w="7181" w:type="dxa"/>
          </w:tcPr>
          <w:p w14:paraId="02745AC0" w14:textId="77777777" w:rsidR="000F0796" w:rsidRDefault="000F0796" w:rsidP="00973E15">
            <w:r>
              <w:t>Uporabnik ima vpogled v vse podatke evidence prvih posredovalcev.</w:t>
            </w:r>
          </w:p>
          <w:p w14:paraId="44CA18A5" w14:textId="77777777" w:rsidR="000F0796" w:rsidRDefault="000F0796" w:rsidP="00973E15">
            <w:r>
              <w:t>Podprto je iskanje in filtriranje po ključnih podatkih evidence.</w:t>
            </w:r>
          </w:p>
          <w:p w14:paraId="182041D2" w14:textId="77777777" w:rsidR="000F0796" w:rsidRDefault="000F0796" w:rsidP="00973E15">
            <w:r>
              <w:t>Uporabnik lahko k prvemu posredovalcu vpisuje dodatne podatke, kot so na primer opombe.</w:t>
            </w:r>
          </w:p>
          <w:p w14:paraId="2889D188" w14:textId="77777777" w:rsidR="000F0796" w:rsidRDefault="000F0796" w:rsidP="00973E15">
            <w:r>
              <w:t>Uporabnik lahko spremeni nekatere podatke (npr. kontaktni podatki), pri čemer mora navesti razlog oziroma podlago za spremembo podatka.</w:t>
            </w:r>
          </w:p>
          <w:p w14:paraId="4A3829BE" w14:textId="77777777" w:rsidR="000F0796" w:rsidRPr="001806AE" w:rsidRDefault="000F0796" w:rsidP="00973E15">
            <w:r>
              <w:t>Uporabnik lahko spremeni status prvega posredovalca (aktiven/nekativen), pri čemer je obvezen vpis razloga spremembe.</w:t>
            </w:r>
          </w:p>
        </w:tc>
      </w:tr>
    </w:tbl>
    <w:p w14:paraId="7123EF26" w14:textId="77777777" w:rsidR="000F0796" w:rsidRPr="007119B0" w:rsidRDefault="000F0796" w:rsidP="000F0796">
      <w:pPr>
        <w:pStyle w:val="Heading4"/>
      </w:pPr>
      <w:bookmarkStart w:id="2955" w:name="_Toc194989389"/>
      <w:r>
        <w:lastRenderedPageBreak/>
        <w:t>MZ</w:t>
      </w:r>
      <w:r w:rsidRPr="007119B0">
        <w:t>-000</w:t>
      </w:r>
      <w:r>
        <w:t>9</w:t>
      </w:r>
      <w:r w:rsidRPr="007119B0">
        <w:t xml:space="preserve">: </w:t>
      </w:r>
      <w:r>
        <w:t>Poročila o doseganju predpisanih operativnih standardov v DSZ, NMP in PPo</w:t>
      </w:r>
      <w:bookmarkEnd w:id="2955"/>
    </w:p>
    <w:tbl>
      <w:tblPr>
        <w:tblStyle w:val="TableGrid"/>
        <w:tblW w:w="0" w:type="auto"/>
        <w:tblLook w:val="04A0" w:firstRow="1" w:lastRow="0" w:firstColumn="1" w:lastColumn="0" w:noHBand="0" w:noVBand="1"/>
      </w:tblPr>
      <w:tblGrid>
        <w:gridCol w:w="1838"/>
        <w:gridCol w:w="7181"/>
      </w:tblGrid>
      <w:tr w:rsidR="000F0796" w:rsidRPr="001806AE" w14:paraId="52B6B575" w14:textId="77777777" w:rsidTr="00973E15">
        <w:tc>
          <w:tcPr>
            <w:tcW w:w="1838" w:type="dxa"/>
          </w:tcPr>
          <w:p w14:paraId="0A9A80E4" w14:textId="77777777" w:rsidR="000F0796" w:rsidRPr="001806AE" w:rsidRDefault="000F0796" w:rsidP="00953D01">
            <w:pPr>
              <w:pStyle w:val="Table"/>
            </w:pPr>
            <w:r w:rsidRPr="001806AE">
              <w:t>Oznaka</w:t>
            </w:r>
          </w:p>
        </w:tc>
        <w:tc>
          <w:tcPr>
            <w:tcW w:w="7181" w:type="dxa"/>
          </w:tcPr>
          <w:p w14:paraId="644F5682" w14:textId="77777777" w:rsidR="000F0796" w:rsidRPr="001806AE" w:rsidRDefault="000F0796" w:rsidP="00953D01">
            <w:pPr>
              <w:pStyle w:val="Table"/>
            </w:pPr>
            <w:r>
              <w:t>MZ</w:t>
            </w:r>
            <w:r w:rsidRPr="001806AE">
              <w:t>-000</w:t>
            </w:r>
            <w:r>
              <w:t>9</w:t>
            </w:r>
          </w:p>
        </w:tc>
      </w:tr>
      <w:tr w:rsidR="000F0796" w:rsidRPr="001806AE" w14:paraId="037A3002" w14:textId="77777777" w:rsidTr="00973E15">
        <w:tc>
          <w:tcPr>
            <w:tcW w:w="1838" w:type="dxa"/>
          </w:tcPr>
          <w:p w14:paraId="465C297D" w14:textId="77777777" w:rsidR="000F0796" w:rsidRPr="001806AE" w:rsidRDefault="000F0796" w:rsidP="00953D01">
            <w:pPr>
              <w:pStyle w:val="Table"/>
            </w:pPr>
            <w:r w:rsidRPr="001806AE">
              <w:t>Vloga</w:t>
            </w:r>
          </w:p>
        </w:tc>
        <w:tc>
          <w:tcPr>
            <w:tcW w:w="7181" w:type="dxa"/>
          </w:tcPr>
          <w:p w14:paraId="58B06E09" w14:textId="77777777" w:rsidR="000F0796" w:rsidRPr="001806AE" w:rsidRDefault="000F0796" w:rsidP="00953D01">
            <w:pPr>
              <w:pStyle w:val="Table"/>
            </w:pPr>
            <w:r>
              <w:t>MZ</w:t>
            </w:r>
          </w:p>
        </w:tc>
      </w:tr>
      <w:tr w:rsidR="000F0796" w:rsidRPr="001806AE" w14:paraId="392EBBCE" w14:textId="77777777" w:rsidTr="00973E15">
        <w:tc>
          <w:tcPr>
            <w:tcW w:w="1838" w:type="dxa"/>
          </w:tcPr>
          <w:p w14:paraId="01905CF3" w14:textId="77777777" w:rsidR="000F0796" w:rsidRPr="001806AE" w:rsidRDefault="000F0796" w:rsidP="00953D01">
            <w:pPr>
              <w:pStyle w:val="Table"/>
            </w:pPr>
            <w:r w:rsidRPr="001806AE">
              <w:t>Povzetek</w:t>
            </w:r>
          </w:p>
        </w:tc>
        <w:tc>
          <w:tcPr>
            <w:tcW w:w="7181" w:type="dxa"/>
          </w:tcPr>
          <w:p w14:paraId="1A4A8DCD" w14:textId="77777777" w:rsidR="000F0796" w:rsidRPr="001806AE" w:rsidRDefault="000F0796" w:rsidP="00953D01">
            <w:pPr>
              <w:pStyle w:val="Table"/>
            </w:pPr>
            <w:r w:rsidRPr="005D492D">
              <w:t>Poročila o doseganju predpisanih operativnih standardov v DSZ, NMP in PPo</w:t>
            </w:r>
          </w:p>
        </w:tc>
      </w:tr>
      <w:tr w:rsidR="000F0796" w:rsidRPr="001806AE" w14:paraId="4A62C858" w14:textId="77777777" w:rsidTr="00973E15">
        <w:tc>
          <w:tcPr>
            <w:tcW w:w="1838" w:type="dxa"/>
          </w:tcPr>
          <w:p w14:paraId="50E79401" w14:textId="77777777" w:rsidR="000F0796" w:rsidRPr="001806AE" w:rsidRDefault="000F0796" w:rsidP="00953D01">
            <w:pPr>
              <w:pStyle w:val="Table"/>
            </w:pPr>
            <w:r w:rsidRPr="001806AE">
              <w:t>Zgodba</w:t>
            </w:r>
          </w:p>
        </w:tc>
        <w:tc>
          <w:tcPr>
            <w:tcW w:w="7181" w:type="dxa"/>
          </w:tcPr>
          <w:p w14:paraId="5F25DB81" w14:textId="77777777" w:rsidR="000F0796" w:rsidRPr="001806AE" w:rsidRDefault="000F0796" w:rsidP="00953D01">
            <w:pPr>
              <w:pStyle w:val="Table"/>
            </w:pPr>
            <w:r>
              <w:t>Kot MZ se želim seznaniti z doseganjem predpisanih operativnih standardov v DSZ, NMP in PPo, da tako spremljam učinkovitost in uspešnost služb in lahko sprejemam informirane odločitve.</w:t>
            </w:r>
          </w:p>
        </w:tc>
      </w:tr>
      <w:tr w:rsidR="000F0796" w:rsidRPr="001806AE" w14:paraId="6DA064C1" w14:textId="77777777" w:rsidTr="00973E15">
        <w:tc>
          <w:tcPr>
            <w:tcW w:w="1838" w:type="dxa"/>
          </w:tcPr>
          <w:p w14:paraId="4AACA1B3" w14:textId="77777777" w:rsidR="000F0796" w:rsidRPr="001806AE" w:rsidRDefault="000F0796" w:rsidP="00973E15">
            <w:r w:rsidRPr="001806AE">
              <w:t>Kriteriji sprejemljivosti</w:t>
            </w:r>
          </w:p>
        </w:tc>
        <w:tc>
          <w:tcPr>
            <w:tcW w:w="7181" w:type="dxa"/>
          </w:tcPr>
          <w:p w14:paraId="5BC41FAD" w14:textId="77777777" w:rsidR="000F0796" w:rsidRDefault="000F0796" w:rsidP="00973E15">
            <w:r>
              <w:t>Poročila omogočajo celovite preglede nad doseganjem predpisanih normativov, kazalnikov učinkovitosti in interno predpisanih standardov.</w:t>
            </w:r>
          </w:p>
          <w:p w14:paraId="0E000CE9" w14:textId="77777777" w:rsidR="000F0796" w:rsidRDefault="000F0796" w:rsidP="00973E15">
            <w:r>
              <w:t>Poročilo omogoča hitro prepoznavanje odstopanj.</w:t>
            </w:r>
          </w:p>
          <w:p w14:paraId="32FC110D" w14:textId="77777777" w:rsidR="000F0796" w:rsidRDefault="000F0796" w:rsidP="00973E15">
            <w:r>
              <w:t>Primeri podatkov, ki jih morajo zajeti poročila, so razni časi (npr. čas čakanja na odziv SZdrDis, čas od aktivacije do izvoza…), odstopanja v pokritosti sektorjev z ekipami NMP, statistični podatki o klicih, intervencijah, stopnjah nujnosti…</w:t>
            </w:r>
          </w:p>
          <w:p w14:paraId="0B26E15D" w14:textId="77777777" w:rsidR="000F0796" w:rsidRPr="001806AE" w:rsidRDefault="000F0796" w:rsidP="00973E15">
            <w:r>
              <w:t>Uporabnik ima možnost ustvarjanja različnih kombinacij podatkov v poročila, po različnih dimenzijah (npr. po sektorjih, po izvajalcih, po časovnih obdobjih…).</w:t>
            </w:r>
          </w:p>
        </w:tc>
      </w:tr>
    </w:tbl>
    <w:p w14:paraId="3D463441" w14:textId="77777777" w:rsidR="000F0796" w:rsidRDefault="000F0796" w:rsidP="000F0796">
      <w:pPr>
        <w:pStyle w:val="Heading3"/>
      </w:pPr>
      <w:bookmarkStart w:id="2956" w:name="_Toc194989390"/>
      <w:r>
        <w:t>Vodja izobraževanj PPo (VIPPo)</w:t>
      </w:r>
      <w:bookmarkEnd w:id="2956"/>
    </w:p>
    <w:p w14:paraId="36E35893" w14:textId="2CBDF64E" w:rsidR="00953D01" w:rsidRPr="00953D01" w:rsidRDefault="00953D01" w:rsidP="00953D01">
      <w:r>
        <w:t>Vodja izobraževanj za prve posredovalce organizira prva in osvežitvena izobraževanja, na katerih se lahko bodoči in obstoječi prvi posredovalci usposobljajo in pridobivajo dovoljenja za izvajanje nalog prvega posredovalca.</w:t>
      </w:r>
    </w:p>
    <w:p w14:paraId="494F6A12" w14:textId="77777777" w:rsidR="000F0796" w:rsidRPr="002773E6" w:rsidRDefault="000F0796" w:rsidP="000F0796">
      <w:pPr>
        <w:pStyle w:val="Heading4"/>
      </w:pPr>
      <w:bookmarkStart w:id="2957" w:name="_Toc194989391"/>
      <w:r w:rsidRPr="00793644">
        <w:t>VIPPo-0001</w:t>
      </w:r>
      <w:r>
        <w:t xml:space="preserve">: </w:t>
      </w:r>
      <w:r w:rsidRPr="002773E6">
        <w:t>Razpis izobraževanj </w:t>
      </w:r>
      <w:r>
        <w:t>za PPo</w:t>
      </w:r>
      <w:bookmarkEnd w:id="2957"/>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7BA096CB" w14:textId="77777777" w:rsidTr="00953D01">
        <w:trPr>
          <w:trHeight w:val="300"/>
        </w:trPr>
        <w:tc>
          <w:tcPr>
            <w:tcW w:w="1830" w:type="dxa"/>
            <w:hideMark/>
          </w:tcPr>
          <w:p w14:paraId="031D2852" w14:textId="4F4CCCBA" w:rsidR="000F0796" w:rsidRPr="002773E6" w:rsidRDefault="000F0796" w:rsidP="00953D01">
            <w:pPr>
              <w:pStyle w:val="Table"/>
            </w:pPr>
            <w:r w:rsidRPr="002773E6">
              <w:t>Oznaka</w:t>
            </w:r>
          </w:p>
        </w:tc>
        <w:tc>
          <w:tcPr>
            <w:tcW w:w="7170" w:type="dxa"/>
            <w:hideMark/>
          </w:tcPr>
          <w:p w14:paraId="10A095D4" w14:textId="77777777" w:rsidR="000F0796" w:rsidRPr="002773E6" w:rsidRDefault="000F0796" w:rsidP="00953D01">
            <w:pPr>
              <w:pStyle w:val="Table"/>
            </w:pPr>
            <w:r>
              <w:t>VIPPo</w:t>
            </w:r>
            <w:r w:rsidRPr="002773E6">
              <w:t>-000</w:t>
            </w:r>
            <w:r>
              <w:t>1</w:t>
            </w:r>
          </w:p>
        </w:tc>
      </w:tr>
      <w:tr w:rsidR="000F0796" w:rsidRPr="002773E6" w14:paraId="6ACD4010" w14:textId="77777777" w:rsidTr="00953D01">
        <w:trPr>
          <w:trHeight w:val="300"/>
        </w:trPr>
        <w:tc>
          <w:tcPr>
            <w:tcW w:w="1830" w:type="dxa"/>
            <w:hideMark/>
          </w:tcPr>
          <w:p w14:paraId="5AC5E41A" w14:textId="50CC790D" w:rsidR="000F0796" w:rsidRPr="002773E6" w:rsidRDefault="000F0796" w:rsidP="00953D01">
            <w:pPr>
              <w:pStyle w:val="Table"/>
            </w:pPr>
            <w:r w:rsidRPr="002773E6">
              <w:t>Vloga</w:t>
            </w:r>
          </w:p>
        </w:tc>
        <w:tc>
          <w:tcPr>
            <w:tcW w:w="7170" w:type="dxa"/>
            <w:hideMark/>
          </w:tcPr>
          <w:p w14:paraId="74CCAB1C" w14:textId="77777777" w:rsidR="000F0796" w:rsidRPr="002773E6" w:rsidRDefault="000F0796" w:rsidP="00953D01">
            <w:pPr>
              <w:pStyle w:val="Table"/>
            </w:pPr>
            <w:r>
              <w:t>VIPPo</w:t>
            </w:r>
          </w:p>
        </w:tc>
      </w:tr>
      <w:tr w:rsidR="000F0796" w:rsidRPr="002773E6" w14:paraId="6C095381" w14:textId="77777777" w:rsidTr="00953D01">
        <w:trPr>
          <w:trHeight w:val="300"/>
        </w:trPr>
        <w:tc>
          <w:tcPr>
            <w:tcW w:w="1830" w:type="dxa"/>
            <w:hideMark/>
          </w:tcPr>
          <w:p w14:paraId="5F1F9F6B" w14:textId="3D8FCD87" w:rsidR="000F0796" w:rsidRPr="002773E6" w:rsidRDefault="000F0796" w:rsidP="00953D01">
            <w:pPr>
              <w:pStyle w:val="Table"/>
            </w:pPr>
            <w:r w:rsidRPr="002773E6">
              <w:t>Povzetek</w:t>
            </w:r>
          </w:p>
        </w:tc>
        <w:tc>
          <w:tcPr>
            <w:tcW w:w="7170" w:type="dxa"/>
            <w:hideMark/>
          </w:tcPr>
          <w:p w14:paraId="5B33C494" w14:textId="77777777" w:rsidR="000F0796" w:rsidRPr="002773E6" w:rsidRDefault="000F0796" w:rsidP="00953D01">
            <w:pPr>
              <w:pStyle w:val="Table"/>
            </w:pPr>
            <w:r w:rsidRPr="002773E6">
              <w:t>Razpis izobraževanj </w:t>
            </w:r>
            <w:r>
              <w:t>za PPo</w:t>
            </w:r>
          </w:p>
        </w:tc>
      </w:tr>
      <w:tr w:rsidR="000F0796" w:rsidRPr="002773E6" w14:paraId="29C84E2F" w14:textId="77777777" w:rsidTr="00953D01">
        <w:trPr>
          <w:trHeight w:val="300"/>
        </w:trPr>
        <w:tc>
          <w:tcPr>
            <w:tcW w:w="1830" w:type="dxa"/>
            <w:hideMark/>
          </w:tcPr>
          <w:p w14:paraId="3CD571BA" w14:textId="1AB219AD" w:rsidR="000F0796" w:rsidRPr="002773E6" w:rsidRDefault="000F0796" w:rsidP="00953D01">
            <w:pPr>
              <w:pStyle w:val="Table"/>
            </w:pPr>
            <w:r w:rsidRPr="002773E6">
              <w:t>Zgodba</w:t>
            </w:r>
          </w:p>
        </w:tc>
        <w:tc>
          <w:tcPr>
            <w:tcW w:w="7170" w:type="dxa"/>
            <w:hideMark/>
          </w:tcPr>
          <w:p w14:paraId="6378BBC5" w14:textId="77777777" w:rsidR="000F0796" w:rsidRPr="002773E6" w:rsidRDefault="000F0796" w:rsidP="00953D01">
            <w:pPr>
              <w:pStyle w:val="Table"/>
            </w:pPr>
            <w:r w:rsidRPr="002773E6">
              <w:t>Kot vodja izobraževanj za PPo želim razpisati proste termine</w:t>
            </w:r>
            <w:r>
              <w:t xml:space="preserve"> izobraževanj, da zainteresiranim občanom omogočim, da se prijavijo.</w:t>
            </w:r>
          </w:p>
        </w:tc>
      </w:tr>
      <w:tr w:rsidR="000F0796" w:rsidRPr="002773E6" w14:paraId="683815A9" w14:textId="77777777" w:rsidTr="00953D01">
        <w:trPr>
          <w:trHeight w:val="300"/>
        </w:trPr>
        <w:tc>
          <w:tcPr>
            <w:tcW w:w="1830" w:type="dxa"/>
            <w:hideMark/>
          </w:tcPr>
          <w:p w14:paraId="046C1DD8" w14:textId="513C8B20" w:rsidR="000F0796" w:rsidRPr="002773E6" w:rsidRDefault="000F0796" w:rsidP="00973E15">
            <w:r w:rsidRPr="002773E6">
              <w:t>Kriteriji sprejemljivosti</w:t>
            </w:r>
          </w:p>
        </w:tc>
        <w:tc>
          <w:tcPr>
            <w:tcW w:w="7170" w:type="dxa"/>
            <w:hideMark/>
          </w:tcPr>
          <w:p w14:paraId="42C1A6DC" w14:textId="77777777" w:rsidR="000F0796" w:rsidRDefault="000F0796" w:rsidP="00973E15">
            <w:r>
              <w:t>Sistem za upravljanje izobraževanj je dostopen preko spleta, obvezna je prijava preko sistema SI-PASS.</w:t>
            </w:r>
          </w:p>
          <w:p w14:paraId="1A2B1307" w14:textId="77777777" w:rsidR="000F0796" w:rsidRDefault="000F0796" w:rsidP="00973E15">
            <w:r>
              <w:t>Ko se uporabnik prijavi preko SI-PASS,a lahko dostopa do sistema za upravljanje izobraževanj, v katerem</w:t>
            </w:r>
            <w:r w:rsidRPr="002773E6">
              <w:t xml:space="preserve"> vidi </w:t>
            </w:r>
            <w:r>
              <w:t>seznam vseh že razpisanih izobraževanj in ima možnost razpisati novo izobraževanje.</w:t>
            </w:r>
          </w:p>
          <w:p w14:paraId="0185A380" w14:textId="77777777" w:rsidR="000F0796" w:rsidRDefault="000F0796" w:rsidP="00973E15">
            <w:r>
              <w:t>Za razpis izobraževanja mora uporabnik vnesti naslednje podatke:</w:t>
            </w:r>
          </w:p>
          <w:p w14:paraId="7EDE2290" w14:textId="77777777" w:rsidR="000F0796" w:rsidRPr="002773E6" w:rsidRDefault="000F0796" w:rsidP="000F0796">
            <w:pPr>
              <w:pStyle w:val="Bullet"/>
              <w:ind w:left="360" w:hanging="360"/>
            </w:pPr>
            <w:r>
              <w:t>termin izobraževanja</w:t>
            </w:r>
          </w:p>
          <w:p w14:paraId="2AE0EFF1" w14:textId="77777777" w:rsidR="000F0796" w:rsidRDefault="000F0796" w:rsidP="000F0796">
            <w:pPr>
              <w:pStyle w:val="Bullet"/>
              <w:ind w:left="360" w:hanging="360"/>
            </w:pPr>
            <w:r w:rsidRPr="002773E6">
              <w:t>lokacij</w:t>
            </w:r>
            <w:r>
              <w:t>a</w:t>
            </w:r>
            <w:r w:rsidRPr="002773E6">
              <w:t xml:space="preserve"> izobraževanja</w:t>
            </w:r>
          </w:p>
          <w:p w14:paraId="1261B8B6" w14:textId="77777777" w:rsidR="000F0796" w:rsidRPr="002773E6" w:rsidRDefault="000F0796" w:rsidP="000F0796">
            <w:pPr>
              <w:pStyle w:val="Bullet"/>
              <w:ind w:left="360" w:hanging="360"/>
            </w:pPr>
            <w:r>
              <w:t>vrsta izobraževanja (osnovni ali obnovitveni)</w:t>
            </w:r>
          </w:p>
          <w:p w14:paraId="49F7CE85" w14:textId="77777777" w:rsidR="000F0796" w:rsidRDefault="000F0796" w:rsidP="000F0796">
            <w:pPr>
              <w:pStyle w:val="Bullet"/>
              <w:ind w:left="360" w:hanging="360"/>
            </w:pPr>
            <w:r>
              <w:t>maksimalno število udeležencev</w:t>
            </w:r>
          </w:p>
          <w:p w14:paraId="42BAAB31" w14:textId="77777777" w:rsidR="000F0796" w:rsidRDefault="000F0796" w:rsidP="000F0796">
            <w:pPr>
              <w:pStyle w:val="Bullet"/>
              <w:ind w:left="360" w:hanging="360"/>
            </w:pPr>
            <w:r>
              <w:t>vnos inštruktorjev</w:t>
            </w:r>
          </w:p>
          <w:p w14:paraId="0E465FB4" w14:textId="77777777" w:rsidR="000F0796" w:rsidRDefault="000F0796" w:rsidP="00973E15">
            <w:r>
              <w:lastRenderedPageBreak/>
              <w:t xml:space="preserve">Po potrditvi razpisa izobraževanja vsak </w:t>
            </w:r>
            <w:r w:rsidRPr="002773E6">
              <w:t xml:space="preserve">inštruktor </w:t>
            </w:r>
            <w:r>
              <w:t>prejme obvestilo, da je razpisan na izobraževanje, po elektronski pošti, v kateri so podatki o izobraževanju.</w:t>
            </w:r>
          </w:p>
          <w:p w14:paraId="3CD23B42" w14:textId="77777777" w:rsidR="000F0796" w:rsidRPr="002773E6" w:rsidRDefault="000F0796" w:rsidP="00973E15">
            <w:r>
              <w:t>Enaka poročila so smiselno na voljo tudi drugim odgovornim osebam, kot so vodja izmene DCZ, vodja centra DCZ, vodja DSZ, vodja ekip NMP in vodja zdravnikov NMP, pri čemer je vir podatkov za te vloge omejen na njihove sfere podatkov.</w:t>
            </w:r>
          </w:p>
        </w:tc>
      </w:tr>
    </w:tbl>
    <w:p w14:paraId="4AA3E78F" w14:textId="77777777" w:rsidR="000F0796" w:rsidRPr="002773E6" w:rsidRDefault="000F0796" w:rsidP="000F0796">
      <w:pPr>
        <w:pStyle w:val="Heading4"/>
      </w:pPr>
      <w:bookmarkStart w:id="2958" w:name="_Toc194989392"/>
      <w:r w:rsidRPr="00793644">
        <w:lastRenderedPageBreak/>
        <w:t>VIPPo-0002</w:t>
      </w:r>
      <w:r>
        <w:t xml:space="preserve">: </w:t>
      </w:r>
      <w:r w:rsidRPr="00793644">
        <w:t>Potrditev udeležencev izobraževanja PPo</w:t>
      </w:r>
      <w:bookmarkEnd w:id="2958"/>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6AB5074E" w14:textId="77777777" w:rsidTr="00953D01">
        <w:trPr>
          <w:trHeight w:val="300"/>
        </w:trPr>
        <w:tc>
          <w:tcPr>
            <w:tcW w:w="1830" w:type="dxa"/>
            <w:hideMark/>
          </w:tcPr>
          <w:p w14:paraId="0CF739C3" w14:textId="1ACAF715" w:rsidR="000F0796" w:rsidRPr="002773E6" w:rsidRDefault="000F0796" w:rsidP="00953D01">
            <w:pPr>
              <w:pStyle w:val="Table"/>
            </w:pPr>
            <w:r w:rsidRPr="002773E6">
              <w:t>Oznaka</w:t>
            </w:r>
          </w:p>
        </w:tc>
        <w:tc>
          <w:tcPr>
            <w:tcW w:w="7170" w:type="dxa"/>
            <w:hideMark/>
          </w:tcPr>
          <w:p w14:paraId="036F9508" w14:textId="77777777" w:rsidR="000F0796" w:rsidRPr="002773E6" w:rsidRDefault="000F0796" w:rsidP="00953D01">
            <w:pPr>
              <w:pStyle w:val="Table"/>
            </w:pPr>
            <w:r>
              <w:t>VIPPo</w:t>
            </w:r>
            <w:r w:rsidRPr="002773E6">
              <w:t>-000</w:t>
            </w:r>
            <w:r>
              <w:t>2</w:t>
            </w:r>
          </w:p>
        </w:tc>
      </w:tr>
      <w:tr w:rsidR="000F0796" w:rsidRPr="002773E6" w14:paraId="03F4A051" w14:textId="77777777" w:rsidTr="00953D01">
        <w:trPr>
          <w:trHeight w:val="300"/>
        </w:trPr>
        <w:tc>
          <w:tcPr>
            <w:tcW w:w="1830" w:type="dxa"/>
            <w:hideMark/>
          </w:tcPr>
          <w:p w14:paraId="3DE62C67" w14:textId="7775ADA7" w:rsidR="000F0796" w:rsidRPr="002773E6" w:rsidRDefault="000F0796" w:rsidP="00953D01">
            <w:pPr>
              <w:pStyle w:val="Table"/>
            </w:pPr>
            <w:r w:rsidRPr="002773E6">
              <w:t>Vloga</w:t>
            </w:r>
          </w:p>
        </w:tc>
        <w:tc>
          <w:tcPr>
            <w:tcW w:w="7170" w:type="dxa"/>
            <w:hideMark/>
          </w:tcPr>
          <w:p w14:paraId="424248EE" w14:textId="77777777" w:rsidR="000F0796" w:rsidRPr="002773E6" w:rsidRDefault="000F0796" w:rsidP="00953D01">
            <w:pPr>
              <w:pStyle w:val="Table"/>
            </w:pPr>
            <w:r>
              <w:t>VIPPo</w:t>
            </w:r>
          </w:p>
        </w:tc>
      </w:tr>
      <w:tr w:rsidR="000F0796" w:rsidRPr="002773E6" w14:paraId="2055A0AA" w14:textId="77777777" w:rsidTr="00953D01">
        <w:trPr>
          <w:trHeight w:val="300"/>
        </w:trPr>
        <w:tc>
          <w:tcPr>
            <w:tcW w:w="1830" w:type="dxa"/>
            <w:hideMark/>
          </w:tcPr>
          <w:p w14:paraId="5AB6EC56" w14:textId="7893D561" w:rsidR="000F0796" w:rsidRPr="002773E6" w:rsidRDefault="000F0796" w:rsidP="00953D01">
            <w:pPr>
              <w:pStyle w:val="Table"/>
            </w:pPr>
            <w:r w:rsidRPr="002773E6">
              <w:t>Povzetek</w:t>
            </w:r>
          </w:p>
        </w:tc>
        <w:tc>
          <w:tcPr>
            <w:tcW w:w="7170" w:type="dxa"/>
            <w:hideMark/>
          </w:tcPr>
          <w:p w14:paraId="36957FD3" w14:textId="77777777" w:rsidR="000F0796" w:rsidRPr="002773E6" w:rsidRDefault="000F0796" w:rsidP="00953D01">
            <w:pPr>
              <w:pStyle w:val="Table"/>
            </w:pPr>
            <w:r w:rsidRPr="002773E6">
              <w:t>Potrditev udeležencev izobraževanja </w:t>
            </w:r>
            <w:r>
              <w:t>PPo</w:t>
            </w:r>
          </w:p>
        </w:tc>
      </w:tr>
      <w:tr w:rsidR="000F0796" w:rsidRPr="002773E6" w14:paraId="4DBF530D" w14:textId="77777777" w:rsidTr="00953D01">
        <w:trPr>
          <w:trHeight w:val="300"/>
        </w:trPr>
        <w:tc>
          <w:tcPr>
            <w:tcW w:w="1830" w:type="dxa"/>
            <w:hideMark/>
          </w:tcPr>
          <w:p w14:paraId="10015986" w14:textId="51514054" w:rsidR="000F0796" w:rsidRPr="002773E6" w:rsidRDefault="000F0796" w:rsidP="00953D01">
            <w:pPr>
              <w:pStyle w:val="Table"/>
            </w:pPr>
            <w:r w:rsidRPr="002773E6">
              <w:t>Zgodb</w:t>
            </w:r>
            <w:r w:rsidR="00953D01">
              <w:t>a</w:t>
            </w:r>
          </w:p>
        </w:tc>
        <w:tc>
          <w:tcPr>
            <w:tcW w:w="7170" w:type="dxa"/>
            <w:hideMark/>
          </w:tcPr>
          <w:p w14:paraId="1ED43343" w14:textId="77777777" w:rsidR="000F0796" w:rsidRPr="002773E6" w:rsidRDefault="000F0796" w:rsidP="00953D01">
            <w:pPr>
              <w:pStyle w:val="Table"/>
            </w:pPr>
            <w:r w:rsidRPr="002773E6">
              <w:t>Kot vodja izobraževanj za PPo želim</w:t>
            </w:r>
            <w:r>
              <w:t xml:space="preserve"> obravnavati prejeto prijavo na izobraževanje, da prijavitelja seznanim, ali je njegova prijava potrjena</w:t>
            </w:r>
            <w:r w:rsidRPr="002773E6">
              <w:t>.</w:t>
            </w:r>
          </w:p>
        </w:tc>
      </w:tr>
      <w:tr w:rsidR="000F0796" w:rsidRPr="002773E6" w14:paraId="1B8C7094" w14:textId="77777777" w:rsidTr="00953D01">
        <w:trPr>
          <w:trHeight w:val="300"/>
        </w:trPr>
        <w:tc>
          <w:tcPr>
            <w:tcW w:w="1830" w:type="dxa"/>
            <w:hideMark/>
          </w:tcPr>
          <w:p w14:paraId="3FE1FF07" w14:textId="351DBF31" w:rsidR="000F0796" w:rsidRPr="002773E6" w:rsidRDefault="000F0796" w:rsidP="00973E15">
            <w:r w:rsidRPr="002773E6">
              <w:t>Kriteriji sprejemljivosti</w:t>
            </w:r>
          </w:p>
        </w:tc>
        <w:tc>
          <w:tcPr>
            <w:tcW w:w="7170" w:type="dxa"/>
            <w:hideMark/>
          </w:tcPr>
          <w:p w14:paraId="5C017932" w14:textId="77777777" w:rsidR="000F0796" w:rsidRDefault="000F0796" w:rsidP="00973E15">
            <w:r>
              <w:t>Sistem za upravljanje izobraževanj je dostopen preko spleta, obvezna je prijava preko sistema SI-PASS.</w:t>
            </w:r>
          </w:p>
          <w:p w14:paraId="3F936235" w14:textId="77777777" w:rsidR="000F0796" w:rsidRDefault="000F0796" w:rsidP="00973E15">
            <w:r>
              <w:t>Ko se uporabnik prijavi preko SI-PASS,a lahko dostopa do sistema za upravljanje izobraževanj, v katerem</w:t>
            </w:r>
            <w:r w:rsidRPr="002773E6">
              <w:t xml:space="preserve"> vidi </w:t>
            </w:r>
            <w:r>
              <w:t>seznam vseh že razpisanih izobraževanj, število prijavljenih in lahko dostopa do poimenskega seznama prijavljenih na izbran termin.</w:t>
            </w:r>
          </w:p>
          <w:p w14:paraId="142B6C70" w14:textId="77777777" w:rsidR="000F0796" w:rsidRDefault="000F0796" w:rsidP="00973E15">
            <w:r>
              <w:t>Pri poimenskem seznamu prijavljenih sistem prikaže status prijave, ki je lahko:</w:t>
            </w:r>
          </w:p>
          <w:p w14:paraId="60EBCEB7" w14:textId="77777777" w:rsidR="000F0796" w:rsidRDefault="000F0796" w:rsidP="000F0796">
            <w:pPr>
              <w:pStyle w:val="Bullet"/>
              <w:ind w:left="360" w:hanging="360"/>
            </w:pPr>
            <w:r>
              <w:t>potrjena (pomeni, da je VIPPo že potrdil prijavo)</w:t>
            </w:r>
          </w:p>
          <w:p w14:paraId="51662E00" w14:textId="77777777" w:rsidR="000F0796" w:rsidRDefault="000F0796" w:rsidP="000F0796">
            <w:pPr>
              <w:pStyle w:val="Bullet"/>
              <w:ind w:left="360" w:hanging="360"/>
            </w:pPr>
            <w:r>
              <w:t>prejeta (pomeni, da VIPPo še ni obravnaval prijave)</w:t>
            </w:r>
          </w:p>
          <w:p w14:paraId="57FFA8F0" w14:textId="77777777" w:rsidR="000F0796" w:rsidRDefault="000F0796" w:rsidP="000F0796">
            <w:pPr>
              <w:pStyle w:val="Bullet"/>
              <w:ind w:left="360" w:hanging="360"/>
            </w:pPr>
            <w:r>
              <w:t>zavrnjena (pomeni, da je VIPPo zavrnil prijavo)</w:t>
            </w:r>
          </w:p>
          <w:p w14:paraId="0600F175" w14:textId="77777777" w:rsidR="000F0796" w:rsidRDefault="000F0796" w:rsidP="000F0796">
            <w:pPr>
              <w:pStyle w:val="Bullet"/>
              <w:ind w:left="360" w:hanging="360"/>
            </w:pPr>
            <w:r>
              <w:t>umaknjena (pomeni, da je občan, ki se je predhodno prijavil, umaknil svojo prijavo)</w:t>
            </w:r>
          </w:p>
          <w:p w14:paraId="6D3BC90D" w14:textId="77777777" w:rsidR="000F0796" w:rsidRDefault="000F0796" w:rsidP="00973E15">
            <w:r>
              <w:t>Prijave s statusom »prejeta« VIPPo lahko potrdi ali zavrne.</w:t>
            </w:r>
          </w:p>
          <w:p w14:paraId="299CF6BA" w14:textId="77777777" w:rsidR="000F0796" w:rsidRDefault="000F0796" w:rsidP="00973E15">
            <w:r>
              <w:t>V primeru potrditve sistem občanu, ki je oddal prijavo, pošlje potrditveno elektronsko pošto, ki vsebuje povezavo do gradiva in/ali povezavo do spletne učilnice, ter druge pomembne informacije.</w:t>
            </w:r>
          </w:p>
          <w:p w14:paraId="05B212EB" w14:textId="77777777" w:rsidR="000F0796" w:rsidRPr="002773E6" w:rsidRDefault="000F0796" w:rsidP="00973E15">
            <w:r>
              <w:t>V primeru zavrnitve sistem občanu, ki je oddal prijavo, pošlje elektronsko pošto z obvestilom, da njegova prijava ni sprejeta.</w:t>
            </w:r>
          </w:p>
        </w:tc>
      </w:tr>
    </w:tbl>
    <w:p w14:paraId="75C7A1DF" w14:textId="77777777" w:rsidR="000F0796" w:rsidRPr="002773E6" w:rsidRDefault="000F0796" w:rsidP="000F0796">
      <w:pPr>
        <w:pStyle w:val="Heading4"/>
      </w:pPr>
      <w:r w:rsidRPr="00793644">
        <w:tab/>
      </w:r>
      <w:bookmarkStart w:id="2959" w:name="_Toc194989393"/>
      <w:r w:rsidRPr="00793644">
        <w:t>VIPPo-000</w:t>
      </w:r>
      <w:r>
        <w:t>3</w:t>
      </w:r>
      <w:r w:rsidRPr="00793644">
        <w:t>:</w:t>
      </w:r>
      <w:r>
        <w:t xml:space="preserve"> Zaključek izobraževanja za PPo</w:t>
      </w:r>
      <w:bookmarkEnd w:id="2959"/>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06D30ED4" w14:textId="77777777" w:rsidTr="00953D01">
        <w:trPr>
          <w:trHeight w:val="300"/>
        </w:trPr>
        <w:tc>
          <w:tcPr>
            <w:tcW w:w="1830" w:type="dxa"/>
            <w:hideMark/>
          </w:tcPr>
          <w:p w14:paraId="0699EC7D" w14:textId="08C0F9EF" w:rsidR="000F0796" w:rsidRPr="002773E6" w:rsidRDefault="000F0796" w:rsidP="00953D01">
            <w:pPr>
              <w:pStyle w:val="Table"/>
            </w:pPr>
            <w:r w:rsidRPr="002773E6">
              <w:t>Oznaka</w:t>
            </w:r>
          </w:p>
        </w:tc>
        <w:tc>
          <w:tcPr>
            <w:tcW w:w="7170" w:type="dxa"/>
            <w:hideMark/>
          </w:tcPr>
          <w:p w14:paraId="5A123048" w14:textId="77777777" w:rsidR="000F0796" w:rsidRPr="002773E6" w:rsidRDefault="000F0796" w:rsidP="00953D01">
            <w:pPr>
              <w:pStyle w:val="Table"/>
            </w:pPr>
            <w:r w:rsidRPr="002773E6">
              <w:t>APPo-000</w:t>
            </w:r>
            <w:r>
              <w:t>3</w:t>
            </w:r>
          </w:p>
        </w:tc>
      </w:tr>
      <w:tr w:rsidR="000F0796" w:rsidRPr="002773E6" w14:paraId="6B873996" w14:textId="77777777" w:rsidTr="00953D01">
        <w:trPr>
          <w:trHeight w:val="300"/>
        </w:trPr>
        <w:tc>
          <w:tcPr>
            <w:tcW w:w="1830" w:type="dxa"/>
            <w:hideMark/>
          </w:tcPr>
          <w:p w14:paraId="69EC983B" w14:textId="6E40F8FF" w:rsidR="000F0796" w:rsidRPr="002773E6" w:rsidRDefault="000F0796" w:rsidP="00953D01">
            <w:pPr>
              <w:pStyle w:val="Table"/>
            </w:pPr>
            <w:r w:rsidRPr="002773E6">
              <w:t>Vloga</w:t>
            </w:r>
          </w:p>
        </w:tc>
        <w:tc>
          <w:tcPr>
            <w:tcW w:w="7170" w:type="dxa"/>
            <w:hideMark/>
          </w:tcPr>
          <w:p w14:paraId="3498F8A2" w14:textId="77777777" w:rsidR="000F0796" w:rsidRPr="002773E6" w:rsidRDefault="000F0796" w:rsidP="00953D01">
            <w:pPr>
              <w:pStyle w:val="Table"/>
            </w:pPr>
            <w:r w:rsidRPr="002773E6">
              <w:t>APPo</w:t>
            </w:r>
          </w:p>
        </w:tc>
      </w:tr>
      <w:tr w:rsidR="000F0796" w:rsidRPr="002773E6" w14:paraId="4198213B" w14:textId="77777777" w:rsidTr="00953D01">
        <w:trPr>
          <w:trHeight w:val="300"/>
        </w:trPr>
        <w:tc>
          <w:tcPr>
            <w:tcW w:w="1830" w:type="dxa"/>
            <w:hideMark/>
          </w:tcPr>
          <w:p w14:paraId="3DB92E6C" w14:textId="4D9D5129" w:rsidR="000F0796" w:rsidRPr="002773E6" w:rsidRDefault="000F0796" w:rsidP="00953D01">
            <w:pPr>
              <w:pStyle w:val="Table"/>
            </w:pPr>
            <w:r w:rsidRPr="002773E6">
              <w:t>Povzetek</w:t>
            </w:r>
          </w:p>
        </w:tc>
        <w:tc>
          <w:tcPr>
            <w:tcW w:w="7170" w:type="dxa"/>
            <w:hideMark/>
          </w:tcPr>
          <w:p w14:paraId="0436B3B0" w14:textId="77777777" w:rsidR="000F0796" w:rsidRPr="002773E6" w:rsidRDefault="000F0796" w:rsidP="00953D01">
            <w:pPr>
              <w:pStyle w:val="Table"/>
            </w:pPr>
            <w:r w:rsidRPr="001B7485">
              <w:t>Zaključek izobraževanja za PPo</w:t>
            </w:r>
          </w:p>
        </w:tc>
      </w:tr>
      <w:tr w:rsidR="000F0796" w:rsidRPr="002773E6" w14:paraId="5C47121F" w14:textId="77777777" w:rsidTr="00953D01">
        <w:trPr>
          <w:trHeight w:val="300"/>
        </w:trPr>
        <w:tc>
          <w:tcPr>
            <w:tcW w:w="1830" w:type="dxa"/>
            <w:hideMark/>
          </w:tcPr>
          <w:p w14:paraId="043FBA6A" w14:textId="273F7BEB" w:rsidR="000F0796" w:rsidRPr="002773E6" w:rsidRDefault="000F0796" w:rsidP="00973E15">
            <w:r w:rsidRPr="002773E6">
              <w:t>Zgodba</w:t>
            </w:r>
          </w:p>
        </w:tc>
        <w:tc>
          <w:tcPr>
            <w:tcW w:w="7170" w:type="dxa"/>
            <w:hideMark/>
          </w:tcPr>
          <w:p w14:paraId="1BDF3027" w14:textId="77777777" w:rsidR="000F0796" w:rsidRPr="002773E6" w:rsidRDefault="000F0796" w:rsidP="00973E15">
            <w:r w:rsidRPr="002773E6">
              <w:t>Kot vodja izobraževanj za PPo želim po končanem izobraževanju vnesti za udeležence ali so izobraževanje končali uspešno ali ne</w:t>
            </w:r>
            <w:r>
              <w:t>, da s tem tistim, ki so izobraževanje uspešno opravili, omogočim vključitev v sistem PPo in da so pomembni podatki o izobraževanju zapisani</w:t>
            </w:r>
            <w:r w:rsidRPr="002773E6">
              <w:t>.</w:t>
            </w:r>
          </w:p>
        </w:tc>
      </w:tr>
      <w:tr w:rsidR="000F0796" w:rsidRPr="002773E6" w14:paraId="32BEBE67" w14:textId="77777777" w:rsidTr="00953D01">
        <w:trPr>
          <w:trHeight w:val="300"/>
        </w:trPr>
        <w:tc>
          <w:tcPr>
            <w:tcW w:w="1830" w:type="dxa"/>
            <w:hideMark/>
          </w:tcPr>
          <w:p w14:paraId="2D8F13D1" w14:textId="4981C109" w:rsidR="000F0796" w:rsidRPr="002773E6" w:rsidRDefault="000F0796" w:rsidP="00973E15">
            <w:r w:rsidRPr="002773E6">
              <w:t>Kriteriji sprejemljivosti</w:t>
            </w:r>
          </w:p>
        </w:tc>
        <w:tc>
          <w:tcPr>
            <w:tcW w:w="7170" w:type="dxa"/>
            <w:hideMark/>
          </w:tcPr>
          <w:p w14:paraId="64F8099F" w14:textId="77777777" w:rsidR="000F0796" w:rsidRDefault="000F0796" w:rsidP="00973E15">
            <w:r>
              <w:t>Sistem za upravljanje izobraževanj je dostopen preko spleta, obvezna je prijava preko sistema SI-PASS.</w:t>
            </w:r>
          </w:p>
          <w:p w14:paraId="1A960AA8" w14:textId="77777777" w:rsidR="000F0796" w:rsidRDefault="000F0796" w:rsidP="00973E15">
            <w:r>
              <w:lastRenderedPageBreak/>
              <w:t>Ko se uporabnik prijavi preko SI-PASS,a lahko dostopa do sistema za upravljanje izobraževanj, v katerem</w:t>
            </w:r>
            <w:r w:rsidRPr="002773E6">
              <w:t xml:space="preserve"> vidi </w:t>
            </w:r>
            <w:r>
              <w:t>seznam razpisanih izobraževanj.</w:t>
            </w:r>
          </w:p>
          <w:p w14:paraId="0923861B" w14:textId="77777777" w:rsidR="000F0796" w:rsidRDefault="000F0796" w:rsidP="00973E15">
            <w:r>
              <w:t>Uporabnik lahko izbere izobraževanje, ki se je zgodilo pred kratkim (termin je v preteklosti) in vstopi v podatke o izobraževanju.</w:t>
            </w:r>
          </w:p>
          <w:p w14:paraId="32DC80B1" w14:textId="77777777" w:rsidR="000F0796" w:rsidRDefault="000F0796" w:rsidP="00973E15">
            <w:r>
              <w:t>Uporabnik lahko na seznamu prijav za tiste, ki so imeli potrjeno prijavo, označi:</w:t>
            </w:r>
          </w:p>
          <w:p w14:paraId="5041D9B2" w14:textId="77777777" w:rsidR="000F0796" w:rsidRDefault="000F0796" w:rsidP="000F0796">
            <w:pPr>
              <w:pStyle w:val="Bullet"/>
              <w:ind w:left="360" w:hanging="360"/>
            </w:pPr>
            <w:r>
              <w:t>prisotnost na izobraževanju</w:t>
            </w:r>
          </w:p>
          <w:p w14:paraId="094961E0" w14:textId="77777777" w:rsidR="000F0796" w:rsidRDefault="000F0796" w:rsidP="000F0796">
            <w:pPr>
              <w:pStyle w:val="Bullet"/>
              <w:ind w:left="360" w:hanging="360"/>
            </w:pPr>
            <w:r>
              <w:t>uspeh izobraževanja (opravil / ni opravil), pri čemer za tiste, ki so izobraževanja niso udeležili, samodejno označi, da izobraževanja ni opravil</w:t>
            </w:r>
          </w:p>
          <w:p w14:paraId="5F3C8A8A" w14:textId="77777777" w:rsidR="000F0796" w:rsidRDefault="000F0796" w:rsidP="000F0796">
            <w:pPr>
              <w:pStyle w:val="Bullet"/>
              <w:ind w:left="360" w:hanging="360"/>
            </w:pPr>
            <w:r>
              <w:t>opombe</w:t>
            </w:r>
          </w:p>
          <w:p w14:paraId="309BCADE" w14:textId="77777777" w:rsidR="000F0796" w:rsidRDefault="000F0796" w:rsidP="00973E15">
            <w:r>
              <w:t>Pri uvodnih izobraževanjih sistem vsakega udeleženca, ki je uspešno opravil:</w:t>
            </w:r>
          </w:p>
          <w:p w14:paraId="63C26E5A" w14:textId="77777777" w:rsidR="000F0796" w:rsidRDefault="000F0796" w:rsidP="000F0796">
            <w:pPr>
              <w:pStyle w:val="Bullet"/>
              <w:ind w:left="360" w:hanging="360"/>
            </w:pPr>
            <w:r>
              <w:t>vpiše v evidenco aktivnih PPo in določi obdobje veljavnosti dovoljenja za vključitev v PPo, ki je v tem trenutku 1 leto, vendar mora biti to obdobje v sistemu nastavljivo</w:t>
            </w:r>
          </w:p>
          <w:p w14:paraId="35106C61" w14:textId="77777777" w:rsidR="000F0796" w:rsidRDefault="000F0796" w:rsidP="000F0796">
            <w:pPr>
              <w:pStyle w:val="Bullet"/>
              <w:ind w:left="360" w:hanging="360"/>
            </w:pPr>
            <w:r>
              <w:t>preko API-ja vpiše udeleženca v RIZDDZ kot prvega posredovalca, oziroma, če API ni na voljo, obvesti kontaktno osebo v ustanovi, ki je izvedla izobraževanje, naj udeleženca vpišejo v RIZDDZ</w:t>
            </w:r>
          </w:p>
          <w:p w14:paraId="521A9E7A" w14:textId="77777777" w:rsidR="000F0796" w:rsidRDefault="000F0796" w:rsidP="000F0796">
            <w:pPr>
              <w:pStyle w:val="Bullet"/>
              <w:ind w:left="360" w:hanging="360"/>
            </w:pPr>
            <w:r>
              <w:t>preko elektronske pošte seznani z njegovo vključenostjo v sistem PPo in mu pošlje navodila in podatke, ki jih PPo potrebuje za namestitev in prijavo v mobilno aplikacijo za prve posredovalce</w:t>
            </w:r>
          </w:p>
          <w:p w14:paraId="623E94F8" w14:textId="77777777" w:rsidR="000F0796" w:rsidRDefault="000F0796" w:rsidP="00973E15">
            <w:r>
              <w:t>Pri obnovitvenih izobraževanjih sistem vsakega udeleženca, ki je uspešno opravil:</w:t>
            </w:r>
          </w:p>
          <w:p w14:paraId="15E5E874" w14:textId="77777777" w:rsidR="000F0796" w:rsidRDefault="000F0796" w:rsidP="000F0796">
            <w:pPr>
              <w:pStyle w:val="Bullet"/>
              <w:ind w:left="360" w:hanging="360"/>
            </w:pPr>
            <w:r>
              <w:t>podaljša obdobje veljavnosti dovoljenja za vključitev v PPo, ki je v tem trenutku 1 leto, vendar mora biti to obdobje v sistemu nastavljivo</w:t>
            </w:r>
          </w:p>
          <w:p w14:paraId="3013755F" w14:textId="77777777" w:rsidR="000F0796" w:rsidRDefault="000F0796" w:rsidP="000F0796">
            <w:pPr>
              <w:pStyle w:val="Bullet"/>
              <w:ind w:left="360" w:hanging="360"/>
            </w:pPr>
            <w:r>
              <w:t>preko API-ja do RIZDDZ podaljša veljavnost prvega posredovalca, ozioma, če API ni na voljo, obvesti kontaktno osebo v ustanovi, ki je izvedla izobraževanje, naj udeležencu v RIZDDZ podaljšajo staž PPo</w:t>
            </w:r>
          </w:p>
          <w:p w14:paraId="758A7F12" w14:textId="77777777" w:rsidR="000F0796" w:rsidRDefault="000F0796" w:rsidP="000F0796">
            <w:pPr>
              <w:pStyle w:val="Bullet"/>
              <w:ind w:left="360" w:hanging="360"/>
            </w:pPr>
            <w:r>
              <w:t>preko elektronske pošte seznani z njegovim podaljšanjem vključenosti v sistem PPo</w:t>
            </w:r>
          </w:p>
          <w:p w14:paraId="5D39D344" w14:textId="77777777" w:rsidR="000F0796" w:rsidRDefault="000F0796" w:rsidP="00973E15">
            <w:r>
              <w:t>Udeležencem, ki niso uspešno opravili izobraževanja, sistem po elektronski pošti pošlje obvestilo o neuspešno opravljenem izobraževanju.</w:t>
            </w:r>
          </w:p>
          <w:p w14:paraId="0E6AD01E" w14:textId="77777777" w:rsidR="000F0796" w:rsidRPr="002773E6" w:rsidRDefault="000F0796" w:rsidP="00973E15">
            <w:r w:rsidRPr="002773E6">
              <w:t>Sistem mu samodejno pošlje potrdilo in enkratno kodo s katero se lahko prijavi v mobilno aplikacijo.</w:t>
            </w:r>
          </w:p>
        </w:tc>
      </w:tr>
    </w:tbl>
    <w:p w14:paraId="5A9B5566" w14:textId="48543EBD" w:rsidR="000F0796" w:rsidRPr="002773E6" w:rsidRDefault="000F0796" w:rsidP="000F0796">
      <w:pPr>
        <w:pStyle w:val="Heading4"/>
      </w:pPr>
      <w:r w:rsidRPr="00793644">
        <w:lastRenderedPageBreak/>
        <w:tab/>
      </w:r>
      <w:bookmarkStart w:id="2960" w:name="_Toc194989394"/>
      <w:r w:rsidRPr="00793644">
        <w:t>VIPPo-000</w:t>
      </w:r>
      <w:r>
        <w:t>4</w:t>
      </w:r>
      <w:r w:rsidRPr="00793644">
        <w:t>:</w:t>
      </w:r>
      <w:r>
        <w:t xml:space="preserve"> </w:t>
      </w:r>
      <w:r w:rsidRPr="00284391">
        <w:t>Pregled statusov vseh PPo</w:t>
      </w:r>
      <w:bookmarkEnd w:id="2960"/>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6AF90884" w14:textId="77777777" w:rsidTr="00953D01">
        <w:trPr>
          <w:trHeight w:val="300"/>
        </w:trPr>
        <w:tc>
          <w:tcPr>
            <w:tcW w:w="1830" w:type="dxa"/>
            <w:hideMark/>
          </w:tcPr>
          <w:p w14:paraId="14281E0C" w14:textId="11D747DF" w:rsidR="000F0796" w:rsidRPr="002773E6" w:rsidRDefault="000F0796" w:rsidP="00953D01">
            <w:pPr>
              <w:pStyle w:val="Table"/>
            </w:pPr>
            <w:r w:rsidRPr="002773E6">
              <w:t>Oznaka</w:t>
            </w:r>
          </w:p>
        </w:tc>
        <w:tc>
          <w:tcPr>
            <w:tcW w:w="7170" w:type="dxa"/>
            <w:hideMark/>
          </w:tcPr>
          <w:p w14:paraId="62156CBA" w14:textId="77777777" w:rsidR="000F0796" w:rsidRPr="002773E6" w:rsidRDefault="000F0796" w:rsidP="00953D01">
            <w:pPr>
              <w:pStyle w:val="Table"/>
            </w:pPr>
            <w:r w:rsidRPr="002773E6">
              <w:t>APPo-000</w:t>
            </w:r>
            <w:r>
              <w:t>4</w:t>
            </w:r>
          </w:p>
        </w:tc>
      </w:tr>
      <w:tr w:rsidR="000F0796" w:rsidRPr="002773E6" w14:paraId="6755D24D" w14:textId="77777777" w:rsidTr="00953D01">
        <w:trPr>
          <w:trHeight w:val="300"/>
        </w:trPr>
        <w:tc>
          <w:tcPr>
            <w:tcW w:w="1830" w:type="dxa"/>
            <w:hideMark/>
          </w:tcPr>
          <w:p w14:paraId="6EC88DD6" w14:textId="0AECE213" w:rsidR="000F0796" w:rsidRPr="002773E6" w:rsidRDefault="000F0796" w:rsidP="00953D01">
            <w:pPr>
              <w:pStyle w:val="Table"/>
            </w:pPr>
            <w:r w:rsidRPr="002773E6">
              <w:t>Vloga</w:t>
            </w:r>
          </w:p>
        </w:tc>
        <w:tc>
          <w:tcPr>
            <w:tcW w:w="7170" w:type="dxa"/>
            <w:hideMark/>
          </w:tcPr>
          <w:p w14:paraId="1EF63B83" w14:textId="77777777" w:rsidR="000F0796" w:rsidRPr="002773E6" w:rsidRDefault="000F0796" w:rsidP="00953D01">
            <w:pPr>
              <w:pStyle w:val="Table"/>
            </w:pPr>
            <w:r w:rsidRPr="002773E6">
              <w:t>APPo</w:t>
            </w:r>
          </w:p>
        </w:tc>
      </w:tr>
      <w:tr w:rsidR="000F0796" w:rsidRPr="002773E6" w14:paraId="34ADDE75" w14:textId="77777777" w:rsidTr="00953D01">
        <w:trPr>
          <w:trHeight w:val="300"/>
        </w:trPr>
        <w:tc>
          <w:tcPr>
            <w:tcW w:w="1830" w:type="dxa"/>
            <w:hideMark/>
          </w:tcPr>
          <w:p w14:paraId="6271B946" w14:textId="3CA99EE3" w:rsidR="000F0796" w:rsidRPr="002773E6" w:rsidRDefault="000F0796" w:rsidP="00953D01">
            <w:pPr>
              <w:pStyle w:val="Table"/>
            </w:pPr>
            <w:r w:rsidRPr="002773E6">
              <w:t>Povzetek</w:t>
            </w:r>
          </w:p>
        </w:tc>
        <w:tc>
          <w:tcPr>
            <w:tcW w:w="7170" w:type="dxa"/>
            <w:hideMark/>
          </w:tcPr>
          <w:p w14:paraId="3FDDA273" w14:textId="77777777" w:rsidR="000F0796" w:rsidRPr="002773E6" w:rsidRDefault="000F0796" w:rsidP="00953D01">
            <w:pPr>
              <w:pStyle w:val="Table"/>
            </w:pPr>
            <w:r w:rsidRPr="002773E6">
              <w:t>Pregled statusov vseh PPo</w:t>
            </w:r>
          </w:p>
        </w:tc>
      </w:tr>
      <w:tr w:rsidR="000F0796" w:rsidRPr="002773E6" w14:paraId="34BC9B41" w14:textId="77777777" w:rsidTr="00953D01">
        <w:trPr>
          <w:trHeight w:val="300"/>
        </w:trPr>
        <w:tc>
          <w:tcPr>
            <w:tcW w:w="1830" w:type="dxa"/>
            <w:hideMark/>
          </w:tcPr>
          <w:p w14:paraId="0D3C0FB0" w14:textId="524135D8" w:rsidR="000F0796" w:rsidRPr="002773E6" w:rsidRDefault="000F0796" w:rsidP="00953D01">
            <w:pPr>
              <w:pStyle w:val="Table"/>
            </w:pPr>
            <w:r w:rsidRPr="002773E6">
              <w:t>Zgodba</w:t>
            </w:r>
          </w:p>
        </w:tc>
        <w:tc>
          <w:tcPr>
            <w:tcW w:w="7170" w:type="dxa"/>
            <w:hideMark/>
          </w:tcPr>
          <w:p w14:paraId="54329CF7" w14:textId="77777777" w:rsidR="000F0796" w:rsidRPr="002773E6" w:rsidRDefault="000F0796" w:rsidP="00953D01">
            <w:pPr>
              <w:pStyle w:val="Table"/>
            </w:pPr>
            <w:r w:rsidRPr="002773E6">
              <w:t>Kot vodja izobraževanj za PPo želim pregled vseh PPo v sistemu</w:t>
            </w:r>
            <w:r>
              <w:t>, da pridobim vse informacije v zvezi s prvimi posredovalci, ki jih potrebujem pri upravljanju sistema prvih posredovalcev.</w:t>
            </w:r>
          </w:p>
        </w:tc>
      </w:tr>
      <w:tr w:rsidR="000F0796" w:rsidRPr="002773E6" w14:paraId="1E7489C9" w14:textId="77777777" w:rsidTr="00953D01">
        <w:trPr>
          <w:trHeight w:val="300"/>
        </w:trPr>
        <w:tc>
          <w:tcPr>
            <w:tcW w:w="1830" w:type="dxa"/>
            <w:hideMark/>
          </w:tcPr>
          <w:p w14:paraId="429CD931" w14:textId="2ABB6EF8" w:rsidR="000F0796" w:rsidRPr="002773E6" w:rsidRDefault="000F0796" w:rsidP="00973E15">
            <w:r w:rsidRPr="002773E6">
              <w:t>Kriteriji sprejemljivosti</w:t>
            </w:r>
          </w:p>
        </w:tc>
        <w:tc>
          <w:tcPr>
            <w:tcW w:w="7170" w:type="dxa"/>
          </w:tcPr>
          <w:p w14:paraId="1644F8B5" w14:textId="77777777" w:rsidR="000F0796" w:rsidRDefault="000F0796" w:rsidP="00973E15">
            <w:r>
              <w:t>Sistem za upravljanje izobraževanj je dostopen preko spleta, obvezna je prijava preko sistema SI-PASS.</w:t>
            </w:r>
          </w:p>
          <w:p w14:paraId="6F05EB4D" w14:textId="77777777" w:rsidR="000F0796" w:rsidRDefault="000F0796" w:rsidP="00973E15">
            <w:r>
              <w:lastRenderedPageBreak/>
              <w:t>Ko se uporabnik prijavi preko SI-PASS,a lahko dostopa do seznama vseh oseb, ki so, ali pa so kadarkoli bili prvi posredovalci.</w:t>
            </w:r>
          </w:p>
          <w:p w14:paraId="5120E7FA" w14:textId="77777777" w:rsidR="000F0796" w:rsidRDefault="000F0796" w:rsidP="00973E15">
            <w:r>
              <w:t>Uporabnik ima možnost iskanja po ključnih podatkih in filtriranja podatkov.</w:t>
            </w:r>
          </w:p>
          <w:p w14:paraId="76703729" w14:textId="77777777" w:rsidR="000F0796" w:rsidRDefault="000F0796" w:rsidP="00973E15">
            <w:r>
              <w:t>Pomembni podatki o PPo so:</w:t>
            </w:r>
          </w:p>
          <w:p w14:paraId="4A011BD3" w14:textId="77777777" w:rsidR="000F0796" w:rsidRDefault="000F0796" w:rsidP="000F0796">
            <w:pPr>
              <w:pStyle w:val="Bullet"/>
              <w:ind w:left="360" w:hanging="360"/>
            </w:pPr>
            <w:r>
              <w:t>ime in priimek</w:t>
            </w:r>
          </w:p>
          <w:p w14:paraId="27955847" w14:textId="77777777" w:rsidR="000F0796" w:rsidRDefault="000F0796" w:rsidP="000F0796">
            <w:pPr>
              <w:pStyle w:val="Bullet"/>
              <w:ind w:left="360" w:hanging="360"/>
            </w:pPr>
            <w:r>
              <w:t>naslov stalnega bivališča</w:t>
            </w:r>
          </w:p>
          <w:p w14:paraId="2768617A" w14:textId="77777777" w:rsidR="000F0796" w:rsidRDefault="000F0796" w:rsidP="000F0796">
            <w:pPr>
              <w:pStyle w:val="Bullet"/>
              <w:ind w:left="360" w:hanging="360"/>
            </w:pPr>
            <w:r>
              <w:t>naslov začasnega bivališča</w:t>
            </w:r>
          </w:p>
          <w:p w14:paraId="6A705C4F" w14:textId="77777777" w:rsidR="000F0796" w:rsidRDefault="000F0796" w:rsidP="000F0796">
            <w:pPr>
              <w:pStyle w:val="Bullet"/>
              <w:ind w:left="360" w:hanging="360"/>
            </w:pPr>
            <w:r>
              <w:t>datum rojstva</w:t>
            </w:r>
          </w:p>
          <w:p w14:paraId="73923E7A" w14:textId="77777777" w:rsidR="000F0796" w:rsidRDefault="000F0796" w:rsidP="000F0796">
            <w:pPr>
              <w:pStyle w:val="Bullet"/>
              <w:ind w:left="360" w:hanging="360"/>
            </w:pPr>
            <w:r>
              <w:t>telefonska številka</w:t>
            </w:r>
          </w:p>
          <w:p w14:paraId="4C73D138" w14:textId="77777777" w:rsidR="000F0796" w:rsidRDefault="000F0796" w:rsidP="000F0796">
            <w:pPr>
              <w:pStyle w:val="Bullet"/>
              <w:ind w:left="360" w:hanging="360"/>
            </w:pPr>
            <w:r>
              <w:t>naslov elektronske pošte</w:t>
            </w:r>
          </w:p>
          <w:p w14:paraId="122E37C6" w14:textId="77777777" w:rsidR="000F0796" w:rsidRDefault="000F0796" w:rsidP="000F0796">
            <w:pPr>
              <w:pStyle w:val="Bullet"/>
              <w:ind w:left="360" w:hanging="360"/>
            </w:pPr>
            <w:r w:rsidRPr="002773E6">
              <w:t>status</w:t>
            </w:r>
            <w:r>
              <w:t xml:space="preserve"> prvega posredovalca (aktiven: ima veljavno izobraževanje, nekativen: potekla veljavnost izobraževanja)</w:t>
            </w:r>
          </w:p>
          <w:p w14:paraId="121E6606" w14:textId="77777777" w:rsidR="000F0796" w:rsidRDefault="000F0796" w:rsidP="000F0796">
            <w:pPr>
              <w:pStyle w:val="Bullet"/>
              <w:ind w:left="360" w:hanging="360"/>
            </w:pPr>
            <w:r w:rsidRPr="002773E6">
              <w:t xml:space="preserve">datum </w:t>
            </w:r>
            <w:r>
              <w:t>izteka veljavnosti izobraževanja</w:t>
            </w:r>
          </w:p>
          <w:p w14:paraId="333CA569" w14:textId="77777777" w:rsidR="000F0796" w:rsidRDefault="000F0796" w:rsidP="000F0796">
            <w:pPr>
              <w:pStyle w:val="Bullet"/>
              <w:ind w:left="360" w:hanging="360"/>
            </w:pPr>
            <w:r>
              <w:t>poklic</w:t>
            </w:r>
          </w:p>
          <w:p w14:paraId="38A26D95" w14:textId="77777777" w:rsidR="000F0796" w:rsidRDefault="000F0796" w:rsidP="000F0796">
            <w:pPr>
              <w:pStyle w:val="Bullet"/>
              <w:ind w:left="360" w:hanging="360"/>
            </w:pPr>
            <w:r w:rsidRPr="002773E6">
              <w:t>število aktivacij</w:t>
            </w:r>
            <w:r>
              <w:t xml:space="preserve"> in zgodovina aktivacij</w:t>
            </w:r>
          </w:p>
          <w:p w14:paraId="4A52CF0F" w14:textId="77777777" w:rsidR="000F0796" w:rsidRDefault="000F0796" w:rsidP="000F0796">
            <w:pPr>
              <w:pStyle w:val="Bullet"/>
              <w:ind w:left="360" w:hanging="360"/>
            </w:pPr>
            <w:r w:rsidRPr="002773E6">
              <w:t>število odzivov</w:t>
            </w:r>
            <w:r>
              <w:t xml:space="preserve"> in zgodovina odzivov</w:t>
            </w:r>
          </w:p>
          <w:p w14:paraId="65DE5BCC" w14:textId="77777777" w:rsidR="000F0796" w:rsidRPr="002773E6" w:rsidRDefault="000F0796" w:rsidP="000F0796">
            <w:pPr>
              <w:pStyle w:val="Bullet"/>
              <w:ind w:left="360" w:hanging="360"/>
            </w:pPr>
            <w:r>
              <w:t>zgodovina</w:t>
            </w:r>
            <w:r w:rsidRPr="002773E6">
              <w:t xml:space="preserve"> izobraževanja</w:t>
            </w:r>
          </w:p>
        </w:tc>
      </w:tr>
    </w:tbl>
    <w:p w14:paraId="77D6B457" w14:textId="51213C46" w:rsidR="000F0796" w:rsidRPr="002773E6" w:rsidRDefault="000F0796" w:rsidP="000F0796">
      <w:pPr>
        <w:pStyle w:val="Heading4"/>
      </w:pPr>
      <w:bookmarkStart w:id="2961" w:name="_Toc194989395"/>
      <w:r w:rsidRPr="00793644">
        <w:lastRenderedPageBreak/>
        <w:t>VIPPo-000</w:t>
      </w:r>
      <w:r>
        <w:t>5</w:t>
      </w:r>
      <w:r w:rsidRPr="00793644">
        <w:t>:</w:t>
      </w:r>
      <w:r>
        <w:t xml:space="preserve"> Priprava učilnice za izobraževanje PPo</w:t>
      </w:r>
      <w:bookmarkEnd w:id="2961"/>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1B2DE705" w14:textId="77777777" w:rsidTr="00953D01">
        <w:trPr>
          <w:trHeight w:val="300"/>
        </w:trPr>
        <w:tc>
          <w:tcPr>
            <w:tcW w:w="1830" w:type="dxa"/>
            <w:hideMark/>
          </w:tcPr>
          <w:p w14:paraId="02D16306" w14:textId="739CEF37" w:rsidR="000F0796" w:rsidRPr="002773E6" w:rsidRDefault="000F0796" w:rsidP="00953D01">
            <w:pPr>
              <w:pStyle w:val="Table"/>
            </w:pPr>
            <w:r w:rsidRPr="002773E6">
              <w:t>Oznaka</w:t>
            </w:r>
          </w:p>
        </w:tc>
        <w:tc>
          <w:tcPr>
            <w:tcW w:w="7170" w:type="dxa"/>
            <w:hideMark/>
          </w:tcPr>
          <w:p w14:paraId="35D08292" w14:textId="77777777" w:rsidR="000F0796" w:rsidRPr="002773E6" w:rsidRDefault="000F0796" w:rsidP="00953D01">
            <w:pPr>
              <w:pStyle w:val="Table"/>
            </w:pPr>
            <w:r w:rsidRPr="002773E6">
              <w:t>APPo-000</w:t>
            </w:r>
            <w:r>
              <w:t>5</w:t>
            </w:r>
          </w:p>
        </w:tc>
      </w:tr>
      <w:tr w:rsidR="000F0796" w:rsidRPr="002773E6" w14:paraId="0320D2EC" w14:textId="77777777" w:rsidTr="00953D01">
        <w:trPr>
          <w:trHeight w:val="300"/>
        </w:trPr>
        <w:tc>
          <w:tcPr>
            <w:tcW w:w="1830" w:type="dxa"/>
            <w:hideMark/>
          </w:tcPr>
          <w:p w14:paraId="4B047C57" w14:textId="669209FD" w:rsidR="000F0796" w:rsidRPr="002773E6" w:rsidRDefault="000F0796" w:rsidP="00953D01">
            <w:pPr>
              <w:pStyle w:val="Table"/>
            </w:pPr>
            <w:r w:rsidRPr="002773E6">
              <w:t>Vloga</w:t>
            </w:r>
          </w:p>
        </w:tc>
        <w:tc>
          <w:tcPr>
            <w:tcW w:w="7170" w:type="dxa"/>
            <w:hideMark/>
          </w:tcPr>
          <w:p w14:paraId="0622E110" w14:textId="77777777" w:rsidR="000F0796" w:rsidRPr="002773E6" w:rsidRDefault="000F0796" w:rsidP="00953D01">
            <w:pPr>
              <w:pStyle w:val="Table"/>
            </w:pPr>
            <w:r w:rsidRPr="002773E6">
              <w:t>APPo</w:t>
            </w:r>
          </w:p>
        </w:tc>
      </w:tr>
      <w:tr w:rsidR="000F0796" w:rsidRPr="002773E6" w14:paraId="0FCF38ED" w14:textId="77777777" w:rsidTr="00953D01">
        <w:trPr>
          <w:trHeight w:val="300"/>
        </w:trPr>
        <w:tc>
          <w:tcPr>
            <w:tcW w:w="1830" w:type="dxa"/>
            <w:hideMark/>
          </w:tcPr>
          <w:p w14:paraId="1D484C60" w14:textId="0B96163D" w:rsidR="000F0796" w:rsidRPr="002773E6" w:rsidRDefault="000F0796" w:rsidP="00953D01">
            <w:pPr>
              <w:pStyle w:val="Table"/>
            </w:pPr>
            <w:r w:rsidRPr="002773E6">
              <w:t>Povzetek</w:t>
            </w:r>
          </w:p>
        </w:tc>
        <w:tc>
          <w:tcPr>
            <w:tcW w:w="7170" w:type="dxa"/>
            <w:hideMark/>
          </w:tcPr>
          <w:p w14:paraId="79A6D1E5" w14:textId="77777777" w:rsidR="000F0796" w:rsidRPr="002773E6" w:rsidRDefault="000F0796" w:rsidP="00953D01">
            <w:pPr>
              <w:pStyle w:val="Table"/>
            </w:pPr>
            <w:r w:rsidRPr="0089139D">
              <w:t>Priprava učilnice za izobraževanje PPo</w:t>
            </w:r>
          </w:p>
        </w:tc>
      </w:tr>
      <w:tr w:rsidR="000F0796" w:rsidRPr="002773E6" w14:paraId="2301508E" w14:textId="77777777" w:rsidTr="00953D01">
        <w:trPr>
          <w:trHeight w:val="300"/>
        </w:trPr>
        <w:tc>
          <w:tcPr>
            <w:tcW w:w="1830" w:type="dxa"/>
            <w:hideMark/>
          </w:tcPr>
          <w:p w14:paraId="1BC7A3F5" w14:textId="17DFE825" w:rsidR="000F0796" w:rsidRPr="002773E6" w:rsidRDefault="000F0796" w:rsidP="00953D01">
            <w:pPr>
              <w:pStyle w:val="Table"/>
            </w:pPr>
            <w:r w:rsidRPr="002773E6">
              <w:t>Zgodba</w:t>
            </w:r>
          </w:p>
        </w:tc>
        <w:tc>
          <w:tcPr>
            <w:tcW w:w="7170" w:type="dxa"/>
            <w:hideMark/>
          </w:tcPr>
          <w:p w14:paraId="54E9A8E6" w14:textId="77777777" w:rsidR="000F0796" w:rsidRPr="002773E6" w:rsidRDefault="000F0796" w:rsidP="00953D01">
            <w:pPr>
              <w:pStyle w:val="Table"/>
            </w:pPr>
            <w:r w:rsidRPr="0089139D">
              <w:t xml:space="preserve">Kot vodja izobraževanj za PPo želim </w:t>
            </w:r>
            <w:r w:rsidRPr="002773E6">
              <w:t>pripraviti</w:t>
            </w:r>
            <w:r>
              <w:t xml:space="preserve"> ali </w:t>
            </w:r>
            <w:r w:rsidRPr="002773E6">
              <w:t>posodobiti učni program v učilnici</w:t>
            </w:r>
            <w:r>
              <w:t>, da bodo udeležencem in inštruktorjem na voljo prave informacije in gradiva.</w:t>
            </w:r>
          </w:p>
        </w:tc>
      </w:tr>
      <w:tr w:rsidR="000F0796" w:rsidRPr="002773E6" w14:paraId="582F62A8" w14:textId="77777777" w:rsidTr="00953D01">
        <w:trPr>
          <w:trHeight w:val="300"/>
        </w:trPr>
        <w:tc>
          <w:tcPr>
            <w:tcW w:w="1830" w:type="dxa"/>
            <w:hideMark/>
          </w:tcPr>
          <w:p w14:paraId="047C18A1" w14:textId="03D99FF2" w:rsidR="000F0796" w:rsidRPr="002773E6" w:rsidRDefault="000F0796" w:rsidP="00973E15">
            <w:r w:rsidRPr="002773E6">
              <w:t>Kriteriji sprejemljivosti</w:t>
            </w:r>
          </w:p>
        </w:tc>
        <w:tc>
          <w:tcPr>
            <w:tcW w:w="7170" w:type="dxa"/>
            <w:hideMark/>
          </w:tcPr>
          <w:p w14:paraId="27C97F14" w14:textId="77777777" w:rsidR="000F0796" w:rsidRDefault="000F0796" w:rsidP="00973E15">
            <w:r>
              <w:t>Sistem za upravljanje izobraževanj je dostopen preko spleta, obvezna je prijava preko sistema SI-PASS.</w:t>
            </w:r>
          </w:p>
          <w:p w14:paraId="781CEAA5" w14:textId="77777777" w:rsidR="000F0796" w:rsidRDefault="000F0796" w:rsidP="00973E15">
            <w:r>
              <w:t>Ko se uporabnik prijavi preko SI-PASS,a lahko dostopa do vseh učilnic in programov.</w:t>
            </w:r>
          </w:p>
          <w:p w14:paraId="0862A79E" w14:textId="77777777" w:rsidR="000F0796" w:rsidRDefault="000F0796" w:rsidP="00973E15">
            <w:r>
              <w:t>Uporabnik lahko ustvarja nove programe izobraževanj, pripravlja metode učilnice, nalaga vsebine, izdeluje preizkuse znanja, določa kriterije uspešnosti preizkusov znanja.</w:t>
            </w:r>
          </w:p>
          <w:p w14:paraId="618220C0" w14:textId="2DFD3DCF" w:rsidR="000F0796" w:rsidRPr="002773E6" w:rsidRDefault="000F0796" w:rsidP="00973E15">
            <w:r>
              <w:t>Uporabnik ima možnost spreminjati obstoječe vsebine, pri čemer spremembe ne vplivajo na že izvedena usposabljanja, saj morajo na že izvedenih usposabljanjih biti podatki, kakršni so bili v času izvedbe.</w:t>
            </w:r>
          </w:p>
        </w:tc>
      </w:tr>
    </w:tbl>
    <w:p w14:paraId="2CE89901" w14:textId="21AA07D1" w:rsidR="000F0796" w:rsidRDefault="000F0796" w:rsidP="000F0796">
      <w:pPr>
        <w:pStyle w:val="Heading4"/>
      </w:pPr>
      <w:bookmarkStart w:id="2962" w:name="_Toc194989396"/>
      <w:r w:rsidRPr="00793644">
        <w:t>VIPPo-000</w:t>
      </w:r>
      <w:r>
        <w:t>6: Opomnik pred izobraževanjem</w:t>
      </w:r>
      <w:bookmarkEnd w:id="2962"/>
    </w:p>
    <w:tbl>
      <w:tblPr>
        <w:tblStyle w:val="TableGrid"/>
        <w:tblW w:w="0" w:type="auto"/>
        <w:tblLook w:val="04A0" w:firstRow="1" w:lastRow="0" w:firstColumn="1" w:lastColumn="0" w:noHBand="0" w:noVBand="1"/>
      </w:tblPr>
      <w:tblGrid>
        <w:gridCol w:w="1838"/>
        <w:gridCol w:w="7181"/>
      </w:tblGrid>
      <w:tr w:rsidR="000F0796" w:rsidRPr="001806AE" w14:paraId="25E6B2AB" w14:textId="77777777" w:rsidTr="00973E15">
        <w:tc>
          <w:tcPr>
            <w:tcW w:w="1838" w:type="dxa"/>
          </w:tcPr>
          <w:p w14:paraId="72428A43" w14:textId="77777777" w:rsidR="000F0796" w:rsidRPr="001806AE" w:rsidRDefault="000F0796" w:rsidP="00953D01">
            <w:pPr>
              <w:pStyle w:val="Table"/>
            </w:pPr>
            <w:r w:rsidRPr="001806AE">
              <w:t>Oznaka</w:t>
            </w:r>
          </w:p>
        </w:tc>
        <w:tc>
          <w:tcPr>
            <w:tcW w:w="7181" w:type="dxa"/>
          </w:tcPr>
          <w:p w14:paraId="7DBF1071" w14:textId="77777777" w:rsidR="000F0796" w:rsidRPr="001806AE" w:rsidRDefault="000F0796" w:rsidP="00953D01">
            <w:pPr>
              <w:pStyle w:val="Table"/>
            </w:pPr>
            <w:r w:rsidRPr="00A121A5">
              <w:t>VIPPo-000</w:t>
            </w:r>
            <w:r>
              <w:t>6</w:t>
            </w:r>
          </w:p>
        </w:tc>
      </w:tr>
      <w:tr w:rsidR="000F0796" w:rsidRPr="001806AE" w14:paraId="4BDE87B2" w14:textId="77777777" w:rsidTr="00973E15">
        <w:tc>
          <w:tcPr>
            <w:tcW w:w="1838" w:type="dxa"/>
          </w:tcPr>
          <w:p w14:paraId="1E610817" w14:textId="77777777" w:rsidR="000F0796" w:rsidRPr="001806AE" w:rsidRDefault="000F0796" w:rsidP="00953D01">
            <w:pPr>
              <w:pStyle w:val="Table"/>
            </w:pPr>
            <w:r w:rsidRPr="001806AE">
              <w:t>Vloga</w:t>
            </w:r>
          </w:p>
        </w:tc>
        <w:tc>
          <w:tcPr>
            <w:tcW w:w="7181" w:type="dxa"/>
          </w:tcPr>
          <w:p w14:paraId="0B801627" w14:textId="77777777" w:rsidR="000F0796" w:rsidRPr="001806AE" w:rsidRDefault="000F0796" w:rsidP="00953D01">
            <w:pPr>
              <w:pStyle w:val="Table"/>
            </w:pPr>
            <w:r>
              <w:t>VI</w:t>
            </w:r>
            <w:r w:rsidRPr="001806AE">
              <w:t>PP</w:t>
            </w:r>
            <w:r>
              <w:t>o</w:t>
            </w:r>
          </w:p>
        </w:tc>
      </w:tr>
      <w:tr w:rsidR="000F0796" w:rsidRPr="001806AE" w14:paraId="064DAE8E" w14:textId="77777777" w:rsidTr="00973E15">
        <w:tc>
          <w:tcPr>
            <w:tcW w:w="1838" w:type="dxa"/>
          </w:tcPr>
          <w:p w14:paraId="330893FA" w14:textId="77777777" w:rsidR="000F0796" w:rsidRPr="001806AE" w:rsidRDefault="000F0796" w:rsidP="00953D01">
            <w:pPr>
              <w:pStyle w:val="Table"/>
            </w:pPr>
            <w:r w:rsidRPr="001806AE">
              <w:t>Povzetek</w:t>
            </w:r>
          </w:p>
        </w:tc>
        <w:tc>
          <w:tcPr>
            <w:tcW w:w="7181" w:type="dxa"/>
          </w:tcPr>
          <w:p w14:paraId="6B21AF44" w14:textId="77777777" w:rsidR="000F0796" w:rsidRPr="001806AE" w:rsidRDefault="000F0796" w:rsidP="00953D01">
            <w:pPr>
              <w:pStyle w:val="Table"/>
            </w:pPr>
            <w:r w:rsidRPr="00A121A5">
              <w:t>Opomnik pred izobraževanjem</w:t>
            </w:r>
          </w:p>
        </w:tc>
      </w:tr>
      <w:tr w:rsidR="000F0796" w:rsidRPr="001806AE" w14:paraId="3F8ED946" w14:textId="77777777" w:rsidTr="00973E15">
        <w:tc>
          <w:tcPr>
            <w:tcW w:w="1838" w:type="dxa"/>
          </w:tcPr>
          <w:p w14:paraId="6D2E31F5" w14:textId="77777777" w:rsidR="000F0796" w:rsidRPr="001806AE" w:rsidRDefault="000F0796" w:rsidP="00953D01">
            <w:pPr>
              <w:pStyle w:val="Table"/>
            </w:pPr>
            <w:r w:rsidRPr="001806AE">
              <w:t>Zgodba</w:t>
            </w:r>
          </w:p>
        </w:tc>
        <w:tc>
          <w:tcPr>
            <w:tcW w:w="7181" w:type="dxa"/>
          </w:tcPr>
          <w:p w14:paraId="203F82EF" w14:textId="77777777" w:rsidR="000F0796" w:rsidRPr="001806AE" w:rsidRDefault="000F0796" w:rsidP="00953D01">
            <w:pPr>
              <w:pStyle w:val="Table"/>
            </w:pPr>
            <w:r w:rsidRPr="00A121A5">
              <w:t>Kot vodja izobraževanj za PPo</w:t>
            </w:r>
            <w:r>
              <w:t xml:space="preserve"> želim, da s</w:t>
            </w:r>
            <w:r w:rsidRPr="00A121A5">
              <w:t xml:space="preserve">istem </w:t>
            </w:r>
            <w:r>
              <w:t>pred pričetkom izobraževanja opomni deležnike, da zagotovim, da so vsi seznanjeni z bližajočim se izobraževanjem, da se lahko nanj pripravijo in da zmanjšam možnost neudeležbe in tudi, da prispevam k dobri izkušnji</w:t>
            </w:r>
            <w:r w:rsidRPr="00531051">
              <w:t>.</w:t>
            </w:r>
          </w:p>
        </w:tc>
      </w:tr>
      <w:tr w:rsidR="000F0796" w:rsidRPr="001806AE" w14:paraId="34660646" w14:textId="77777777" w:rsidTr="00973E15">
        <w:tc>
          <w:tcPr>
            <w:tcW w:w="1838" w:type="dxa"/>
          </w:tcPr>
          <w:p w14:paraId="66323316" w14:textId="77777777" w:rsidR="000F0796" w:rsidRPr="001806AE" w:rsidRDefault="000F0796" w:rsidP="00973E15">
            <w:r w:rsidRPr="001806AE">
              <w:lastRenderedPageBreak/>
              <w:t>Kriteriji sprejemljivosti</w:t>
            </w:r>
          </w:p>
        </w:tc>
        <w:tc>
          <w:tcPr>
            <w:tcW w:w="7181" w:type="dxa"/>
          </w:tcPr>
          <w:p w14:paraId="2EDEB8F9" w14:textId="77777777" w:rsidR="000F0796" w:rsidRDefault="000F0796" w:rsidP="00973E15">
            <w:r>
              <w:t>V sistemu je mogoče nastaviti do 2 vrednosti, ki predstavljajo število dni pred izobraževanjem, ko sistem pošlje opomnike (npr. 5 dni pred izobraževanjem in 1 dan pred izobraževanjem).</w:t>
            </w:r>
          </w:p>
          <w:p w14:paraId="316AE41A" w14:textId="77777777" w:rsidR="000F0796" w:rsidRDefault="000F0796" w:rsidP="00973E15">
            <w:r>
              <w:t>Za vsako nastavljeno vrednost lahko skrbnik sistema pripravi svojo predlogo elektronske pošte opomnika in predloge SMS sporočila.</w:t>
            </w:r>
          </w:p>
          <w:p w14:paraId="6CBD8366" w14:textId="77777777" w:rsidR="000F0796" w:rsidRDefault="000F0796" w:rsidP="00973E15">
            <w:r>
              <w:t>Deležniki izobraževanja so:</w:t>
            </w:r>
          </w:p>
          <w:p w14:paraId="3D66C49C" w14:textId="77777777" w:rsidR="000F0796" w:rsidRDefault="000F0796" w:rsidP="000F0796">
            <w:pPr>
              <w:pStyle w:val="Bullet"/>
              <w:ind w:left="360" w:hanging="360"/>
            </w:pPr>
            <w:r>
              <w:t>kontaktna oseba organizatorja izobraževanja</w:t>
            </w:r>
          </w:p>
          <w:p w14:paraId="2A916585" w14:textId="77777777" w:rsidR="000F0796" w:rsidRDefault="000F0796" w:rsidP="000F0796">
            <w:pPr>
              <w:pStyle w:val="Bullet"/>
              <w:ind w:left="360" w:hanging="360"/>
            </w:pPr>
            <w:r>
              <w:t>vsi inštruktorji na izobraževanju</w:t>
            </w:r>
          </w:p>
          <w:p w14:paraId="26F078C8" w14:textId="77777777" w:rsidR="000F0796" w:rsidRDefault="000F0796" w:rsidP="000F0796">
            <w:pPr>
              <w:pStyle w:val="Bullet"/>
              <w:ind w:left="360" w:hanging="360"/>
            </w:pPr>
            <w:r>
              <w:t>vsi prijavljeni udeleženci s potrjeno prijavo</w:t>
            </w:r>
          </w:p>
          <w:p w14:paraId="725665D9" w14:textId="77777777" w:rsidR="000F0796" w:rsidRDefault="000F0796" w:rsidP="00973E15">
            <w:r>
              <w:t>Sistem omogoča pripravo različnih predlog opomnikov za navedene vrste deležnikov.</w:t>
            </w:r>
          </w:p>
          <w:p w14:paraId="778E23D3" w14:textId="77777777" w:rsidR="000F0796" w:rsidRDefault="000F0796" w:rsidP="00973E15">
            <w:r>
              <w:t>Ko je izpolnjen kriterij za pošiljanje opomnika, sistem obvesti uporabnika preko:</w:t>
            </w:r>
          </w:p>
          <w:p w14:paraId="2301485F" w14:textId="77777777" w:rsidR="000F0796" w:rsidRDefault="000F0796" w:rsidP="000F0796">
            <w:pPr>
              <w:pStyle w:val="Bullet"/>
              <w:ind w:left="360" w:hanging="360"/>
            </w:pPr>
            <w:r>
              <w:t>elektronske pošte: sistem za pošiljanje uporabi predlogo;</w:t>
            </w:r>
          </w:p>
          <w:p w14:paraId="03421B97" w14:textId="77777777" w:rsidR="000F0796" w:rsidRDefault="000F0796" w:rsidP="000F0796">
            <w:pPr>
              <w:pStyle w:val="Bullet"/>
              <w:ind w:left="360" w:hanging="360"/>
            </w:pPr>
            <w:r>
              <w:t>SMS: sistem za pošiljanje uporabi predlogo SMS-ja</w:t>
            </w:r>
          </w:p>
          <w:p w14:paraId="1A291061" w14:textId="77777777" w:rsidR="000F0796" w:rsidRPr="001806AE" w:rsidRDefault="000F0796" w:rsidP="00973E15">
            <w:r>
              <w:t>Sistem mora vsak opomnik poslati samo enkrat. To pomeni, da opomnik za (na primer) 5 dni pred izobraževanjem pošlje samo 5 dni pred izobraževanjem in ne ponovno še 4 dni prej, 3 dni prej iztekom in tako naprej.</w:t>
            </w:r>
          </w:p>
        </w:tc>
      </w:tr>
    </w:tbl>
    <w:p w14:paraId="490B7C47" w14:textId="252287EC" w:rsidR="000F0796" w:rsidRDefault="000F0796" w:rsidP="000F0796">
      <w:pPr>
        <w:pStyle w:val="Heading4"/>
      </w:pPr>
      <w:bookmarkStart w:id="2963" w:name="_Toc194989397"/>
      <w:r w:rsidRPr="00793644">
        <w:t>VIPPo-000</w:t>
      </w:r>
      <w:r>
        <w:t>7: Upravljanje evidence inštruktorjev</w:t>
      </w:r>
      <w:bookmarkEnd w:id="2963"/>
    </w:p>
    <w:tbl>
      <w:tblPr>
        <w:tblStyle w:val="TableGrid"/>
        <w:tblW w:w="0" w:type="auto"/>
        <w:tblLook w:val="04A0" w:firstRow="1" w:lastRow="0" w:firstColumn="1" w:lastColumn="0" w:noHBand="0" w:noVBand="1"/>
      </w:tblPr>
      <w:tblGrid>
        <w:gridCol w:w="1838"/>
        <w:gridCol w:w="7181"/>
      </w:tblGrid>
      <w:tr w:rsidR="000F0796" w:rsidRPr="001806AE" w14:paraId="4B9E259E" w14:textId="77777777" w:rsidTr="00973E15">
        <w:tc>
          <w:tcPr>
            <w:tcW w:w="1838" w:type="dxa"/>
          </w:tcPr>
          <w:p w14:paraId="58AB8942" w14:textId="77777777" w:rsidR="000F0796" w:rsidRPr="001806AE" w:rsidRDefault="000F0796" w:rsidP="00953D01">
            <w:pPr>
              <w:pStyle w:val="Table"/>
            </w:pPr>
            <w:r w:rsidRPr="001806AE">
              <w:t>Oznaka</w:t>
            </w:r>
          </w:p>
        </w:tc>
        <w:tc>
          <w:tcPr>
            <w:tcW w:w="7181" w:type="dxa"/>
          </w:tcPr>
          <w:p w14:paraId="47BD7E2B" w14:textId="77777777" w:rsidR="000F0796" w:rsidRPr="001806AE" w:rsidRDefault="000F0796" w:rsidP="00953D01">
            <w:pPr>
              <w:pStyle w:val="Table"/>
            </w:pPr>
            <w:r w:rsidRPr="00A121A5">
              <w:t>VIPPo-000</w:t>
            </w:r>
            <w:r>
              <w:t>7</w:t>
            </w:r>
          </w:p>
        </w:tc>
      </w:tr>
      <w:tr w:rsidR="000F0796" w:rsidRPr="001806AE" w14:paraId="315A0973" w14:textId="77777777" w:rsidTr="00973E15">
        <w:tc>
          <w:tcPr>
            <w:tcW w:w="1838" w:type="dxa"/>
          </w:tcPr>
          <w:p w14:paraId="0D15EAC1" w14:textId="77777777" w:rsidR="000F0796" w:rsidRPr="001806AE" w:rsidRDefault="000F0796" w:rsidP="00953D01">
            <w:pPr>
              <w:pStyle w:val="Table"/>
            </w:pPr>
            <w:r w:rsidRPr="001806AE">
              <w:t>Vloga</w:t>
            </w:r>
          </w:p>
        </w:tc>
        <w:tc>
          <w:tcPr>
            <w:tcW w:w="7181" w:type="dxa"/>
          </w:tcPr>
          <w:p w14:paraId="1CDBA51D" w14:textId="77777777" w:rsidR="000F0796" w:rsidRPr="001806AE" w:rsidRDefault="000F0796" w:rsidP="00953D01">
            <w:pPr>
              <w:pStyle w:val="Table"/>
            </w:pPr>
            <w:r>
              <w:t>VI</w:t>
            </w:r>
            <w:r w:rsidRPr="001806AE">
              <w:t>PP</w:t>
            </w:r>
            <w:r>
              <w:t>o</w:t>
            </w:r>
          </w:p>
        </w:tc>
      </w:tr>
      <w:tr w:rsidR="000F0796" w:rsidRPr="001806AE" w14:paraId="6B8E8651" w14:textId="77777777" w:rsidTr="00973E15">
        <w:tc>
          <w:tcPr>
            <w:tcW w:w="1838" w:type="dxa"/>
          </w:tcPr>
          <w:p w14:paraId="6629584B" w14:textId="77777777" w:rsidR="000F0796" w:rsidRPr="001806AE" w:rsidRDefault="000F0796" w:rsidP="00953D01">
            <w:pPr>
              <w:pStyle w:val="Table"/>
            </w:pPr>
            <w:r w:rsidRPr="001806AE">
              <w:t>Povzetek</w:t>
            </w:r>
          </w:p>
        </w:tc>
        <w:tc>
          <w:tcPr>
            <w:tcW w:w="7181" w:type="dxa"/>
          </w:tcPr>
          <w:p w14:paraId="5B2D1514" w14:textId="77777777" w:rsidR="000F0796" w:rsidRPr="001806AE" w:rsidRDefault="000F0796" w:rsidP="00953D01">
            <w:pPr>
              <w:pStyle w:val="Table"/>
            </w:pPr>
            <w:r w:rsidRPr="00CC4DB1">
              <w:t>Upravljanje evidence inštruktorjev</w:t>
            </w:r>
          </w:p>
        </w:tc>
      </w:tr>
      <w:tr w:rsidR="000F0796" w:rsidRPr="001806AE" w14:paraId="4135A70D" w14:textId="77777777" w:rsidTr="00973E15">
        <w:tc>
          <w:tcPr>
            <w:tcW w:w="1838" w:type="dxa"/>
          </w:tcPr>
          <w:p w14:paraId="55C3BA66" w14:textId="77777777" w:rsidR="000F0796" w:rsidRPr="001806AE" w:rsidRDefault="000F0796" w:rsidP="00953D01">
            <w:pPr>
              <w:pStyle w:val="Table"/>
            </w:pPr>
            <w:r w:rsidRPr="001806AE">
              <w:t>Zgodba</w:t>
            </w:r>
          </w:p>
        </w:tc>
        <w:tc>
          <w:tcPr>
            <w:tcW w:w="7181" w:type="dxa"/>
          </w:tcPr>
          <w:p w14:paraId="50D2C753" w14:textId="77777777" w:rsidR="000F0796" w:rsidRPr="001806AE" w:rsidRDefault="000F0796" w:rsidP="00953D01">
            <w:pPr>
              <w:pStyle w:val="Table"/>
            </w:pPr>
            <w:r w:rsidRPr="00A121A5">
              <w:t>Kot vodja izobraževanj za PPo</w:t>
            </w:r>
            <w:r>
              <w:t xml:space="preserve"> želim upravljati evidenco inštruktorjev, da s tem zagotovim točnost in ažurnost podatkov.</w:t>
            </w:r>
          </w:p>
        </w:tc>
      </w:tr>
      <w:tr w:rsidR="000F0796" w:rsidRPr="001806AE" w14:paraId="52432AF1" w14:textId="77777777" w:rsidTr="00973E15">
        <w:tc>
          <w:tcPr>
            <w:tcW w:w="1838" w:type="dxa"/>
          </w:tcPr>
          <w:p w14:paraId="425666C7" w14:textId="77777777" w:rsidR="000F0796" w:rsidRPr="001806AE" w:rsidRDefault="000F0796" w:rsidP="00973E15">
            <w:r w:rsidRPr="001806AE">
              <w:t>Kriteriji sprejemljivosti</w:t>
            </w:r>
          </w:p>
        </w:tc>
        <w:tc>
          <w:tcPr>
            <w:tcW w:w="7181" w:type="dxa"/>
          </w:tcPr>
          <w:p w14:paraId="07B1BDF5" w14:textId="77777777" w:rsidR="000F0796" w:rsidRDefault="000F0796" w:rsidP="00973E15">
            <w:r>
              <w:t>VIPPo ima možnosti:</w:t>
            </w:r>
          </w:p>
          <w:p w14:paraId="48D1156D" w14:textId="77777777" w:rsidR="000F0796" w:rsidRDefault="000F0796" w:rsidP="000F0796">
            <w:pPr>
              <w:pStyle w:val="Bullet"/>
              <w:ind w:left="360" w:hanging="360"/>
            </w:pPr>
            <w:r>
              <w:t>vpogleda v seznam vseh inštruktorjev v evidenci</w:t>
            </w:r>
          </w:p>
          <w:p w14:paraId="182FE3FF" w14:textId="77777777" w:rsidR="000F0796" w:rsidRDefault="000F0796" w:rsidP="000F0796">
            <w:pPr>
              <w:pStyle w:val="Bullet"/>
              <w:ind w:left="360" w:hanging="360"/>
            </w:pPr>
            <w:r>
              <w:t>vpis inštruktorja v evidenco</w:t>
            </w:r>
          </w:p>
          <w:p w14:paraId="004A689C" w14:textId="77777777" w:rsidR="000F0796" w:rsidRDefault="000F0796" w:rsidP="000F0796">
            <w:pPr>
              <w:pStyle w:val="Bullet"/>
              <w:ind w:left="360" w:hanging="360"/>
            </w:pPr>
            <w:r>
              <w:t>vpogled v podrobne podatke o posameznem inštruktorju</w:t>
            </w:r>
          </w:p>
          <w:p w14:paraId="419BDA46" w14:textId="77777777" w:rsidR="000F0796" w:rsidRDefault="000F0796" w:rsidP="000F0796">
            <w:pPr>
              <w:pStyle w:val="Bullet"/>
              <w:ind w:left="360" w:hanging="360"/>
            </w:pPr>
            <w:r>
              <w:t>urejanje podatkov o inštruktorju</w:t>
            </w:r>
          </w:p>
          <w:p w14:paraId="131192B7" w14:textId="77777777" w:rsidR="000F0796" w:rsidRDefault="000F0796" w:rsidP="000F0796">
            <w:pPr>
              <w:pStyle w:val="Bullet"/>
              <w:ind w:left="360" w:hanging="360"/>
            </w:pPr>
            <w:r>
              <w:t>brisanje inštruktorja iz evidence</w:t>
            </w:r>
          </w:p>
          <w:p w14:paraId="24362BD5" w14:textId="77777777" w:rsidR="000F0796" w:rsidRDefault="000F0796" w:rsidP="00973E15">
            <w:r>
              <w:t>V evidenci morajo biti matični osebni podatki inštruktorja, kot so ime, priimek, naslov, ter kontaktni podatki inštruktorja (telefonska številka in naslov elektronske pošte).</w:t>
            </w:r>
          </w:p>
          <w:p w14:paraId="4D3C4A71" w14:textId="77777777" w:rsidR="000F0796" w:rsidRDefault="000F0796" w:rsidP="00973E15">
            <w:r>
              <w:t>Evidenca mora omogoča, za vsakega inštruktorja posebej, prikaz podatkov o izobraževanjih, na katere je inštruktor razporejen in katera izobraževanja je že izvedel.</w:t>
            </w:r>
          </w:p>
          <w:p w14:paraId="1D00B682" w14:textId="77777777" w:rsidR="000F0796" w:rsidRDefault="000F0796" w:rsidP="00973E15">
            <w:r>
              <w:t>Ko VIPPo ustvari inštruktorja, sistem preko elektronske pošte o tem obvesti inštruktorja.</w:t>
            </w:r>
          </w:p>
          <w:p w14:paraId="3F664A74" w14:textId="77777777" w:rsidR="000F0796" w:rsidRPr="001806AE" w:rsidRDefault="000F0796" w:rsidP="00973E15">
            <w:r>
              <w:t>Ko VIPPo briše inštruktorja, sistem preko elektronske pošte o tem obvesti inštruktorja.</w:t>
            </w:r>
          </w:p>
        </w:tc>
      </w:tr>
    </w:tbl>
    <w:p w14:paraId="75D3417B" w14:textId="303F7F3F" w:rsidR="000F0796" w:rsidRDefault="000F0796" w:rsidP="000F0796">
      <w:pPr>
        <w:pStyle w:val="Heading4"/>
      </w:pPr>
      <w:bookmarkStart w:id="2964" w:name="_Toc194989398"/>
      <w:r w:rsidRPr="00793644">
        <w:lastRenderedPageBreak/>
        <w:t>VIPPo-000</w:t>
      </w:r>
      <w:r>
        <w:t>8: Pregled izobraževanj</w:t>
      </w:r>
      <w:bookmarkEnd w:id="2964"/>
    </w:p>
    <w:tbl>
      <w:tblPr>
        <w:tblStyle w:val="TableGrid"/>
        <w:tblW w:w="0" w:type="auto"/>
        <w:tblLook w:val="04A0" w:firstRow="1" w:lastRow="0" w:firstColumn="1" w:lastColumn="0" w:noHBand="0" w:noVBand="1"/>
      </w:tblPr>
      <w:tblGrid>
        <w:gridCol w:w="1838"/>
        <w:gridCol w:w="7181"/>
      </w:tblGrid>
      <w:tr w:rsidR="000F0796" w:rsidRPr="001806AE" w14:paraId="09C71032" w14:textId="77777777" w:rsidTr="00973E15">
        <w:tc>
          <w:tcPr>
            <w:tcW w:w="1838" w:type="dxa"/>
          </w:tcPr>
          <w:p w14:paraId="4483F508" w14:textId="77777777" w:rsidR="000F0796" w:rsidRPr="001806AE" w:rsidRDefault="000F0796" w:rsidP="00953D01">
            <w:pPr>
              <w:pStyle w:val="Table"/>
            </w:pPr>
            <w:r w:rsidRPr="001806AE">
              <w:t>Oznaka</w:t>
            </w:r>
          </w:p>
        </w:tc>
        <w:tc>
          <w:tcPr>
            <w:tcW w:w="7181" w:type="dxa"/>
          </w:tcPr>
          <w:p w14:paraId="155C1CBC" w14:textId="77777777" w:rsidR="000F0796" w:rsidRPr="001806AE" w:rsidRDefault="000F0796" w:rsidP="00953D01">
            <w:pPr>
              <w:pStyle w:val="Table"/>
            </w:pPr>
            <w:r w:rsidRPr="00A121A5">
              <w:t>VIPPo-000</w:t>
            </w:r>
            <w:r>
              <w:t>8</w:t>
            </w:r>
          </w:p>
        </w:tc>
      </w:tr>
      <w:tr w:rsidR="000F0796" w:rsidRPr="001806AE" w14:paraId="470BA26E" w14:textId="77777777" w:rsidTr="00973E15">
        <w:tc>
          <w:tcPr>
            <w:tcW w:w="1838" w:type="dxa"/>
          </w:tcPr>
          <w:p w14:paraId="34C514F9" w14:textId="77777777" w:rsidR="000F0796" w:rsidRPr="001806AE" w:rsidRDefault="000F0796" w:rsidP="00953D01">
            <w:pPr>
              <w:pStyle w:val="Table"/>
            </w:pPr>
            <w:r w:rsidRPr="001806AE">
              <w:t>Vloga</w:t>
            </w:r>
          </w:p>
        </w:tc>
        <w:tc>
          <w:tcPr>
            <w:tcW w:w="7181" w:type="dxa"/>
          </w:tcPr>
          <w:p w14:paraId="07C260E3" w14:textId="77777777" w:rsidR="000F0796" w:rsidRPr="001806AE" w:rsidRDefault="000F0796" w:rsidP="00953D01">
            <w:pPr>
              <w:pStyle w:val="Table"/>
            </w:pPr>
            <w:r>
              <w:t>VI</w:t>
            </w:r>
            <w:r w:rsidRPr="001806AE">
              <w:t>PP</w:t>
            </w:r>
            <w:r>
              <w:t>o</w:t>
            </w:r>
          </w:p>
        </w:tc>
      </w:tr>
      <w:tr w:rsidR="000F0796" w:rsidRPr="001806AE" w14:paraId="1D7A57B2" w14:textId="77777777" w:rsidTr="00973E15">
        <w:tc>
          <w:tcPr>
            <w:tcW w:w="1838" w:type="dxa"/>
          </w:tcPr>
          <w:p w14:paraId="2463381E" w14:textId="77777777" w:rsidR="000F0796" w:rsidRPr="001806AE" w:rsidRDefault="000F0796" w:rsidP="00953D01">
            <w:pPr>
              <w:pStyle w:val="Table"/>
            </w:pPr>
            <w:r w:rsidRPr="001806AE">
              <w:t>Povzetek</w:t>
            </w:r>
          </w:p>
        </w:tc>
        <w:tc>
          <w:tcPr>
            <w:tcW w:w="7181" w:type="dxa"/>
          </w:tcPr>
          <w:p w14:paraId="0D6CAECB" w14:textId="77777777" w:rsidR="000F0796" w:rsidRPr="001806AE" w:rsidRDefault="000F0796" w:rsidP="00953D01">
            <w:pPr>
              <w:pStyle w:val="Table"/>
            </w:pPr>
            <w:r w:rsidRPr="00C70DBA">
              <w:t>Pregled izobraževanj</w:t>
            </w:r>
          </w:p>
        </w:tc>
      </w:tr>
      <w:tr w:rsidR="000F0796" w:rsidRPr="001806AE" w14:paraId="52F6C48E" w14:textId="77777777" w:rsidTr="00973E15">
        <w:tc>
          <w:tcPr>
            <w:tcW w:w="1838" w:type="dxa"/>
          </w:tcPr>
          <w:p w14:paraId="7983191C" w14:textId="77777777" w:rsidR="000F0796" w:rsidRPr="001806AE" w:rsidRDefault="000F0796" w:rsidP="00953D01">
            <w:pPr>
              <w:pStyle w:val="Table"/>
            </w:pPr>
            <w:r w:rsidRPr="001806AE">
              <w:t>Zgodba</w:t>
            </w:r>
          </w:p>
        </w:tc>
        <w:tc>
          <w:tcPr>
            <w:tcW w:w="7181" w:type="dxa"/>
          </w:tcPr>
          <w:p w14:paraId="35673205" w14:textId="77777777" w:rsidR="000F0796" w:rsidRPr="001806AE" w:rsidRDefault="000F0796" w:rsidP="00953D01">
            <w:pPr>
              <w:pStyle w:val="Table"/>
            </w:pPr>
            <w:r w:rsidRPr="00A121A5">
              <w:t>Kot vodja izobraževanj za PPo</w:t>
            </w:r>
            <w:r>
              <w:t xml:space="preserve"> želim imeti pregled nad razpisanimi in tudi že izvedenimi izobraževanji, da sem seznanjen stanjem celotnega sistema izobraževanja PPo-jev.</w:t>
            </w:r>
          </w:p>
        </w:tc>
      </w:tr>
      <w:tr w:rsidR="000F0796" w:rsidRPr="001806AE" w14:paraId="662C3DB5" w14:textId="77777777" w:rsidTr="00973E15">
        <w:tc>
          <w:tcPr>
            <w:tcW w:w="1838" w:type="dxa"/>
          </w:tcPr>
          <w:p w14:paraId="5FDF5426" w14:textId="77777777" w:rsidR="000F0796" w:rsidRPr="001806AE" w:rsidRDefault="000F0796" w:rsidP="00973E15">
            <w:r w:rsidRPr="001806AE">
              <w:t>Kriteriji sprejemljivosti</w:t>
            </w:r>
          </w:p>
        </w:tc>
        <w:tc>
          <w:tcPr>
            <w:tcW w:w="7181" w:type="dxa"/>
          </w:tcPr>
          <w:p w14:paraId="15AC2A79" w14:textId="77777777" w:rsidR="000F0796" w:rsidRDefault="000F0796" w:rsidP="00973E15">
            <w:r>
              <w:t>VIPPo ima možnost pregledovanja seznama vseh izobraževanj.</w:t>
            </w:r>
          </w:p>
          <w:p w14:paraId="08E61051" w14:textId="77777777" w:rsidR="000F0796" w:rsidRDefault="000F0796" w:rsidP="00973E15">
            <w:r>
              <w:t>VIPPo ima na tem seznamu možnosti iskanja, filtriranja in sortiranja.</w:t>
            </w:r>
          </w:p>
          <w:p w14:paraId="7D0CBB47" w14:textId="77777777" w:rsidR="000F0796" w:rsidRDefault="000F0796" w:rsidP="00973E15">
            <w:r>
              <w:t>VIPPo lahko preko tega seznama odpre izbrano izobraževanje in pregleduje vse podatke, ki se nanašajo na to izobraževanje, na primer:</w:t>
            </w:r>
          </w:p>
          <w:p w14:paraId="6C799A69" w14:textId="77777777" w:rsidR="000F0796" w:rsidRDefault="000F0796" w:rsidP="000F0796">
            <w:pPr>
              <w:pStyle w:val="Bullet"/>
              <w:ind w:left="360" w:hanging="360"/>
            </w:pPr>
            <w:r>
              <w:t>osnovni podatki (termin, lokacija, čas razpisa izobraževanja…)</w:t>
            </w:r>
          </w:p>
          <w:p w14:paraId="1025A5A9" w14:textId="77777777" w:rsidR="000F0796" w:rsidRDefault="000F0796" w:rsidP="000F0796">
            <w:pPr>
              <w:pStyle w:val="Bullet"/>
              <w:ind w:left="360" w:hanging="360"/>
            </w:pPr>
            <w:r>
              <w:t>inštruktorji</w:t>
            </w:r>
          </w:p>
          <w:p w14:paraId="0F50ED15" w14:textId="77777777" w:rsidR="000F0796" w:rsidRDefault="000F0796" w:rsidP="000F0796">
            <w:pPr>
              <w:pStyle w:val="Bullet"/>
              <w:ind w:left="360" w:hanging="360"/>
            </w:pPr>
            <w:r>
              <w:t>prijave in udeleženci</w:t>
            </w:r>
          </w:p>
          <w:p w14:paraId="2EA40A4F" w14:textId="77777777" w:rsidR="000F0796" w:rsidRPr="001806AE" w:rsidRDefault="000F0796" w:rsidP="000F0796">
            <w:pPr>
              <w:pStyle w:val="Bullet"/>
              <w:ind w:left="360" w:hanging="360"/>
            </w:pPr>
            <w:r>
              <w:t>podatki o preizkusih znanj: kateri udeleženci so pristopili, izzidi preizkusov</w:t>
            </w:r>
          </w:p>
        </w:tc>
      </w:tr>
    </w:tbl>
    <w:p w14:paraId="4A482DC2" w14:textId="457C72F4" w:rsidR="000F0796" w:rsidRDefault="000F0796" w:rsidP="000F0796">
      <w:pPr>
        <w:pStyle w:val="Heading4"/>
      </w:pPr>
      <w:bookmarkStart w:id="2965" w:name="_Toc194989399"/>
      <w:r w:rsidRPr="00793644">
        <w:t>VIPPo-000</w:t>
      </w:r>
      <w:r>
        <w:t>9: Analiza podatkov izobraževanj</w:t>
      </w:r>
      <w:bookmarkEnd w:id="2965"/>
    </w:p>
    <w:tbl>
      <w:tblPr>
        <w:tblStyle w:val="TableGrid"/>
        <w:tblW w:w="0" w:type="auto"/>
        <w:tblLook w:val="04A0" w:firstRow="1" w:lastRow="0" w:firstColumn="1" w:lastColumn="0" w:noHBand="0" w:noVBand="1"/>
      </w:tblPr>
      <w:tblGrid>
        <w:gridCol w:w="1838"/>
        <w:gridCol w:w="7181"/>
      </w:tblGrid>
      <w:tr w:rsidR="000F0796" w:rsidRPr="001806AE" w14:paraId="334F56C8" w14:textId="77777777" w:rsidTr="00973E15">
        <w:tc>
          <w:tcPr>
            <w:tcW w:w="1838" w:type="dxa"/>
          </w:tcPr>
          <w:p w14:paraId="4E103F9F" w14:textId="77777777" w:rsidR="000F0796" w:rsidRPr="001806AE" w:rsidRDefault="000F0796" w:rsidP="00953D01">
            <w:pPr>
              <w:pStyle w:val="Table"/>
            </w:pPr>
            <w:r w:rsidRPr="001806AE">
              <w:t>Oznaka</w:t>
            </w:r>
          </w:p>
        </w:tc>
        <w:tc>
          <w:tcPr>
            <w:tcW w:w="7181" w:type="dxa"/>
          </w:tcPr>
          <w:p w14:paraId="60658FED" w14:textId="77777777" w:rsidR="000F0796" w:rsidRPr="001806AE" w:rsidRDefault="000F0796" w:rsidP="00953D01">
            <w:pPr>
              <w:pStyle w:val="Table"/>
            </w:pPr>
            <w:r w:rsidRPr="00A121A5">
              <w:t>VIPPo-000</w:t>
            </w:r>
            <w:r>
              <w:t>9</w:t>
            </w:r>
          </w:p>
        </w:tc>
      </w:tr>
      <w:tr w:rsidR="000F0796" w:rsidRPr="001806AE" w14:paraId="4505C01A" w14:textId="77777777" w:rsidTr="00973E15">
        <w:tc>
          <w:tcPr>
            <w:tcW w:w="1838" w:type="dxa"/>
          </w:tcPr>
          <w:p w14:paraId="05C10EC7" w14:textId="77777777" w:rsidR="000F0796" w:rsidRPr="001806AE" w:rsidRDefault="000F0796" w:rsidP="00953D01">
            <w:pPr>
              <w:pStyle w:val="Table"/>
            </w:pPr>
            <w:r w:rsidRPr="001806AE">
              <w:t>Vloga</w:t>
            </w:r>
          </w:p>
        </w:tc>
        <w:tc>
          <w:tcPr>
            <w:tcW w:w="7181" w:type="dxa"/>
          </w:tcPr>
          <w:p w14:paraId="5A608CC8" w14:textId="77777777" w:rsidR="000F0796" w:rsidRPr="001806AE" w:rsidRDefault="000F0796" w:rsidP="00953D01">
            <w:pPr>
              <w:pStyle w:val="Table"/>
            </w:pPr>
            <w:r>
              <w:t>VI</w:t>
            </w:r>
            <w:r w:rsidRPr="001806AE">
              <w:t>PP</w:t>
            </w:r>
            <w:r>
              <w:t>o</w:t>
            </w:r>
          </w:p>
        </w:tc>
      </w:tr>
      <w:tr w:rsidR="000F0796" w:rsidRPr="001806AE" w14:paraId="6D577BBA" w14:textId="77777777" w:rsidTr="00973E15">
        <w:tc>
          <w:tcPr>
            <w:tcW w:w="1838" w:type="dxa"/>
          </w:tcPr>
          <w:p w14:paraId="08A7916C" w14:textId="77777777" w:rsidR="000F0796" w:rsidRPr="001806AE" w:rsidRDefault="000F0796" w:rsidP="00953D01">
            <w:pPr>
              <w:pStyle w:val="Table"/>
            </w:pPr>
            <w:r w:rsidRPr="001806AE">
              <w:t>Povzetek</w:t>
            </w:r>
          </w:p>
        </w:tc>
        <w:tc>
          <w:tcPr>
            <w:tcW w:w="7181" w:type="dxa"/>
          </w:tcPr>
          <w:p w14:paraId="1F8285E6" w14:textId="77777777" w:rsidR="000F0796" w:rsidRPr="001806AE" w:rsidRDefault="000F0796" w:rsidP="00953D01">
            <w:pPr>
              <w:pStyle w:val="Table"/>
            </w:pPr>
            <w:r w:rsidRPr="00D94BCA">
              <w:t>Analiza podatkov izobraževanj</w:t>
            </w:r>
          </w:p>
        </w:tc>
      </w:tr>
      <w:tr w:rsidR="000F0796" w:rsidRPr="001806AE" w14:paraId="5F3566AF" w14:textId="77777777" w:rsidTr="00973E15">
        <w:tc>
          <w:tcPr>
            <w:tcW w:w="1838" w:type="dxa"/>
          </w:tcPr>
          <w:p w14:paraId="50329118" w14:textId="77777777" w:rsidR="000F0796" w:rsidRPr="001806AE" w:rsidRDefault="000F0796" w:rsidP="00953D01">
            <w:pPr>
              <w:pStyle w:val="Table"/>
            </w:pPr>
            <w:r w:rsidRPr="001806AE">
              <w:t>Zgodba</w:t>
            </w:r>
          </w:p>
        </w:tc>
        <w:tc>
          <w:tcPr>
            <w:tcW w:w="7181" w:type="dxa"/>
          </w:tcPr>
          <w:p w14:paraId="3EF52FBE" w14:textId="77777777" w:rsidR="000F0796" w:rsidRPr="001806AE" w:rsidRDefault="000F0796" w:rsidP="00953D01">
            <w:pPr>
              <w:pStyle w:val="Table"/>
            </w:pPr>
            <w:r w:rsidRPr="00A121A5">
              <w:t>Kot vodja izobraževanj za PPo</w:t>
            </w:r>
            <w:r>
              <w:t xml:space="preserve"> želim pridobiti podatke o izobraževanjih, da lahko opravljam različne analize.</w:t>
            </w:r>
          </w:p>
        </w:tc>
      </w:tr>
      <w:tr w:rsidR="000F0796" w:rsidRPr="001806AE" w14:paraId="332BDACD" w14:textId="77777777" w:rsidTr="00973E15">
        <w:tc>
          <w:tcPr>
            <w:tcW w:w="1838" w:type="dxa"/>
          </w:tcPr>
          <w:p w14:paraId="1EB13F89" w14:textId="77777777" w:rsidR="000F0796" w:rsidRPr="001806AE" w:rsidRDefault="000F0796" w:rsidP="00973E15">
            <w:r w:rsidRPr="001806AE">
              <w:t>Kriteriji sprejemljivosti</w:t>
            </w:r>
          </w:p>
        </w:tc>
        <w:tc>
          <w:tcPr>
            <w:tcW w:w="7181" w:type="dxa"/>
          </w:tcPr>
          <w:p w14:paraId="10DF3D32" w14:textId="77777777" w:rsidR="000F0796" w:rsidRDefault="000F0796" w:rsidP="00973E15">
            <w:r>
              <w:t>Sistem omogoča iskanje, filtriranje in strukturirano izvažanje vseh tipov objektov, ki se uporabljajo pri upravljanju izobraževanj, med njimi:</w:t>
            </w:r>
          </w:p>
          <w:p w14:paraId="5F3B5325" w14:textId="77777777" w:rsidR="000F0796" w:rsidRDefault="000F0796" w:rsidP="000F0796">
            <w:pPr>
              <w:pStyle w:val="Bullet"/>
              <w:ind w:left="360" w:hanging="360"/>
            </w:pPr>
            <w:r>
              <w:t>izvajalci izobraževanj</w:t>
            </w:r>
          </w:p>
          <w:p w14:paraId="01F1A430" w14:textId="77777777" w:rsidR="000F0796" w:rsidRDefault="000F0796" w:rsidP="000F0796">
            <w:pPr>
              <w:pStyle w:val="Bullet"/>
              <w:ind w:left="360" w:hanging="360"/>
            </w:pPr>
            <w:r>
              <w:t>termini izobraževanj oz. izobraževanja</w:t>
            </w:r>
          </w:p>
          <w:p w14:paraId="2E346E93" w14:textId="77777777" w:rsidR="000F0796" w:rsidRDefault="000F0796" w:rsidP="000F0796">
            <w:pPr>
              <w:pStyle w:val="Bullet"/>
              <w:ind w:left="360" w:hanging="360"/>
            </w:pPr>
            <w:r>
              <w:t>inštruktorji</w:t>
            </w:r>
          </w:p>
          <w:p w14:paraId="2C82CC88" w14:textId="77777777" w:rsidR="000F0796" w:rsidRDefault="000F0796" w:rsidP="000F0796">
            <w:pPr>
              <w:pStyle w:val="Bullet"/>
              <w:ind w:left="360" w:hanging="360"/>
            </w:pPr>
            <w:r>
              <w:t>prijave</w:t>
            </w:r>
          </w:p>
          <w:p w14:paraId="30ED40B1" w14:textId="77777777" w:rsidR="000F0796" w:rsidRDefault="000F0796" w:rsidP="000F0796">
            <w:pPr>
              <w:pStyle w:val="Bullet"/>
              <w:ind w:left="360" w:hanging="360"/>
            </w:pPr>
            <w:r>
              <w:t>udeleženci</w:t>
            </w:r>
          </w:p>
          <w:p w14:paraId="18D7A47D" w14:textId="77777777" w:rsidR="000F0796" w:rsidRDefault="000F0796" w:rsidP="000F0796">
            <w:pPr>
              <w:pStyle w:val="Bullet"/>
              <w:ind w:left="360" w:hanging="360"/>
            </w:pPr>
            <w:r>
              <w:t>preverjanje znanja</w:t>
            </w:r>
          </w:p>
          <w:p w14:paraId="23CE0F40" w14:textId="77777777" w:rsidR="000F0796" w:rsidRPr="001806AE" w:rsidRDefault="000F0796" w:rsidP="000F0796">
            <w:pPr>
              <w:pStyle w:val="Bullet"/>
              <w:ind w:left="360" w:hanging="360"/>
            </w:pPr>
            <w:r>
              <w:t>gradivaStrukturirano izvažanje pomeni možnost izvoza podatkov v CSV, XLSX itd.</w:t>
            </w:r>
          </w:p>
        </w:tc>
      </w:tr>
    </w:tbl>
    <w:p w14:paraId="3475A811" w14:textId="230DF591" w:rsidR="000F0796" w:rsidRDefault="000F0796" w:rsidP="000F0796">
      <w:pPr>
        <w:pStyle w:val="Heading4"/>
      </w:pPr>
      <w:bookmarkStart w:id="2966" w:name="_Toc194989400"/>
      <w:r w:rsidRPr="00793644">
        <w:t>VIPPo-00</w:t>
      </w:r>
      <w:r>
        <w:t>10: Upravljanje evidence izvajalcev izobraževanj</w:t>
      </w:r>
      <w:bookmarkEnd w:id="2966"/>
    </w:p>
    <w:tbl>
      <w:tblPr>
        <w:tblStyle w:val="TableGrid"/>
        <w:tblW w:w="0" w:type="auto"/>
        <w:tblLook w:val="04A0" w:firstRow="1" w:lastRow="0" w:firstColumn="1" w:lastColumn="0" w:noHBand="0" w:noVBand="1"/>
      </w:tblPr>
      <w:tblGrid>
        <w:gridCol w:w="1838"/>
        <w:gridCol w:w="7181"/>
      </w:tblGrid>
      <w:tr w:rsidR="000F0796" w:rsidRPr="001806AE" w14:paraId="106674B9" w14:textId="77777777" w:rsidTr="00973E15">
        <w:tc>
          <w:tcPr>
            <w:tcW w:w="1838" w:type="dxa"/>
          </w:tcPr>
          <w:p w14:paraId="20BD537E" w14:textId="77777777" w:rsidR="000F0796" w:rsidRPr="001806AE" w:rsidRDefault="000F0796" w:rsidP="00953D01">
            <w:pPr>
              <w:pStyle w:val="Table"/>
            </w:pPr>
            <w:r w:rsidRPr="001806AE">
              <w:t>Oznaka</w:t>
            </w:r>
          </w:p>
        </w:tc>
        <w:tc>
          <w:tcPr>
            <w:tcW w:w="7181" w:type="dxa"/>
          </w:tcPr>
          <w:p w14:paraId="1A38CEE9" w14:textId="77777777" w:rsidR="000F0796" w:rsidRPr="001806AE" w:rsidRDefault="000F0796" w:rsidP="00953D01">
            <w:pPr>
              <w:pStyle w:val="Table"/>
            </w:pPr>
            <w:r w:rsidRPr="00A121A5">
              <w:t>VIPPo-00</w:t>
            </w:r>
            <w:r>
              <w:t>10</w:t>
            </w:r>
          </w:p>
        </w:tc>
      </w:tr>
      <w:tr w:rsidR="000F0796" w:rsidRPr="001806AE" w14:paraId="76D539D3" w14:textId="77777777" w:rsidTr="00973E15">
        <w:tc>
          <w:tcPr>
            <w:tcW w:w="1838" w:type="dxa"/>
          </w:tcPr>
          <w:p w14:paraId="459899E6" w14:textId="77777777" w:rsidR="000F0796" w:rsidRPr="001806AE" w:rsidRDefault="000F0796" w:rsidP="00953D01">
            <w:pPr>
              <w:pStyle w:val="Table"/>
            </w:pPr>
            <w:r w:rsidRPr="001806AE">
              <w:t>Vloga</w:t>
            </w:r>
          </w:p>
        </w:tc>
        <w:tc>
          <w:tcPr>
            <w:tcW w:w="7181" w:type="dxa"/>
          </w:tcPr>
          <w:p w14:paraId="0A54EB58" w14:textId="77777777" w:rsidR="000F0796" w:rsidRPr="001806AE" w:rsidRDefault="000F0796" w:rsidP="00953D01">
            <w:pPr>
              <w:pStyle w:val="Table"/>
            </w:pPr>
            <w:r>
              <w:t>VI</w:t>
            </w:r>
            <w:r w:rsidRPr="001806AE">
              <w:t>PP</w:t>
            </w:r>
            <w:r>
              <w:t>o</w:t>
            </w:r>
          </w:p>
        </w:tc>
      </w:tr>
      <w:tr w:rsidR="000F0796" w:rsidRPr="001806AE" w14:paraId="64F17074" w14:textId="77777777" w:rsidTr="00973E15">
        <w:tc>
          <w:tcPr>
            <w:tcW w:w="1838" w:type="dxa"/>
          </w:tcPr>
          <w:p w14:paraId="6D184FF5" w14:textId="77777777" w:rsidR="000F0796" w:rsidRPr="001806AE" w:rsidRDefault="000F0796" w:rsidP="00953D01">
            <w:pPr>
              <w:pStyle w:val="Table"/>
            </w:pPr>
            <w:r w:rsidRPr="001806AE">
              <w:t>Povzetek</w:t>
            </w:r>
          </w:p>
        </w:tc>
        <w:tc>
          <w:tcPr>
            <w:tcW w:w="7181" w:type="dxa"/>
          </w:tcPr>
          <w:p w14:paraId="58C05107" w14:textId="77777777" w:rsidR="000F0796" w:rsidRPr="001806AE" w:rsidRDefault="000F0796" w:rsidP="00953D01">
            <w:pPr>
              <w:pStyle w:val="Table"/>
            </w:pPr>
            <w:r w:rsidRPr="00CC4DB1">
              <w:t xml:space="preserve">Upravljanje evidence </w:t>
            </w:r>
            <w:r>
              <w:t>izvajalcev izobraževanj</w:t>
            </w:r>
          </w:p>
        </w:tc>
      </w:tr>
      <w:tr w:rsidR="000F0796" w:rsidRPr="001806AE" w14:paraId="2977FB30" w14:textId="77777777" w:rsidTr="00973E15">
        <w:tc>
          <w:tcPr>
            <w:tcW w:w="1838" w:type="dxa"/>
          </w:tcPr>
          <w:p w14:paraId="1D73F619" w14:textId="77777777" w:rsidR="000F0796" w:rsidRPr="001806AE" w:rsidRDefault="000F0796" w:rsidP="00953D01">
            <w:pPr>
              <w:pStyle w:val="Table"/>
            </w:pPr>
            <w:r w:rsidRPr="001806AE">
              <w:t>Zgodba</w:t>
            </w:r>
          </w:p>
        </w:tc>
        <w:tc>
          <w:tcPr>
            <w:tcW w:w="7181" w:type="dxa"/>
          </w:tcPr>
          <w:p w14:paraId="04B4DC66" w14:textId="77777777" w:rsidR="000F0796" w:rsidRPr="001806AE" w:rsidRDefault="000F0796" w:rsidP="00953D01">
            <w:pPr>
              <w:pStyle w:val="Table"/>
            </w:pPr>
            <w:r w:rsidRPr="00A121A5">
              <w:t>Kot vodja izobraževanj za PPo</w:t>
            </w:r>
            <w:r>
              <w:t xml:space="preserve"> želim upravljati evidenco izvajalcev izobraževanj, da s tem zagotovim točnost in ažurnost podatkov.</w:t>
            </w:r>
          </w:p>
        </w:tc>
      </w:tr>
      <w:tr w:rsidR="000F0796" w:rsidRPr="001806AE" w14:paraId="305BAEFF" w14:textId="77777777" w:rsidTr="00973E15">
        <w:tc>
          <w:tcPr>
            <w:tcW w:w="1838" w:type="dxa"/>
          </w:tcPr>
          <w:p w14:paraId="7AEC3ADF" w14:textId="77777777" w:rsidR="000F0796" w:rsidRPr="001806AE" w:rsidRDefault="000F0796" w:rsidP="00973E15">
            <w:r w:rsidRPr="001806AE">
              <w:t>Kriteriji sprejemljivosti</w:t>
            </w:r>
          </w:p>
        </w:tc>
        <w:tc>
          <w:tcPr>
            <w:tcW w:w="7181" w:type="dxa"/>
          </w:tcPr>
          <w:p w14:paraId="539B866E" w14:textId="77777777" w:rsidR="000F0796" w:rsidRDefault="000F0796" w:rsidP="00973E15">
            <w:r>
              <w:t>VIPPo ima možnosti:</w:t>
            </w:r>
          </w:p>
          <w:p w14:paraId="108108E6" w14:textId="77777777" w:rsidR="000F0796" w:rsidRDefault="000F0796" w:rsidP="000F0796">
            <w:pPr>
              <w:pStyle w:val="Bullet"/>
              <w:ind w:left="360" w:hanging="360"/>
            </w:pPr>
            <w:r>
              <w:t>vpogleda v seznam vseh izvajalcev izobraževanj v evidenci</w:t>
            </w:r>
          </w:p>
          <w:p w14:paraId="413F185A" w14:textId="77777777" w:rsidR="000F0796" w:rsidRDefault="000F0796" w:rsidP="000F0796">
            <w:pPr>
              <w:pStyle w:val="Bullet"/>
              <w:ind w:left="360" w:hanging="360"/>
            </w:pPr>
            <w:r>
              <w:t>vpis izvajalca v evidenco</w:t>
            </w:r>
          </w:p>
          <w:p w14:paraId="2C960266" w14:textId="77777777" w:rsidR="000F0796" w:rsidRDefault="000F0796" w:rsidP="000F0796">
            <w:pPr>
              <w:pStyle w:val="Bullet"/>
              <w:ind w:left="360" w:hanging="360"/>
            </w:pPr>
            <w:r>
              <w:t>vpogled v podrobne podatke o posameznem izvajalcu</w:t>
            </w:r>
          </w:p>
          <w:p w14:paraId="11E6C465" w14:textId="77777777" w:rsidR="000F0796" w:rsidRDefault="000F0796" w:rsidP="000F0796">
            <w:pPr>
              <w:pStyle w:val="Bullet"/>
              <w:ind w:left="360" w:hanging="360"/>
            </w:pPr>
            <w:r>
              <w:t>vpis kontaktnih oseb za izobraževanja pri izvajalcu</w:t>
            </w:r>
          </w:p>
          <w:p w14:paraId="5D091927" w14:textId="77777777" w:rsidR="000F0796" w:rsidRDefault="000F0796" w:rsidP="000F0796">
            <w:pPr>
              <w:pStyle w:val="Bullet"/>
              <w:ind w:left="360" w:hanging="360"/>
            </w:pPr>
            <w:r>
              <w:t>urejanje podatkov o izvajalcu</w:t>
            </w:r>
          </w:p>
          <w:p w14:paraId="4116CB6E" w14:textId="77777777" w:rsidR="000F0796" w:rsidRDefault="000F0796" w:rsidP="000F0796">
            <w:pPr>
              <w:pStyle w:val="Bullet"/>
              <w:ind w:left="360" w:hanging="360"/>
            </w:pPr>
            <w:r>
              <w:lastRenderedPageBreak/>
              <w:t>brisanje izvajalca iz evidence</w:t>
            </w:r>
          </w:p>
          <w:p w14:paraId="228701C5" w14:textId="77777777" w:rsidR="000F0796" w:rsidRPr="001806AE" w:rsidRDefault="000F0796" w:rsidP="00973E15">
            <w:r>
              <w:t>V evidenci morajo biti matični osebni podatki izvajalca, kot so naziv in naslov. Evidenca mora omogočati vnos ene ali več kontaktnih oseb, ki bodo prejemala obvestila v zvezi z izobraževanji (npr. opomnike).</w:t>
            </w:r>
          </w:p>
        </w:tc>
      </w:tr>
    </w:tbl>
    <w:p w14:paraId="48552A9A" w14:textId="47B34039" w:rsidR="000F0796" w:rsidRDefault="000F0796" w:rsidP="000F0796">
      <w:pPr>
        <w:pStyle w:val="Heading3"/>
      </w:pPr>
      <w:bookmarkStart w:id="2967" w:name="_Toc194989401"/>
      <w:r>
        <w:lastRenderedPageBreak/>
        <w:t>Skrbnik informacijske rešitve za prve posredovalce (AdmPPo)</w:t>
      </w:r>
      <w:bookmarkEnd w:id="2967"/>
    </w:p>
    <w:p w14:paraId="0650381B" w14:textId="77777777" w:rsidR="000F0796" w:rsidRPr="0045763F" w:rsidRDefault="000F0796" w:rsidP="000F0796">
      <w:r>
        <w:t>Skrbnik informacijske rešitve za prve posredovalce skrbi za nastavitve in konfiguracije parametrov in seznamov v tistem delu IS DSZ+NMP, ki pokriva upravljanje sistema prvih posredovalcev. Predvsem potrebuje možnosti upravljanja uporabniških vlog in dovolilnic ter dostop o pomembnejših podatkov, ki so potrebni za upravljanje sistema prvih posredovalcev. Ta vloga ne sme imeti dostopa do osebnih podatkov, razen osebnih podatkov prvih posredovalcev kot uporabnikov informacijskega sistema.</w:t>
      </w:r>
    </w:p>
    <w:p w14:paraId="4E851556" w14:textId="541DC332" w:rsidR="000F0796" w:rsidRDefault="000F0796" w:rsidP="000F0796">
      <w:pPr>
        <w:pStyle w:val="Heading4"/>
      </w:pPr>
      <w:bookmarkStart w:id="2968" w:name="_Toc194989402"/>
      <w:r>
        <w:t>AdmPPo</w:t>
      </w:r>
      <w:r w:rsidRPr="001806AE">
        <w:t>-00</w:t>
      </w:r>
      <w:r>
        <w:t>01</w:t>
      </w:r>
      <w:r w:rsidRPr="001806AE">
        <w:t xml:space="preserve">: </w:t>
      </w:r>
      <w:r>
        <w:t>Nadzor in podpora na sistemu za prve posredovalce</w:t>
      </w:r>
      <w:bookmarkEnd w:id="2968"/>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0"/>
        <w:gridCol w:w="7170"/>
      </w:tblGrid>
      <w:tr w:rsidR="000F0796" w:rsidRPr="002773E6" w14:paraId="206292C2" w14:textId="77777777" w:rsidTr="00953D01">
        <w:trPr>
          <w:trHeight w:val="300"/>
        </w:trPr>
        <w:tc>
          <w:tcPr>
            <w:tcW w:w="1830" w:type="dxa"/>
            <w:hideMark/>
          </w:tcPr>
          <w:p w14:paraId="6290608D" w14:textId="6738F60E" w:rsidR="000F0796" w:rsidRPr="002773E6" w:rsidRDefault="000F0796" w:rsidP="00953D01">
            <w:pPr>
              <w:pStyle w:val="Table"/>
            </w:pPr>
            <w:r w:rsidRPr="002773E6">
              <w:t>Oznaka</w:t>
            </w:r>
          </w:p>
        </w:tc>
        <w:tc>
          <w:tcPr>
            <w:tcW w:w="7170" w:type="dxa"/>
            <w:hideMark/>
          </w:tcPr>
          <w:p w14:paraId="57D4F908" w14:textId="77777777" w:rsidR="000F0796" w:rsidRPr="002773E6" w:rsidRDefault="000F0796" w:rsidP="00953D01">
            <w:pPr>
              <w:pStyle w:val="Table"/>
            </w:pPr>
            <w:r w:rsidRPr="0022474A">
              <w:t>AdmPPo-0001</w:t>
            </w:r>
          </w:p>
        </w:tc>
      </w:tr>
      <w:tr w:rsidR="000F0796" w:rsidRPr="002773E6" w14:paraId="3E8F1A5C" w14:textId="77777777" w:rsidTr="00953D01">
        <w:trPr>
          <w:trHeight w:val="300"/>
        </w:trPr>
        <w:tc>
          <w:tcPr>
            <w:tcW w:w="1830" w:type="dxa"/>
            <w:hideMark/>
          </w:tcPr>
          <w:p w14:paraId="00A4D0B5" w14:textId="0F445859" w:rsidR="000F0796" w:rsidRPr="002773E6" w:rsidRDefault="000F0796" w:rsidP="00953D01">
            <w:pPr>
              <w:pStyle w:val="Table"/>
            </w:pPr>
            <w:r w:rsidRPr="002773E6">
              <w:t>Vloga</w:t>
            </w:r>
          </w:p>
        </w:tc>
        <w:tc>
          <w:tcPr>
            <w:tcW w:w="7170" w:type="dxa"/>
            <w:hideMark/>
          </w:tcPr>
          <w:p w14:paraId="4DE75405" w14:textId="77777777" w:rsidR="000F0796" w:rsidRPr="002773E6" w:rsidRDefault="000F0796" w:rsidP="00953D01">
            <w:pPr>
              <w:pStyle w:val="Table"/>
            </w:pPr>
            <w:r>
              <w:t>AdmPPo</w:t>
            </w:r>
          </w:p>
        </w:tc>
      </w:tr>
      <w:tr w:rsidR="000F0796" w:rsidRPr="002773E6" w14:paraId="0693903C" w14:textId="77777777" w:rsidTr="00953D01">
        <w:trPr>
          <w:trHeight w:val="300"/>
        </w:trPr>
        <w:tc>
          <w:tcPr>
            <w:tcW w:w="1830" w:type="dxa"/>
            <w:hideMark/>
          </w:tcPr>
          <w:p w14:paraId="12F318DC" w14:textId="4BFDF8F7" w:rsidR="000F0796" w:rsidRPr="002773E6" w:rsidRDefault="000F0796" w:rsidP="00953D01">
            <w:pPr>
              <w:pStyle w:val="Table"/>
            </w:pPr>
            <w:r w:rsidRPr="002773E6">
              <w:t>Povzetek</w:t>
            </w:r>
          </w:p>
        </w:tc>
        <w:tc>
          <w:tcPr>
            <w:tcW w:w="7170" w:type="dxa"/>
            <w:hideMark/>
          </w:tcPr>
          <w:p w14:paraId="130D76CF" w14:textId="77777777" w:rsidR="000F0796" w:rsidRPr="002773E6" w:rsidRDefault="000F0796" w:rsidP="00953D01">
            <w:pPr>
              <w:pStyle w:val="Table"/>
            </w:pPr>
            <w:r w:rsidRPr="0022474A">
              <w:t>Nadzor in podpora na sistemu za prve posredovalce</w:t>
            </w:r>
          </w:p>
        </w:tc>
      </w:tr>
      <w:tr w:rsidR="000F0796" w:rsidRPr="002773E6" w14:paraId="75BA638A" w14:textId="77777777" w:rsidTr="00953D01">
        <w:trPr>
          <w:trHeight w:val="300"/>
        </w:trPr>
        <w:tc>
          <w:tcPr>
            <w:tcW w:w="1830" w:type="dxa"/>
            <w:hideMark/>
          </w:tcPr>
          <w:p w14:paraId="661107A4" w14:textId="69450321" w:rsidR="000F0796" w:rsidRPr="002773E6" w:rsidRDefault="000F0796" w:rsidP="00953D01">
            <w:pPr>
              <w:pStyle w:val="Table"/>
            </w:pPr>
            <w:r w:rsidRPr="002773E6">
              <w:t>Zgodba</w:t>
            </w:r>
          </w:p>
        </w:tc>
        <w:tc>
          <w:tcPr>
            <w:tcW w:w="7170" w:type="dxa"/>
            <w:hideMark/>
          </w:tcPr>
          <w:p w14:paraId="365F011C" w14:textId="77777777" w:rsidR="000F0796" w:rsidRPr="002773E6" w:rsidRDefault="000F0796" w:rsidP="00953D01">
            <w:pPr>
              <w:pStyle w:val="Table"/>
            </w:pPr>
            <w:r>
              <w:t>Kot AdmPPo želim upravljati nastavitve in konfiguracije informacijske rešitve za prve posredovalce, da vsem uporabnikom zagotovim varno in nemoteno uporabo rešitve.</w:t>
            </w:r>
          </w:p>
        </w:tc>
      </w:tr>
      <w:tr w:rsidR="000F0796" w:rsidRPr="002773E6" w14:paraId="797FAF5E" w14:textId="77777777" w:rsidTr="00953D01">
        <w:trPr>
          <w:trHeight w:val="300"/>
        </w:trPr>
        <w:tc>
          <w:tcPr>
            <w:tcW w:w="1830" w:type="dxa"/>
            <w:hideMark/>
          </w:tcPr>
          <w:p w14:paraId="0A899335" w14:textId="1795FC4E" w:rsidR="000F0796" w:rsidRPr="002773E6" w:rsidRDefault="000F0796" w:rsidP="00973E15">
            <w:r w:rsidRPr="002773E6">
              <w:t>Kriteriji sprejemljivosti</w:t>
            </w:r>
          </w:p>
        </w:tc>
        <w:tc>
          <w:tcPr>
            <w:tcW w:w="7170" w:type="dxa"/>
            <w:hideMark/>
          </w:tcPr>
          <w:p w14:paraId="5AE10549" w14:textId="77777777" w:rsidR="000F0796" w:rsidRDefault="000F0796" w:rsidP="00973E15">
            <w:r>
              <w:t>Sistem omogoča administracijo:</w:t>
            </w:r>
          </w:p>
          <w:p w14:paraId="0594A1BB" w14:textId="77777777" w:rsidR="000F0796" w:rsidRDefault="000F0796" w:rsidP="000F0796">
            <w:pPr>
              <w:pStyle w:val="Bullet"/>
              <w:ind w:left="360" w:hanging="360"/>
            </w:pPr>
            <w:r>
              <w:t>uporabniških pravic in dovolilnic, na primer lokalnim urejevalcem, kot je vodja izobraževanj za prve posredovalce</w:t>
            </w:r>
          </w:p>
          <w:p w14:paraId="320D3F1A" w14:textId="77777777" w:rsidR="000F0796" w:rsidRDefault="000F0796" w:rsidP="000F0796">
            <w:pPr>
              <w:pStyle w:val="Bullet"/>
              <w:ind w:left="360" w:hanging="360"/>
            </w:pPr>
            <w:r>
              <w:t>pregledovanje evidence prvih posredovalcev brez osebnih podatkov, vendar pa s statusi in območji, v katerih PPo primarno delujejo</w:t>
            </w:r>
          </w:p>
          <w:p w14:paraId="413A9CD1" w14:textId="77777777" w:rsidR="000F0796" w:rsidRDefault="000F0796" w:rsidP="000F0796">
            <w:pPr>
              <w:pStyle w:val="Bullet"/>
              <w:ind w:left="360" w:hanging="360"/>
            </w:pPr>
            <w:r>
              <w:t>pregled seznamov in statističnih podatkov aktivacij in poročil o posredovanju (brez osebnih podatkov)</w:t>
            </w:r>
          </w:p>
          <w:p w14:paraId="009EC5A3" w14:textId="77777777" w:rsidR="000F0796" w:rsidRDefault="000F0796" w:rsidP="000F0796">
            <w:pPr>
              <w:pStyle w:val="Bullet"/>
              <w:ind w:left="360" w:hanging="360"/>
            </w:pPr>
            <w:r>
              <w:t>pregled evidence izobraževanj</w:t>
            </w:r>
          </w:p>
          <w:p w14:paraId="6610AB2B" w14:textId="77777777" w:rsidR="000F0796" w:rsidRDefault="000F0796" w:rsidP="000F0796">
            <w:pPr>
              <w:pStyle w:val="Bullet"/>
              <w:ind w:left="360" w:hanging="360"/>
            </w:pPr>
            <w:r>
              <w:t>pregled evidence razpisanih terminov izobraževanj</w:t>
            </w:r>
          </w:p>
          <w:p w14:paraId="2883903A" w14:textId="77777777" w:rsidR="000F0796" w:rsidRDefault="000F0796" w:rsidP="000F0796">
            <w:pPr>
              <w:pStyle w:val="Bullet"/>
              <w:ind w:left="360" w:hanging="360"/>
            </w:pPr>
            <w:r>
              <w:t xml:space="preserve">pregled evidence e-učilnic </w:t>
            </w:r>
          </w:p>
          <w:p w14:paraId="5A40CCD2" w14:textId="77777777" w:rsidR="000F0796" w:rsidRDefault="000F0796" w:rsidP="000F0796">
            <w:pPr>
              <w:pStyle w:val="Bullet"/>
              <w:ind w:left="360" w:hanging="360"/>
            </w:pPr>
            <w:r>
              <w:t>pregled evidence gradiv za izobraževanja</w:t>
            </w:r>
          </w:p>
          <w:p w14:paraId="02FE86A2" w14:textId="77777777" w:rsidR="000F0796" w:rsidRPr="002773E6" w:rsidRDefault="000F0796" w:rsidP="000F0796">
            <w:pPr>
              <w:pStyle w:val="Bullet"/>
              <w:ind w:left="360" w:hanging="360"/>
            </w:pPr>
            <w:r>
              <w:t>pregled evidence preizkusov znanj</w:t>
            </w:r>
          </w:p>
        </w:tc>
      </w:tr>
    </w:tbl>
    <w:p w14:paraId="3277A409" w14:textId="77777777" w:rsidR="000F0796" w:rsidRPr="001806AE" w:rsidRDefault="000F0796" w:rsidP="000F0796"/>
    <w:p w14:paraId="32DCB3A1" w14:textId="42874425" w:rsidR="000F0796" w:rsidRDefault="000F0796" w:rsidP="000F0796">
      <w:pPr>
        <w:pStyle w:val="Heading1"/>
      </w:pPr>
      <w:bookmarkStart w:id="2969" w:name="_Ref189904656"/>
      <w:bookmarkStart w:id="2970" w:name="_Toc191297643"/>
      <w:bookmarkStart w:id="2971" w:name="_Toc194989403"/>
      <w:r w:rsidRPr="001806AE">
        <w:lastRenderedPageBreak/>
        <w:t>Splošne funkcionalne zahteve</w:t>
      </w:r>
      <w:bookmarkEnd w:id="2969"/>
      <w:bookmarkEnd w:id="2970"/>
      <w:bookmarkEnd w:id="2971"/>
    </w:p>
    <w:p w14:paraId="57E3F078" w14:textId="77777777" w:rsidR="000F0796" w:rsidRDefault="000F0796" w:rsidP="000F0796">
      <w:r>
        <w:t>To poglavje določa splošne funkcionalne zahteve, ki se nanašajo na celoten IS DSZ+NMP. Smatra se, da so splošne zahteve del kriterijev sprejemljivosti uporabniških zgodb, kot tudi del kriterijev sprejemljivosti za tehnično in regulatorno ustreznost IS DSZ+NMP kot celote.</w:t>
      </w:r>
    </w:p>
    <w:p w14:paraId="5E8D0249" w14:textId="10209A5A" w:rsidR="000F0796" w:rsidRDefault="000F0796" w:rsidP="000F0796">
      <w:pPr>
        <w:pStyle w:val="Heading2"/>
      </w:pPr>
      <w:bookmarkStart w:id="2972" w:name="_Toc194989404"/>
      <w:r>
        <w:t>Zagotavljanje smiselnosti in kvalitete podatkov</w:t>
      </w:r>
      <w:bookmarkEnd w:id="2972"/>
    </w:p>
    <w:p w14:paraId="629D8A6D" w14:textId="6ADBF1A6" w:rsidR="000F0796" w:rsidRPr="007B0845" w:rsidRDefault="000F0796" w:rsidP="000F0796">
      <w:r w:rsidRPr="007B0845">
        <w:t>Vsa vnosna polja morajo omogočati nastavitve validacijskih pravil za preverjanje smiselnosti podatkov pred (dokončnim) shranjevanjem. Ta validacijska pravila so na primer datumi (datum je lahko samo v preteklosti, samo v prihodnosti, datum začetka mora biti enak ali zgodnejši datumu zaključka), ure, številk</w:t>
      </w:r>
      <w:r w:rsidR="00953D01">
        <w:t>e</w:t>
      </w:r>
      <w:r w:rsidRPr="007B0845">
        <w:t>, besedila, obvezna polja, pogojno obvezna polja itd.</w:t>
      </w:r>
      <w:r w:rsidR="00953D01">
        <w:t xml:space="preserve"> Vključujejo tudi sintaktično preverjanje zapisov, kjer je v naprej poznana sintaksa (npr. za EMŠO se ve, kolikšno je število znakov in da je zadnja cifra kontrolna številka itd.).</w:t>
      </w:r>
    </w:p>
    <w:p w14:paraId="50D4649E" w14:textId="77777777" w:rsidR="000F0796" w:rsidRPr="007B0845" w:rsidRDefault="000F0796" w:rsidP="000F0796">
      <w:r w:rsidRPr="007B0845">
        <w:t>Vsa vnosna polja morajo vsebovati prostor za prikaz vizualne povratne informacije v primeru napak pri vnosu ali neuspešnega shranjevanja. Vse povratne informacije morajo biti uporabniku razumljive. Na primer »čas začetka naročenega prevoza mora biti zgodnejši od časa zaključka reševalnega prevoza«. Ta polja so vidna samo v primeru neuspešne validacije.</w:t>
      </w:r>
    </w:p>
    <w:p w14:paraId="7F24E640" w14:textId="5D919C53" w:rsidR="000F0796" w:rsidRDefault="000F0796" w:rsidP="000F0796">
      <w:pPr>
        <w:pStyle w:val="Heading2"/>
      </w:pPr>
      <w:bookmarkStart w:id="2973" w:name="_Toc194989405"/>
      <w:r>
        <w:t>Upravljanje uporabnikov, njihovih vlog in dovolilnic</w:t>
      </w:r>
      <w:bookmarkEnd w:id="2973"/>
    </w:p>
    <w:p w14:paraId="45A211D2" w14:textId="4D63C0A4" w:rsidR="000F0796" w:rsidRPr="006E332C" w:rsidRDefault="000F0796" w:rsidP="000F0796">
      <w:pPr>
        <w:pStyle w:val="Heading3"/>
      </w:pPr>
      <w:bookmarkStart w:id="2974" w:name="_Toc194989406"/>
      <w:r>
        <w:t>Prevzem uporabniških računov in matičnih podatkov iz centralnih sistemov</w:t>
      </w:r>
      <w:bookmarkEnd w:id="2974"/>
    </w:p>
    <w:p w14:paraId="759286C5" w14:textId="1F156816" w:rsidR="000F0796" w:rsidRDefault="000F0796" w:rsidP="000F0796">
      <w:r>
        <w:t xml:space="preserve">Informacijski sistem mora iz zunanjih sistemov, ki upravljajo identitete uporabnikov, prevzeti podatke o uporabniku, iz katerih lahko določi uporabnikove vloge in dovolilnice v sistemu. Te podatke mora pridobiti predvsem iz </w:t>
      </w:r>
      <w:r w:rsidR="004801A0">
        <w:t>EUEZ</w:t>
      </w:r>
      <w:r>
        <w:t xml:space="preserve"> in registra RIZDDZ.</w:t>
      </w:r>
    </w:p>
    <w:p w14:paraId="11491979" w14:textId="1D173B80" w:rsidR="000F0796" w:rsidRDefault="000F0796" w:rsidP="000F0796">
      <w:r>
        <w:t>Sistem mora omogočiti prijavo prek obstoječe EUEZ v sklopu eZdravja, ki za avtentikacijo uporablja SAML 2.0 mehanizem (ali JWT žeton) ter povezavo prek omrežja zNET.</w:t>
      </w:r>
    </w:p>
    <w:p w14:paraId="3C62EBA2" w14:textId="77777777" w:rsidR="000F0796" w:rsidRDefault="000F0796" w:rsidP="000F0796">
      <w:r>
        <w:t>Sistem mora zagotavljati delovanje v skladu s pravilnikom CRPP (zagotavljati delovanje pooblastil), kar pomeni, da se preverja uporabnikovo pravico za dostop do podatkov pacienta.</w:t>
      </w:r>
    </w:p>
    <w:p w14:paraId="39F673ED" w14:textId="1AEF9260" w:rsidR="000F0796" w:rsidRDefault="000F0796" w:rsidP="000F0796">
      <w:r>
        <w:t xml:space="preserve">Informacijski sistem ne sme omogočati ustvarjanja lokalnih uporabniških računov za osebe, ki niso registrirani v </w:t>
      </w:r>
      <w:r w:rsidR="004801A0">
        <w:t>EUEZ</w:t>
      </w:r>
      <w:r>
        <w:t xml:space="preserve">, oziroma v </w:t>
      </w:r>
      <w:r w:rsidR="004801A0">
        <w:t>EUEZ</w:t>
      </w:r>
      <w:r>
        <w:t xml:space="preserve"> nimajo označene pravice za prijavo v informacijski sistem. Uporabniški računi se morajo redno posodabljati s stanjem podatkov v </w:t>
      </w:r>
      <w:r w:rsidR="004801A0">
        <w:t>EUEZ</w:t>
      </w:r>
      <w:r>
        <w:t xml:space="preserve"> in RIZDDZ</w:t>
      </w:r>
      <w:r w:rsidR="00953D01">
        <w:t>, najmanj pa enkrat dnevno</w:t>
      </w:r>
      <w:r>
        <w:t xml:space="preserve">. Takoj oziroma skoraj takoj mora zaznati ukinitev uporabniškega računa in vse druge spremembe, ki pomenijo prenehanje pravice do uporabe informacijskega sistema, kot tudi spremembe, ki vplivajo na vlogo in dovolilnice uporabnika v informacijskem sistemu. Druge podatke, ki opisujejo uporabnika (na primer ime in priimek) mora sistem posodabljati najmanj enkrat dnevno. Sistem mora omogočati ročno proženje </w:t>
      </w:r>
      <w:r>
        <w:lastRenderedPageBreak/>
        <w:t>posodobitve podatkov za vse uporabnike, za izbrane uporabnike ali za posameznega uporabnika.</w:t>
      </w:r>
    </w:p>
    <w:p w14:paraId="3ECA2F47" w14:textId="238E4D9A" w:rsidR="000F0796" w:rsidRDefault="000F0796" w:rsidP="000F0796">
      <w:pPr>
        <w:pStyle w:val="Heading3"/>
      </w:pPr>
      <w:bookmarkStart w:id="2975" w:name="_Toc194989407"/>
      <w:r>
        <w:t>Lokalno upravljanje uporabniških vlog in dovolilnic</w:t>
      </w:r>
      <w:bookmarkEnd w:id="2975"/>
    </w:p>
    <w:p w14:paraId="6D848B03" w14:textId="77777777" w:rsidR="000F0796" w:rsidRDefault="000F0796" w:rsidP="000F0796">
      <w:r>
        <w:t>Informacijski sistem mora omogočati lokalno upravljanje uporabniških skupin na način, ki ne povzroča konfliktov s centralnim upravljanjem uporabniških računov, vlog in dovolilnic v Centralni varnostni shemi, sistemu SI-PASS in registru RIZDDZ. Omogočati mora izboljšano uvrščanje uporabnikov v eno ali več skupin ter dodajanje ali odvzemanje dovolilnic za uporabo posameznih funkcionalnosti na nivoju posameznega uporabnika za primere, ko tega ne omogočajo centralni sistemi. Te nastavitve so lahko izvedene v lokalnem sistemu in ne smejo biti spremenjene v primeru sprememb matičnih podatkov o uporabniku v centralnih sistemih za upravljanje identitet. Za potrebe varnostnih pregledov, revizij in podobne primere mora sistem omogočati izpis evidence varnostnih nastavitev uporabnikov, ki so vodene v (lokalnem) informacijskem sistemu.</w:t>
      </w:r>
    </w:p>
    <w:p w14:paraId="10D5D23A" w14:textId="77777777" w:rsidR="000F0796" w:rsidRDefault="000F0796" w:rsidP="000F0796">
      <w:r>
        <w:t>Uporabniki se morajo po prijavi v IS DSZ+NMP prijaviti tudi na delovišče, na katerem delujejo. IS DSZ+NMP uporabnika privzeto prijavi na delovišče, na katerega je uporabnik v trenutku prijave razporejen. Uporabnik mora imeti znotraj IS DSZ+NMP možnost, da se premesti na drugo delovišče, brez da bi se moral odjaviti in ponovno prijaviti samo zaradi potrebe po zamenjavi delovišča. Uporabnik se lahko prijavi samo na delovišča:</w:t>
      </w:r>
    </w:p>
    <w:p w14:paraId="75EEB057" w14:textId="77777777" w:rsidR="000F0796" w:rsidRDefault="000F0796" w:rsidP="000F0796">
      <w:pPr>
        <w:pStyle w:val="Bullet"/>
        <w:ind w:left="360" w:hanging="360"/>
      </w:pPr>
      <w:r>
        <w:t>na katero oziroma katera je v danem trenutku razporejen;</w:t>
      </w:r>
    </w:p>
    <w:p w14:paraId="60EFFF6D" w14:textId="77777777" w:rsidR="000F0796" w:rsidRDefault="000F0796" w:rsidP="000F0796">
      <w:pPr>
        <w:pStyle w:val="Bullet"/>
        <w:ind w:left="360" w:hanging="360"/>
      </w:pPr>
      <w:r>
        <w:t>v stacionarna delovišča ustanove, v katerem ima v RIZZDZ evidentirane aktivne zaposlitve;</w:t>
      </w:r>
    </w:p>
    <w:p w14:paraId="7226E252" w14:textId="77777777" w:rsidR="000F0796" w:rsidRDefault="000F0796" w:rsidP="000F0796">
      <w:pPr>
        <w:pStyle w:val="Bullet"/>
        <w:ind w:left="360" w:hanging="360"/>
      </w:pPr>
      <w:r>
        <w:t>na delovišča posebnega dogodka, v katerega je vključen;</w:t>
      </w:r>
    </w:p>
    <w:p w14:paraId="58C548F1" w14:textId="77777777" w:rsidR="000F0796" w:rsidRDefault="000F0796" w:rsidP="000F0796">
      <w:pPr>
        <w:pStyle w:val="Bullet"/>
        <w:ind w:left="360" w:hanging="360"/>
      </w:pPr>
      <w:r>
        <w:t>na drugo delovišče, ki mu ga je odobril oddajno-nadzorni dispečer (na primer v primeru začasne premestitve člana MoE NMP v drugo vozilo);</w:t>
      </w:r>
    </w:p>
    <w:p w14:paraId="238C27C9" w14:textId="77777777" w:rsidR="000F0796" w:rsidRDefault="000F0796" w:rsidP="000F0796">
      <w:pPr>
        <w:pStyle w:val="Heading3"/>
      </w:pPr>
      <w:bookmarkStart w:id="2976" w:name="_Toc194989408"/>
      <w:r>
        <w:t>Inventar</w:t>
      </w:r>
      <w:bookmarkEnd w:id="2976"/>
    </w:p>
    <w:p w14:paraId="52DF0284" w14:textId="77777777" w:rsidR="000F0796" w:rsidRDefault="000F0796" w:rsidP="000F0796">
      <w:r>
        <w:t>IS DSZ+NMP mora omogočati vodenje inventarja, s katerim razpolagajo uporabniki in vozila in ki ga je potrebno evidentirati v IS DSZ+NMP, da lahko IS DSZ+NMP zagotovi boljšo uporabniško izkušnjo, uporabniki pa so lahko bolj informirani.</w:t>
      </w:r>
    </w:p>
    <w:p w14:paraId="50705A25" w14:textId="77777777" w:rsidR="000F0796" w:rsidRDefault="000F0796" w:rsidP="000F0796">
      <w:r>
        <w:t>Primeri potrebe za vodenje inventarja so:</w:t>
      </w:r>
    </w:p>
    <w:p w14:paraId="013F0F44" w14:textId="77777777" w:rsidR="000F0796" w:rsidRDefault="000F0796" w:rsidP="000F0796">
      <w:pPr>
        <w:pStyle w:val="Bullet"/>
        <w:ind w:left="360" w:hanging="360"/>
      </w:pPr>
      <w:r>
        <w:t>podatki o mobilni aplikaciji uporabnika so pomembni, da IS DSZ+NMP ve, da uporabnik ima mobilno aplikacijo, da lahko preko nje komunicira z uporabnikom (npr. uporabnikom, ki imajo mobilno aplikacijo, IS DSZ+NMP pošlje aktivacijsko sporočilo na njegovo napravo);</w:t>
      </w:r>
    </w:p>
    <w:p w14:paraId="6B3964AA" w14:textId="77777777" w:rsidR="000F0796" w:rsidRDefault="000F0796" w:rsidP="000F0796">
      <w:pPr>
        <w:pStyle w:val="Bullet"/>
        <w:ind w:left="360" w:hanging="360"/>
      </w:pPr>
      <w:r>
        <w:t>podatki o opremi za radijske zveze so pomembni, da IS DSZ+NMP ve, katero prenosno napravo uporablja kateri uporabnik oz. katero vozilo, da lahko usmerjeno komunicira s to napravo in nanjo pošilja aktivacijska in druga sporočila;</w:t>
      </w:r>
    </w:p>
    <w:p w14:paraId="13D7BA1C" w14:textId="77777777" w:rsidR="000F0796" w:rsidRDefault="000F0796" w:rsidP="000F0796">
      <w:pPr>
        <w:pStyle w:val="Bullet"/>
        <w:ind w:left="360" w:hanging="360"/>
      </w:pPr>
      <w:r>
        <w:t>podatki o prenosnih AED, ki jih imajo nekateri prvi posredovalci;</w:t>
      </w:r>
    </w:p>
    <w:p w14:paraId="560B75D9" w14:textId="77777777" w:rsidR="000F0796" w:rsidRDefault="000F0796" w:rsidP="000F0796">
      <w:pPr>
        <w:pStyle w:val="Bullet"/>
        <w:ind w:left="360" w:hanging="360"/>
      </w:pPr>
      <w:r>
        <w:t>drugi podatki o opremi, ki je pomembna za sprejemanje informiranih odločitev;</w:t>
      </w:r>
    </w:p>
    <w:p w14:paraId="360D96EB" w14:textId="7A0B7083" w:rsidR="00751100" w:rsidRPr="005F10EC" w:rsidRDefault="00751100" w:rsidP="000F0796">
      <w:pPr>
        <w:pStyle w:val="Bullet"/>
        <w:ind w:left="360" w:hanging="360"/>
      </w:pPr>
      <w:r>
        <w:t>podatki o reševalnih vozilih in reševalnih helikopterjih;</w:t>
      </w:r>
    </w:p>
    <w:p w14:paraId="10B4F015" w14:textId="27A09FEC" w:rsidR="000F0796" w:rsidRDefault="000F0796" w:rsidP="000F0796">
      <w:pPr>
        <w:pStyle w:val="Heading3"/>
      </w:pPr>
      <w:bookmarkStart w:id="2977" w:name="_Toc194989409"/>
      <w:r>
        <w:lastRenderedPageBreak/>
        <w:t>Dostop do funkcionalnosti in upravljanje podatkov v nujnih situacijah</w:t>
      </w:r>
      <w:bookmarkEnd w:id="2977"/>
    </w:p>
    <w:p w14:paraId="086B1ED6" w14:textId="77777777" w:rsidR="000F0796" w:rsidRDefault="000F0796" w:rsidP="000F0796">
      <w:r>
        <w:t>Informacijski sistem mora za posamezne funkcionalnosti omogočati nastavitev mehanizma za dostop do funkcionalnosti ali podatkov v nujni situaciji. Gre za t.i. »break the glass«, kjer se uporabniku v nujni situaciji omogoči uporabo funkcionalnosti oziroma upravljanja podatkov, česar v normalni situaciji sicer ne bi smel.</w:t>
      </w:r>
    </w:p>
    <w:p w14:paraId="108ABCFB" w14:textId="11F66E87" w:rsidR="000F0796" w:rsidRDefault="000F0796" w:rsidP="000F0796">
      <w:r>
        <w:t xml:space="preserve">Informacijski sistem mora uporabniku omogočati, da sproži »break the glass« mehanizem in </w:t>
      </w:r>
      <w:r w:rsidR="00151729">
        <w:t xml:space="preserve">pri tem </w:t>
      </w:r>
      <w:r>
        <w:t>zahtev</w:t>
      </w:r>
      <w:r w:rsidR="00151729">
        <w:t>ati</w:t>
      </w:r>
      <w:r>
        <w:t xml:space="preserve"> vpis razloga. V primeru uporabe tega mehanizma mora informacijski sistem ta dogodek prijaviti kot potencialen varnostni incident, da ga lahko obravnavajo skrbniki.</w:t>
      </w:r>
    </w:p>
    <w:p w14:paraId="3580965E" w14:textId="77777777" w:rsidR="000F0796" w:rsidRDefault="000F0796" w:rsidP="000F0796">
      <w:r>
        <w:t>Skrbnik sistema mora imeti možnost določanja, katere za katere funkcionalnosti in katere podatke je možno posluževanje »break the glass« mehanizma.</w:t>
      </w:r>
    </w:p>
    <w:p w14:paraId="21155BEF" w14:textId="2E1DD7E0" w:rsidR="000F0796" w:rsidRPr="00EC03E7" w:rsidRDefault="000F0796" w:rsidP="000F0796">
      <w:r>
        <w:t>Za CRPP,</w:t>
      </w:r>
      <w:r w:rsidR="00151729">
        <w:t xml:space="preserve"> ki že ima implementiran lasten break the glass mehanizem,</w:t>
      </w:r>
      <w:r>
        <w:t xml:space="preserve"> mora imeti informacijski sistem implementirane protokole za </w:t>
      </w:r>
      <w:r w:rsidR="00151729">
        <w:t>aktiviranje tega mehanizma</w:t>
      </w:r>
      <w:r>
        <w:t>.</w:t>
      </w:r>
    </w:p>
    <w:p w14:paraId="4B7493C0" w14:textId="58575467" w:rsidR="000F0796" w:rsidRDefault="000F0796" w:rsidP="000F0796">
      <w:pPr>
        <w:pStyle w:val="Heading2"/>
      </w:pPr>
      <w:bookmarkStart w:id="2978" w:name="_Toc194989410"/>
      <w:r>
        <w:t>Ključni objekti v podatkovnem modelu</w:t>
      </w:r>
      <w:bookmarkEnd w:id="2978"/>
    </w:p>
    <w:p w14:paraId="525501DE" w14:textId="77777777" w:rsidR="000F0796" w:rsidRDefault="000F0796" w:rsidP="000F0796">
      <w:r>
        <w:t>Zdravstvene storitve, ki se izvajajo v okviru DSZ in NMP, zahtevajo interoperabilno informacijsko tehnologijo na nacionalnem nivoju, saj v teh storitvah redno sodelujejo različne ustanove, ki si v interesu pacienta med sabo izmenjujejo podatke in ustvarjajo nove podatke. Zato naročnik zahteva, da je centralni sistem, ki upravlja podatke o zdravstveni obravnavi pacienta v sferi DSZ in NMP, sistem eZdravje.</w:t>
      </w:r>
    </w:p>
    <w:p w14:paraId="223588AD" w14:textId="77777777" w:rsidR="000F0796" w:rsidRDefault="000F0796" w:rsidP="000F0796">
      <w:r>
        <w:t>Naročnik na tem mestu posebej določa zahteve za tiste objekte v celovitem podatkovnem modelu IS DSZ+NMP, ki niso posebej omenjeni v obstoječi regulativi oziroma se v tem obdobju dogajajo večje spremembe v sistemu eZdravje, ki bodo prinesle nove možnosti na področju interoperabilnosti slovenskega zdravstvenega informacijskega sistema.</w:t>
      </w:r>
    </w:p>
    <w:p w14:paraId="7AC92551" w14:textId="77777777" w:rsidR="000F0796" w:rsidRDefault="000F0796" w:rsidP="000F0796">
      <w:r>
        <w:t>Tehnična dokumentacija za razvijalce zunanjih sistemov, s katerimi je zahtevano povezovanje z IS DSZ+NMP, je delno javno dostopna. Nekatera dokumentacija iz varnostnih razlogov ni javno dostopna. Za to dokumentacijo bo naročnik na zahtevo ponudnika omogočil ogled dokumentacije pri upravljavcu sistema.</w:t>
      </w:r>
    </w:p>
    <w:p w14:paraId="11A997C7" w14:textId="77777777" w:rsidR="000F0796" w:rsidRDefault="000F0796" w:rsidP="000F0796">
      <w:r>
        <w:t>Vsi repozitoriji, ki jih bo v okviru izvedbe tega javnega naročila zagotovil izvajalec, morajo raziskovalcem, analitikom in upravljavcem služb DSZ, NMP in HNMP na Ministrstvu za zdravje omogočati dostop do podatkov preko podprtih poizvedb na ekvivalenten način, kot je to podprto v že obstoječih repozitorijih, še posebej na področju informacijske varnosti in upravljanja in varovanja osebnih podatkov.</w:t>
      </w:r>
    </w:p>
    <w:p w14:paraId="7348780C" w14:textId="77777777" w:rsidR="00BD08B6" w:rsidRDefault="00BD08B6" w:rsidP="000F0796">
      <w:r>
        <w:t xml:space="preserve">Nove podatkovne modele, ki bodo nastali v IS DSZ+NMP, mora izvajalec registrirati v Repozitoriju podatkovnih modelov: </w:t>
      </w:r>
    </w:p>
    <w:p w14:paraId="015C476E" w14:textId="3E32556D" w:rsidR="00151729" w:rsidRDefault="00BD08B6" w:rsidP="000F0796">
      <w:r w:rsidRPr="00BD08B6">
        <w:t>https://nio.gov.si/products/repozitorij%2Bpodatkovnih%2Bmodelov</w:t>
      </w:r>
    </w:p>
    <w:p w14:paraId="323070CE" w14:textId="1CE9C033" w:rsidR="000F0796" w:rsidRDefault="000F0796" w:rsidP="000F0796">
      <w:pPr>
        <w:pStyle w:val="Heading3"/>
      </w:pPr>
      <w:bookmarkStart w:id="2979" w:name="_Toc194989411"/>
      <w:r>
        <w:lastRenderedPageBreak/>
        <w:t>Dispečerski dogodek</w:t>
      </w:r>
      <w:bookmarkEnd w:id="2979"/>
    </w:p>
    <w:p w14:paraId="07645B91" w14:textId="77777777" w:rsidR="000F0796" w:rsidRDefault="000F0796" w:rsidP="000F0796">
      <w:r>
        <w:t>Dispečerski dogodek predstavlja resnični dogodek, v zvezi s katerim je bila kontaktirana dispečerska služba zdravstva. Informacijski sistem mora vse podatke, ki se nanašajo na ta dogodek, vezati na pravi dispečerski dogodek. Sem sodijo, na primer in ne izključno:</w:t>
      </w:r>
    </w:p>
    <w:p w14:paraId="30197D27" w14:textId="77777777" w:rsidR="000F0796" w:rsidRDefault="000F0796" w:rsidP="000F0796">
      <w:pPr>
        <w:pStyle w:val="Bullet"/>
        <w:ind w:left="360" w:hanging="360"/>
      </w:pPr>
      <w:r>
        <w:t>vse komunikacije (telefonski klici, komunikacije preko radijskih zvez, konferenčni klici, SMS sporočila, klepetalnica v informacijskem sistemu), ki jih je zaznal informacijski sistem ali ki so jih zunanji sistemi sporočili informacijskemu sistemu na način, da je iz prejetih podatkov možno razbrati, za kateri dispečerski dogodek gre;</w:t>
      </w:r>
    </w:p>
    <w:p w14:paraId="5CE312D7" w14:textId="77777777" w:rsidR="000F0796" w:rsidRDefault="000F0796" w:rsidP="000F0796">
      <w:pPr>
        <w:pStyle w:val="Bullet"/>
        <w:ind w:left="360" w:hanging="360"/>
      </w:pPr>
      <w:r>
        <w:t>vse osebe, ki so bile vključene v dispečerski dogodek in njihove vloge (npr. SZdrDis, ki je sprejel klic, ONZdrDis, ki je aktiviral ekipo NMP, člani ekip NMP, ki so posredovale na kraju dogodka, klicatelji, očividci, pacienti, osebje v zdravstvenih ustanovah, ki so sodelovale pri obravnavi pacienta…);</w:t>
      </w:r>
    </w:p>
    <w:p w14:paraId="0E569B80" w14:textId="77777777" w:rsidR="000F0796" w:rsidRDefault="000F0796" w:rsidP="000F0796">
      <w:pPr>
        <w:pStyle w:val="Bullet"/>
        <w:ind w:left="360" w:hanging="360"/>
      </w:pPr>
      <w:r>
        <w:t>vsi procesni dogodki, kot na primer aktivacije ekip NMP, sporočeni statusi, pozivi k vključitvi, vključitve posameznikov v dogodek, ustanovitve posebnih ekip, kot je RKSZ…;</w:t>
      </w:r>
    </w:p>
    <w:p w14:paraId="2B98255D" w14:textId="77777777" w:rsidR="000F0796" w:rsidRDefault="000F0796" w:rsidP="000F0796">
      <w:pPr>
        <w:pStyle w:val="Bullet"/>
        <w:ind w:left="360" w:hanging="360"/>
      </w:pPr>
      <w:r>
        <w:t>vse intervencije;</w:t>
      </w:r>
    </w:p>
    <w:p w14:paraId="06DE2C8B" w14:textId="77777777" w:rsidR="000F0796" w:rsidRDefault="000F0796" w:rsidP="000F0796">
      <w:pPr>
        <w:pStyle w:val="Bullet"/>
        <w:ind w:left="360" w:hanging="360"/>
      </w:pPr>
      <w:r>
        <w:t>vsi administrativni zdravstveni podatki (npr. obravnave pacientov, sprejemi, premestitve, odpusti…), ki so nastali v okviru dogodka;</w:t>
      </w:r>
    </w:p>
    <w:p w14:paraId="145F761D" w14:textId="77777777" w:rsidR="000F0796" w:rsidRDefault="000F0796" w:rsidP="000F0796">
      <w:pPr>
        <w:pStyle w:val="Bullet"/>
        <w:ind w:left="360" w:hanging="360"/>
      </w:pPr>
      <w:r>
        <w:t>vsi klinični podatki, ki so nastali v okviru dogodka;</w:t>
      </w:r>
    </w:p>
    <w:p w14:paraId="2D42F10E" w14:textId="77777777" w:rsidR="000F0796" w:rsidRDefault="000F0796" w:rsidP="000F0796">
      <w:pPr>
        <w:pStyle w:val="Bullet"/>
        <w:ind w:left="360" w:hanging="360"/>
      </w:pPr>
      <w:r>
        <w:t>vsi dokumenti, ki so nastali v okviru dogodka (npr. poročila o reševalnih prevozih);</w:t>
      </w:r>
    </w:p>
    <w:p w14:paraId="7C267A9A" w14:textId="77777777" w:rsidR="000F0796" w:rsidRDefault="000F0796" w:rsidP="000F0796">
      <w:pPr>
        <w:pStyle w:val="Bullet"/>
        <w:ind w:left="360" w:hanging="360"/>
      </w:pPr>
      <w:r>
        <w:t>vsi dnevniški zapisi in revizijske sledi, ki jih je sistem ustvaril med uporabo sistema v zvezi z dogodkom</w:t>
      </w:r>
    </w:p>
    <w:p w14:paraId="6B3A61F3" w14:textId="77777777" w:rsidR="000F0796" w:rsidRDefault="000F0796" w:rsidP="000F0796">
      <w:r>
        <w:t xml:space="preserve">IS DSZ+NMP mora vselej, kjer je iz konteksta podatkov in/ali stanja uporabnikove aplikacije mogoče razbrati </w:t>
      </w:r>
      <w:r w:rsidRPr="001806AE">
        <w:t>dispečerski dogodek</w:t>
      </w:r>
      <w:r>
        <w:t>, na katerega se nanašajo podatki ali pogled uporabniškega vmesnika, povezovati podatke z dispečerskim dogodkom, da s tem razbremeni uporabnika, če je to le mogoče.</w:t>
      </w:r>
    </w:p>
    <w:p w14:paraId="39CC98CB" w14:textId="77777777" w:rsidR="000F0796" w:rsidRDefault="000F0796" w:rsidP="000F0796">
      <w:r>
        <w:t>Informacijski sistem vodi evidenco dispečerskih dogodkov v repozitoriju logističnih podatkov.</w:t>
      </w:r>
    </w:p>
    <w:p w14:paraId="790E84C6" w14:textId="7CBD1ED4" w:rsidR="000F0796" w:rsidRDefault="000F0796" w:rsidP="000F0796">
      <w:pPr>
        <w:pStyle w:val="Heading3"/>
      </w:pPr>
      <w:bookmarkStart w:id="2980" w:name="_Toc194989412"/>
      <w:r>
        <w:t>Prizorišče posebnega dogodka</w:t>
      </w:r>
      <w:bookmarkEnd w:id="2980"/>
    </w:p>
    <w:p w14:paraId="3D08A8C0" w14:textId="59D08785" w:rsidR="000F0796" w:rsidRDefault="000F0796" w:rsidP="000F0796">
      <w:r>
        <w:t>IS DSZ+NMP mora pooblaščenim uporabnikom omogočati pripravo osnutko</w:t>
      </w:r>
      <w:r w:rsidR="00E26ECC">
        <w:t>v</w:t>
      </w:r>
      <w:r>
        <w:t xml:space="preserve"> prizorišč posebnih dogodkov, za potrebe hitrejše konfiguracije posebnega dogodka. Graditelj osnutka posebnega dogodka mora omogočati:</w:t>
      </w:r>
    </w:p>
    <w:p w14:paraId="103E9B4E" w14:textId="77777777" w:rsidR="000F0796" w:rsidRDefault="000F0796" w:rsidP="000F0796">
      <w:pPr>
        <w:pStyle w:val="Bullet"/>
        <w:ind w:left="360" w:hanging="360"/>
      </w:pPr>
      <w:r>
        <w:t>označitev območja prizorišča posebnega dogodka na zemljevidu, s pomočjo GIS-a;</w:t>
      </w:r>
    </w:p>
    <w:p w14:paraId="4CD8B2BC" w14:textId="77777777" w:rsidR="000F0796" w:rsidRDefault="000F0796" w:rsidP="000F0796">
      <w:pPr>
        <w:pStyle w:val="Bullet"/>
        <w:ind w:left="360" w:hanging="360"/>
      </w:pPr>
      <w:r>
        <w:t>hierarhično sektorizacijo prizorišča posebnega dogodka na poljubno število nivojev (prizorišče množične nesreče se lahko deli na sektorje, ti pa lahko naprej na podrejene sektorje in tako naprej), za vsak sektor na kateremkoli nivoju in za prizorišče množične nesreče kot celote pa mora graditelj omogočati konfiguracijo potrebnih vlog in drugih podatkov;</w:t>
      </w:r>
    </w:p>
    <w:p w14:paraId="304DC75D" w14:textId="77777777" w:rsidR="000F0796" w:rsidRDefault="000F0796" w:rsidP="000F0796">
      <w:pPr>
        <w:pStyle w:val="Bullet"/>
        <w:ind w:left="360" w:hanging="360"/>
      </w:pPr>
      <w:r>
        <w:t>predpriprava delovišča zdravstvene oskrbe za vsak posamezen sektor;</w:t>
      </w:r>
    </w:p>
    <w:p w14:paraId="32E6184C" w14:textId="77777777" w:rsidR="000F0796" w:rsidRDefault="000F0796" w:rsidP="000F0796">
      <w:r>
        <w:t>Pri odprtju posebnega dogodka mora IS DSZ+NMP upravljavcem posebnega dogodka omogočati, da iz nabora osnutkov izberejo že predpripravljenega, ali pa da izdelajo novo konfiguracijo za potrebe tega posebnega dogodka. V primeru uporabe predpripravljenega osnutka v posebnem dogodku mora IS DSZ+NMP omogočati prilagoditev osnutka za potrebe posameznega posebnega dogodka.</w:t>
      </w:r>
    </w:p>
    <w:p w14:paraId="403EE976" w14:textId="77777777" w:rsidR="000F0796" w:rsidRDefault="000F0796" w:rsidP="000F0796">
      <w:pPr>
        <w:pStyle w:val="Heading3"/>
      </w:pPr>
      <w:bookmarkStart w:id="2981" w:name="_Toc194989413"/>
      <w:r>
        <w:lastRenderedPageBreak/>
        <w:t>Pacient</w:t>
      </w:r>
      <w:bookmarkEnd w:id="2981"/>
    </w:p>
    <w:p w14:paraId="488F2324" w14:textId="77777777" w:rsidR="000F0796" w:rsidRDefault="000F0796" w:rsidP="000F0796">
      <w:r>
        <w:t>Sistem eZdravje ima že implementiran centralni register podatkov o pacientih, ki vsebuje imenik oz. seznam pacientov - oseb s stalnim ali začasnim prebivališčem v RS. Polni se iz zunanjih virov – Centralnega registra prebivalstva, evidenc ZZZS ter GURS. Podatki se osvežujejo dnevno.</w:t>
      </w:r>
    </w:p>
    <w:p w14:paraId="3643FCA9" w14:textId="77777777" w:rsidR="000F0796" w:rsidRDefault="000F0796" w:rsidP="000F0796">
      <w:r>
        <w:t>V tem registru so:</w:t>
      </w:r>
    </w:p>
    <w:p w14:paraId="6940BE67" w14:textId="77777777" w:rsidR="000F0796" w:rsidRDefault="000F0796" w:rsidP="000F0796">
      <w:pPr>
        <w:pStyle w:val="Bullet"/>
        <w:ind w:left="360" w:hanging="360"/>
      </w:pPr>
      <w:r>
        <w:t>samo osebe, ki imajo slovensko EMŠO: vse osebe, ki imajo v Sloveniji bodisi stalno bodisi začasno prebivališče, dodeli pa se ob prijavi v Centralni register prebivalstva (CRP);</w:t>
      </w:r>
    </w:p>
    <w:p w14:paraId="73D55B8B" w14:textId="77777777" w:rsidR="000F0796" w:rsidRDefault="000F0796" w:rsidP="000F0796">
      <w:pPr>
        <w:pStyle w:val="Bullet"/>
        <w:ind w:left="360" w:hanging="360"/>
      </w:pPr>
      <w:r>
        <w:t>tujci z znano identiteto, ki so bili obravnavani v okviru slovenskega nacionalnega zdravstva;</w:t>
      </w:r>
    </w:p>
    <w:p w14:paraId="5B25D370" w14:textId="77777777" w:rsidR="000F0796" w:rsidRDefault="000F0796" w:rsidP="000F0796">
      <w:pPr>
        <w:pStyle w:val="Bullet"/>
        <w:ind w:left="360" w:hanging="360"/>
      </w:pPr>
      <w:r>
        <w:t xml:space="preserve">neznane osebe, ki so bile obravnavane v okviru slovenskega nacionalnega zdravstva in njihova identiteta (še) ni znana; </w:t>
      </w:r>
    </w:p>
    <w:p w14:paraId="552D57E9" w14:textId="77777777" w:rsidR="000F0796" w:rsidRDefault="000F0796" w:rsidP="000F0796">
      <w:r>
        <w:t>Sistem eZdravje zagotavlja ažurnost in točnost podatkov za osebe iz prve alineje. Točnost in ažurnost podatkov oseb iz druge alineje je potrebno obravnavati z manjšo stopnjo zaupanja. Za osebe iz tretje alineje so v registru implementirani mehanizmi združevanja podatkov neznanega pacienta na že obstoječega (znanega) pacienta takrat, ko se razkrije identiteta pacienta.</w:t>
      </w:r>
    </w:p>
    <w:p w14:paraId="479278E2" w14:textId="77777777" w:rsidR="000F0796" w:rsidRDefault="000F0796" w:rsidP="000F0796">
      <w:r>
        <w:t>Naročnik je v fazi posodabljanja in implementacije dodatnih storitev registru pacientov in bo za potrebe tega projekta podprl vse potrebne storitve za implementacijo integracij in funkcionalnosti, ki so zahtevane v specifikacijah tega projekta.</w:t>
      </w:r>
    </w:p>
    <w:p w14:paraId="59345DE0" w14:textId="77777777" w:rsidR="000F0796" w:rsidRDefault="000F0796" w:rsidP="000F0796">
      <w:r>
        <w:t>IS DSZ+NMP pri sebi ne sme hraniti nobenih opisnih splošnih podatkov o pacientu in mora te podatke brati iz centralnega registra pacientov v CRPP.</w:t>
      </w:r>
    </w:p>
    <w:p w14:paraId="49024A2B" w14:textId="77777777" w:rsidR="000F0796" w:rsidRDefault="000F0796" w:rsidP="000F0796">
      <w:r>
        <w:t>IS DSZ+NMP lahko lokalno hrani samo tehnične identifikatorje pacientov v centralnem registru in dodatne podatke, ki jih centralni register ne podpira. Če so dodatni podatki osebni podatki, mora IS DSZ+NMP zagotoviti skladno obdelavo in varovanje teh podatkov.</w:t>
      </w:r>
    </w:p>
    <w:p w14:paraId="77E42DC2" w14:textId="77777777" w:rsidR="000F0796" w:rsidRDefault="000F0796" w:rsidP="000F0796">
      <w:r>
        <w:t>IS DSZ+NMP mora v centralnem registru pacientov, preko API-jev ali drugih podprtih integracijskih protokolov prožiti postopke za ustvarjanje neznanih pacientov, oziroma dopolnjevanje podatkov obstoječih pacientov z lokalnimi identifikatorji. Podpirati mora naslednje scenarije:</w:t>
      </w:r>
    </w:p>
    <w:p w14:paraId="07BC5907" w14:textId="77777777" w:rsidR="000F0796" w:rsidRDefault="000F0796" w:rsidP="000F0796">
      <w:pPr>
        <w:pStyle w:val="Bullet"/>
        <w:ind w:left="360" w:hanging="360"/>
      </w:pPr>
      <w:r>
        <w:t>ustvarjanje neznanega pacienta z lokalno kodo sistema IS DSZ+NMP, kamor sodi tudi koda kartonov, ki se uporabljajo na množičnih nesrečah (v tej specifikaciji večkrat omenjena kot QR koda);</w:t>
      </w:r>
    </w:p>
    <w:p w14:paraId="5FB0043C" w14:textId="77777777" w:rsidR="000F0796" w:rsidRDefault="000F0796" w:rsidP="000F0796">
      <w:pPr>
        <w:pStyle w:val="Bullet"/>
        <w:ind w:left="360" w:hanging="360"/>
      </w:pPr>
      <w:r>
        <w:t>ustvarjanje znanega pacienta, ki ga ni v centralnem registru (osebe, ki nimajo slovenske EMŠO);</w:t>
      </w:r>
    </w:p>
    <w:p w14:paraId="7E9F4F74" w14:textId="77777777" w:rsidR="000F0796" w:rsidRDefault="000F0796" w:rsidP="000F0796">
      <w:pPr>
        <w:pStyle w:val="Bullet"/>
        <w:ind w:left="360" w:hanging="360"/>
      </w:pPr>
      <w:r>
        <w:t>sporočanje identitete neznanega pacienta, da centralni register lahko podatke neznanega pacienta združi z znanim pacientom;</w:t>
      </w:r>
    </w:p>
    <w:p w14:paraId="40B8174B" w14:textId="18FEA442" w:rsidR="000F0796" w:rsidRDefault="000F0796" w:rsidP="000F0796">
      <w:pPr>
        <w:pStyle w:val="Bullet"/>
        <w:ind w:left="360" w:hanging="360"/>
      </w:pPr>
      <w:r>
        <w:t>prevzem informacije o združitvi neznanega pacienta z znanim v IS DSZ+NMP, na podlagi česar lahko IS DSZ+NMP združi podatke</w:t>
      </w:r>
      <w:r w:rsidR="00420420">
        <w:t xml:space="preserve">, predvsem za </w:t>
      </w:r>
      <w:r w:rsidR="00FF1BFA">
        <w:t>določitev identitete pacienta, katerega identiteta je bila ugotovljena naknadno</w:t>
      </w:r>
      <w:r>
        <w:t>;</w:t>
      </w:r>
    </w:p>
    <w:p w14:paraId="71625F5A" w14:textId="77777777" w:rsidR="000F0796" w:rsidRDefault="000F0796" w:rsidP="000F0796">
      <w:r>
        <w:t>Centralni register podatkov o pacientih podpira standard FHIR v4.</w:t>
      </w:r>
    </w:p>
    <w:p w14:paraId="65F0E7FE" w14:textId="20286966" w:rsidR="000F0796" w:rsidRDefault="000F0796" w:rsidP="000F0796">
      <w:pPr>
        <w:pStyle w:val="Heading3"/>
      </w:pPr>
      <w:bookmarkStart w:id="2982" w:name="_Toc194989414"/>
      <w:r>
        <w:lastRenderedPageBreak/>
        <w:t>Repozitorij logističnih podatkov</w:t>
      </w:r>
      <w:bookmarkEnd w:id="2982"/>
    </w:p>
    <w:p w14:paraId="6600F57B" w14:textId="77777777" w:rsidR="000F0796" w:rsidRDefault="000F0796" w:rsidP="000F0796">
      <w:r>
        <w:t>Izvajalec mora implementirati nov repozitorij logističnih podatkov, v obliki strukturirane podatkovne baze in storitev za dostop do podatkov repozitorija, njihovo ustvarjanje, spreminjanje, verzioniranje in brisanje.</w:t>
      </w:r>
    </w:p>
    <w:p w14:paraId="4DD65356" w14:textId="77777777" w:rsidR="000F0796" w:rsidRDefault="000F0796" w:rsidP="000F0796">
      <w:r>
        <w:t>Med logistične podatke sodijo, vendar ne izključno:</w:t>
      </w:r>
    </w:p>
    <w:p w14:paraId="3247FA69" w14:textId="77777777" w:rsidR="000F0796" w:rsidRDefault="000F0796" w:rsidP="000F0796">
      <w:pPr>
        <w:pStyle w:val="Bullet"/>
        <w:ind w:left="360" w:hanging="360"/>
      </w:pPr>
      <w:r>
        <w:t>dispečerski dogodki;</w:t>
      </w:r>
    </w:p>
    <w:p w14:paraId="0E5E64C4" w14:textId="77777777" w:rsidR="000F0796" w:rsidRDefault="000F0796" w:rsidP="000F0796">
      <w:pPr>
        <w:pStyle w:val="Bullet"/>
        <w:ind w:left="360" w:hanging="360"/>
      </w:pPr>
      <w:r>
        <w:t>podatki o klicih, ki potekajo preko telefonske centrale v DSZ;</w:t>
      </w:r>
    </w:p>
    <w:p w14:paraId="564C65C7" w14:textId="77777777" w:rsidR="000F0796" w:rsidRDefault="000F0796" w:rsidP="000F0796">
      <w:pPr>
        <w:pStyle w:val="Bullet"/>
        <w:ind w:left="360" w:hanging="360"/>
      </w:pPr>
      <w:r>
        <w:t>podatki o komunikacijah preko radijskih zvez, ki potekajo preko radijskega sistema v DSZ;</w:t>
      </w:r>
    </w:p>
    <w:p w14:paraId="4BE9746F" w14:textId="77777777" w:rsidR="000F0796" w:rsidRDefault="000F0796" w:rsidP="000F0796">
      <w:pPr>
        <w:pStyle w:val="Bullet"/>
        <w:ind w:left="360" w:hanging="360"/>
      </w:pPr>
      <w:r>
        <w:t>podatki o konferenčnih klicih, ki potekajo preko konferenčnega sistema, ki je del IS DSZ+NMP;</w:t>
      </w:r>
    </w:p>
    <w:p w14:paraId="5624AACD" w14:textId="77777777" w:rsidR="000F0796" w:rsidRDefault="000F0796" w:rsidP="000F0796">
      <w:pPr>
        <w:pStyle w:val="Bullet"/>
        <w:ind w:left="360" w:hanging="360"/>
      </w:pPr>
      <w:r>
        <w:t>podatki o SMS sporočilih, ki jih pošilja IS DSZ+NMP, oziroma ki so dostavljena nad vstopno točko, ki jo spremlja IS DSZ+NMP;</w:t>
      </w:r>
    </w:p>
    <w:p w14:paraId="57B96A90" w14:textId="77777777" w:rsidR="000F0796" w:rsidRDefault="000F0796" w:rsidP="000F0796">
      <w:pPr>
        <w:pStyle w:val="Bullet"/>
        <w:ind w:left="360" w:hanging="360"/>
      </w:pPr>
      <w:r>
        <w:t>podatki o »klepetih« (chat), ki jih podpira IS DSZ+NMP;</w:t>
      </w:r>
    </w:p>
    <w:p w14:paraId="7F3A0C52" w14:textId="77777777" w:rsidR="000F0796" w:rsidRDefault="000F0796" w:rsidP="000F0796">
      <w:pPr>
        <w:pStyle w:val="Bullet"/>
        <w:ind w:left="360" w:hanging="360"/>
      </w:pPr>
      <w:r>
        <w:t>podatki o obvestilih (notifications), ki jih podpira IS DSZ+NMP;</w:t>
      </w:r>
    </w:p>
    <w:p w14:paraId="70F7A936" w14:textId="77777777" w:rsidR="000F0796" w:rsidRDefault="000F0796" w:rsidP="000F0796">
      <w:pPr>
        <w:pStyle w:val="Bullet"/>
        <w:ind w:left="360" w:hanging="360"/>
      </w:pPr>
      <w:r>
        <w:t>dnevniki procesnih dogodkov, ki nastajajo v dispečerskem dogodku;</w:t>
      </w:r>
    </w:p>
    <w:p w14:paraId="68236D88" w14:textId="77777777" w:rsidR="000F0796" w:rsidRDefault="000F0796" w:rsidP="000F0796">
      <w:pPr>
        <w:pStyle w:val="Bullet"/>
        <w:ind w:left="360" w:hanging="360"/>
      </w:pPr>
      <w:r>
        <w:t>podatki v zvezi s procesi predaktiviranja in aktiviranja;</w:t>
      </w:r>
    </w:p>
    <w:p w14:paraId="322DF06B" w14:textId="77777777" w:rsidR="000F0796" w:rsidRDefault="000F0796" w:rsidP="000F0796">
      <w:pPr>
        <w:pStyle w:val="Bullet"/>
        <w:ind w:left="360" w:hanging="360"/>
      </w:pPr>
      <w:r>
        <w:t>zahtevki, ki nastajajo v dispečerskem dogodku;</w:t>
      </w:r>
    </w:p>
    <w:p w14:paraId="276D15EF" w14:textId="77777777" w:rsidR="000F0796" w:rsidRDefault="000F0796" w:rsidP="000F0796">
      <w:pPr>
        <w:pStyle w:val="Bullet"/>
        <w:ind w:left="360" w:hanging="360"/>
      </w:pPr>
      <w:r>
        <w:t>dokumenti, ki nastajajo v dispečerskem dogodku;</w:t>
      </w:r>
    </w:p>
    <w:p w14:paraId="1EEF3C3B" w14:textId="77777777" w:rsidR="000F0796" w:rsidRDefault="000F0796" w:rsidP="000F0796">
      <w:pPr>
        <w:pStyle w:val="Bullet"/>
        <w:ind w:left="360" w:hanging="360"/>
      </w:pPr>
      <w:r>
        <w:t>podatki o vozilih, kamor sodijo tudi:</w:t>
      </w:r>
    </w:p>
    <w:p w14:paraId="5AE66512" w14:textId="77777777" w:rsidR="000F0796" w:rsidRDefault="000F0796" w:rsidP="00155DE9">
      <w:pPr>
        <w:pStyle w:val="Bullet"/>
        <w:numPr>
          <w:ilvl w:val="1"/>
          <w:numId w:val="1"/>
        </w:numPr>
        <w:ind w:left="1080"/>
      </w:pPr>
      <w:r>
        <w:t>splošni podatki o vozilih;</w:t>
      </w:r>
    </w:p>
    <w:p w14:paraId="53C041DF" w14:textId="77777777" w:rsidR="000F0796" w:rsidRDefault="000F0796" w:rsidP="00155DE9">
      <w:pPr>
        <w:pStyle w:val="Bullet"/>
        <w:numPr>
          <w:ilvl w:val="1"/>
          <w:numId w:val="1"/>
        </w:numPr>
        <w:ind w:left="1080"/>
      </w:pPr>
      <w:r>
        <w:t>ekipa, ki je danem trenutku prijavljena na vozilo;</w:t>
      </w:r>
    </w:p>
    <w:p w14:paraId="11ABFC27" w14:textId="77777777" w:rsidR="000F0796" w:rsidRDefault="000F0796" w:rsidP="00155DE9">
      <w:pPr>
        <w:pStyle w:val="Bullet"/>
        <w:numPr>
          <w:ilvl w:val="1"/>
          <w:numId w:val="1"/>
        </w:numPr>
        <w:ind w:left="1080"/>
      </w:pPr>
      <w:r>
        <w:t>razporedi;</w:t>
      </w:r>
    </w:p>
    <w:p w14:paraId="0DF52C7A" w14:textId="77777777" w:rsidR="000F0796" w:rsidRDefault="000F0796" w:rsidP="00155DE9">
      <w:pPr>
        <w:pStyle w:val="Bullet"/>
        <w:numPr>
          <w:ilvl w:val="1"/>
          <w:numId w:val="1"/>
        </w:numPr>
        <w:ind w:left="1080"/>
      </w:pPr>
      <w:r>
        <w:t>razpoložljivosti;</w:t>
      </w:r>
    </w:p>
    <w:p w14:paraId="11B802AA" w14:textId="77777777" w:rsidR="000F0796" w:rsidRDefault="000F0796" w:rsidP="00155DE9">
      <w:pPr>
        <w:pStyle w:val="Bullet"/>
        <w:numPr>
          <w:ilvl w:val="1"/>
          <w:numId w:val="1"/>
        </w:numPr>
        <w:ind w:left="1080"/>
      </w:pPr>
      <w:r>
        <w:t>statusi;</w:t>
      </w:r>
    </w:p>
    <w:p w14:paraId="5B4AEC07" w14:textId="77777777" w:rsidR="000F0796" w:rsidRDefault="000F0796" w:rsidP="00155DE9">
      <w:pPr>
        <w:pStyle w:val="Bullet"/>
        <w:numPr>
          <w:ilvl w:val="1"/>
          <w:numId w:val="1"/>
        </w:numPr>
        <w:ind w:left="1080"/>
      </w:pPr>
      <w:r>
        <w:t>lokacija, v realnem času;</w:t>
      </w:r>
    </w:p>
    <w:p w14:paraId="644DB231" w14:textId="77777777" w:rsidR="000F0796" w:rsidRDefault="000F0796" w:rsidP="000F0796">
      <w:pPr>
        <w:pStyle w:val="Bullet"/>
        <w:ind w:left="360" w:hanging="360"/>
      </w:pPr>
      <w:r>
        <w:t>člani izmen in ekip v DSZ in NMP:</w:t>
      </w:r>
    </w:p>
    <w:p w14:paraId="13B9DFFD" w14:textId="77777777" w:rsidR="000F0796" w:rsidRDefault="000F0796" w:rsidP="00155DE9">
      <w:pPr>
        <w:pStyle w:val="Bullet"/>
        <w:numPr>
          <w:ilvl w:val="1"/>
          <w:numId w:val="1"/>
        </w:numPr>
        <w:ind w:left="1080"/>
      </w:pPr>
      <w:r>
        <w:t>splošni podatki o članih;</w:t>
      </w:r>
    </w:p>
    <w:p w14:paraId="5CD2ACBF" w14:textId="77777777" w:rsidR="000F0796" w:rsidRDefault="000F0796" w:rsidP="00155DE9">
      <w:pPr>
        <w:pStyle w:val="Bullet"/>
        <w:numPr>
          <w:ilvl w:val="1"/>
          <w:numId w:val="1"/>
        </w:numPr>
        <w:ind w:left="1080"/>
      </w:pPr>
      <w:r>
        <w:t>ekipa oz. izmena, v katero je razporejen član;</w:t>
      </w:r>
    </w:p>
    <w:p w14:paraId="193A124D" w14:textId="77777777" w:rsidR="000F0796" w:rsidRDefault="000F0796" w:rsidP="00155DE9">
      <w:pPr>
        <w:pStyle w:val="Bullet"/>
        <w:numPr>
          <w:ilvl w:val="1"/>
          <w:numId w:val="1"/>
        </w:numPr>
        <w:ind w:left="1080"/>
      </w:pPr>
      <w:r>
        <w:t>razporedi;</w:t>
      </w:r>
    </w:p>
    <w:p w14:paraId="63DCD190" w14:textId="77777777" w:rsidR="000F0796" w:rsidRDefault="000F0796" w:rsidP="00155DE9">
      <w:pPr>
        <w:pStyle w:val="Bullet"/>
        <w:numPr>
          <w:ilvl w:val="1"/>
          <w:numId w:val="1"/>
        </w:numPr>
        <w:ind w:left="1080"/>
      </w:pPr>
      <w:r>
        <w:t>razpoložljivosti;</w:t>
      </w:r>
    </w:p>
    <w:p w14:paraId="296066FE" w14:textId="77777777" w:rsidR="000F0796" w:rsidRDefault="000F0796" w:rsidP="00155DE9">
      <w:pPr>
        <w:pStyle w:val="Bullet"/>
        <w:numPr>
          <w:ilvl w:val="1"/>
          <w:numId w:val="1"/>
        </w:numPr>
        <w:ind w:left="1080"/>
      </w:pPr>
      <w:r>
        <w:t>statusi;</w:t>
      </w:r>
    </w:p>
    <w:p w14:paraId="725BE467" w14:textId="77777777" w:rsidR="000F0796" w:rsidRDefault="000F0796" w:rsidP="000F0796">
      <w:pPr>
        <w:pStyle w:val="Bullet"/>
        <w:ind w:left="360" w:hanging="360"/>
      </w:pPr>
      <w:r>
        <w:t>tehnični identifikatorji administrativnih in kliničnih podatkov v CRPP, ki so potrebni za povezovanje logističnih podatkov z zdravstvenimi podatki, ki se nahajajo v drugih repozitorijih, vendar brez splošnih podatkov in brez osebnih podatkov:</w:t>
      </w:r>
    </w:p>
    <w:p w14:paraId="4A564438" w14:textId="77777777" w:rsidR="000F0796" w:rsidRDefault="000F0796" w:rsidP="00155DE9">
      <w:pPr>
        <w:pStyle w:val="Bullet"/>
        <w:numPr>
          <w:ilvl w:val="1"/>
          <w:numId w:val="1"/>
        </w:numPr>
        <w:ind w:left="1080"/>
      </w:pPr>
      <w:r>
        <w:t>pacienti, ki jih upravlja demografski strežnik v CRPP;</w:t>
      </w:r>
    </w:p>
    <w:p w14:paraId="6A83FB79" w14:textId="77777777" w:rsidR="000F0796" w:rsidRDefault="000F0796" w:rsidP="00155DE9">
      <w:pPr>
        <w:pStyle w:val="Bullet"/>
        <w:numPr>
          <w:ilvl w:val="1"/>
          <w:numId w:val="1"/>
        </w:numPr>
        <w:ind w:left="1080"/>
      </w:pPr>
      <w:r>
        <w:t>obravnave in drugi procesni zdravstveni dogodki;</w:t>
      </w:r>
    </w:p>
    <w:p w14:paraId="645336B5" w14:textId="77777777" w:rsidR="000F0796" w:rsidRDefault="000F0796" w:rsidP="000F0796">
      <w:pPr>
        <w:pStyle w:val="Bullet"/>
        <w:ind w:left="360" w:hanging="360"/>
      </w:pPr>
      <w:r>
        <w:t>dodatni administrativni in klinični podatki, ki so pomembni za upravljanje dispečerskega dogodka, pa njihovo zapisovanje v CRPP in druge storitve eZdravja (še) ni podprto, vselej brez osebnih podatkov, dovoljeni so le tehnični identifikatorji zapisov v drugih repozitorijih;</w:t>
      </w:r>
    </w:p>
    <w:p w14:paraId="6766B137" w14:textId="77777777" w:rsidR="000F0796" w:rsidRDefault="000F0796" w:rsidP="000F0796">
      <w:pPr>
        <w:pStyle w:val="Bullet"/>
        <w:ind w:left="360" w:hanging="360"/>
      </w:pPr>
      <w:r>
        <w:t>podatki geografskega informacijskega sistema (GIS), karte in sloji;</w:t>
      </w:r>
    </w:p>
    <w:p w14:paraId="69A987A9" w14:textId="77777777" w:rsidR="000F0796" w:rsidRDefault="000F0796" w:rsidP="000F0796">
      <w:pPr>
        <w:pStyle w:val="Bullet"/>
        <w:ind w:left="360" w:hanging="360"/>
      </w:pPr>
      <w:r>
        <w:t>javne zdravstvene ustanove:</w:t>
      </w:r>
    </w:p>
    <w:p w14:paraId="27C641D4" w14:textId="77777777" w:rsidR="000F0796" w:rsidRDefault="000F0796" w:rsidP="00155DE9">
      <w:pPr>
        <w:pStyle w:val="Bullet"/>
        <w:numPr>
          <w:ilvl w:val="1"/>
          <w:numId w:val="1"/>
        </w:numPr>
        <w:ind w:left="1080"/>
      </w:pPr>
      <w:r>
        <w:t>splošni podatki;</w:t>
      </w:r>
    </w:p>
    <w:p w14:paraId="7BD816E9" w14:textId="77777777" w:rsidR="000F0796" w:rsidRDefault="000F0796" w:rsidP="00155DE9">
      <w:pPr>
        <w:pStyle w:val="Bullet"/>
        <w:numPr>
          <w:ilvl w:val="1"/>
          <w:numId w:val="1"/>
        </w:numPr>
        <w:ind w:left="1080"/>
      </w:pPr>
      <w:r>
        <w:t>geolokacije;</w:t>
      </w:r>
    </w:p>
    <w:p w14:paraId="2BF3F1FD" w14:textId="77777777" w:rsidR="000F0796" w:rsidRDefault="000F0796" w:rsidP="00155DE9">
      <w:pPr>
        <w:pStyle w:val="Bullet"/>
        <w:numPr>
          <w:ilvl w:val="1"/>
          <w:numId w:val="1"/>
        </w:numPr>
        <w:ind w:left="1080"/>
      </w:pPr>
      <w:r>
        <w:t>vloga ustanove v sistemu NMP (npr. urgentni center, satelitski urgentni center, urgentna ambulanta…);</w:t>
      </w:r>
    </w:p>
    <w:p w14:paraId="48974ECD" w14:textId="77777777" w:rsidR="000F0796" w:rsidRDefault="000F0796" w:rsidP="00155DE9">
      <w:pPr>
        <w:pStyle w:val="Bullet"/>
        <w:numPr>
          <w:ilvl w:val="1"/>
          <w:numId w:val="1"/>
        </w:numPr>
        <w:ind w:left="1080"/>
      </w:pPr>
      <w:r>
        <w:t>podatki o kapacitetah, za katere je dimenzionirana ustanova;</w:t>
      </w:r>
    </w:p>
    <w:p w14:paraId="6FB6EAC8" w14:textId="77777777" w:rsidR="000F0796" w:rsidRDefault="000F0796" w:rsidP="00155DE9">
      <w:pPr>
        <w:pStyle w:val="Bullet"/>
        <w:numPr>
          <w:ilvl w:val="1"/>
          <w:numId w:val="1"/>
        </w:numPr>
        <w:ind w:left="1080"/>
      </w:pPr>
      <w:r>
        <w:t>podatki o storitvah, ki jih izvaja ustanova;</w:t>
      </w:r>
    </w:p>
    <w:p w14:paraId="5759F277" w14:textId="77777777" w:rsidR="000F0796" w:rsidRDefault="000F0796" w:rsidP="00155DE9">
      <w:pPr>
        <w:pStyle w:val="Bullet"/>
        <w:numPr>
          <w:ilvl w:val="1"/>
          <w:numId w:val="1"/>
        </w:numPr>
        <w:ind w:left="1080"/>
      </w:pPr>
      <w:r>
        <w:t>podatki o trenutno razpoložljivih kapacitetah;</w:t>
      </w:r>
    </w:p>
    <w:p w14:paraId="30B7AA28" w14:textId="77777777" w:rsidR="000F0796" w:rsidRDefault="000F0796" w:rsidP="000F0796">
      <w:pPr>
        <w:pStyle w:val="Bullet"/>
        <w:ind w:left="360" w:hanging="360"/>
      </w:pPr>
      <w:r>
        <w:t>druge pomembne lokacije (npr. heliporti) s povezanimi podatki, ki natančneje opisujejo to lokacijo, na primer kategorija, namen, stanje, opisi itd.;</w:t>
      </w:r>
    </w:p>
    <w:p w14:paraId="11077BBA" w14:textId="77777777" w:rsidR="000F0796" w:rsidRDefault="000F0796" w:rsidP="000F0796">
      <w:pPr>
        <w:pStyle w:val="Bullet"/>
        <w:ind w:left="360" w:hanging="360"/>
      </w:pPr>
      <w:r>
        <w:lastRenderedPageBreak/>
        <w:t>podatki o osebah (tudi osebni), ki so vključeni v dispečerski dogodek in niso pacienti, zdravstveni dispečerji, člani ekip NMP, zdravstveno osebje na prizorišču posebnega dogodka itd. (npr. klicatelji, očividci, naročniki naročenih prevozov, svojci…);</w:t>
      </w:r>
    </w:p>
    <w:p w14:paraId="67225513" w14:textId="77777777" w:rsidR="000F0796" w:rsidRDefault="000F0796" w:rsidP="000F0796">
      <w:r>
        <w:t>Storitve repozitorija logističnih podatkov vključujejo:</w:t>
      </w:r>
    </w:p>
    <w:p w14:paraId="2B26B72F" w14:textId="77777777" w:rsidR="000F0796" w:rsidRDefault="000F0796" w:rsidP="000F0796">
      <w:pPr>
        <w:pStyle w:val="Bullet"/>
        <w:ind w:left="360" w:hanging="360"/>
      </w:pPr>
      <w:r>
        <w:t>podpora za RESTful API-je in GraphQL API-je, pri čemer je RESTful podpora obvezna, GraphQL pa zaželena;</w:t>
      </w:r>
    </w:p>
    <w:p w14:paraId="074E5487" w14:textId="77777777" w:rsidR="000F0796" w:rsidRDefault="000F0796" w:rsidP="000F0796">
      <w:pPr>
        <w:pStyle w:val="Bullet"/>
        <w:ind w:left="360" w:hanging="360"/>
      </w:pPr>
      <w:r>
        <w:t>uvedena pravila validacije podatkov in implementirani mehanizmi za obravnavo napak, kot na primer človeku razumljiva sporočila o razlogih za napake in/ali neuspešne validacije;</w:t>
      </w:r>
    </w:p>
    <w:p w14:paraId="630D7956" w14:textId="77777777" w:rsidR="000F0796" w:rsidRDefault="000F0796" w:rsidP="000F0796">
      <w:pPr>
        <w:pStyle w:val="Bullet"/>
        <w:ind w:left="360" w:hanging="360"/>
      </w:pPr>
      <w:r>
        <w:t>upoštevanje mehanizmov za avtentikacijo avtorizacijo podatkov, ki veljajo v nacionalnem sistemu eZdravje in tej specifikaciji;</w:t>
      </w:r>
    </w:p>
    <w:p w14:paraId="16F4BE39" w14:textId="77777777" w:rsidR="000F0796" w:rsidRDefault="000F0796" w:rsidP="000F0796">
      <w:pPr>
        <w:pStyle w:val="Bullet"/>
        <w:ind w:left="360" w:hanging="360"/>
      </w:pPr>
      <w:r>
        <w:t>nadzor dostopa na osnovi vlog (RBAC) za omejevanje dostopa do podatkov glede na uporabniške vloge;</w:t>
      </w:r>
    </w:p>
    <w:p w14:paraId="46324C5A" w14:textId="77777777" w:rsidR="000F0796" w:rsidRDefault="000F0796" w:rsidP="000F0796">
      <w:pPr>
        <w:pStyle w:val="Bullet"/>
        <w:ind w:left="360" w:hanging="360"/>
      </w:pPr>
      <w:r>
        <w:t>shranjevanje podatkov v strukturirani SQL podatkovni bazi;</w:t>
      </w:r>
    </w:p>
    <w:p w14:paraId="12A7E2A7" w14:textId="77777777" w:rsidR="000F0796" w:rsidRDefault="000F0796" w:rsidP="000F0796">
      <w:pPr>
        <w:pStyle w:val="Bullet"/>
        <w:ind w:left="360" w:hanging="360"/>
      </w:pPr>
      <w:r>
        <w:t>pridobivanje podatkov iz drugih repozitorijev (npr. administrativni in klinični podatki iz CRPP-ja);</w:t>
      </w:r>
    </w:p>
    <w:p w14:paraId="4DAEDEDC" w14:textId="77777777" w:rsidR="000F0796" w:rsidRDefault="000F0796" w:rsidP="000F0796">
      <w:pPr>
        <w:pStyle w:val="Bullet"/>
        <w:ind w:left="360" w:hanging="360"/>
      </w:pPr>
      <w:r>
        <w:t>beleženje dostopa do podatkov in sprememb;</w:t>
      </w:r>
    </w:p>
    <w:p w14:paraId="48A86E9F" w14:textId="77777777" w:rsidR="000F0796" w:rsidRDefault="000F0796" w:rsidP="000F0796">
      <w:pPr>
        <w:pStyle w:val="Bullet"/>
        <w:ind w:left="360" w:hanging="360"/>
      </w:pPr>
      <w:r>
        <w:t>beleženje uporabniških aktivnosti za revizijske namene;</w:t>
      </w:r>
    </w:p>
    <w:p w14:paraId="00A8954B" w14:textId="77777777" w:rsidR="000F0796" w:rsidRDefault="000F0796" w:rsidP="000F0796">
      <w:pPr>
        <w:pStyle w:val="Bullet"/>
        <w:ind w:left="360" w:hanging="360"/>
      </w:pPr>
      <w:r>
        <w:t>zagotavljanje skladnosti z regulativami o varstvu podatkov, v skladu z GDPR, ZVOP-2 in drugimi regulativami, ki urejajo varovanje in obdelavo osebnih podatkov v zdravstveni dejavnosti;</w:t>
      </w:r>
    </w:p>
    <w:p w14:paraId="5E741551" w14:textId="77777777" w:rsidR="000F0796" w:rsidRDefault="000F0796" w:rsidP="000F0796">
      <w:pPr>
        <w:pStyle w:val="Bullet"/>
        <w:ind w:left="360" w:hanging="360"/>
      </w:pPr>
      <w:r>
        <w:t>uvedeni mehanizami za skrbništvo podatkov, v smislu možnosti upravljanja kataloga skrbnikov podatkov;</w:t>
      </w:r>
    </w:p>
    <w:p w14:paraId="2662B1AD" w14:textId="77777777" w:rsidR="000F0796" w:rsidRDefault="000F0796" w:rsidP="000F0796">
      <w:pPr>
        <w:pStyle w:val="Bullet"/>
        <w:ind w:left="360" w:hanging="360"/>
      </w:pPr>
      <w:r>
        <w:t>dokumentiranje API-jev, na primer po OpenAPI specifikaciji;</w:t>
      </w:r>
    </w:p>
    <w:p w14:paraId="3346F258" w14:textId="77777777" w:rsidR="000F0796" w:rsidRDefault="000F0796" w:rsidP="000F0796">
      <w:pPr>
        <w:pStyle w:val="Bullet"/>
        <w:ind w:left="360" w:hanging="360"/>
      </w:pPr>
      <w:r>
        <w:t>implementirane politike za hrambo podatkov, arhiviranje, anonimiziranje in brisanje, v skladu z že uvedenimi politikami v sistemu eZdravje;</w:t>
      </w:r>
    </w:p>
    <w:p w14:paraId="43CBF229" w14:textId="77777777" w:rsidR="000F0796" w:rsidRDefault="000F0796" w:rsidP="000F0796">
      <w:pPr>
        <w:pStyle w:val="Bullet"/>
        <w:ind w:left="360" w:hanging="360"/>
      </w:pPr>
      <w:r>
        <w:t>podprta interoperabilnost v smislu izmenjave podatkov med sistemi v formatih, kot so JSON, XML in CSV;</w:t>
      </w:r>
    </w:p>
    <w:p w14:paraId="0215E0B8" w14:textId="77777777" w:rsidR="000F0796" w:rsidRDefault="000F0796" w:rsidP="000F0796">
      <w:pPr>
        <w:pStyle w:val="Bullet"/>
        <w:ind w:left="360" w:hanging="360"/>
      </w:pPr>
      <w:r>
        <w:t>podpora sporočilnim vrstam (message queue) in asinhroni izmenjavi podatkov med sistemi;</w:t>
      </w:r>
    </w:p>
    <w:p w14:paraId="1C5AB3CF" w14:textId="77777777" w:rsidR="000F0796" w:rsidRDefault="000F0796" w:rsidP="000F0796">
      <w:pPr>
        <w:pStyle w:val="Bullet"/>
        <w:ind w:left="360" w:hanging="360"/>
      </w:pPr>
      <w:r>
        <w:t>b</w:t>
      </w:r>
      <w:r w:rsidRPr="00D63807">
        <w:t>reak the glass mehanizem za dostop do podatkov v nujnih situacijah</w:t>
      </w:r>
      <w:r>
        <w:t>;</w:t>
      </w:r>
    </w:p>
    <w:p w14:paraId="5EB0D22F" w14:textId="77777777" w:rsidR="000F0796" w:rsidRDefault="000F0796" w:rsidP="000F0796">
      <w:pPr>
        <w:pStyle w:val="Bullet"/>
        <w:ind w:left="360" w:hanging="360"/>
      </w:pPr>
      <w:r>
        <w:t>izločanje osebnih podatkov tistim uporabnikom in v tistih primerih, ko razkritje osebnih podatkov ni dovoljeno;</w:t>
      </w:r>
    </w:p>
    <w:p w14:paraId="407C3894" w14:textId="3DB59543" w:rsidR="000F0796" w:rsidRDefault="000F0796" w:rsidP="000F0796">
      <w:pPr>
        <w:pStyle w:val="Heading3"/>
      </w:pPr>
      <w:bookmarkStart w:id="2983" w:name="_Toc194989415"/>
      <w:r>
        <w:t>Repozitorij administrativnih zdravstvenih podatkov</w:t>
      </w:r>
      <w:bookmarkEnd w:id="2983"/>
    </w:p>
    <w:p w14:paraId="789367FE" w14:textId="643DB89B" w:rsidR="000F0796" w:rsidRPr="00821A9A" w:rsidRDefault="000F0796" w:rsidP="000F0796">
      <w:r w:rsidRPr="00821A9A">
        <w:t xml:space="preserve">Naročnik je </w:t>
      </w:r>
      <w:r w:rsidR="00821A9A" w:rsidRPr="00821A9A">
        <w:t xml:space="preserve">v okviru projekta eKarton in drugih projektov NOO </w:t>
      </w:r>
      <w:r w:rsidRPr="00821A9A">
        <w:t>v fazi posodabljanja in implementacije dodatnih storitev demografskega strežnika v CRPP-ju in bo za potrebe tega projekta podprl vse potrebne storitve za implementacijo integracij in funkcionalnosti, ki so zahtevane v specifikacijah tega projekta.</w:t>
      </w:r>
    </w:p>
    <w:p w14:paraId="4A09807F" w14:textId="77777777" w:rsidR="000F0796" w:rsidRPr="00821A9A" w:rsidRDefault="000F0796" w:rsidP="000F0796">
      <w:r w:rsidRPr="00821A9A">
        <w:t>Podobno, kot je dispečerski dogodek glavni objekt, v katerem se vodi vse podatke o dogodki, je zdravstvena obravnava glavni objekt, v katerem se vodi vse podatke o zdravstveni obravnavi pacienta. Ker je v celovito zdravstveno oskrbo pacientov, ki potrebujejo nujno medicinsko pomoč oziroma druge storitve, ki jih izvajajo službe DSZ, NMP in HNMP, lahko vključenih več javnih zdravstvenih ustanov, naročnik zahteva interoperabilno upravljanje zdravstvene obravnave, tako, da IS DSZ+NMP že takoj na začetku obravnave pacienta registrira obravnavo v centralnem sistemu eZdravje, tekom obravnave pa vse nadaljnje podatke hrani tako, da je možno tehnično povezovanje podatkov obravnave tudi, če so hranjeni v različnih repozitorijih, kot tudi vključitev drugih zdravstvenih informacijskih sistemov v to obravnavo.</w:t>
      </w:r>
    </w:p>
    <w:p w14:paraId="6993607A" w14:textId="77777777" w:rsidR="000F0796" w:rsidRPr="00821A9A" w:rsidRDefault="000F0796" w:rsidP="000F0796">
      <w:r w:rsidRPr="00821A9A">
        <w:lastRenderedPageBreak/>
        <w:t>IS DSZ+NMP pri sebi ne sme hraniti nobenih opisnih splošnih podatkov o obravnavi in mora te podatke brati iz centralnega registra obravnav v CRPP-ju.</w:t>
      </w:r>
    </w:p>
    <w:p w14:paraId="55E90814" w14:textId="77777777" w:rsidR="000F0796" w:rsidRPr="00821A9A" w:rsidRDefault="000F0796" w:rsidP="000F0796">
      <w:r w:rsidRPr="00821A9A">
        <w:t>IS DSZ+NMP lahko lokalno hrani samo tehnične identifikatorje obravnav v centralnem registru in dodatne podatke, ki jih centralni register ne podpira. Če so dodatni podatki osebni podatki, mora IS DSZ+NMP zagotoviti skladno obdelavo in varovanje teh podatkov.</w:t>
      </w:r>
    </w:p>
    <w:p w14:paraId="67E7C659" w14:textId="77777777" w:rsidR="000F0796" w:rsidRPr="00821A9A" w:rsidRDefault="000F0796" w:rsidP="000F0796">
      <w:r w:rsidRPr="00821A9A">
        <w:t>IS DSZ+NMP mora v centralnem registru obravnav, preko API-jev ali drugih podprtih integracijskih protokolov prožiti postopke za ustvarjanje novih obravnav, oziroma dopolnjevanje podatkov že obstoječih obravnav, tudi, če so jih v centralnem registru ustvarili drugi informacijski sistemi.</w:t>
      </w:r>
    </w:p>
    <w:p w14:paraId="41B1316E" w14:textId="77777777" w:rsidR="000F0796" w:rsidRPr="00821A9A" w:rsidRDefault="000F0796" w:rsidP="000F0796">
      <w:pPr>
        <w:pStyle w:val="Bullet"/>
        <w:ind w:left="360" w:hanging="360"/>
      </w:pPr>
      <w:r w:rsidRPr="00821A9A">
        <w:t>ustvarjanje nove obravnave z lokalno kodo sistema IS DSZ+NMP takoj, ko je na dispečerskem dogodku evidentiran nov pacient, oziroma, ko je na posebnem dogodku na primarni triaži prvič vnesena šifra identifikacijskega kartona (preko branja QR kode ali ročnega vnosa), ki še ni evidentiran na tem dispečerskem dogodku;</w:t>
      </w:r>
    </w:p>
    <w:p w14:paraId="45C20E6B" w14:textId="77777777" w:rsidR="000F0796" w:rsidRPr="00821A9A" w:rsidRDefault="000F0796" w:rsidP="000F0796">
      <w:pPr>
        <w:pStyle w:val="Bullet"/>
        <w:ind w:left="360" w:hanging="360"/>
      </w:pPr>
      <w:r w:rsidRPr="00821A9A">
        <w:t>prevzem informacije o spremembah podatkov o obravnavi v centralnem sistemu, da lahko na podlagi te informacije IS DSZ+NMP ažurira lokalne podatke;</w:t>
      </w:r>
    </w:p>
    <w:p w14:paraId="40B00752" w14:textId="77777777" w:rsidR="000F0796" w:rsidRPr="00821A9A" w:rsidRDefault="000F0796" w:rsidP="000F0796">
      <w:r w:rsidRPr="00821A9A">
        <w:t>Centralni register obravnav podpira standard FHIR v4.</w:t>
      </w:r>
    </w:p>
    <w:p w14:paraId="76729023" w14:textId="2DBA950B" w:rsidR="000F0796" w:rsidRPr="00350917" w:rsidRDefault="000F0796" w:rsidP="000F0796">
      <w:pPr>
        <w:pStyle w:val="Heading3"/>
      </w:pPr>
      <w:bookmarkStart w:id="2984" w:name="_Toc194989416"/>
      <w:r>
        <w:t>Repozitorij kliničnih podatkov</w:t>
      </w:r>
      <w:bookmarkEnd w:id="2984"/>
    </w:p>
    <w:p w14:paraId="24107658" w14:textId="73968EC9" w:rsidR="000F0796" w:rsidRDefault="000F0796" w:rsidP="000F0796">
      <w:r>
        <w:t>Informacijski sistem IS DSZ+NMP mora za repozitorij zdravstvenih podatkov uporabiti že razpoložljive komponente CRPP-ja, predvsem klinične domene, ki podpirajo standard openEHR.</w:t>
      </w:r>
      <w:r w:rsidR="008435BA">
        <w:t xml:space="preserve"> </w:t>
      </w:r>
      <w:r w:rsidR="008435BA" w:rsidRPr="008435BA">
        <w:t>Izvajalec IS DSZ+NMP mora za potrebe informacijske podpore ustvarjanja, branja in prikazovanja kliničnih vsebin, uporabiti standard openEHR in podatke takoj po nastanku zapisovati v centralni repozitorij kliničnih podatkov v CRPP. Podatki morajo biti zapisani tako, da je posamezen klinični podatek možno povezati s pacientom, obravnavo in dispečerskem dogodkom.</w:t>
      </w:r>
    </w:p>
    <w:p w14:paraId="2698C98A" w14:textId="77777777" w:rsidR="000F0796" w:rsidRDefault="000F0796" w:rsidP="000F0796">
      <w:r>
        <w:t>IS DSZ+NMP mora izmenjevati podatke neposredno s centralnimi sistemi eZdravja in ne sme lokalno zadrževati nobenih kliničnih podatkov, ki jih je mogoče zapisovati v centralne sisteme eZdravja. IS DSZ+NMP mora zagotavljati, da v svojih repozitorijih in podatkovnih bazah omogoča povezovanje »svojih« podatkov s podatki centralnih sistemov eZdravja preko tehničnih identifikatorjev, pri zapisovanju podatkov v zunanje sisteme pa sporočati tehničnih podatkov svojih objektov, s katerimi so povezani sporočeni podatki.</w:t>
      </w:r>
    </w:p>
    <w:p w14:paraId="4E78761E" w14:textId="77777777" w:rsidR="000F0796" w:rsidRDefault="000F0796" w:rsidP="000F0796">
      <w:r>
        <w:t>IS DSZ+NMP lahko lokalno hrani tiste klinične podatke, ki jih ni mogoče shranjevati v centralne sisteme eZdravja na način, ki bi omogočal kasnejše zbiranje povezanih podatkov iz različnih zalednih sistemov. Takšni podatki imajo v IS DSZ+NMP status »dodatnih podatkov«, IS DSZ+NMP pa lahko lokalno hrani samo identifikatorje povezanih objektov v zunanjih sistemih, ne sme pa lokalno hraniti vsebinskih podatkov o teh objektih.</w:t>
      </w:r>
    </w:p>
    <w:p w14:paraId="7E584592" w14:textId="77777777" w:rsidR="000F0796" w:rsidRDefault="000F0796" w:rsidP="000F0796">
      <w:r>
        <w:t>Primer: ekipa MoE NMP je na terenu izvedla laboratorijsko preiskavo, katere rezultati in izvid ni podprt v klinični domeni CRPP-ja, so pa podatki o izvedeni preiskavi pomembni za obravnavo pacienta v dispečerskem dogodku. V tem primeru IS DSZ+NMP lahko lokalno hrani podatke o laboratorijski preiskavi. Lokalni sistem te podatke lahko poveže samo s tehničnimi identifikatorji v zunanjih sistemih (tehnični ID pacienta v demografskem strežniku, tehnični ID obravnave v demografskem strežniku itd.), ne sme pa IS DSZ+NMP iz demografskega strežnika k zapisu laboratorijske preiskave prepisovati vsebinskih podatkov, ki opisujejo pacienta ali obravnavo.</w:t>
      </w:r>
    </w:p>
    <w:p w14:paraId="1B71E8BA" w14:textId="77777777" w:rsidR="000F0796" w:rsidRDefault="000F0796" w:rsidP="000F0796">
      <w:r>
        <w:t>Naročnik bo zagotovil, da bodo storitve centralnih sistemov eZdravja pripravljene za izmenjavo podatkov s sistemom IS DSZ+NMP ter potrebno vsebinsko in tehnično podporo.</w:t>
      </w:r>
    </w:p>
    <w:p w14:paraId="6C3CD525" w14:textId="77F27838" w:rsidR="003961F7" w:rsidRDefault="003961F7" w:rsidP="000F0796">
      <w:r>
        <w:lastRenderedPageBreak/>
        <w:t xml:space="preserve">Naročnik bo izvajalcu zagotovil uporabo orodja za pripravo openEHR predlog dokumentov (template-ov) </w:t>
      </w:r>
      <w:r w:rsidR="008435BA">
        <w:t xml:space="preserve">in upravljanje kliničnega znanja v </w:t>
      </w:r>
      <w:r>
        <w:t xml:space="preserve">CRPP. </w:t>
      </w:r>
      <w:r w:rsidR="00121F82">
        <w:t>Orodje je EHR Studio proizvajalca Better in omogoča kodiranje v low code načinu.</w:t>
      </w:r>
    </w:p>
    <w:p w14:paraId="2E9B15CA" w14:textId="0ACAE3EF" w:rsidR="008435BA" w:rsidRDefault="008435BA" w:rsidP="008435BA">
      <w:r>
        <w:t>Primeri skupin podatkov, ki so že na voljo v CRPP-ju:</w:t>
      </w:r>
    </w:p>
    <w:p w14:paraId="0E9FB62F" w14:textId="3EFCC530" w:rsidR="008435BA" w:rsidRDefault="008435BA" w:rsidP="008435BA">
      <w:pPr>
        <w:pStyle w:val="Bullet"/>
      </w:pPr>
      <w:r>
        <w:t>alergije in ostale preobčutljivosti;</w:t>
      </w:r>
    </w:p>
    <w:p w14:paraId="201CEDB6" w14:textId="77146B08" w:rsidR="008435BA" w:rsidRDefault="008435BA" w:rsidP="008435BA">
      <w:pPr>
        <w:pStyle w:val="Bullet"/>
      </w:pPr>
      <w:r>
        <w:t>bolezni in stanja;</w:t>
      </w:r>
    </w:p>
    <w:p w14:paraId="10D82148" w14:textId="7176A8FC" w:rsidR="008435BA" w:rsidRDefault="008435BA" w:rsidP="008435BA">
      <w:pPr>
        <w:pStyle w:val="Bullet"/>
      </w:pPr>
      <w:r>
        <w:t>medicinski pripomočki in vsadki;</w:t>
      </w:r>
    </w:p>
    <w:p w14:paraId="4E81898B" w14:textId="09156C19" w:rsidR="008435BA" w:rsidRDefault="008435BA" w:rsidP="008435BA">
      <w:pPr>
        <w:pStyle w:val="Bullet"/>
      </w:pPr>
      <w:r>
        <w:t>cepljenja;</w:t>
      </w:r>
    </w:p>
    <w:p w14:paraId="5A8670C9" w14:textId="651D1212" w:rsidR="008435BA" w:rsidRDefault="008435BA" w:rsidP="008435BA">
      <w:pPr>
        <w:pStyle w:val="Bullet"/>
      </w:pPr>
      <w:r>
        <w:t>kirurški (medicinski) posegi;</w:t>
      </w:r>
    </w:p>
    <w:p w14:paraId="72A1C04F" w14:textId="0A386FCA" w:rsidR="008435BA" w:rsidRDefault="008435BA" w:rsidP="008435BA">
      <w:pPr>
        <w:pStyle w:val="Bullet"/>
      </w:pPr>
      <w:r>
        <w:t>priporočila zdravljenja;</w:t>
      </w:r>
    </w:p>
    <w:p w14:paraId="425B891D" w14:textId="5ADF13F9" w:rsidR="008435BA" w:rsidRDefault="008435BA" w:rsidP="008435BA">
      <w:pPr>
        <w:pStyle w:val="Bullet"/>
      </w:pPr>
      <w:r>
        <w:t>meritve;</w:t>
      </w:r>
    </w:p>
    <w:p w14:paraId="4CA80576" w14:textId="2844050E" w:rsidR="008435BA" w:rsidRDefault="008435BA" w:rsidP="008435BA">
      <w:pPr>
        <w:pStyle w:val="Bullet"/>
      </w:pPr>
      <w:r>
        <w:t>avtonomnost / invalidnost;</w:t>
      </w:r>
    </w:p>
    <w:p w14:paraId="64E6573B" w14:textId="35F9BFE9" w:rsidR="008435BA" w:rsidRDefault="008435BA" w:rsidP="008435BA">
      <w:pPr>
        <w:pStyle w:val="Bullet"/>
      </w:pPr>
      <w:r>
        <w:t>socialna zgodovina;</w:t>
      </w:r>
    </w:p>
    <w:p w14:paraId="73AD6AB1" w14:textId="5604D938" w:rsidR="008435BA" w:rsidRDefault="008435BA" w:rsidP="008435BA">
      <w:pPr>
        <w:pStyle w:val="Bullet"/>
      </w:pPr>
      <w:r>
        <w:t>nosečnost;</w:t>
      </w:r>
    </w:p>
    <w:p w14:paraId="5EE2F698" w14:textId="1F44B544" w:rsidR="008435BA" w:rsidRDefault="008435BA" w:rsidP="008435BA">
      <w:pPr>
        <w:pStyle w:val="Bullet"/>
      </w:pPr>
      <w:r>
        <w:t>diagnostični postopki;</w:t>
      </w:r>
    </w:p>
    <w:p w14:paraId="441B0D72" w14:textId="29906A3B" w:rsidR="008435BA" w:rsidRDefault="008435BA" w:rsidP="008435BA">
      <w:pPr>
        <w:pStyle w:val="Bullet"/>
      </w:pPr>
      <w:r>
        <w:t>povzetek podatkov o zdravilih;</w:t>
      </w:r>
    </w:p>
    <w:p w14:paraId="5CDF9B4A" w14:textId="77777777" w:rsidR="008435BA" w:rsidRDefault="008435BA" w:rsidP="008435BA">
      <w:r>
        <w:t>Podatki so zapisani delno v strukturirani obliki v skladu s standardom openEHR, delno kot nestrukturirani podatki v obliki daljših besedil, PDF dokumentov in podobno.</w:t>
      </w:r>
    </w:p>
    <w:p w14:paraId="7BF9F69E" w14:textId="77777777" w:rsidR="000F0796" w:rsidRDefault="000F0796" w:rsidP="000F0796">
      <w:pPr>
        <w:pStyle w:val="Heading3"/>
      </w:pPr>
      <w:bookmarkStart w:id="2985" w:name="_Toc194989417"/>
      <w:r>
        <w:t>Triaža</w:t>
      </w:r>
      <w:bookmarkEnd w:id="2985"/>
    </w:p>
    <w:p w14:paraId="3F76FD71" w14:textId="77777777" w:rsidR="000F0796" w:rsidRDefault="000F0796" w:rsidP="000F0796">
      <w:r>
        <w:t>IS DSZ+NMP mora informacijsko podpreti vnos podatkov o triažah, ki jih izvajajo enote NMP na terenu. To so primarna triaža, sekundarna triaža in transportna triaža. Podatke o teh triažah mora IS DSZ+NMP posredovati v repozitorij kliničnih podatkov v CRPP, tako, da je možno povezati podatke o izvedeni triaži, ki so v CRPP-ju s pacientom, obravnavo in dispečerskim dogodkom.</w:t>
      </w:r>
    </w:p>
    <w:p w14:paraId="52E59D35" w14:textId="77777777" w:rsidR="000F0796" w:rsidRDefault="000F0796" w:rsidP="000F0796">
      <w:r>
        <w:t>Za Manchestrske triaže, ki jih izvajajo v javnih zdravstvenih ustanovah, oziroma lahko tudi na terenu, mora IS DSZ+NMP zagotoviti podatke o pacientu, obravnavi in dispečerskem dogodku tako, da jih lahko brez posebnega napora prevzame centralni sistem eTriaža. V IS DSZ+NMP ni zahtevana implementacija vnašanja in shranjevanja podatkov Manchestrske triaže, saj za to že obstaja nacionalna rešitev eTriaža, enake funkcionalnosti pa so že implementirane v številnih zdravstvenih informacijskih sistemih, ki jih uporabljajo posamezne javne zdravstvene ustanove.</w:t>
      </w:r>
    </w:p>
    <w:p w14:paraId="4DCCED32" w14:textId="77777777" w:rsidR="000F0796" w:rsidRDefault="000F0796" w:rsidP="000F0796">
      <w:r>
        <w:t>IS DSZ+NMP mora sistemu eTriaža omogočiti uvrstitev pacienta na čakalni seznam na Manchestrsko triažo v ustanovi takrat, ko:</w:t>
      </w:r>
    </w:p>
    <w:p w14:paraId="49B46311" w14:textId="77777777" w:rsidR="000F0796" w:rsidRDefault="000F0796" w:rsidP="000F0796">
      <w:pPr>
        <w:pStyle w:val="Bullet"/>
        <w:ind w:left="360" w:hanging="360"/>
      </w:pPr>
      <w:r>
        <w:t>je ekipa MoE NMP predala pacienta v ustanovo, ki bo nadaljevala zdravstveno oskrbo (obravnavo) pacienta v ustanovi;</w:t>
      </w:r>
    </w:p>
    <w:p w14:paraId="28495D17" w14:textId="77777777" w:rsidR="000F0796" w:rsidRDefault="000F0796" w:rsidP="000F0796">
      <w:pPr>
        <w:pStyle w:val="Bullet"/>
        <w:ind w:left="360" w:hanging="360"/>
      </w:pPr>
      <w:r>
        <w:t>je bil sprejem pacienta v ustanovo evidentiran v IS DSZ+NMP tudi, če je pacient v ustanovo prišel drugače;</w:t>
      </w:r>
    </w:p>
    <w:p w14:paraId="218513FF" w14:textId="77777777" w:rsidR="000F0796" w:rsidRPr="0086759C" w:rsidRDefault="000F0796" w:rsidP="000F0796">
      <w:r>
        <w:t>IS DSZ+NMP mora iz podatkov sistema eTriaža in CRPP-ja ugotavljati stanje triaž v ustanovah, kot so število pacientov, ki čakajo na triažo, pacienti v triaži ter rezultati triaž pacientov, ki so bili obravnavani v službah DSZ in NMP.</w:t>
      </w:r>
    </w:p>
    <w:p w14:paraId="62C8B930" w14:textId="77B29540" w:rsidR="000F0796" w:rsidRDefault="000F0796" w:rsidP="000F0796">
      <w:pPr>
        <w:pStyle w:val="Heading3"/>
      </w:pPr>
      <w:bookmarkStart w:id="2986" w:name="_Toc194989418"/>
      <w:r>
        <w:lastRenderedPageBreak/>
        <w:t>Medicinske slike in podatki o slikovnem gradivu</w:t>
      </w:r>
      <w:bookmarkEnd w:id="2986"/>
    </w:p>
    <w:p w14:paraId="49755149" w14:textId="77777777" w:rsidR="000F0796" w:rsidRDefault="000F0796" w:rsidP="000F0796">
      <w:r>
        <w:t>Naročnik je v fazi implementacije centralnega sistema za hrambo medicinskih slik in podatkov o slikovnem gradivu v okviru projekta C-PACS (centralni PACS). Sistem C-PACS bo del centralnega sistema eZdravje in bo povezan s CRPP-jem in drugimi centralnimi sistemi eZdravja. Sistem C-PACS bo interoperabilen preko standardov DICOM, FHIR v4 in openEHR.</w:t>
      </w:r>
    </w:p>
    <w:p w14:paraId="34BC381C" w14:textId="77777777" w:rsidR="000F0796" w:rsidRDefault="000F0796" w:rsidP="000F0796">
      <w:r>
        <w:t>IS DSZ+NMP mora omogočati branje seznama zgodovine slikovnih preiskav za pacienta in vpogled v podatke (tudi slike) v sistemu C-PACS, neposredno ali preko drugih storitev sistema eZdravje.</w:t>
      </w:r>
    </w:p>
    <w:p w14:paraId="33C154CD" w14:textId="77777777" w:rsidR="000F0796" w:rsidRDefault="000F0796" w:rsidP="000F0796">
      <w:r>
        <w:t>IS DSZ+NMP mora omogočati hrambo slikovnega gradiva, ki ga ustvarjajo MoE NMP, na primer fotografije izpisov EKG-ja v tistem podatkovnem repozitoriju, kjer je to najbolj smiselno za posamezen tip fotografije, torej v CRPP-ju ali C-PACS-u. Za takšno slikovno gradivo mora izvajalec v IS DSZ+NMP podpreti zajem slik, potrebne modalitete in njihove metapodatke in prenos podatkov v centralni sistem eZdravje.</w:t>
      </w:r>
    </w:p>
    <w:p w14:paraId="1ADF1304" w14:textId="77777777" w:rsidR="000F0796" w:rsidRDefault="000F0796" w:rsidP="000F0796">
      <w:r>
        <w:t>IS DSZ+NMP mora posebej omogočati branje medicinskih slik in podatkov o slikovnem gradivu, ki so nastali v okviru obravnave NMP, iz C-PACS-a in CRPP-ja.</w:t>
      </w:r>
    </w:p>
    <w:p w14:paraId="7AE9526C" w14:textId="5A4D50C7" w:rsidR="000F0796" w:rsidRDefault="000F0796" w:rsidP="000F0796">
      <w:pPr>
        <w:pStyle w:val="Heading3"/>
      </w:pPr>
      <w:bookmarkStart w:id="2987" w:name="_Toc194989419"/>
      <w:r>
        <w:t>Podatki medicinskih merilnih naprav</w:t>
      </w:r>
      <w:bookmarkEnd w:id="2987"/>
    </w:p>
    <w:p w14:paraId="640BEE7F" w14:textId="77777777" w:rsidR="000F0796" w:rsidRDefault="000F0796" w:rsidP="000F0796">
      <w:r>
        <w:t>Izvajalec mora v IS DSZ+NMP podpreti ročni vnos podatkov, ki nastanejo s pomočjo enostavnih (ročnih, nepovezanih…) merilnikov v forme, ki temeljijo na standardu EHR in prenos teh podatkov v centralni klinični repozitorij.</w:t>
      </w:r>
    </w:p>
    <w:p w14:paraId="38C96251" w14:textId="77777777" w:rsidR="000F0796" w:rsidRDefault="000F0796" w:rsidP="000F0796">
      <w:r>
        <w:t>Izvajalec mora v IS DSZ+NMP omogočiti prikaz podatkov o meritvah, ki so shranjene v CRPP-ju in sicer posebej v sferi vseh zgodovinskih podatkov o pacientu in posebej v sferi obravnave NMP.</w:t>
      </w:r>
    </w:p>
    <w:p w14:paraId="20CD91A6" w14:textId="77777777" w:rsidR="000F0796" w:rsidRPr="007D1AFC" w:rsidRDefault="000F0796" w:rsidP="000F0796">
      <w:r>
        <w:t>Za kompleksnejše medicinske merilne naprave, ki omogočajo povezovanje v omrežje medicinskih naprav, ki je v sferi organizacije, ki uporablja napravo in ponudnika naprave ni predvideno neposredno povezovanje naprav (oz. omrežja naprav) v IS DSZ+NMP. Za te naprave je predvideno, da jih uporabniki in ponudniki lahko povežejo s CRPP-jem tako, da bodo zajete podatke prenašale tja, IS DSZ+NMP pa jih bo lahko prevzel iz CRPP-ja.</w:t>
      </w:r>
    </w:p>
    <w:p w14:paraId="09594714" w14:textId="1A6B680A" w:rsidR="000F0796" w:rsidRDefault="000F0796" w:rsidP="000F0796">
      <w:pPr>
        <w:pStyle w:val="Heading3"/>
      </w:pPr>
      <w:bookmarkStart w:id="2988" w:name="_Toc194989420"/>
      <w:r>
        <w:t>Laboratorijski podatki</w:t>
      </w:r>
      <w:bookmarkEnd w:id="2988"/>
    </w:p>
    <w:p w14:paraId="41087F77" w14:textId="77777777" w:rsidR="000F0796" w:rsidRDefault="000F0796" w:rsidP="000F0796">
      <w:r>
        <w:t>Izvajalec mora v IS DSZ+NMP podpreti ročni vnos podatkov, ki nastanejo s pomočjo enostavnih (ročnih, nepovezanih…) laboratorijskih naprav in pripomočkov v forme, ki temeljijo na standardu EHR in prenos teh podatkov v centralni klinični repozitorij.</w:t>
      </w:r>
    </w:p>
    <w:p w14:paraId="7E0ED0B8" w14:textId="77777777" w:rsidR="000F0796" w:rsidRDefault="000F0796" w:rsidP="000F0796">
      <w:r>
        <w:t>Izvajalec mora v IS DSZ+NMP omogočiti prikaz podatkov o laboratorijskih preiskavah, ki so shranjene v CRPP-ju in sicer posebej v sferi vseh zgodovinskih podatkov o pacientu in posebej v sferi obravnave NMP.</w:t>
      </w:r>
    </w:p>
    <w:p w14:paraId="196A108B" w14:textId="77777777" w:rsidR="000F0796" w:rsidRDefault="000F0796" w:rsidP="000F0796">
      <w:r>
        <w:t>Za kompleksnejše analizatorje, ki omogočajo povezovanje v omrežje analizatorjev in/ali z lokalnimi laboratorijskimi organizacijskimi sistemi, ki so v sferi organizacije, ki uporablja takšno napravo, ni predvideno neposredno povezovanje naprav (oz. omrežja naprav) v IS DSZ+NMP. Za te naprave je predvideno, da jih uporabniki in ponudniki lahko povežejo s CRPP-jem tako, da bodo zajete podatke prenašale tja, IS DSZ+NMP pa jih bo lahko prevzel iz CRPP-ja.</w:t>
      </w:r>
    </w:p>
    <w:p w14:paraId="150954FA" w14:textId="5B45EF8D" w:rsidR="000F0796" w:rsidRDefault="003F19CE" w:rsidP="000F0796">
      <w:pPr>
        <w:pStyle w:val="Heading3"/>
      </w:pPr>
      <w:bookmarkStart w:id="2989" w:name="_Toc194989421"/>
      <w:r>
        <w:lastRenderedPageBreak/>
        <w:t>EUEZ</w:t>
      </w:r>
      <w:bookmarkEnd w:id="2989"/>
    </w:p>
    <w:p w14:paraId="220DC24E" w14:textId="77777777" w:rsidR="000F0796" w:rsidRDefault="000F0796" w:rsidP="000F0796">
      <w:r>
        <w:t>Centralna varnostna shema je nacionalna aplikacija, ki omogoča enotno upravljanje z uporabniki in njihovimi pravicami za delo v različnih aplikacijah, tudi v aplikacijah sistema eZdravje. Izvaja avtentikacijo in avtorizacijo in podpira tudi upravljanje s pravicami sistemskih uporabnikov (aplikacij).</w:t>
      </w:r>
    </w:p>
    <w:p w14:paraId="04E3E8C1" w14:textId="011408FA" w:rsidR="000F0796" w:rsidRDefault="000F0796" w:rsidP="000F0796">
      <w:r>
        <w:t xml:space="preserve">IS DSZ+NMP mora podpirati različne postopke prijave preko </w:t>
      </w:r>
      <w:r w:rsidR="003F19CE">
        <w:t>EUEZ</w:t>
      </w:r>
      <w:r>
        <w:t>.</w:t>
      </w:r>
    </w:p>
    <w:p w14:paraId="3664F35B" w14:textId="36B3D2B4" w:rsidR="000F0796" w:rsidRDefault="000F0796" w:rsidP="000F0796">
      <w:pPr>
        <w:pStyle w:val="Bullet"/>
        <w:ind w:left="360" w:hanging="360"/>
      </w:pPr>
      <w:r>
        <w:t>stacionarni uporabniki in nekateri mobilni uporabniki, ki se fizično ali logično nahajajo v omrežju izvajalca JZZ, ki je priključen v zNET (praviloma zdravstveni dispečerji in člani zdravstvenega osebja v ustanovah) uporabljajo stacionarni računalnik ali prenosnik, uporabljajo spletno aplikacijo in imajo možnost uporabe profesionalne zdravstvene kartice</w:t>
      </w:r>
      <w:r w:rsidR="001F05CF">
        <w:t xml:space="preserve"> ali kvalificiranega digitalnega potrdila</w:t>
      </w:r>
      <w:r>
        <w:t>;</w:t>
      </w:r>
    </w:p>
    <w:p w14:paraId="59D8A939" w14:textId="77777777" w:rsidR="000F0796" w:rsidRDefault="000F0796" w:rsidP="000F0796">
      <w:pPr>
        <w:pStyle w:val="Bullet"/>
        <w:ind w:left="360" w:hanging="360"/>
      </w:pPr>
      <w:r>
        <w:t>mobilni uporabniki, katerih mobilna naprava (telefon, tablica) je povezana v javno mobilno omrežje (LTE/4G/5G in podobna), uporabljajo registrirano mobilno aplikacijo in se prijavljajo preko sistema SI-PASS;</w:t>
      </w:r>
    </w:p>
    <w:p w14:paraId="67E0CE44" w14:textId="77777777" w:rsidR="000F0796" w:rsidRDefault="000F0796" w:rsidP="000F0796">
      <w:pPr>
        <w:pStyle w:val="Bullet"/>
        <w:ind w:left="360" w:hanging="360"/>
      </w:pPr>
      <w:r>
        <w:t>mobilni uporabniki, katerih mobilna naprava (prenosni računalnik) je povezana v brezžično (WiFi) omrežje in uporabljajo brskalnik, se prijavljajo preko sistema SI-PASS;</w:t>
      </w:r>
    </w:p>
    <w:p w14:paraId="3655E962" w14:textId="77777777" w:rsidR="000F0796" w:rsidRDefault="000F0796" w:rsidP="000F0796">
      <w:r>
        <w:t>IS DSZ+NMP mora imeti implementirane mehanizme, ki od uporabnikov po nepotrebnem ne zahtevajo večkratnega ali ponavljajočega si vnašanja podatkov za prijavo v sistem.</w:t>
      </w:r>
    </w:p>
    <w:p w14:paraId="18E736E9" w14:textId="77777777" w:rsidR="000F0796" w:rsidRDefault="000F0796" w:rsidP="000F0796">
      <w:pPr>
        <w:pStyle w:val="Heading3"/>
      </w:pPr>
      <w:bookmarkStart w:id="2990" w:name="_Toc194989422"/>
      <w:r>
        <w:t>C-PACS</w:t>
      </w:r>
      <w:bookmarkEnd w:id="2990"/>
    </w:p>
    <w:p w14:paraId="7932481B" w14:textId="77777777" w:rsidR="000F0796" w:rsidRDefault="000F0796" w:rsidP="000F0796">
      <w:r>
        <w:t>C-PACS je projekt iz NOO, ki poteka v času objave tega javnega naročila še poteka in še ni zaključen, je pa načrtovan zaključek projekta in zagon sistema C-PACS v času trajanja implementacije IS DSZ+NMP.</w:t>
      </w:r>
    </w:p>
    <w:p w14:paraId="19052E3E" w14:textId="77777777" w:rsidR="000F0796" w:rsidRDefault="000F0796" w:rsidP="000F0796">
      <w:r>
        <w:t>C-PACS bo nacionalna rešitev, vključena v sistem eZdravje, namenjena obdelavi DICOM slik ter uvozu in izvozu informacij (slik in podatkov o slikah).</w:t>
      </w:r>
    </w:p>
    <w:p w14:paraId="76CBD2DE" w14:textId="77777777" w:rsidR="000F0796" w:rsidRDefault="000F0796" w:rsidP="000F0796">
      <w:r>
        <w:t>Ko bo implementiran C-PACS, mora IS DSZ+NMP izmenjevati podatke s C-PACS-om:</w:t>
      </w:r>
    </w:p>
    <w:p w14:paraId="04658065" w14:textId="77777777" w:rsidR="000F0796" w:rsidRDefault="000F0796" w:rsidP="000F0796">
      <w:pPr>
        <w:pStyle w:val="Bullet"/>
        <w:ind w:left="360" w:hanging="360"/>
      </w:pPr>
      <w:r>
        <w:t>seznam slikovnih preiskav pacienta;</w:t>
      </w:r>
    </w:p>
    <w:p w14:paraId="44FB4BFA" w14:textId="77777777" w:rsidR="000F0796" w:rsidRDefault="000F0796" w:rsidP="000F0796">
      <w:pPr>
        <w:pStyle w:val="Bullet"/>
        <w:ind w:left="360" w:hanging="360"/>
      </w:pPr>
      <w:r>
        <w:t>dostop do slik ter podatkov in dokumentov o slikah;</w:t>
      </w:r>
    </w:p>
    <w:p w14:paraId="779E92E1" w14:textId="77777777" w:rsidR="000F0796" w:rsidRDefault="000F0796" w:rsidP="000F0796">
      <w:pPr>
        <w:pStyle w:val="Bullet"/>
        <w:ind w:left="360" w:hanging="360"/>
      </w:pPr>
      <w:r>
        <w:t>vlaganje slik in podatkov o slikah v C-PACS;</w:t>
      </w:r>
    </w:p>
    <w:p w14:paraId="1975B282" w14:textId="77777777" w:rsidR="000F0796" w:rsidRDefault="000F0796" w:rsidP="000F0796">
      <w:r>
        <w:t>Izvajalec mora v IS DSZ+NMP podpreti vse možnosti, ki jih ponuja C-PACS in ki jih izvajalci NMP (člani ekip NMP) potrebujejo v zvezi z obravnavanjem pacienta.</w:t>
      </w:r>
    </w:p>
    <w:p w14:paraId="534DE6F0" w14:textId="77777777" w:rsidR="000F0796" w:rsidRDefault="000F0796" w:rsidP="000F0796">
      <w:r>
        <w:t>Izvajalec mora v prednji del spletne aplikacije in prednji del mobilne aplikacije za MoE NMP implementirati pregledovalnik slik, ki podpira tudi DICOM standard, če je tak pregledovalnik na voljo v sistemu C-PACS (npr. XERO Universal Viewer proizvajalca Agfa) in so za to na voljo licence. Naročnik seznanja ponudnike, da je v zvezi s pregledovalnikom zahteval naslednje lastnosti pregledovalnika:</w:t>
      </w:r>
    </w:p>
    <w:p w14:paraId="6EA16A7D" w14:textId="77777777" w:rsidR="000F0796" w:rsidRPr="006630CF" w:rsidRDefault="000F0796" w:rsidP="000F0796">
      <w:pPr>
        <w:rPr>
          <w:i/>
          <w:iCs/>
        </w:rPr>
      </w:pPr>
      <w:r w:rsidRPr="006630CF">
        <w:rPr>
          <w:i/>
          <w:iCs/>
        </w:rPr>
        <w:t>Vključevati mora programsko komponento, ki omogoča vizualizacijo DICOM slikovnega gradiva tako, da je vključena v aplikacijo, ki deluje na najmanj naslednjih platformah:</w:t>
      </w:r>
    </w:p>
    <w:p w14:paraId="417F2D6E" w14:textId="77777777" w:rsidR="000F0796" w:rsidRPr="006630CF" w:rsidRDefault="000F0796" w:rsidP="000F0796">
      <w:pPr>
        <w:pStyle w:val="Bullet"/>
        <w:ind w:left="360" w:hanging="360"/>
        <w:rPr>
          <w:i/>
          <w:iCs/>
        </w:rPr>
      </w:pPr>
      <w:r w:rsidRPr="006630CF">
        <w:rPr>
          <w:i/>
          <w:iCs/>
        </w:rPr>
        <w:t>Android (trenutno od verzije 10 dalje),</w:t>
      </w:r>
    </w:p>
    <w:p w14:paraId="46FE9DB7" w14:textId="77777777" w:rsidR="000F0796" w:rsidRPr="006630CF" w:rsidRDefault="000F0796" w:rsidP="000F0796">
      <w:pPr>
        <w:pStyle w:val="Bullet"/>
        <w:ind w:left="360" w:hanging="360"/>
        <w:rPr>
          <w:i/>
          <w:iCs/>
        </w:rPr>
      </w:pPr>
      <w:r w:rsidRPr="006630CF">
        <w:rPr>
          <w:i/>
          <w:iCs/>
        </w:rPr>
        <w:t>iOS (trenutno od verzije 15 dalje),</w:t>
      </w:r>
    </w:p>
    <w:p w14:paraId="30F55DA2" w14:textId="77777777" w:rsidR="000F0796" w:rsidRPr="006630CF" w:rsidRDefault="000F0796" w:rsidP="000F0796">
      <w:pPr>
        <w:ind w:left="360"/>
        <w:rPr>
          <w:i/>
          <w:iCs/>
        </w:rPr>
      </w:pPr>
      <w:r w:rsidRPr="006630CF">
        <w:rPr>
          <w:i/>
          <w:iCs/>
        </w:rPr>
        <w:lastRenderedPageBreak/>
        <w:t>(podpora verzijam Android in iOS je definirana kot »zadnja verzija, ki je še deležna varnostnih posodobitev«, zato se trenutno podprta najstarejša verzija spreminja skozi čas skladno s tem kriterijem)</w:t>
      </w:r>
    </w:p>
    <w:p w14:paraId="5015D5C2" w14:textId="77777777" w:rsidR="000F0796" w:rsidRPr="006630CF" w:rsidRDefault="000F0796" w:rsidP="000F0796">
      <w:pPr>
        <w:pStyle w:val="Bullet"/>
        <w:ind w:left="360" w:hanging="360"/>
        <w:rPr>
          <w:i/>
          <w:iCs/>
        </w:rPr>
      </w:pPr>
      <w:r w:rsidRPr="006630CF">
        <w:rPr>
          <w:i/>
          <w:iCs/>
        </w:rPr>
        <w:t>spletna aplikacija, podprta najmanj na brskalnikih Google Chrome, Mozilla Firefox, Microsoft Edge (Chromium-based) in Apple Safari, delujoča tako na namiznih (desktop) kot na mobilnih odjemalcih (npr. tablica ali telefon); komponenta v sklopu spletne aplikacije mora omogočati prilagajanje različnim tipom zaslonov (responsive design); osnovna razmestitev strani za prikaz na zaslonih namiznih naprav in prenosnih računalnikov je optimiziran za 1460 px širine; stopnje sprememb za responsive design se lomijo pri naslednjih širinah zaslonov: 1200 px (širina, pri kateri glavni meni postane mobilni meni), 991 px (širina, pri kateri se pogled prelomi iz več stolpcev v posamezen stolpec) in 786 px (širina, pri kateri se zmanjšajo razmiki in velikosti naslovov).</w:t>
      </w:r>
    </w:p>
    <w:p w14:paraId="70B65F5F" w14:textId="77777777" w:rsidR="000F0796" w:rsidRPr="006630CF" w:rsidRDefault="000F0796" w:rsidP="000F0796">
      <w:pPr>
        <w:rPr>
          <w:i/>
          <w:iCs/>
        </w:rPr>
      </w:pPr>
      <w:r w:rsidRPr="006630CF">
        <w:rPr>
          <w:i/>
          <w:iCs/>
        </w:rPr>
        <w:t>Programska komponenta za Android in iOS je lahko zasnovana kot spletna (in ne nativna) komponenta.</w:t>
      </w:r>
    </w:p>
    <w:p w14:paraId="1F75AEEF" w14:textId="77777777" w:rsidR="000F0796" w:rsidRDefault="000F0796" w:rsidP="000F0796">
      <w:pPr>
        <w:pStyle w:val="Heading3"/>
      </w:pPr>
      <w:bookmarkStart w:id="2991" w:name="_Toc194989423"/>
      <w:r>
        <w:t>eRecept</w:t>
      </w:r>
      <w:bookmarkEnd w:id="2991"/>
    </w:p>
    <w:p w14:paraId="00C4BE33" w14:textId="77777777" w:rsidR="000F0796" w:rsidRDefault="000F0796" w:rsidP="000F0796">
      <w:r w:rsidRPr="00DE53BA">
        <w:t>eRecept je nacionalna informacijska rešitev za elektronsko predpisovanje zdravil na vseh ravneh zdravstvenega varstva in za izdajanje zdravil v lekarnah.</w:t>
      </w:r>
    </w:p>
    <w:p w14:paraId="16C166EC" w14:textId="77777777" w:rsidR="000F0796" w:rsidRPr="00762F2F" w:rsidRDefault="000F0796" w:rsidP="000F0796">
      <w:r>
        <w:t>IS DSZ+NMP mora omogočati izdajo receptov preko sistema eRecept pacientom, ki so obravnavani v službi nujne medicinske pomoči.</w:t>
      </w:r>
    </w:p>
    <w:p w14:paraId="14962EA6" w14:textId="77777777" w:rsidR="000F0796" w:rsidRDefault="000F0796" w:rsidP="000F0796">
      <w:pPr>
        <w:pStyle w:val="Heading3"/>
      </w:pPr>
      <w:bookmarkStart w:id="2992" w:name="_Toc194989424"/>
      <w:r>
        <w:t>zVem</w:t>
      </w:r>
      <w:bookmarkEnd w:id="2992"/>
    </w:p>
    <w:p w14:paraId="60885D26" w14:textId="77777777" w:rsidR="000F0796" w:rsidRDefault="000F0796" w:rsidP="000F0796">
      <w:r w:rsidRPr="003319FA">
        <w:t>zVEM</w:t>
      </w:r>
      <w:r>
        <w:t xml:space="preserve"> je spletna in mobilna aplikacija, ki občanom Republike Slovenije</w:t>
      </w:r>
      <w:r w:rsidRPr="003319FA">
        <w:t xml:space="preserve"> omogoča varen dostop do storitev eZdravja. </w:t>
      </w:r>
    </w:p>
    <w:p w14:paraId="6A6A5DE5" w14:textId="77777777" w:rsidR="000F0796" w:rsidRDefault="000F0796" w:rsidP="000F0796">
      <w:r>
        <w:t>V okviru projekta IS DSZ+NMP je predvidena nadgradnja zVEM-a z možnostjo naročanja naročenih prevozov vsem uporabnikom sistema. IS DSZ+NMP mora podpreti izmenjavo podatkov v zvezi z naročanjem naročenih prevozov:</w:t>
      </w:r>
    </w:p>
    <w:p w14:paraId="0DA10FAF" w14:textId="77777777" w:rsidR="000F0796" w:rsidRDefault="000F0796" w:rsidP="000F0796">
      <w:pPr>
        <w:pStyle w:val="Bullet"/>
        <w:ind w:left="360" w:hanging="360"/>
      </w:pPr>
      <w:r>
        <w:t>prejem naročila nenujnega prevoza, ki ga je končni uporabnik oddal preko sistema zVem;</w:t>
      </w:r>
    </w:p>
    <w:p w14:paraId="76E358DB" w14:textId="77777777" w:rsidR="000F0796" w:rsidRDefault="000F0796" w:rsidP="000F0796">
      <w:pPr>
        <w:pStyle w:val="Bullet"/>
        <w:ind w:left="360" w:hanging="360"/>
      </w:pPr>
      <w:r>
        <w:t>seznanitev zVem-a z naročilom nenujnega prevoza, ki ga je na zahtevo končnega uporabnika vnesel SZdrDis;</w:t>
      </w:r>
    </w:p>
    <w:p w14:paraId="0AD4B0D0" w14:textId="77777777" w:rsidR="000F0796" w:rsidRDefault="000F0796" w:rsidP="000F0796">
      <w:pPr>
        <w:pStyle w:val="Bullet"/>
        <w:ind w:left="360" w:hanging="360"/>
      </w:pPr>
      <w:r>
        <w:t>obveščanje zVem-a o statusnih spremembah obdelave in izvedbe naročila, da lahko zVem o tem obvesti kontaktne osebe, ki so navedene na naročilu;</w:t>
      </w:r>
    </w:p>
    <w:p w14:paraId="1C8FDABB" w14:textId="338137E5" w:rsidR="000F0796" w:rsidRDefault="000F0796" w:rsidP="000F0796">
      <w:pPr>
        <w:pStyle w:val="Heading3"/>
      </w:pPr>
      <w:bookmarkStart w:id="2993" w:name="_Toc194989425"/>
      <w:r>
        <w:t>Geografski informacijski sistem (GIS)</w:t>
      </w:r>
      <w:bookmarkEnd w:id="2993"/>
    </w:p>
    <w:p w14:paraId="55C6F021" w14:textId="77777777" w:rsidR="000F0796" w:rsidRDefault="000F0796" w:rsidP="000F0796">
      <w:r>
        <w:t>Informacijski sistem mora vsebovati GIS (geografski informacijski sistem), ki za celotno Republiko Slovenije vsebuje sloje:</w:t>
      </w:r>
    </w:p>
    <w:p w14:paraId="4BF704AB" w14:textId="77777777" w:rsidR="000F0796" w:rsidRDefault="000F0796" w:rsidP="000F0796">
      <w:pPr>
        <w:pStyle w:val="Bullet"/>
        <w:ind w:left="360" w:hanging="360"/>
      </w:pPr>
      <w:r>
        <w:t>visokoločljivostne barvne satelitske posnetke ozemlja</w:t>
      </w:r>
    </w:p>
    <w:p w14:paraId="5E7AF66D" w14:textId="77777777" w:rsidR="000F0796" w:rsidRDefault="000F0796" w:rsidP="000F0796">
      <w:pPr>
        <w:pStyle w:val="Bullet"/>
        <w:ind w:left="360" w:hanging="360"/>
      </w:pPr>
      <w:r>
        <w:t>karto cestnega omrežje omrežja v državi, ki omogoča tudi planiranje poti vozil</w:t>
      </w:r>
    </w:p>
    <w:p w14:paraId="2E4C996D" w14:textId="77777777" w:rsidR="000F0796" w:rsidRDefault="000F0796" w:rsidP="000F0796">
      <w:pPr>
        <w:pStyle w:val="Bullet"/>
        <w:ind w:left="360" w:hanging="360"/>
      </w:pPr>
      <w:r>
        <w:t>geolokacijami vozil NMP</w:t>
      </w:r>
    </w:p>
    <w:p w14:paraId="4BA6BEAB" w14:textId="77777777" w:rsidR="000F0796" w:rsidRDefault="000F0796" w:rsidP="000F0796">
      <w:pPr>
        <w:pStyle w:val="Bullet"/>
        <w:ind w:left="360" w:hanging="360"/>
      </w:pPr>
      <w:r>
        <w:lastRenderedPageBreak/>
        <w:t>sektorje nujne medicinske pomoči</w:t>
      </w:r>
    </w:p>
    <w:p w14:paraId="56ED7851" w14:textId="77777777" w:rsidR="000F0796" w:rsidRDefault="000F0796" w:rsidP="000F0796">
      <w:pPr>
        <w:pStyle w:val="Bullet"/>
        <w:ind w:left="360" w:hanging="360"/>
      </w:pPr>
      <w:r>
        <w:t>geolokacije javnih zdravstvenih ustanov (JZZ)</w:t>
      </w:r>
    </w:p>
    <w:p w14:paraId="6F2D9F3A" w14:textId="77777777" w:rsidR="000F0796" w:rsidRDefault="000F0796" w:rsidP="000F0796">
      <w:r>
        <w:t>GIS mora omogočati uvoz in prikaz lastnih slojev, ki jih pripravijo v organizacijah DSZ in NMP, ter določanje interesnih točk (Points of Interest) na slojih.</w:t>
      </w:r>
    </w:p>
    <w:p w14:paraId="4442722D" w14:textId="77777777" w:rsidR="000F0796" w:rsidRDefault="000F0796" w:rsidP="000F0796">
      <w:r>
        <w:t>GIS mora vključevati programsko komponento, ki omogoča vizualizacijo geografskih podatkov na zemljevidu tako, da je komponenta vključena v aplikacijo in ki deluje na najmanj naslednjih platformah in podprtih verzijah:</w:t>
      </w:r>
    </w:p>
    <w:p w14:paraId="4422F6CC" w14:textId="77777777" w:rsidR="000F0796" w:rsidRDefault="000F0796" w:rsidP="000F0796">
      <w:pPr>
        <w:pStyle w:val="Bullet"/>
        <w:ind w:left="360" w:hanging="360"/>
      </w:pPr>
      <w:r>
        <w:t>Android;</w:t>
      </w:r>
    </w:p>
    <w:p w14:paraId="0C62D0C5" w14:textId="77777777" w:rsidR="000F0796" w:rsidRDefault="000F0796" w:rsidP="000F0796">
      <w:pPr>
        <w:pStyle w:val="Bullet"/>
        <w:ind w:left="360" w:hanging="360"/>
      </w:pPr>
      <w:r>
        <w:t>iOS;</w:t>
      </w:r>
    </w:p>
    <w:p w14:paraId="45EFD52E" w14:textId="77777777" w:rsidR="000F0796" w:rsidRDefault="000F0796" w:rsidP="000F0796">
      <w:pPr>
        <w:pStyle w:val="Bullet"/>
        <w:ind w:left="360" w:hanging="360"/>
      </w:pPr>
      <w:r>
        <w:t>brskalniki Edge, Chrome in Safari;</w:t>
      </w:r>
    </w:p>
    <w:p w14:paraId="1CD227B8" w14:textId="77777777" w:rsidR="000F0796" w:rsidRDefault="000F0796" w:rsidP="000F0796">
      <w:r>
        <w:t>(podpora verzijam je definirana kot »zadnja verzija, ki je še deležna varnostnih posodobitev«)</w:t>
      </w:r>
    </w:p>
    <w:p w14:paraId="454A87CC" w14:textId="77777777" w:rsidR="000F0796" w:rsidRDefault="000F0796" w:rsidP="000F0796">
      <w:r>
        <w:t>Komponenta za brskalnike mora biti delujoča tako na namiznih (desktop) kot na mobilnih odjemalcih (npr. tablica ali telefon). Komponenta v sklopu spletne aplikacije mora omogočati prilagajanje različnim tipom zaslonov (responsive design); osnovna razmestitev strani za prikaz na zaslonih namiznih naprav in prenosnih računalnikov je optimiziran za 1460 px širine; stopnje sprememb za responsive design se lomijo pri naslednjih širinah zaslonov: 1200 px (širina, pri kateri glavni meni postane mobilni meni), 991 px (širina, pri kateri se pogled prelomi iz več stolpcev v posamezen stolpec) in 786 px (širina, pri kateri se zmanjšajo razmiki in velikosti naslovov).</w:t>
      </w:r>
    </w:p>
    <w:p w14:paraId="574881A9" w14:textId="77777777" w:rsidR="000F0796" w:rsidRPr="005F0786" w:rsidRDefault="000F0796" w:rsidP="000F0796">
      <w:r>
        <w:t>Programska komponenta za Android in iOS je lahko zasnovana kot spletna (in ne nativna) komponenta.</w:t>
      </w:r>
    </w:p>
    <w:p w14:paraId="13A32775" w14:textId="1C4E24C4" w:rsidR="000F0796" w:rsidRDefault="00027105" w:rsidP="000F0796">
      <w:pPr>
        <w:pStyle w:val="Heading3"/>
      </w:pPr>
      <w:bookmarkStart w:id="2994" w:name="_Toc194989426"/>
      <w:r w:rsidRPr="00027105">
        <w:t>Regist</w:t>
      </w:r>
      <w:r>
        <w:t>e</w:t>
      </w:r>
      <w:r w:rsidRPr="00027105">
        <w:t>r izvajalcev zdravstvene dejavnosti in delavcev v zdravstvu</w:t>
      </w:r>
      <w:bookmarkEnd w:id="2994"/>
    </w:p>
    <w:p w14:paraId="752D7F07" w14:textId="77777777" w:rsidR="000F0796" w:rsidRPr="00C3460B" w:rsidRDefault="000F0796" w:rsidP="000F0796">
      <w:r w:rsidRPr="00C3460B">
        <w:t>Identitete vseh uporabnikov IS DSZ+NMP, vključno s prvimi posredovalci, bodo upravljane v nacionalnem Registru izvajalcev zdravstvene dejavnosti in delavcev v zdravstvu (RIZDDZ). Ta register vsebuje podatke o entitetah:</w:t>
      </w:r>
    </w:p>
    <w:p w14:paraId="6D6F3357" w14:textId="77777777" w:rsidR="000F0796" w:rsidRPr="00C3460B" w:rsidRDefault="000F0796" w:rsidP="000F0796">
      <w:pPr>
        <w:pStyle w:val="Bullet"/>
        <w:ind w:left="360" w:hanging="360"/>
      </w:pPr>
      <w:r w:rsidRPr="00C3460B">
        <w:t>Ministrstvo za zdravje;</w:t>
      </w:r>
    </w:p>
    <w:p w14:paraId="5E117DED" w14:textId="77777777" w:rsidR="000F0796" w:rsidRPr="00C3460B" w:rsidRDefault="000F0796" w:rsidP="000F0796">
      <w:pPr>
        <w:pStyle w:val="Bullet"/>
        <w:ind w:left="360" w:hanging="360"/>
      </w:pPr>
      <w:r w:rsidRPr="00C3460B">
        <w:t>izvajalci javne zdravstvene dejavnosti (bolnišnice, zdravstveni domovi…);</w:t>
      </w:r>
    </w:p>
    <w:p w14:paraId="6018C789" w14:textId="77777777" w:rsidR="000F0796" w:rsidRPr="00C3460B" w:rsidRDefault="000F0796" w:rsidP="000F0796">
      <w:pPr>
        <w:pStyle w:val="Bullet"/>
        <w:ind w:left="360" w:hanging="360"/>
      </w:pPr>
      <w:r w:rsidRPr="00C3460B">
        <w:t>zbornice, ki delujejo na področju zdravstva;</w:t>
      </w:r>
    </w:p>
    <w:p w14:paraId="31ABB5D3" w14:textId="77777777" w:rsidR="000F0796" w:rsidRPr="00C3460B" w:rsidRDefault="000F0796" w:rsidP="000F0796">
      <w:pPr>
        <w:pStyle w:val="Bullet"/>
        <w:ind w:left="360" w:hanging="360"/>
      </w:pPr>
      <w:r w:rsidRPr="00C3460B">
        <w:t>zdravstveni delavci;</w:t>
      </w:r>
    </w:p>
    <w:p w14:paraId="236B3E70" w14:textId="77777777" w:rsidR="000F0796" w:rsidRPr="00C3460B" w:rsidRDefault="000F0796" w:rsidP="000F0796">
      <w:pPr>
        <w:pStyle w:val="Bullet"/>
        <w:ind w:left="360" w:hanging="360"/>
      </w:pPr>
      <w:r w:rsidRPr="00C3460B">
        <w:t>lekarne;</w:t>
      </w:r>
    </w:p>
    <w:p w14:paraId="64471FE8" w14:textId="77777777" w:rsidR="000F0796" w:rsidRPr="00C3460B" w:rsidRDefault="000F0796" w:rsidP="000F0796">
      <w:pPr>
        <w:pStyle w:val="Bullet"/>
        <w:ind w:left="360" w:hanging="360"/>
      </w:pPr>
      <w:r w:rsidRPr="00C3460B">
        <w:t>druge entitete;</w:t>
      </w:r>
    </w:p>
    <w:p w14:paraId="17A00397" w14:textId="77777777" w:rsidR="000F0796" w:rsidRPr="00C3460B" w:rsidRDefault="000F0796" w:rsidP="000F0796">
      <w:r w:rsidRPr="00C3460B">
        <w:t>Vsi podatki, ki so v RIZDDZ, so za IS DSZ+NMP matični podatki, ki jih IS DSZ+NMP ne sme spreminjati. IS DSZ+NMP mora lokalno voditi minimalen nabor podatkov, ki omogoča povezovanje podatkovnih objektov, ki jih upravlja IS DSZ+NMP, z identitetami v RIZDDZ. Izvajalec bo zagotovil tehnične možnosti dostopa do podatkov v RIZDDZ, ki jih IS DSZ+NMP potrebuje.</w:t>
      </w:r>
    </w:p>
    <w:p w14:paraId="70B67871" w14:textId="77777777" w:rsidR="000F0796" w:rsidRPr="00C3460B" w:rsidRDefault="000F0796" w:rsidP="000F0796">
      <w:r w:rsidRPr="00C3460B">
        <w:t>RIZDDZ je povezan s Centralno varnostno shemo, ki jo mora IS DSZ+NMP uporabljati za prijavo uporabnikov v IS DSZ+NMP.</w:t>
      </w:r>
    </w:p>
    <w:p w14:paraId="233776EC" w14:textId="77777777" w:rsidR="000F0796" w:rsidRDefault="000F0796" w:rsidP="000F0796">
      <w:r w:rsidRPr="00C3460B">
        <w:t>Na podlagi nekaterih podatkov v RIZDDZ, kot so zaposlitve delavcev in znanja delavcev mora IS DSZ+NMP omejevati dostopne pravice uporabnikov do podatkov, ki jih upravlja in obdeluje IS DSZ+NMP.</w:t>
      </w:r>
    </w:p>
    <w:p w14:paraId="21D9F68E" w14:textId="6B3D2DDC" w:rsidR="000F0796" w:rsidRDefault="000F0796" w:rsidP="000F0796">
      <w:pPr>
        <w:pStyle w:val="Heading3"/>
      </w:pPr>
      <w:bookmarkStart w:id="2995" w:name="_Toc194989427"/>
      <w:r>
        <w:lastRenderedPageBreak/>
        <w:t>Drugi repozitoriji in podporni sistemi</w:t>
      </w:r>
      <w:bookmarkEnd w:id="2995"/>
    </w:p>
    <w:p w14:paraId="41D46F9E" w14:textId="1510623D" w:rsidR="000F0796" w:rsidRDefault="000F0796" w:rsidP="000F0796">
      <w:pPr>
        <w:pStyle w:val="Heading4"/>
      </w:pPr>
      <w:bookmarkStart w:id="2996" w:name="_Toc194989428"/>
      <w:r>
        <w:t>Diagnoze po šifrantu MKB-10-AM</w:t>
      </w:r>
      <w:bookmarkEnd w:id="2996"/>
    </w:p>
    <w:p w14:paraId="0DCAC590" w14:textId="77777777" w:rsidR="000F0796" w:rsidRDefault="000F0796" w:rsidP="000F0796">
      <w:r>
        <w:t>IS DSZ+NMP mora uporabljati enajsto izdajo Avstralske modifikacije desete revizije Mednarodne klasifikacije bolezni in sorodnih zdravstvenih problemov za statistične namene (MKB-10-AM), ki je javno dostopen na naslednji povezavi:</w:t>
      </w:r>
    </w:p>
    <w:p w14:paraId="3709CB87" w14:textId="77777777" w:rsidR="000F0796" w:rsidRDefault="000F0796" w:rsidP="000F0796">
      <w:r w:rsidRPr="00F24164">
        <w:t>https://nijz.si/wp-content/uploads/2022/12/MKB-10-AM_v11_slo.pdf</w:t>
      </w:r>
    </w:p>
    <w:p w14:paraId="0DD1C5F3" w14:textId="77777777" w:rsidR="000F0796" w:rsidRDefault="000F0796" w:rsidP="000F0796">
      <w:r>
        <w:t>IS DSZ+NMP mora pri izbiranju diagnoz iz navedene modifikacije omogočati še dodatno besedilno polje za prost vnos diagnoze. Na primer, uporabnik izbere S72.00 Zlom vratu stegnenice, neopredeljen, v dodatno polje pa vpiše »zlom desne stegnenice«.</w:t>
      </w:r>
    </w:p>
    <w:p w14:paraId="43A3AED4" w14:textId="77777777" w:rsidR="000F0796" w:rsidRDefault="000F0796" w:rsidP="000F0796">
      <w:r>
        <w:t>IS DSZ+NMP mora omogočati določitev večih diagnoz, od katerih mora uporabnik imeti možnost, da eno od njih označi kot vodilno.</w:t>
      </w:r>
    </w:p>
    <w:p w14:paraId="7976D3A7" w14:textId="77777777" w:rsidR="000F0796" w:rsidRDefault="000F0796" w:rsidP="000F0796">
      <w:r>
        <w:t>IS DSZ mora omogočati vnos stopnje prepričanosti uporabnika v postavljene diagnoze.</w:t>
      </w:r>
    </w:p>
    <w:p w14:paraId="5EA2A94C" w14:textId="77777777" w:rsidR="000F0796" w:rsidRDefault="000F0796" w:rsidP="000F0796">
      <w:r>
        <w:t xml:space="preserve">Vpis diagnoz iz šifranta mora biti omogočen na naslednje načine: </w:t>
      </w:r>
    </w:p>
    <w:p w14:paraId="2145BDB9" w14:textId="7A37DC83" w:rsidR="000F0796" w:rsidRDefault="000F0796" w:rsidP="000F0796">
      <w:pPr>
        <w:pStyle w:val="NumberedParagraph"/>
      </w:pPr>
      <w:r>
        <w:t>preko drevesa</w:t>
      </w:r>
      <w:r w:rsidR="00271943">
        <w:t xml:space="preserve"> </w:t>
      </w:r>
      <w:r>
        <w:t>- prikaz glavnih skupin diagnoz (npr. bolezni dihal) in iskanje v podnivojih</w:t>
      </w:r>
      <w:r w:rsidR="00271943">
        <w:t xml:space="preserve"> </w:t>
      </w:r>
    </w:p>
    <w:p w14:paraId="0B8C3861" w14:textId="77777777" w:rsidR="000F0796" w:rsidRDefault="000F0796" w:rsidP="000F0796">
      <w:pPr>
        <w:pStyle w:val="NumberedParagraph"/>
      </w:pPr>
      <w:r>
        <w:t xml:space="preserve">preko vnosa besede npr. pretres možganov in ti pokaže ustrezne možnosti </w:t>
      </w:r>
    </w:p>
    <w:p w14:paraId="1D5B905F" w14:textId="2236D8E5" w:rsidR="000F0796" w:rsidRDefault="000F0796" w:rsidP="000F0796">
      <w:pPr>
        <w:pStyle w:val="NumberedParagraph"/>
      </w:pPr>
      <w:r>
        <w:t>preko vnosa šifre, ki jo veš na pamet npr. S202</w:t>
      </w:r>
      <w:r w:rsidR="00271943">
        <w:t xml:space="preserve"> </w:t>
      </w:r>
      <w:r>
        <w:t>Udarnina prsnega koša</w:t>
      </w:r>
    </w:p>
    <w:p w14:paraId="5CBE49A7" w14:textId="62A2E78A" w:rsidR="000F0796" w:rsidRDefault="000F0796" w:rsidP="000F0796">
      <w:pPr>
        <w:pStyle w:val="Heading4"/>
      </w:pPr>
      <w:bookmarkStart w:id="2997" w:name="_Toc194989429"/>
      <w:r>
        <w:t>Terminološki strežnik</w:t>
      </w:r>
      <w:bookmarkEnd w:id="2997"/>
    </w:p>
    <w:p w14:paraId="0B1C6DE7" w14:textId="77777777" w:rsidR="000F0796" w:rsidRDefault="000F0796" w:rsidP="000F0796">
      <w:r>
        <w:t>IS DSZ+NMP mora imeti podporo za uporabo terminoloških strežnikov SNOMED CT, ki so na voljo v sistemu eZdravje.</w:t>
      </w:r>
    </w:p>
    <w:p w14:paraId="5CB0EF6A" w14:textId="3C4DC5CC" w:rsidR="000F0796" w:rsidRDefault="000F0796" w:rsidP="000F0796">
      <w:pPr>
        <w:pStyle w:val="Heading4"/>
      </w:pPr>
      <w:bookmarkStart w:id="2998" w:name="_Toc194989430"/>
      <w:r>
        <w:t>Modalitete slikovnih preiskav</w:t>
      </w:r>
      <w:bookmarkEnd w:id="2998"/>
    </w:p>
    <w:p w14:paraId="0ADD8DB4" w14:textId="77777777" w:rsidR="000F0796" w:rsidRDefault="000F0796" w:rsidP="000F0796">
      <w:r>
        <w:t>IS DSZ+NMP mora imeti podporo za uporabo modalitet, ki so definirane v sistemu C-PACS in so lahko na voljo za uporabo v sistemu nujne medicinske pomoči.</w:t>
      </w:r>
    </w:p>
    <w:p w14:paraId="28218ECE" w14:textId="54377A0E" w:rsidR="00560B67" w:rsidRDefault="00560B67" w:rsidP="00560B67">
      <w:pPr>
        <w:pStyle w:val="Heading4"/>
      </w:pPr>
      <w:bookmarkStart w:id="2999" w:name="_Toc194989431"/>
      <w:r>
        <w:t>Baza AED-jev</w:t>
      </w:r>
      <w:bookmarkEnd w:id="2999"/>
    </w:p>
    <w:p w14:paraId="55522C83" w14:textId="39269A8C" w:rsidR="00560B67" w:rsidRPr="00560B67" w:rsidRDefault="00560B67" w:rsidP="00560B67">
      <w:r>
        <w:t>Naročnik že ima implementirano bazo AED-jev, ki jo trenutno upravlja Dispečerska služba zdravstva. IS DSZ+NMP se mora preko API-jev integrirati z bazo oz. sistemom, ki upravlja evidenco AED-jev, da bo iz nje lahko v realnem času bral sezname in statuse AED-jev in ažuriral statuse AED-jev, ko bodo ti uporabljen na intervencijah.</w:t>
      </w:r>
    </w:p>
    <w:p w14:paraId="024ADB16" w14:textId="77777777" w:rsidR="00560B67" w:rsidRPr="00CF47D6" w:rsidRDefault="00560B67" w:rsidP="000F0796"/>
    <w:p w14:paraId="7091DDD9" w14:textId="58B43F1F" w:rsidR="000F0796" w:rsidRDefault="000F0796" w:rsidP="000F0796">
      <w:pPr>
        <w:pStyle w:val="Heading2"/>
      </w:pPr>
      <w:bookmarkStart w:id="3000" w:name="_Toc194989432"/>
      <w:r>
        <w:lastRenderedPageBreak/>
        <w:t>Uporabniška izkušnja in uporabniški vmesniki</w:t>
      </w:r>
      <w:bookmarkEnd w:id="3000"/>
    </w:p>
    <w:p w14:paraId="26F8B529" w14:textId="789DF1F5" w:rsidR="000F0796" w:rsidRDefault="000F0796" w:rsidP="000F0796">
      <w:pPr>
        <w:pStyle w:val="Heading3"/>
      </w:pPr>
      <w:bookmarkStart w:id="3001" w:name="_Toc194989433"/>
      <w:r>
        <w:t>Ergonomičen, intuitiven in delovnim razmeram prilagojen uporabniški vmesnik</w:t>
      </w:r>
      <w:bookmarkEnd w:id="3001"/>
    </w:p>
    <w:p w14:paraId="2E4AABF4" w14:textId="77777777" w:rsidR="000F0796" w:rsidRDefault="000F0796" w:rsidP="000F0796">
      <w:r>
        <w:t>Uporabniški vmesniki vseh prednjih delov IS DSZ+NMP morajo biti moderni, pregledni in intuitivni. Prilagojeni morajo biti okoliščinam, v katerih delujejo uporabniki:</w:t>
      </w:r>
    </w:p>
    <w:p w14:paraId="01B3831D" w14:textId="77777777" w:rsidR="000F0796" w:rsidRDefault="000F0796" w:rsidP="000F0796">
      <w:pPr>
        <w:pStyle w:val="Bullet"/>
        <w:ind w:left="360" w:hanging="360"/>
      </w:pPr>
      <w:r>
        <w:t>delovne obveznosti zdravstvenih dispečerjev, ki so razporejeni na nujne primere, so nepredvidljive, hkrati pa so zdravstveni dispečerji dolžni slediti predpisanim protokolom in vzporedno skrbeti za več dispečerskih dogodkov;</w:t>
      </w:r>
    </w:p>
    <w:p w14:paraId="5EB9B059" w14:textId="77777777" w:rsidR="000F0796" w:rsidRDefault="000F0796" w:rsidP="000F0796">
      <w:pPr>
        <w:pStyle w:val="Bullet"/>
        <w:ind w:left="360" w:hanging="360"/>
      </w:pPr>
      <w:r>
        <w:t>člani mobilnih enot nujne medicinske pomoči delujejo na terenu, tudi v zahtevnih vremenskih razmerah, kot so noč, padavine, megla, zelo nizke ali zelo visoke temperature, ki otežujejo uporabo mobilnih naprav, kar mora ublažiti ustrezno zasnovan uporabniški vmesnik;</w:t>
      </w:r>
    </w:p>
    <w:p w14:paraId="14AF24BF" w14:textId="77777777" w:rsidR="000F0796" w:rsidRDefault="000F0796" w:rsidP="000F0796">
      <w:r>
        <w:t>Uporabniški vmesnik mora preko grafičnih elementov jasno sporočati, ali uporabnik uporablja razvojno, testno, šolsko ali produkcijsko okolje, na primer z uporabo različnih barvnih lestvic.</w:t>
      </w:r>
    </w:p>
    <w:p w14:paraId="1E2178C6" w14:textId="77777777" w:rsidR="000F0796" w:rsidRDefault="000F0796" w:rsidP="000F0796">
      <w:r>
        <w:t>Grafični vmesnik mora uporabnike v največji meri podpreti pri doseganju predpisanih standardov kakovosti.</w:t>
      </w:r>
    </w:p>
    <w:p w14:paraId="0522FF0D" w14:textId="67FDBB69" w:rsidR="000F0796" w:rsidRDefault="000F0796" w:rsidP="000F0796">
      <w:pPr>
        <w:pStyle w:val="Heading3"/>
      </w:pPr>
      <w:bookmarkStart w:id="3002" w:name="_Toc194989434"/>
      <w:r>
        <w:t xml:space="preserve">Podpora za uporabnike </w:t>
      </w:r>
      <w:r w:rsidRPr="00F32133">
        <w:t>z zmanjšano vidno sposobnostjo</w:t>
      </w:r>
      <w:bookmarkEnd w:id="3002"/>
    </w:p>
    <w:p w14:paraId="2A9F5543" w14:textId="77777777" w:rsidR="000F0796" w:rsidRDefault="000F0796" w:rsidP="000F0796">
      <w:r>
        <w:t>Uporabniški vmesnik na mobilnih aplikacijah mora omogočati, da si vsak posamezen uporabnik nastavi večjo velikost pisave.</w:t>
      </w:r>
    </w:p>
    <w:p w14:paraId="3D96C661" w14:textId="3A46F045" w:rsidR="000F0796" w:rsidRDefault="000F0796" w:rsidP="000F0796">
      <w:pPr>
        <w:pStyle w:val="Heading3"/>
      </w:pPr>
      <w:bookmarkStart w:id="3003" w:name="_Toc194989435"/>
      <w:r>
        <w:t>Prehajanje med vnosnimi formami v dispečerskem modulu</w:t>
      </w:r>
      <w:bookmarkEnd w:id="3003"/>
    </w:p>
    <w:p w14:paraId="5C454550" w14:textId="77777777" w:rsidR="000F0796" w:rsidRDefault="000F0796" w:rsidP="000F0796">
      <w:r>
        <w:t>Uporabniški vmesnik in prikazi, namenjeni zdravstvenim dispečerjem morajo uporabnikom omogočati hitro prehajanje med različnimi prikazi in hitro vračanje na prikaze, ki jih je bil primoran zapustiti. Ker standardno delovno mesto zdravstvenega dispečerja vsebuje 4 zaslone visoke ločljivosti, mora sistem delovati v večih zavihkih brskalnika in večih brskalniških oknih istočasno.</w:t>
      </w:r>
    </w:p>
    <w:p w14:paraId="6880F23D" w14:textId="77777777" w:rsidR="000F0796" w:rsidRDefault="000F0796" w:rsidP="000F0796">
      <w:r>
        <w:t>Sistem mora omogočati, da si vsak uporabnik nastavi privzete poglede, ki jih želi videti takoj, ko se prijavi v aplikacijo.</w:t>
      </w:r>
    </w:p>
    <w:p w14:paraId="35DA08BE" w14:textId="57A48805" w:rsidR="000F0796" w:rsidRPr="001806AE" w:rsidRDefault="000F0796" w:rsidP="000F0796">
      <w:pPr>
        <w:pStyle w:val="Heading3"/>
      </w:pPr>
      <w:bookmarkStart w:id="3004" w:name="_Toc194989436"/>
      <w:r>
        <w:t>Seznami za izbor podatkov predpripravljenih vrednosti</w:t>
      </w:r>
      <w:bookmarkEnd w:id="3004"/>
    </w:p>
    <w:p w14:paraId="088E4129" w14:textId="77777777" w:rsidR="000F0796" w:rsidRPr="001806AE" w:rsidRDefault="000F0796" w:rsidP="000F0796">
      <w:r w:rsidRPr="001806AE">
        <w:t>Vsi daljši seznami (t.j. seznami, ki vsebujejo več kot 10 elementov), ki so namenjeni temu, da uporabnik iz njih izbere enega ali več elementov, morajo imeti vgrajena pomagala za iskanje želene vrednosti:</w:t>
      </w:r>
    </w:p>
    <w:p w14:paraId="54667718" w14:textId="77777777" w:rsidR="000F0796" w:rsidRPr="001806AE" w:rsidRDefault="000F0796" w:rsidP="00027105">
      <w:pPr>
        <w:pStyle w:val="Bullet"/>
      </w:pPr>
      <w:r w:rsidRPr="4A6635B4">
        <w:lastRenderedPageBreak/>
        <w:t>sprotno filtriranje med vnosom dela besedila</w:t>
      </w:r>
    </w:p>
    <w:p w14:paraId="79F3AC35" w14:textId="77777777" w:rsidR="000F0796" w:rsidRPr="001806AE" w:rsidRDefault="000F0796" w:rsidP="00027105">
      <w:pPr>
        <w:pStyle w:val="Bullet"/>
      </w:pPr>
      <w:r w:rsidRPr="4A6635B4">
        <w:t>sortiranje (po abecedi, kronološko)</w:t>
      </w:r>
    </w:p>
    <w:p w14:paraId="14225AF4" w14:textId="77777777" w:rsidR="000F0796" w:rsidRPr="006630CF" w:rsidRDefault="000F0796" w:rsidP="00027105">
      <w:pPr>
        <w:pStyle w:val="Bullet"/>
      </w:pPr>
      <w:r w:rsidRPr="00476456">
        <w:rPr>
          <w:rFonts w:eastAsiaTheme="minorEastAsia"/>
        </w:rPr>
        <w:t>napredno filtriranje po posameznih podatkih elementov seznama</w:t>
      </w:r>
    </w:p>
    <w:p w14:paraId="0507F320" w14:textId="77777777" w:rsidR="000F0796" w:rsidRPr="001806AE" w:rsidRDefault="000F0796" w:rsidP="00027105">
      <w:r w:rsidRPr="001806AE">
        <w:t>Vsi seznami, do katerih dostopa preko uporabniškega vmesnika, morajo imeti privzeto nastavljenjo paginacijo. Uporabnik mora imeti omejene možnosti izbiranja med številom zapisov na eni strani, na primer 15, 25 in 50.</w:t>
      </w:r>
    </w:p>
    <w:p w14:paraId="1D06B3BF" w14:textId="77777777" w:rsidR="000F0796" w:rsidRPr="001806AE" w:rsidRDefault="000F0796" w:rsidP="000F0796">
      <w:r w:rsidRPr="001806AE">
        <w:t>Pri vseh seznamih mora biti podprto iskanje oziroma filtriranje po več parametrih.</w:t>
      </w:r>
    </w:p>
    <w:p w14:paraId="252A64CE" w14:textId="77777777" w:rsidR="000F0796" w:rsidRPr="001806AE" w:rsidRDefault="000F0796" w:rsidP="000F0796">
      <w:r w:rsidRPr="001806AE">
        <w:t>Vsi seznami morajo imeti podrto razvrščanje (padajoče/naraščajoče/brez razvrščanja) po stolpcih vseh stolpcih seznama, razen, če za posamezen stolpec naročnik ne določi drugače.</w:t>
      </w:r>
    </w:p>
    <w:p w14:paraId="6669F213" w14:textId="29B183CC" w:rsidR="000F0796" w:rsidRDefault="000F0796" w:rsidP="000F0796">
      <w:pPr>
        <w:pStyle w:val="Heading3"/>
      </w:pPr>
      <w:bookmarkStart w:id="3005" w:name="_Toc194989437"/>
      <w:r>
        <w:t>Uporabniku prilagojena politika prikazovanja osebnih podatkov</w:t>
      </w:r>
      <w:bookmarkEnd w:id="3005"/>
    </w:p>
    <w:p w14:paraId="0978A86F" w14:textId="77777777" w:rsidR="000F0796" w:rsidRDefault="000F0796" w:rsidP="000F0796">
      <w:r>
        <w:t>Skrbnik sistema IS DSZ+NMP mora imeti možnost, da za posamezne uporabniške vloge in za posamezne uporabnike preko nastavitev določa, katere osebne podatke lahko vidi uporabnik.</w:t>
      </w:r>
    </w:p>
    <w:p w14:paraId="74E26284" w14:textId="77777777" w:rsidR="000F0796" w:rsidRDefault="000F0796" w:rsidP="000F0796">
      <w:r>
        <w:t>Primeri uporabe, ko se bo upravljavec želel poslužiti te možnosti, so:</w:t>
      </w:r>
    </w:p>
    <w:p w14:paraId="2BEA6B00" w14:textId="77777777" w:rsidR="000F0796" w:rsidRDefault="000F0796" w:rsidP="000F0796">
      <w:pPr>
        <w:pStyle w:val="Bullet"/>
        <w:ind w:left="360" w:hanging="360"/>
      </w:pPr>
      <w:r>
        <w:t>osebni in kontaktni podatki klicatelja, očividcev in pacientov so lahko vidni samo zdravstvenim dispečerjem, ki sodelujejo v dispečerskem dogodku in morda še vodstvenim vlogam v DCZ, ne pa članom ekip NMP in drugim vlogam;</w:t>
      </w:r>
    </w:p>
    <w:p w14:paraId="5B179B04" w14:textId="77777777" w:rsidR="000F0796" w:rsidRDefault="000F0796" w:rsidP="000F0796">
      <w:pPr>
        <w:pStyle w:val="Bullet"/>
        <w:ind w:left="360" w:hanging="360"/>
      </w:pPr>
      <w:r>
        <w:t>osebni podatki in kontaktni podatki akterjev v posebnem dogodku so vidni samo omejeni skupini uporabnikov, kot so to na primer člani RKSZ;</w:t>
      </w:r>
    </w:p>
    <w:p w14:paraId="33A2D540" w14:textId="77777777" w:rsidR="000F0796" w:rsidRDefault="000F0796" w:rsidP="000F0796">
      <w:pPr>
        <w:pStyle w:val="Bullet"/>
        <w:ind w:left="360" w:hanging="360"/>
      </w:pPr>
      <w:r>
        <w:t>zdravstveno osebje in reševalci lahko vidijo osnovne osebne podatke o poškodovancu in drugih fizičnih osebah v zvezi s posebnim dogodkom, da lažje in bolj učinkovito izvajajo obravnavo, ne vidijo pa kontaktnih podatkov teh oseb;</w:t>
      </w:r>
    </w:p>
    <w:p w14:paraId="08DBC834" w14:textId="77777777" w:rsidR="000F0796" w:rsidRDefault="000F0796" w:rsidP="000F0796">
      <w:r>
        <w:t>Uporabniki, ki nimajo pravice prejemati osebnih in/ali kontaktnih podatkov, namesto tega vidijo opisne podatke, ki sporočajo vlogo osebe v dispečerskem dogodku (npr. oddajno-nadzorni dispečer, član RKSZ, vodja intervencije NMP, zdravnik konzultant itd.).</w:t>
      </w:r>
    </w:p>
    <w:p w14:paraId="729C1F18" w14:textId="164EFD1C" w:rsidR="000F0796" w:rsidRDefault="000F0796" w:rsidP="000F0796">
      <w:pPr>
        <w:pStyle w:val="Heading3"/>
      </w:pPr>
      <w:bookmarkStart w:id="3006" w:name="_Toc194989438"/>
      <w:r>
        <w:t>Prepreč</w:t>
      </w:r>
      <w:r w:rsidR="00027105">
        <w:t>e</w:t>
      </w:r>
      <w:r>
        <w:t>vanje izgube podatkov s sprotnim samodejnim shranjevanjem</w:t>
      </w:r>
      <w:bookmarkEnd w:id="3006"/>
    </w:p>
    <w:p w14:paraId="6A61E25D" w14:textId="77777777" w:rsidR="000F0796" w:rsidRDefault="000F0796" w:rsidP="000F0796">
      <w:r>
        <w:t>Sistem mora omogočati samodejno shranjevanje vpisanih in spremenjenih podatkov za vsako polje posebej. Ta zahteva velja povsod, kjer je možno sprotno shranjevanje podatkov v zalednem sistemu. Kjer to ni mogoče, mora sistem samodejno shranjevati podatke lokalno na klientu, če to ni v nasprotju s predpisi na področju varovanja osebnih podatkov ali dobrimi praksami za zagotavljanje kibernetske varnosti. Ta zahteva velja splošno za celoten informacijski sistem, razen, če kje ni eksplicitno drugače določeno.</w:t>
      </w:r>
    </w:p>
    <w:p w14:paraId="4835F35C" w14:textId="43EA08A9" w:rsidR="000F0796" w:rsidRPr="00163E76" w:rsidRDefault="000F0796" w:rsidP="000F0796">
      <w:pPr>
        <w:pStyle w:val="Heading3"/>
      </w:pPr>
      <w:bookmarkStart w:id="3007" w:name="_Toc194989439"/>
      <w:r w:rsidRPr="00163E76">
        <w:t xml:space="preserve">Podpora </w:t>
      </w:r>
      <w:r>
        <w:t>slovenskemu jeziku</w:t>
      </w:r>
      <w:bookmarkEnd w:id="3007"/>
    </w:p>
    <w:p w14:paraId="58C5E7A3" w14:textId="77777777" w:rsidR="000F0796" w:rsidRDefault="000F0796" w:rsidP="000F0796">
      <w:r w:rsidRPr="00163E76">
        <w:t>Uporabniški vmesnik mora biti v slovenskem jeziku in mora uporabniku</w:t>
      </w:r>
      <w:r w:rsidRPr="005D29A1">
        <w:t xml:space="preserve"> na razumljiv in intuitiven način sporočati, kaj se dogaja in kaj aplikacija od uporabnika pričakuje.</w:t>
      </w:r>
    </w:p>
    <w:p w14:paraId="3B54428A" w14:textId="77777777" w:rsidR="000F0796" w:rsidRPr="001806AE" w:rsidRDefault="000F0796" w:rsidP="000F0796">
      <w:r>
        <w:lastRenderedPageBreak/>
        <w:t>Izvajalec lahko ponudi rešitev tudi v tujem jeziku, če rešitev omogoča lokalizacijo v slovenski jezik preko slovarjev. Lokalizacija aplikacije v slovenski jezik za naročnik in upravljavca ne sme predstavljati dodatnega stroška.</w:t>
      </w:r>
    </w:p>
    <w:p w14:paraId="2A89784F" w14:textId="77777777" w:rsidR="000F0796" w:rsidRPr="001806AE" w:rsidRDefault="000F0796" w:rsidP="000F0796">
      <w:r w:rsidRPr="001806AE">
        <w:t>Uporabnik na uporabniškem vmesniku ne sme videti akcij, funkcionalnosti in možnosti, ki jih nima pravice uporabljati.</w:t>
      </w:r>
    </w:p>
    <w:p w14:paraId="76D92FCF" w14:textId="28134A49" w:rsidR="000F0796" w:rsidRDefault="000F0796" w:rsidP="000F0796">
      <w:r>
        <w:t xml:space="preserve">Vsako okolje (razvojno, produkcijsko, testno in šolsko) mora imeti drugačne vizualne elemente, po katerih končni uporabnik lahko takoj prepozna okolje, kot na primer različne barvne lestvice v različnih okoljih in naziv okolja </w:t>
      </w:r>
      <w:r w:rsidR="00027105">
        <w:t>na vselej vidnem mestu</w:t>
      </w:r>
      <w:r>
        <w:t>.</w:t>
      </w:r>
    </w:p>
    <w:p w14:paraId="050C127C" w14:textId="77777777" w:rsidR="000F0796" w:rsidRDefault="000F0796" w:rsidP="000F0796">
      <w:r>
        <w:t>IS DSZ+NMP mora omogočati kasnejše dodajanje tudi drugih jezikov. Omogočati morajo, da si vsak uporabnik izbere poljubnega izmed podprtih jezikov. Privzet jezik je slovenščina.</w:t>
      </w:r>
    </w:p>
    <w:p w14:paraId="3B2DE34F" w14:textId="57176F4A" w:rsidR="000F0796" w:rsidRDefault="000F0796" w:rsidP="000F0796">
      <w:pPr>
        <w:pStyle w:val="Heading3"/>
      </w:pPr>
      <w:bookmarkStart w:id="3008" w:name="_Toc194989440"/>
      <w:r>
        <w:t>Prilagodljivost uporabniškega vmesnika</w:t>
      </w:r>
      <w:bookmarkEnd w:id="3008"/>
    </w:p>
    <w:p w14:paraId="6A761361" w14:textId="77777777" w:rsidR="000F0796" w:rsidRDefault="000F0796" w:rsidP="000F0796">
      <w:r>
        <w:t>Uporabniški vmesnik mora omogočati nastavitve prilagoditev, preko konfiguracij. Omogočati mora tudi, da se nabor možnih prilagoditev loči na tiste, ki jih lahko konfigurira samo posebej pooblaščen uporabnik in tiste, ki so dovoljene posameznemu uporabniku, da si uporabniški vmesnik še dodatno prilagodi svojim željam.</w:t>
      </w:r>
    </w:p>
    <w:p w14:paraId="4ED26D98" w14:textId="77777777" w:rsidR="000F0796" w:rsidRDefault="000F0796" w:rsidP="000F0796">
      <w:r>
        <w:t xml:space="preserve">Uporabniški vmesnik mora biti nastavljiv tudi za različne uporabniške vloge. Nastavljivost mora omogočati tudi preprečevanje prikazovanja prekomernega števila informacij, ki bi za posameznika predstavljala preobremenitev z informacijami. </w:t>
      </w:r>
    </w:p>
    <w:p w14:paraId="79C335A2" w14:textId="77777777" w:rsidR="000F0796" w:rsidRPr="009E2673" w:rsidRDefault="000F0796" w:rsidP="000F0796">
      <w:r>
        <w:t>Zahteve veljajo tako za spletno, kot mobilno aplikacijo.</w:t>
      </w:r>
    </w:p>
    <w:p w14:paraId="50ED8AC0" w14:textId="75D58D24" w:rsidR="000F0796" w:rsidRDefault="000F0796" w:rsidP="000F0796">
      <w:pPr>
        <w:pStyle w:val="Heading3"/>
      </w:pPr>
      <w:bookmarkStart w:id="3009" w:name="_Toc194989441"/>
      <w:r>
        <w:t>Nastavljive politike internega komuniciranja in obveščanja</w:t>
      </w:r>
      <w:bookmarkEnd w:id="3009"/>
    </w:p>
    <w:p w14:paraId="43F0CE2D" w14:textId="77777777" w:rsidR="000F0796" w:rsidRDefault="000F0796" w:rsidP="000F0796">
      <w:r>
        <w:t>IS DSZ+NMP omogoča definiranje poljubnega števila komunikacijskih politik, ki se nanašajo na interni sistem obveščanja o dogodkih o aplikaciji, ki so v kriterijih sprejemljivosti opredeljeni kot »notifications«. Politika internega komuniciranja mora omogočati, da se za vsako uporabniško akcijo, ki se lahko zgodi v IS DSZ+NMP, preko konfiguracije določi najmanj naslednje:</w:t>
      </w:r>
    </w:p>
    <w:p w14:paraId="082279CE" w14:textId="77777777" w:rsidR="000F0796" w:rsidRDefault="000F0796" w:rsidP="000F0796">
      <w:pPr>
        <w:pStyle w:val="Bullet"/>
        <w:ind w:left="360" w:hanging="360"/>
      </w:pPr>
      <w:r>
        <w:t>enega ali več vrst uporabnikov, ki prejmejo notification, pri čemer mora biti uporabnik opredeljen opisno (na primer: vsi člani RKSZ, ki upravljajo posebni dogodek, vodja primarne triaže, ONZdrDis, ki je vključen v dispečerski dogodek…)</w:t>
      </w:r>
    </w:p>
    <w:p w14:paraId="2DA78511" w14:textId="77777777" w:rsidR="000F0796" w:rsidRDefault="000F0796" w:rsidP="000F0796">
      <w:pPr>
        <w:pStyle w:val="Bullet"/>
        <w:ind w:left="360" w:hanging="360"/>
      </w:pPr>
      <w:r>
        <w:t>izpostavitev oz. prioriteta notification-a: obvestila navadne prioritete se nabirajo na seznam obvestil, besedila visoke prioritete pa so vizualno izpostavljena, dokler uporabnik ne potrdi prejema in s tem prekine izpostavljenost</w:t>
      </w:r>
    </w:p>
    <w:p w14:paraId="0EA89D9E" w14:textId="77777777" w:rsidR="000F0796" w:rsidRDefault="000F0796" w:rsidP="000F0796">
      <w:pPr>
        <w:pStyle w:val="Bullet"/>
        <w:ind w:left="360" w:hanging="360"/>
      </w:pPr>
      <w:r>
        <w:t>nastavitev, da se poleg pisnega obvestila vklopi tudi zvočno obvestilo</w:t>
      </w:r>
    </w:p>
    <w:p w14:paraId="75B371F7" w14:textId="77777777" w:rsidR="000F0796" w:rsidRDefault="000F0796" w:rsidP="000F0796">
      <w:pPr>
        <w:pStyle w:val="Bullet"/>
        <w:ind w:left="360" w:hanging="360"/>
      </w:pPr>
      <w:r>
        <w:t>vizualni elementi (npr. barve, grafike, ikone), ki sporočajo vrsto obvestila</w:t>
      </w:r>
    </w:p>
    <w:p w14:paraId="0027FA15" w14:textId="7CA1AC84" w:rsidR="000F0796" w:rsidRPr="00E50297" w:rsidRDefault="000F0796" w:rsidP="000F0796">
      <w:pPr>
        <w:pStyle w:val="Bullet"/>
        <w:ind w:left="360" w:hanging="360"/>
      </w:pPr>
      <w:r>
        <w:t>izklop sprejemanja obvestil (notifications) v času, ko uporabnik ni</w:t>
      </w:r>
      <w:r w:rsidR="00271943">
        <w:t xml:space="preserve"> </w:t>
      </w:r>
      <w:r>
        <w:t>prisoten na delovnem mestu, oziroma v primeru prvega posredovalca ni v stanju razpoložljivosti</w:t>
      </w:r>
    </w:p>
    <w:p w14:paraId="18B1BA18" w14:textId="77777777" w:rsidR="000F0796" w:rsidRDefault="000F0796" w:rsidP="000F0796">
      <w:pPr>
        <w:pStyle w:val="Heading2"/>
      </w:pPr>
      <w:bookmarkStart w:id="3010" w:name="_Toc194989442"/>
      <w:r>
        <w:lastRenderedPageBreak/>
        <w:t>Komunikacije</w:t>
      </w:r>
      <w:bookmarkEnd w:id="3010"/>
    </w:p>
    <w:p w14:paraId="753CE29D" w14:textId="77777777" w:rsidR="000F0796" w:rsidRDefault="000F0796" w:rsidP="000F0796">
      <w:r>
        <w:t>IS DSZ+NMP vzpostavlja vse tovrstne komunikacije preko upravljanih komunikacijskih kanalov:</w:t>
      </w:r>
    </w:p>
    <w:p w14:paraId="3BCE9C93" w14:textId="77777777" w:rsidR="000F0796" w:rsidRDefault="000F0796" w:rsidP="000F0796">
      <w:pPr>
        <w:pStyle w:val="Bullet"/>
        <w:ind w:left="360" w:hanging="360"/>
      </w:pPr>
      <w:r>
        <w:t>telefonske centrale v DSZ,</w:t>
      </w:r>
    </w:p>
    <w:p w14:paraId="005982E8" w14:textId="77777777" w:rsidR="000F0796" w:rsidRDefault="000F0796" w:rsidP="000F0796">
      <w:pPr>
        <w:pStyle w:val="Bullet"/>
        <w:ind w:left="360" w:hanging="360"/>
      </w:pPr>
      <w:r>
        <w:t>sistem za pošiljanje SMS sporočil v DSZ</w:t>
      </w:r>
    </w:p>
    <w:p w14:paraId="04FFA70C" w14:textId="77777777" w:rsidR="000F0796" w:rsidRDefault="000F0796" w:rsidP="000F0796">
      <w:pPr>
        <w:pStyle w:val="Bullet"/>
        <w:ind w:left="360" w:hanging="360"/>
      </w:pPr>
      <w:r>
        <w:t>konferenčni sistem v DSZ</w:t>
      </w:r>
    </w:p>
    <w:p w14:paraId="5EB823A4" w14:textId="77777777" w:rsidR="000F0796" w:rsidRDefault="000F0796" w:rsidP="000F0796">
      <w:pPr>
        <w:pStyle w:val="Bullet"/>
        <w:ind w:left="360" w:hanging="360"/>
      </w:pPr>
      <w:r>
        <w:t>radijski sistem v DSZ</w:t>
      </w:r>
    </w:p>
    <w:p w14:paraId="593C4033" w14:textId="77777777" w:rsidR="000F0796" w:rsidRDefault="000F0796" w:rsidP="000F0796">
      <w:r>
        <w:t>To je zato, da so komunikacije v dispečerskem dogodku zaznane, upravljane, zabeležene in da so lahko snemane.</w:t>
      </w:r>
    </w:p>
    <w:p w14:paraId="7777D49E" w14:textId="071588C5" w:rsidR="000F0796" w:rsidRDefault="000F0796" w:rsidP="000F0796">
      <w:r>
        <w:t>Komunikacije v dispečerskem dogodku IS DSZ+NMP omogoča nastavitve pravil, pod katerimi lahko člani ekip NMP vzpostavljajo povezave za komunikacijo z drugimi deležniki v dispečerskem dogodku. Ta pravil morajo imeti najmanj naslednje tri možne izide:</w:t>
      </w:r>
    </w:p>
    <w:p w14:paraId="4B24A769" w14:textId="77777777" w:rsidR="000F0796" w:rsidRDefault="000F0796" w:rsidP="000F0796">
      <w:pPr>
        <w:pStyle w:val="Bullet"/>
        <w:ind w:left="360" w:hanging="360"/>
      </w:pPr>
      <w:r>
        <w:t>člani ekipe NMP lahko neposredno kontaktirajo druge deležnike v dispečerskem dogodku (npr. zdravnik, ki je na poti na kraj dogodka, preko sistema pokliče očividca, da bi pridobil dodatne informacije)</w:t>
      </w:r>
    </w:p>
    <w:p w14:paraId="58374447" w14:textId="77777777" w:rsidR="000F0796" w:rsidRDefault="000F0796" w:rsidP="000F0796">
      <w:pPr>
        <w:pStyle w:val="Bullet"/>
        <w:ind w:left="360" w:hanging="360"/>
      </w:pPr>
      <w:r>
        <w:t>člani ekipe NMP lahko oddajo zahtevek za vzpostavitev povezave, da zahtevek pa prejmejo in obravnavajo v DSZ ter na podlagi svoje presoje vzpostavijo povezavo</w:t>
      </w:r>
    </w:p>
    <w:p w14:paraId="5B434F87" w14:textId="77777777" w:rsidR="000F0796" w:rsidRDefault="000F0796" w:rsidP="000F0796">
      <w:pPr>
        <w:pStyle w:val="Bullet"/>
        <w:ind w:left="360" w:hanging="360"/>
      </w:pPr>
      <w:r>
        <w:t>člani ekipe NMP ne morejo neposredno kontaktirati deležnikov, niti ne morejo podati zahtevka</w:t>
      </w:r>
    </w:p>
    <w:p w14:paraId="404ED1EC" w14:textId="77777777" w:rsidR="000F0796" w:rsidRDefault="000F0796" w:rsidP="000F0796">
      <w:r>
        <w:t>Pri določanju pravil je potrebno imeti možnost določanja pravil najmanj na podlagi naslednjih lastnosti dispečerskega dogodka:</w:t>
      </w:r>
    </w:p>
    <w:p w14:paraId="2AD82972" w14:textId="77777777" w:rsidR="000F0796" w:rsidRDefault="000F0796" w:rsidP="000F0796">
      <w:pPr>
        <w:pStyle w:val="Bullet"/>
        <w:ind w:left="360" w:hanging="360"/>
      </w:pPr>
      <w:r>
        <w:t>stopnja nujnosti (npr. pri rdeči stopnji nujnosti ekipa NMP ne sme neposredno kontaktirati deležnikov in tudi ne podajati zahtevkov za vzpostavitev komunikacije)</w:t>
      </w:r>
    </w:p>
    <w:p w14:paraId="41BAC4AB" w14:textId="77777777" w:rsidR="000F0796" w:rsidRDefault="000F0796" w:rsidP="000F0796">
      <w:pPr>
        <w:pStyle w:val="Bullet"/>
        <w:ind w:left="360" w:hanging="360"/>
      </w:pPr>
      <w:r>
        <w:t>status ekipe NMP (npr. pred sporočitvijo statusa 'na poti' ekipa NMP ne sme neposredno kontaktirati deležnikov in tudi ne podajati zahtevkov za vzpostavitev komunikacije, po sporočitvi statusa na poti pa lahko npr. neposredno komunicira in/ali poda zahtevek za vzpostavitev komunikacije)</w:t>
      </w:r>
    </w:p>
    <w:p w14:paraId="3517AE30" w14:textId="77777777" w:rsidR="000F0796" w:rsidRDefault="000F0796" w:rsidP="000F0796">
      <w:r>
        <w:t>Možnosti, ki so v danem trenutku na voljo, so upoštevane na uporabniškem vmesniku članov ekip NMP in drugih uporabnikov, ki imajo pod določenimi pogoji možnosti vzpostavitve komunikacije v dispečerskem dogodku.</w:t>
      </w:r>
    </w:p>
    <w:p w14:paraId="6437FEB1" w14:textId="77777777" w:rsidR="000F0796" w:rsidRDefault="000F0796" w:rsidP="000F0796">
      <w:pPr>
        <w:pStyle w:val="Heading3"/>
      </w:pPr>
      <w:bookmarkStart w:id="3011" w:name="_Toc194989443"/>
      <w:r>
        <w:t>Telefonija</w:t>
      </w:r>
      <w:bookmarkEnd w:id="3011"/>
    </w:p>
    <w:p w14:paraId="5332C203" w14:textId="77777777" w:rsidR="000F0796" w:rsidRDefault="000F0796" w:rsidP="000F0796">
      <w:r>
        <w:t>Dispečerska služba zdravstva ima lastne telefonske centrale, preko katerih sprejema klice klicateljev, ki potrebujejo nujno medicinsko pomoč ali želijo naročiti naročen prevoz. Preko te telefonske centrale so vzpostavljene še druge vstopne točke za telefonske klice, ki so namenjene interni komunikaciji med DSZ, NMP in drugimi deležniki.</w:t>
      </w:r>
    </w:p>
    <w:p w14:paraId="5D49D4A4" w14:textId="77777777" w:rsidR="000F0796" w:rsidRDefault="000F0796" w:rsidP="000F0796">
      <w:r>
        <w:t>DSZ ima vzpostavljene 4 enake telefonske centrale Atos OpenScape X8. Dve telefonski centrali se nahajata v DCZ Ljubljana, drugi dve pa v DCZ Maribor.</w:t>
      </w:r>
    </w:p>
    <w:p w14:paraId="746F7277" w14:textId="77777777" w:rsidR="000F0796" w:rsidRDefault="000F0796" w:rsidP="000F0796">
      <w:r>
        <w:t>Centrali v DCZ Ljubljana sta povezani z lokalnim podatkovnim centrom DCZ-ja Ljubljana. Enako je tudi v DCZ Maribor.</w:t>
      </w:r>
    </w:p>
    <w:p w14:paraId="728725BB" w14:textId="77777777" w:rsidR="000F0796" w:rsidRDefault="000F0796" w:rsidP="000F0796">
      <w:r>
        <w:lastRenderedPageBreak/>
        <w:t>Na vsakem od DCZ-jev je vzpostavljena programska oprema za snemanje telefonskih pogovorov. Na obeh lokacijah je enaka programska oprema enake verzije: Vivicode Apresa 14.2.2.0.</w:t>
      </w:r>
    </w:p>
    <w:p w14:paraId="45BF635B" w14:textId="77777777" w:rsidR="000F0796" w:rsidRDefault="000F0796" w:rsidP="000F0796">
      <w:r>
        <w:t>Telefonske centrale omogočajo obveščanje drugih informacijskih sistemov o statusih telefonskih klicev in razporejanje klicev med agenti. V obeh DCZ-jih se že poslužujejo teh funkcionalnosti pri upravljanju snemanja klicev, med drugim:</w:t>
      </w:r>
    </w:p>
    <w:p w14:paraId="5A536D9A" w14:textId="07B76865" w:rsidR="000F0796" w:rsidRDefault="00027105" w:rsidP="000F0796">
      <w:pPr>
        <w:pStyle w:val="Bullet"/>
        <w:ind w:left="360" w:hanging="360"/>
      </w:pPr>
      <w:r>
        <w:t>zvonjenje</w:t>
      </w:r>
      <w:r w:rsidR="000F0796">
        <w:t xml:space="preserve"> (ring) in dvig (answer),</w:t>
      </w:r>
    </w:p>
    <w:p w14:paraId="4DA09B17" w14:textId="77777777" w:rsidR="000F0796" w:rsidRDefault="000F0796" w:rsidP="000F0796">
      <w:pPr>
        <w:pStyle w:val="Bullet"/>
        <w:ind w:left="360" w:hanging="360"/>
      </w:pPr>
      <w:r>
        <w:t>začetek snemanja,</w:t>
      </w:r>
    </w:p>
    <w:p w14:paraId="256A9BA5" w14:textId="77777777" w:rsidR="000F0796" w:rsidRDefault="000F0796" w:rsidP="000F0796">
      <w:pPr>
        <w:pStyle w:val="Bullet"/>
        <w:ind w:left="360" w:hanging="360"/>
      </w:pPr>
      <w:r>
        <w:t xml:space="preserve">konec snemanja, </w:t>
      </w:r>
    </w:p>
    <w:p w14:paraId="05E1DE10" w14:textId="77777777" w:rsidR="000F0796" w:rsidRDefault="000F0796" w:rsidP="000F0796">
      <w:r>
        <w:t>prenos podatkov o klicu, kot je npr. telefonska številka in drugi podatki v zvezi s klicem, s katerimi razpolaga telefonska centrala IS DSZ+NMP mora biti konfiguriran tako, da od telefonskih central prejema informacije o klicih, najmanj pa:</w:t>
      </w:r>
    </w:p>
    <w:p w14:paraId="4510CC7A" w14:textId="03C9F19F" w:rsidR="000F0796" w:rsidRDefault="000F0796" w:rsidP="000F0796">
      <w:pPr>
        <w:pStyle w:val="Bullet"/>
        <w:ind w:left="360" w:hanging="360"/>
      </w:pPr>
      <w:r>
        <w:t xml:space="preserve">informacijo o </w:t>
      </w:r>
      <w:r w:rsidR="00027105">
        <w:t>zvonjenju</w:t>
      </w:r>
      <w:r>
        <w:t>,</w:t>
      </w:r>
    </w:p>
    <w:p w14:paraId="308134CB" w14:textId="77777777" w:rsidR="000F0796" w:rsidRDefault="000F0796" w:rsidP="000F0796">
      <w:pPr>
        <w:pStyle w:val="Bullet"/>
        <w:ind w:left="360" w:hanging="360"/>
      </w:pPr>
      <w:r>
        <w:t>informacijo o dvigu,</w:t>
      </w:r>
    </w:p>
    <w:p w14:paraId="67D32CBB" w14:textId="77777777" w:rsidR="000F0796" w:rsidRDefault="000F0796" w:rsidP="000F0796">
      <w:pPr>
        <w:pStyle w:val="Bullet"/>
        <w:ind w:left="360" w:hanging="360"/>
      </w:pPr>
      <w:r>
        <w:t>podatki o klicu, ki so jih posredovali zunanji agenti (npr. OKC, ReCO) preko telefonije,</w:t>
      </w:r>
    </w:p>
    <w:p w14:paraId="2B67EBBC" w14:textId="77777777" w:rsidR="000F0796" w:rsidRDefault="000F0796" w:rsidP="000F0796">
      <w:pPr>
        <w:pStyle w:val="Bullet"/>
        <w:ind w:left="360" w:hanging="360"/>
      </w:pPr>
      <w:r>
        <w:t>informacijo o zaključku klica.</w:t>
      </w:r>
    </w:p>
    <w:p w14:paraId="4CCB510E" w14:textId="77777777" w:rsidR="000F0796" w:rsidRDefault="000F0796" w:rsidP="000F0796">
      <w:r>
        <w:t>Ko telefonska centrala za prejet klic izbere agenta in mu preveže klic, mora IS DSZ+NMP to zaznati in agentu v uporabniškem vmesniku samodejno odpreti formo za vnos podatkov o klicu. Forma mora biti predizpolnjena s podatki, ki jih je sporočila telefonska centrala.</w:t>
      </w:r>
    </w:p>
    <w:p w14:paraId="2EF1640C" w14:textId="77777777" w:rsidR="000F0796" w:rsidRDefault="000F0796" w:rsidP="000F0796">
      <w:r>
        <w:t>IS DSZ+NMP mora omogočati klicanje neposredno iz aplikacije, tako, da agent lahko izbere kontakt in vzpostavi klic »na klik«.</w:t>
      </w:r>
    </w:p>
    <w:p w14:paraId="7D97F1A7" w14:textId="77777777" w:rsidR="000F0796" w:rsidRDefault="000F0796" w:rsidP="000F0796">
      <w:r>
        <w:t>IS DSZ+NMP mora voditi evidenco klicev in povezovanje klicev z dispečerskimi dogodki, na katere se klic nanaša. IS DSZ+NMP mora pri povezovanju klicev z dispečerskimi dogodki podpirati uporabnika tako, da uporabniku iz konteksta podatkov predlaga najverjetnejši dispečerski dogodek, na katerega se nanaša klic, oziroma predlaga nov dispečerski dogodek, ko ocenjena stopnja zanesljivosti, da se klic nanaša na že odprt dispečerski dogodek, ni dovolj visoka. Pri izhodnih klicih, ki jih prožijo agenti preko IS DSZ+NMP se predvideva, da se klic nanaša na dispečerski dogodek, ki ga ima agent trenutno odprtega in iz katerega je sprožil klicanje.</w:t>
      </w:r>
    </w:p>
    <w:p w14:paraId="491E96F1" w14:textId="77777777" w:rsidR="000F0796" w:rsidRDefault="000F0796" w:rsidP="000F0796">
      <w:r>
        <w:t>IS DSZ+NMP mora omogočati predvajanje posnetkov klicev iz aplikacije in sicer iz kontekstov dispečerskega dogodka in seznama klicev.</w:t>
      </w:r>
    </w:p>
    <w:p w14:paraId="35917E62" w14:textId="3733C3A4" w:rsidR="000F0796" w:rsidRDefault="000F0796" w:rsidP="000F0796">
      <w:pPr>
        <w:pStyle w:val="Heading3"/>
      </w:pPr>
      <w:bookmarkStart w:id="3012" w:name="_Toc194989444"/>
      <w:r>
        <w:t>Radijske zveze</w:t>
      </w:r>
      <w:bookmarkEnd w:id="3012"/>
    </w:p>
    <w:p w14:paraId="29AA3F7C" w14:textId="0CC77B37" w:rsidR="000F0796" w:rsidRPr="009C3860" w:rsidRDefault="000F0796" w:rsidP="000F0796">
      <w:pPr>
        <w:pStyle w:val="Heading4"/>
      </w:pPr>
      <w:bookmarkStart w:id="3013" w:name="_Toc194989445"/>
      <w:r>
        <w:t>Digital Mobile Radio (DMR)</w:t>
      </w:r>
      <w:bookmarkEnd w:id="3013"/>
    </w:p>
    <w:p w14:paraId="03522F46" w14:textId="77777777" w:rsidR="000F0796" w:rsidRDefault="000F0796" w:rsidP="000F0796">
      <w:r>
        <w:t>Dispečerska služba zdravstva ima lasten DMR sistem, ki temelji na opremi proizvajalca Motorola. Vzpostavljen je centralni strežnik za upravljanje DMR, ki</w:t>
      </w:r>
      <w:r w:rsidRPr="004F3226">
        <w:t xml:space="preserve"> dispečerju </w:t>
      </w:r>
      <w:r>
        <w:t>omogoča:</w:t>
      </w:r>
    </w:p>
    <w:p w14:paraId="02EC3EE4" w14:textId="77777777" w:rsidR="000F0796" w:rsidRDefault="000F0796" w:rsidP="000F0796">
      <w:pPr>
        <w:pStyle w:val="Bullet"/>
        <w:ind w:left="360" w:hanging="360"/>
      </w:pPr>
      <w:r>
        <w:t>upravljanje radijske postaje preko programske opreme;</w:t>
      </w:r>
    </w:p>
    <w:p w14:paraId="3C35559F" w14:textId="77777777" w:rsidR="000F0796" w:rsidRDefault="000F0796" w:rsidP="000F0796">
      <w:pPr>
        <w:pStyle w:val="Bullet"/>
        <w:ind w:left="360" w:hanging="360"/>
      </w:pPr>
      <w:r>
        <w:t>pregled nad radijskimi postajami uporabnikov;</w:t>
      </w:r>
    </w:p>
    <w:p w14:paraId="6522865A" w14:textId="77777777" w:rsidR="000F0796" w:rsidRDefault="000F0796" w:rsidP="000F0796">
      <w:pPr>
        <w:pStyle w:val="Bullet"/>
        <w:ind w:left="360" w:hanging="360"/>
      </w:pPr>
      <w:r>
        <w:t>upravljanje več radijskih kanalov hkrati;</w:t>
      </w:r>
    </w:p>
    <w:p w14:paraId="78891BD5" w14:textId="77777777" w:rsidR="000F0796" w:rsidRDefault="000F0796" w:rsidP="000F0796">
      <w:pPr>
        <w:pStyle w:val="Bullet"/>
        <w:ind w:left="360" w:hanging="360"/>
      </w:pPr>
      <w:r>
        <w:t>vzpostavitev individualnih ali skupinskih klicev;</w:t>
      </w:r>
    </w:p>
    <w:p w14:paraId="3EFDC539" w14:textId="77777777" w:rsidR="000F0796" w:rsidRDefault="000F0796" w:rsidP="000F0796">
      <w:pPr>
        <w:pStyle w:val="Bullet"/>
        <w:ind w:left="360" w:hanging="360"/>
      </w:pPr>
      <w:r>
        <w:t>pošiljanje in prejemanje pozivov ter sporočil;</w:t>
      </w:r>
    </w:p>
    <w:p w14:paraId="2883E583" w14:textId="77777777" w:rsidR="000F0796" w:rsidRDefault="000F0796" w:rsidP="000F0796">
      <w:pPr>
        <w:pStyle w:val="Bullet"/>
        <w:ind w:left="360" w:hanging="360"/>
      </w:pPr>
      <w:r>
        <w:t>pregledovanje prisotnosti in lokacije postaj;</w:t>
      </w:r>
    </w:p>
    <w:p w14:paraId="6708A934" w14:textId="77777777" w:rsidR="000F0796" w:rsidRDefault="000F0796" w:rsidP="000F0796">
      <w:r>
        <w:t>Podobno, kot za telefonski sistem, ima tudi sistem radijskih zvez vzpostavljen vzporeden sistem za snemanje pogovorov preko radijskih zvez.</w:t>
      </w:r>
    </w:p>
    <w:p w14:paraId="52502F31" w14:textId="77777777" w:rsidR="000F0796" w:rsidRDefault="000F0796" w:rsidP="000F0796">
      <w:r>
        <w:lastRenderedPageBreak/>
        <w:t>IS DSZ+NMP mora biti povezan s sistemom za radijske zveze in omogočati:</w:t>
      </w:r>
    </w:p>
    <w:p w14:paraId="692F5BF1" w14:textId="77777777" w:rsidR="000F0796" w:rsidRDefault="000F0796" w:rsidP="000F0796">
      <w:pPr>
        <w:pStyle w:val="Bullet"/>
        <w:ind w:left="360" w:hanging="360"/>
      </w:pPr>
      <w:r>
        <w:t>seznanitev IS DSZ+NMP s pogovorov, opravljenim preko radijske zveze, da IS DSZ+NMP lahko evidentira pogovor;</w:t>
      </w:r>
    </w:p>
    <w:p w14:paraId="58E71107" w14:textId="77777777" w:rsidR="000F0796" w:rsidRDefault="000F0796" w:rsidP="000F0796">
      <w:pPr>
        <w:pStyle w:val="Bullet"/>
        <w:ind w:left="360" w:hanging="360"/>
      </w:pPr>
      <w:r>
        <w:t>povezovanje evidentiranih pogovorov z dispečerskimi dogodki, s pomagali za povezovanje, podobno, kot je to zahtevano pri povezovanju telefonski klicev na dispečerske dogodke;</w:t>
      </w:r>
    </w:p>
    <w:p w14:paraId="338529A3" w14:textId="77777777" w:rsidR="000F0796" w:rsidRDefault="000F0796" w:rsidP="000F0796">
      <w:pPr>
        <w:pStyle w:val="Bullet"/>
        <w:ind w:left="360" w:hanging="360"/>
      </w:pPr>
      <w:r>
        <w:t>pošiljanje aktivacijskih in predaktivacijskih sporočil iz IS DSZ+NMP, preko radijskih zvez;</w:t>
      </w:r>
    </w:p>
    <w:p w14:paraId="169B21DE" w14:textId="77777777" w:rsidR="000F0796" w:rsidRDefault="000F0796" w:rsidP="000F0796">
      <w:pPr>
        <w:pStyle w:val="Bullet"/>
        <w:ind w:left="360" w:hanging="360"/>
      </w:pPr>
      <w:r>
        <w:t>prejemanje odzivov na aktivacijska in predaktivacijska sporočila iz sistema radijskih zvez;</w:t>
      </w:r>
    </w:p>
    <w:p w14:paraId="586EF858" w14:textId="77777777" w:rsidR="000F0796" w:rsidRDefault="000F0796" w:rsidP="000F0796">
      <w:pPr>
        <w:pStyle w:val="Bullet"/>
        <w:ind w:left="360" w:hanging="360"/>
      </w:pPr>
      <w:r>
        <w:t>prejemanje sporočil o statusih iz sistema radijskih zvez;</w:t>
      </w:r>
    </w:p>
    <w:p w14:paraId="343A38BD" w14:textId="77777777" w:rsidR="000F0796" w:rsidRDefault="000F0796" w:rsidP="000F0796">
      <w:pPr>
        <w:pStyle w:val="Bullet"/>
        <w:ind w:left="360" w:hanging="360"/>
      </w:pPr>
      <w:r>
        <w:t>pošiljanje in prejemanje drugih vrst obvestil, ki jih omogoča sistem radijskih zvez;</w:t>
      </w:r>
    </w:p>
    <w:p w14:paraId="389F6C4C" w14:textId="77777777" w:rsidR="000F0796" w:rsidRDefault="000F0796" w:rsidP="000F0796">
      <w:pPr>
        <w:pStyle w:val="Bullet"/>
        <w:ind w:left="360" w:hanging="360"/>
      </w:pPr>
      <w:r>
        <w:t>upravljanje kanalov, ki so določeni za komuniciranje v različnih kontekstih;</w:t>
      </w:r>
    </w:p>
    <w:p w14:paraId="570A7DF1" w14:textId="77777777" w:rsidR="000F0796" w:rsidRDefault="000F0796" w:rsidP="000F0796">
      <w:pPr>
        <w:pStyle w:val="Bullet"/>
        <w:ind w:left="360" w:hanging="360"/>
      </w:pPr>
      <w:r>
        <w:t>seznanitev z obstojem posnetkov pogovorov na sistemu za snemanje pogovorov in možnost predvajanja pogovorov v IS DSZ+NMP;</w:t>
      </w:r>
    </w:p>
    <w:p w14:paraId="488E7AB0" w14:textId="77777777" w:rsidR="000F0796" w:rsidRDefault="000F0796" w:rsidP="000F0796">
      <w:pPr>
        <w:pStyle w:val="Bullet"/>
        <w:ind w:left="360" w:hanging="360"/>
      </w:pPr>
      <w:r>
        <w:t>pogovor neposredno iz IS DSZ+NMP, z izbranim uporabnikom oz. izbrano skupino uporabnikov, na izbranem kanalu itd.;</w:t>
      </w:r>
    </w:p>
    <w:p w14:paraId="1D05A09C" w14:textId="77777777" w:rsidR="000F0796" w:rsidRDefault="000F0796" w:rsidP="000F0796">
      <w:pPr>
        <w:pStyle w:val="Bullet"/>
        <w:ind w:left="360" w:hanging="360"/>
      </w:pPr>
      <w:r>
        <w:t>podpora funkcionalnosti »panic button«;</w:t>
      </w:r>
    </w:p>
    <w:p w14:paraId="7BEF3F02" w14:textId="77777777" w:rsidR="000F0796" w:rsidRDefault="000F0796" w:rsidP="000F0796">
      <w:r>
        <w:t>Krmiljenje radijskega sistema preko IS DSZ+NMP ni zahtevano za mobilne aplikacije.</w:t>
      </w:r>
    </w:p>
    <w:p w14:paraId="245134BA" w14:textId="6AC69EE6" w:rsidR="000F0796" w:rsidRDefault="000F0796" w:rsidP="000F0796">
      <w:pPr>
        <w:pStyle w:val="Heading4"/>
      </w:pPr>
      <w:bookmarkStart w:id="3014" w:name="_Toc194989446"/>
      <w:r w:rsidRPr="009C3860">
        <w:t>Terrestrial Trunked Radio</w:t>
      </w:r>
      <w:r>
        <w:t xml:space="preserve"> (TETRA)</w:t>
      </w:r>
      <w:bookmarkEnd w:id="3014"/>
    </w:p>
    <w:p w14:paraId="5A6086EE" w14:textId="77777777" w:rsidR="000F0796" w:rsidRDefault="000F0796" w:rsidP="000F0796">
      <w:r>
        <w:t>Člani HNMP in helikopterji vsaj delno uporabljajo sistem radijskih zvez TETRA, ki ga zagotavlja in upravlja Policija.</w:t>
      </w:r>
    </w:p>
    <w:p w14:paraId="44253D9D" w14:textId="77777777" w:rsidR="000F0796" w:rsidRDefault="000F0796" w:rsidP="000F0796">
      <w:r>
        <w:t>IS DSZ+NMP mora biti integriran na sistem TETRA preko tega sistema omogočati komunikacijo s končnimi uporabniki.</w:t>
      </w:r>
    </w:p>
    <w:p w14:paraId="63B9921D" w14:textId="77777777" w:rsidR="000F0796" w:rsidRPr="009C3860" w:rsidRDefault="000F0796" w:rsidP="000F0796">
      <w:r>
        <w:t>Zahtevane funkcionalnosti do IS DSZ+NMP v zvezi z integracijo, krmiljenjem in uporabo TETRA sistema so smiselno enake, kot za sistem DMR.</w:t>
      </w:r>
    </w:p>
    <w:p w14:paraId="612759D2" w14:textId="7443B560" w:rsidR="000F0796" w:rsidRDefault="000F0796" w:rsidP="000F0796">
      <w:pPr>
        <w:pStyle w:val="Heading3"/>
      </w:pPr>
      <w:bookmarkStart w:id="3015" w:name="_Toc194989447"/>
      <w:r>
        <w:t>Konferenčni sistem</w:t>
      </w:r>
      <w:bookmarkEnd w:id="3015"/>
    </w:p>
    <w:p w14:paraId="3DADADB9" w14:textId="3B043AB1" w:rsidR="000F0796" w:rsidRDefault="000F0796" w:rsidP="000F0796">
      <w:r>
        <w:t xml:space="preserve">IS DSZ+NMP mora vsebovati integriran konferenčni sistem za vzpostavitev </w:t>
      </w:r>
      <w:r w:rsidR="00DC7A00">
        <w:t>avdio</w:t>
      </w:r>
      <w:r>
        <w:t xml:space="preserve"> in video konferenčnih klicev.</w:t>
      </w:r>
    </w:p>
    <w:p w14:paraId="4AEE6347" w14:textId="77777777" w:rsidR="000F0796" w:rsidRDefault="000F0796" w:rsidP="000F0796">
      <w:r>
        <w:t>Konferenčni sistem mora imeti naslednje lastnosti:</w:t>
      </w:r>
    </w:p>
    <w:p w14:paraId="3663892A" w14:textId="77777777" w:rsidR="000F0796" w:rsidRDefault="000F0796" w:rsidP="000F0796">
      <w:pPr>
        <w:pStyle w:val="Bullet"/>
        <w:ind w:left="360" w:hanging="360"/>
      </w:pPr>
      <w:r>
        <w:t>visoka kakovost zvoka in videa;</w:t>
      </w:r>
    </w:p>
    <w:p w14:paraId="2391D917" w14:textId="77777777" w:rsidR="000F0796" w:rsidRDefault="000F0796" w:rsidP="000F0796">
      <w:pPr>
        <w:pStyle w:val="Bullet"/>
        <w:ind w:left="360" w:hanging="360"/>
      </w:pPr>
      <w:r>
        <w:t>prilagajanje kakovosti zvoka in videa zmožnostim uporabnikov, kot sta uporabna pasovna širina in latenca tako, da sistem izbere najvišjo kakovost, ki še omogoča tekočo komunikacijo;</w:t>
      </w:r>
    </w:p>
    <w:p w14:paraId="2D42101D" w14:textId="77777777" w:rsidR="000F0796" w:rsidRDefault="000F0796" w:rsidP="000F0796">
      <w:pPr>
        <w:pStyle w:val="Bullet"/>
        <w:ind w:left="360" w:hanging="360"/>
      </w:pPr>
      <w:r>
        <w:t>nizka latenca centralnega sistema;</w:t>
      </w:r>
    </w:p>
    <w:p w14:paraId="5A70EA52" w14:textId="1B4AFE3C" w:rsidR="000F0796" w:rsidRDefault="000F0796" w:rsidP="000F0796">
      <w:pPr>
        <w:pStyle w:val="Bullet"/>
        <w:ind w:left="360" w:hanging="360"/>
      </w:pPr>
      <w:r>
        <w:t xml:space="preserve">šifriranje vseh podatkov </w:t>
      </w:r>
      <w:r w:rsidR="00DC7A00">
        <w:t xml:space="preserve">pri prenosu </w:t>
      </w:r>
      <w:r>
        <w:t>od začetka do konca (end-to-end encryption);</w:t>
      </w:r>
    </w:p>
    <w:p w14:paraId="38DA3810" w14:textId="77777777" w:rsidR="000F0796" w:rsidRDefault="000F0796" w:rsidP="000F0796">
      <w:pPr>
        <w:pStyle w:val="Bullet"/>
        <w:ind w:left="360" w:hanging="360"/>
      </w:pPr>
      <w:r>
        <w:t>komuniciranje z več udeleženci hkrati;</w:t>
      </w:r>
    </w:p>
    <w:p w14:paraId="26A58359" w14:textId="77777777" w:rsidR="000F0796" w:rsidRDefault="000F0796" w:rsidP="000F0796">
      <w:pPr>
        <w:pStyle w:val="Bullet"/>
        <w:ind w:left="360" w:hanging="360"/>
      </w:pPr>
      <w:r>
        <w:t>deljenje zaslona in orodja za sodelovanje (npr. tabla za risanje);</w:t>
      </w:r>
    </w:p>
    <w:p w14:paraId="36ACB663" w14:textId="77777777" w:rsidR="000F0796" w:rsidRDefault="000F0796" w:rsidP="000F0796">
      <w:pPr>
        <w:pStyle w:val="Bullet"/>
        <w:ind w:left="360" w:hanging="360"/>
      </w:pPr>
      <w:r>
        <w:t>programska komponenta za vključitev v spletno in mobilno aplikacijo;</w:t>
      </w:r>
    </w:p>
    <w:p w14:paraId="1ADDD1A1" w14:textId="77777777" w:rsidR="000F0796" w:rsidRDefault="000F0796" w:rsidP="000F0796">
      <w:pPr>
        <w:pStyle w:val="Bullet"/>
        <w:ind w:left="360" w:hanging="360"/>
      </w:pPr>
      <w:r>
        <w:t>poseben klient za posameznike, kot so klicatelji, očividci, pacienti, ki niso uporabniki DSZ+NMP, ki deluje v spletnih brskalnikih (tudi mobilnih) in preko katerega se te osebe lahko vključijo v konferenčni klic na podlagi hiperpovezave, ki so jo prejeli preko SMS-a;</w:t>
      </w:r>
    </w:p>
    <w:p w14:paraId="4ABFC2E9" w14:textId="77777777" w:rsidR="000F0796" w:rsidRDefault="000F0796" w:rsidP="000F0796">
      <w:pPr>
        <w:pStyle w:val="Bullet"/>
        <w:ind w:left="360" w:hanging="360"/>
      </w:pPr>
      <w:r>
        <w:t>snemanje sej (avdio, video, klepet) z vsemi pomembnimi opisnimi podatki o klicu (udeleženci, časovne točke, izmenjane datoteke…);</w:t>
      </w:r>
    </w:p>
    <w:p w14:paraId="39A5520A" w14:textId="77777777" w:rsidR="000F0796" w:rsidRDefault="000F0796" w:rsidP="000F0796">
      <w:pPr>
        <w:pStyle w:val="Bullet"/>
        <w:ind w:left="360" w:hanging="360"/>
      </w:pPr>
      <w:r>
        <w:lastRenderedPageBreak/>
        <w:t>uporabniku prijazen in intuitiven vmesnik, ki ga lahko enostavno uporabljajo uporabniki z različnimi ravnmi tehničnega znanja;</w:t>
      </w:r>
    </w:p>
    <w:p w14:paraId="16492AF8" w14:textId="77777777" w:rsidR="000F0796" w:rsidRDefault="000F0796" w:rsidP="000F0796">
      <w:pPr>
        <w:pStyle w:val="Bullet"/>
        <w:ind w:left="360" w:hanging="360"/>
      </w:pPr>
      <w:r>
        <w:t>podprta možnost klepeta (chat);</w:t>
      </w:r>
    </w:p>
    <w:p w14:paraId="10021DB3" w14:textId="77777777" w:rsidR="000F0796" w:rsidRDefault="000F0796" w:rsidP="000F0796">
      <w:pPr>
        <w:pStyle w:val="Bullet"/>
        <w:ind w:left="360" w:hanging="360"/>
      </w:pPr>
      <w:r>
        <w:t>pošiljanje posebnih opozoril in obvestil, ki morajo v konferenčnem klicu biti posebej izpostavljeni in vidni dalj časa;</w:t>
      </w:r>
    </w:p>
    <w:p w14:paraId="3C3A18F2" w14:textId="77777777" w:rsidR="000F0796" w:rsidRDefault="000F0796" w:rsidP="000F0796">
      <w:pPr>
        <w:pStyle w:val="Bullet"/>
        <w:ind w:left="360" w:hanging="360"/>
      </w:pPr>
      <w:r>
        <w:t>vodenje seznama udeležencev in časov udeležbe v klicu;</w:t>
      </w:r>
    </w:p>
    <w:p w14:paraId="1BDBC93E" w14:textId="77777777" w:rsidR="000F0796" w:rsidRDefault="000F0796" w:rsidP="000F0796">
      <w:pPr>
        <w:pStyle w:val="Bullet"/>
        <w:ind w:left="360" w:hanging="360"/>
      </w:pPr>
      <w:r>
        <w:t>lastniki klica, pod čemer so smatrani udeleženci klica, ki imajo povzdignjena pooblastila, lahko vklapljajo in izklapljajo telefone in kamere posameznim udeležencem;</w:t>
      </w:r>
    </w:p>
    <w:p w14:paraId="59C41462" w14:textId="77777777" w:rsidR="000F0796" w:rsidRDefault="000F0796" w:rsidP="000F0796">
      <w:pPr>
        <w:pStyle w:val="Bullet"/>
        <w:ind w:left="360" w:hanging="360"/>
      </w:pPr>
      <w:r>
        <w:t>možnost vključitve opazovalcev v klic, ki lahko samo spremljajo komunikacijo, ne morejo pa komunicirati;</w:t>
      </w:r>
    </w:p>
    <w:p w14:paraId="524ECAAB" w14:textId="77777777" w:rsidR="000F0796" w:rsidRDefault="000F0796" w:rsidP="000F0796">
      <w:pPr>
        <w:pStyle w:val="Bullet"/>
        <w:ind w:left="360" w:hanging="360"/>
      </w:pPr>
      <w:r>
        <w:t>krmiljenje vzpostavitve konferenčnega klica iz IS DSZ+NMP, s pomagali za organizacijo klica in enostavno vključitev deležnikov dispečerskega dogodka, članov RKSZ, odgovornih oseb na prizorišču posebnega dogodka in drugih deležnikov v konferenčni klic;</w:t>
      </w:r>
    </w:p>
    <w:p w14:paraId="33C1DE82" w14:textId="77777777" w:rsidR="000F0796" w:rsidRDefault="000F0796" w:rsidP="000F0796">
      <w:pPr>
        <w:pStyle w:val="Bullet"/>
        <w:ind w:left="360" w:hanging="360"/>
      </w:pPr>
      <w:r>
        <w:t>evidentiranje seznama konferenčnih klicev in možnost povezovanja klicev z dispečerskimi dogodki, s pomagali, ki delujejo na enak način, kot je to navedeno pri telefoniji in radijskih zvezah;</w:t>
      </w:r>
    </w:p>
    <w:p w14:paraId="2F81F9A5" w14:textId="77777777" w:rsidR="000F0796" w:rsidRDefault="000F0796" w:rsidP="000F0796">
      <w:pPr>
        <w:pStyle w:val="Bullet"/>
        <w:ind w:left="360" w:hanging="360"/>
      </w:pPr>
      <w:r>
        <w:t>možnost predvajanja posnetkov sej iz IS DSZ+NMP;</w:t>
      </w:r>
    </w:p>
    <w:p w14:paraId="2852EF4E" w14:textId="77777777" w:rsidR="000F0796" w:rsidRDefault="000F0796" w:rsidP="000F0796">
      <w:pPr>
        <w:pStyle w:val="Bullet"/>
        <w:ind w:left="360" w:hanging="360"/>
      </w:pPr>
      <w:r>
        <w:t>možnost izmenjave datotek;</w:t>
      </w:r>
    </w:p>
    <w:p w14:paraId="10B35E4D" w14:textId="77777777" w:rsidR="000F0796" w:rsidRPr="00F9115E" w:rsidRDefault="000F0796" w:rsidP="000F0796">
      <w:r>
        <w:t xml:space="preserve">Konferenčni sistem mora omogočati vključitev uporabniškega vmesnika v spletne in mobilne končne aplikacije IS DSZ+NMP. Zagotoviti </w:t>
      </w:r>
      <w:r w:rsidRPr="00F9115E">
        <w:t xml:space="preserve">mora programsko komponento, ki omogoča </w:t>
      </w:r>
      <w:r>
        <w:t>sodelovanje v konferenčnih klicih</w:t>
      </w:r>
      <w:r w:rsidRPr="00F9115E">
        <w:t>, je vključena v aplikacij</w:t>
      </w:r>
      <w:r>
        <w:t>e IS DSZ+NMP in</w:t>
      </w:r>
      <w:r w:rsidRPr="00F9115E">
        <w:t xml:space="preserve"> ki deluje na najmanj naslednjih platformah:</w:t>
      </w:r>
    </w:p>
    <w:p w14:paraId="4C357714" w14:textId="77777777" w:rsidR="000F0796" w:rsidRPr="00F9115E" w:rsidRDefault="000F0796" w:rsidP="000F0796">
      <w:pPr>
        <w:pStyle w:val="Bullet"/>
        <w:ind w:left="360" w:hanging="360"/>
      </w:pPr>
      <w:r w:rsidRPr="00F9115E">
        <w:t>Android,</w:t>
      </w:r>
    </w:p>
    <w:p w14:paraId="3A262291" w14:textId="77777777" w:rsidR="000F0796" w:rsidRPr="00F9115E" w:rsidRDefault="000F0796" w:rsidP="000F0796">
      <w:pPr>
        <w:pStyle w:val="Bullet"/>
        <w:ind w:left="360" w:hanging="360"/>
      </w:pPr>
      <w:r w:rsidRPr="00F9115E">
        <w:t>iOS,</w:t>
      </w:r>
    </w:p>
    <w:p w14:paraId="6408E885" w14:textId="77777777" w:rsidR="000F0796" w:rsidRPr="00F9115E" w:rsidRDefault="000F0796" w:rsidP="000F0796">
      <w:pPr>
        <w:ind w:left="360"/>
      </w:pPr>
      <w:r w:rsidRPr="00F9115E">
        <w:t>(podpora verzijam Android in iOS je definirana kot »zadnja verzija, ki je še deležna varnostnih posodobitev«, zato se trenutno podprta najstarejša verzija spreminja skozi čas skladno s tem kriterijem)</w:t>
      </w:r>
    </w:p>
    <w:p w14:paraId="44CD19F9" w14:textId="77777777" w:rsidR="000F0796" w:rsidRPr="00F9115E" w:rsidRDefault="000F0796" w:rsidP="000F0796">
      <w:pPr>
        <w:pStyle w:val="Bullet"/>
        <w:ind w:left="360" w:hanging="360"/>
      </w:pPr>
      <w:r w:rsidRPr="00F9115E">
        <w:t>spletna aplikacija, podprta najmanj na brskalnikih Google Chrome, Mozilla Firefox, Microsoft Edge (Chromium-based) in Apple Safari, delujoča tako na namiznih (desktop) kot na mobilnih odjemalcih (npr. tablica ali telefon); komponenta v sklopu spletne aplikacije mora omogočati prilagajanje različnim tipom zaslonov (responsive design); osnovna razmestitev strani za prikaz na zaslonih namiznih naprav in prenosnih računalnikov je optimiziran za 1460 px širine; stopnje sprememb za responsive design se lomijo pri naslednjih širinah zaslonov: 1200 px (širina, pri kateri glavni meni postane mobilni meni), 991 px (širina, pri kateri se pogled prelomi iz več stolpcev v posamezen stolpec) in 786 px (širina, pri kateri se zmanjšajo razmiki in velikosti naslovov).</w:t>
      </w:r>
    </w:p>
    <w:p w14:paraId="0B6A2F44" w14:textId="77777777" w:rsidR="000F0796" w:rsidRPr="00F9115E" w:rsidRDefault="000F0796" w:rsidP="000F0796">
      <w:r w:rsidRPr="00F9115E">
        <w:t>Programska komponenta za Android in iOS je lahko zasnovana kot spletna (in ne nativna) komponenta.</w:t>
      </w:r>
    </w:p>
    <w:p w14:paraId="03A3F3F6" w14:textId="765E78FD" w:rsidR="000F0796" w:rsidRDefault="000F0796" w:rsidP="000F0796">
      <w:pPr>
        <w:pStyle w:val="Heading3"/>
      </w:pPr>
      <w:bookmarkStart w:id="3016" w:name="_Toc194989448"/>
      <w:r>
        <w:t>SMS sporočila</w:t>
      </w:r>
      <w:bookmarkEnd w:id="3016"/>
    </w:p>
    <w:p w14:paraId="43D2D6F2" w14:textId="77777777" w:rsidR="000F0796" w:rsidRDefault="000F0796" w:rsidP="000F0796">
      <w:r>
        <w:t xml:space="preserve">IS DSZ+NMP mora omogočati pošiljanje SMS sporočil preko sistema za izmenjavo SMS sporočil, ki ga uporablja DSZ. To je sistem </w:t>
      </w:r>
      <w:r w:rsidRPr="0041603A">
        <w:t>Yeastar TG400</w:t>
      </w:r>
      <w:r>
        <w:t>, ki med drugim omogoča pošiljanje SMS sporočil na zahtevo, ki jo preko API-ja proži zunanja aplikacija.</w:t>
      </w:r>
    </w:p>
    <w:p w14:paraId="0A8CCCB2" w14:textId="77777777" w:rsidR="000F0796" w:rsidRDefault="000F0796" w:rsidP="000F0796">
      <w:r>
        <w:t>Izvajalec mora IS DSZ+NMP integrirati z obstoječo napravo Yeastar TG400 in preko njenega TG Gateway API pošiljati SMS sporočila končnim prejemnikom.</w:t>
      </w:r>
    </w:p>
    <w:p w14:paraId="569586C7" w14:textId="77777777" w:rsidR="000F0796" w:rsidRDefault="000F0796" w:rsidP="000F0796">
      <w:r>
        <w:lastRenderedPageBreak/>
        <w:t>Za potrebe pripravljenosti IS DSZ+NMP na prihodnje razširitve SMS funkcionalnosti z možnostjo tudi sprejemanja SMS sporočil, mora izvajalec razviti zaledni sistem, ki omogoča tako pošiljanje, kot sprejemanje sporočil preko API integracije z bodočo napravo. Tako pripravljeni API-ji zalednega dela morajo omogočati:</w:t>
      </w:r>
    </w:p>
    <w:p w14:paraId="41607063" w14:textId="77777777" w:rsidR="000F0796" w:rsidRDefault="000F0796" w:rsidP="000F0796">
      <w:pPr>
        <w:pStyle w:val="Bullet"/>
        <w:ind w:left="360" w:hanging="360"/>
      </w:pPr>
      <w:r>
        <w:t>pošiljanje SMS sporočil, kjer IS DSZ+NMP preko API-ja pošlje najmanj telefonsko številko in vsebino SMS sporočila;</w:t>
      </w:r>
    </w:p>
    <w:p w14:paraId="2BC4559D" w14:textId="77777777" w:rsidR="000F0796" w:rsidRDefault="000F0796" w:rsidP="000F0796">
      <w:pPr>
        <w:pStyle w:val="Bullet"/>
        <w:ind w:left="360" w:hanging="360"/>
      </w:pPr>
      <w:r>
        <w:t>prejemanje SMS sporočil, kjer je IS DSZ+NMP zmožen sprejeti API klic zunanjega sistema, ki preko API-ja pošlje podatke o telefonski številki, vsebini in času prejema SMS sporočila;</w:t>
      </w:r>
    </w:p>
    <w:p w14:paraId="26154519" w14:textId="77777777" w:rsidR="000F0796" w:rsidRDefault="000F0796" w:rsidP="000F0796">
      <w:r>
        <w:t>Ta API mora imeti abstrakten vmesnik (endpointe), ki jih bo mogoče v prihodnosti enostavno, hitro in z minimalnimi stroški prilagoditi bodočemu sistemu. Zasnovan mora biti z mislijo na prihodnje spremembe in nadgradnje, kar pomeni, da mora biti enostavno razširljiv in prilagodljiv različnim tehnologijam in protokolom, ki jih lahko uporabniki uvedejo.</w:t>
      </w:r>
    </w:p>
    <w:p w14:paraId="19089A7D" w14:textId="77777777" w:rsidR="000F0796" w:rsidRDefault="000F0796" w:rsidP="000F0796">
      <w:r>
        <w:t>Naročnik bo delovanje API-ja preveril v testnem sistemu z orodjem za simulacijo API klicev, iz katerega bo v IS DSZ+NMP pošiljal podatke SMS sporočil.</w:t>
      </w:r>
    </w:p>
    <w:p w14:paraId="7A1B6F0B" w14:textId="77777777" w:rsidR="000F0796" w:rsidRDefault="000F0796" w:rsidP="000F0796">
      <w:r>
        <w:t>Izvajalec mora zagotoviti tehnično dokumentacijo API vmesnika.</w:t>
      </w:r>
    </w:p>
    <w:p w14:paraId="097FFDB3" w14:textId="77777777" w:rsidR="000F0796" w:rsidRDefault="000F0796" w:rsidP="000F0796">
      <w:pPr>
        <w:pStyle w:val="Heading3"/>
      </w:pPr>
      <w:bookmarkStart w:id="3017" w:name="_Toc194989449"/>
      <w:r>
        <w:t>Klepetalnica</w:t>
      </w:r>
      <w:bookmarkEnd w:id="3017"/>
    </w:p>
    <w:p w14:paraId="0E346385" w14:textId="77777777" w:rsidR="000F0796" w:rsidRDefault="000F0796" w:rsidP="000F0796">
      <w:r>
        <w:t>IS DSZ+NMP mora omogočati možnosti klepeta, za potrebe hitre izmenjave pisnih sporočil. Imeti mora naslednje lastnosti:</w:t>
      </w:r>
    </w:p>
    <w:p w14:paraId="0ADA8E3B" w14:textId="77777777" w:rsidR="000F0796" w:rsidRDefault="000F0796" w:rsidP="000F0796">
      <w:pPr>
        <w:pStyle w:val="Bullet"/>
        <w:ind w:left="360" w:hanging="360"/>
      </w:pPr>
      <w:r>
        <w:t>komunikacija na osnovi kanalov, možnost ustvarjanja poljubnega števila kanalov, namenjenih</w:t>
      </w:r>
      <w:r w:rsidRPr="00E6538E">
        <w:t xml:space="preserve"> za določene ekipe, </w:t>
      </w:r>
      <w:r>
        <w:t>dogodke</w:t>
      </w:r>
      <w:r w:rsidRPr="00E6538E">
        <w:t xml:space="preserve"> ali teme (npr. </w:t>
      </w:r>
      <w:r>
        <w:t>dispečerski dogodek, splošen kanal za podporo ekipam NMP, poseben dogodek, občutljive razprave…</w:t>
      </w:r>
      <w:r w:rsidRPr="00E6538E">
        <w:t>)</w:t>
      </w:r>
    </w:p>
    <w:p w14:paraId="7D8F27A6" w14:textId="77777777" w:rsidR="000F0796" w:rsidRDefault="000F0796" w:rsidP="000F0796">
      <w:pPr>
        <w:pStyle w:val="Bullet"/>
        <w:ind w:left="360" w:hanging="360"/>
      </w:pPr>
      <w:r>
        <w:t>določanje uporabnike z višjimi privilegiji (npr. skrbniki, vodje ekip), ki lahko ustvarjajo, upravljajo in brišejo kanale ter določajo politiko komunikacije kanala;</w:t>
      </w:r>
    </w:p>
    <w:p w14:paraId="77F110AD" w14:textId="77777777" w:rsidR="000F0796" w:rsidRDefault="000F0796" w:rsidP="000F0796">
      <w:pPr>
        <w:pStyle w:val="Bullet"/>
        <w:ind w:left="360" w:hanging="360"/>
      </w:pPr>
      <w:r>
        <w:t>politike komunikacije: privilegirani uporabniki lahko za kanal aktivirajo politike komunikacije, ki omogočajo sistemsko upravljanje dovoljenih funkcionalnosti (npr. začasen izklop možnosti klepeta za uporabnike, dovoljenje uporabe naprednih funkcionalnosti v klepetu…);</w:t>
      </w:r>
    </w:p>
    <w:p w14:paraId="7619A2F9" w14:textId="77777777" w:rsidR="000F0796" w:rsidRDefault="000F0796" w:rsidP="000F0796">
      <w:pPr>
        <w:pStyle w:val="Bullet"/>
        <w:ind w:left="360" w:hanging="360"/>
      </w:pPr>
      <w:r>
        <w:t>šifriranje prenosa komunikacij end-to-end;</w:t>
      </w:r>
    </w:p>
    <w:p w14:paraId="508E1A79" w14:textId="77777777" w:rsidR="000F0796" w:rsidRDefault="000F0796" w:rsidP="000F0796">
      <w:pPr>
        <w:pStyle w:val="Bullet"/>
        <w:ind w:left="360" w:hanging="360"/>
      </w:pPr>
      <w:r>
        <w:t>arhiviranje sporočil za prihodnje sklice in revizije;</w:t>
      </w:r>
    </w:p>
    <w:p w14:paraId="769A8313" w14:textId="77777777" w:rsidR="000F0796" w:rsidRDefault="000F0796" w:rsidP="000F0796">
      <w:pPr>
        <w:pStyle w:val="Bullet"/>
        <w:ind w:left="360" w:hanging="360"/>
      </w:pPr>
      <w:r>
        <w:t>povezovanje kanalov klepetalnic: z dispečerskimi dogodki, organizacijami (npr. splošen kanal ekip NMP posameznega izvajalca NMP), s posebnimi dogodki…</w:t>
      </w:r>
    </w:p>
    <w:p w14:paraId="20A3580E" w14:textId="77777777" w:rsidR="000F0796" w:rsidRDefault="000F0796" w:rsidP="000F0796">
      <w:pPr>
        <w:pStyle w:val="Bullet"/>
        <w:ind w:left="360" w:hanging="360"/>
      </w:pPr>
      <w:r>
        <w:t>pošiljanje posebnih in nujnih obvestil in sporočil, ki morajo biti vizualno bolj izpostavljena, da pritegnejo uporabnikovo pozornost;</w:t>
      </w:r>
    </w:p>
    <w:p w14:paraId="3575D725" w14:textId="77777777" w:rsidR="000F0796" w:rsidRDefault="000F0796" w:rsidP="000F0796">
      <w:pPr>
        <w:pStyle w:val="Bullet"/>
        <w:ind w:left="360" w:hanging="360"/>
      </w:pPr>
      <w:r>
        <w:t>končni uporabniki si lahko sami določijo nekatere nastavitve, predvsem, da jih njihove naprave v danem trenutku ne motijo s klepeti in sporočili;</w:t>
      </w:r>
    </w:p>
    <w:p w14:paraId="04CB79EA" w14:textId="77777777" w:rsidR="000F0796" w:rsidRDefault="000F0796" w:rsidP="000F0796">
      <w:pPr>
        <w:pStyle w:val="Bullet"/>
        <w:ind w:left="360" w:hanging="360"/>
      </w:pPr>
      <w:r>
        <w:t>shranjevanje klepetov za potrebe arhiva;</w:t>
      </w:r>
    </w:p>
    <w:p w14:paraId="0D10C6D3" w14:textId="77777777" w:rsidR="000F0796" w:rsidRDefault="000F0796" w:rsidP="000F0796">
      <w:pPr>
        <w:pStyle w:val="Bullet"/>
        <w:ind w:left="360" w:hanging="360"/>
      </w:pPr>
      <w:r>
        <w:t>orodja za skrbnike za upravljanje sistema komunikacij preko klepeta (nastavitve pravil kanalov, politike vključevanja uporabnikov v kanale, privzeti kanali…);</w:t>
      </w:r>
    </w:p>
    <w:p w14:paraId="57A844B3" w14:textId="77777777" w:rsidR="000F0796" w:rsidRPr="00476456" w:rsidRDefault="000F0796" w:rsidP="000F0796">
      <w:r>
        <w:t xml:space="preserve">Sistem za klepet mora omogočati vključitev uporabniškega vmesnika v spletne in mobilne končne aplikacije IS DSZ+NMP. Zagotoviti </w:t>
      </w:r>
      <w:r w:rsidRPr="00476456">
        <w:t xml:space="preserve">mora programsko komponento, ki omogoča </w:t>
      </w:r>
      <w:r>
        <w:t>sodelovanje v klepetih</w:t>
      </w:r>
      <w:r w:rsidRPr="00476456">
        <w:t>, je vključena v aplikacij</w:t>
      </w:r>
      <w:r>
        <w:t>e IS DSZ+NMP in</w:t>
      </w:r>
      <w:r w:rsidRPr="00476456">
        <w:t xml:space="preserve"> ki deluje na najmanj naslednjih platformah:</w:t>
      </w:r>
    </w:p>
    <w:p w14:paraId="6D605BC5" w14:textId="77777777" w:rsidR="000F0796" w:rsidRPr="00476456" w:rsidRDefault="000F0796" w:rsidP="000F0796">
      <w:pPr>
        <w:pStyle w:val="Bullet"/>
        <w:ind w:left="360" w:hanging="360"/>
      </w:pPr>
      <w:r w:rsidRPr="00476456">
        <w:t>Android,</w:t>
      </w:r>
    </w:p>
    <w:p w14:paraId="24AD7F1E" w14:textId="77777777" w:rsidR="000F0796" w:rsidRPr="00476456" w:rsidRDefault="000F0796" w:rsidP="000F0796">
      <w:pPr>
        <w:pStyle w:val="Bullet"/>
        <w:ind w:left="360" w:hanging="360"/>
      </w:pPr>
      <w:r w:rsidRPr="00476456">
        <w:t>iOS,</w:t>
      </w:r>
    </w:p>
    <w:p w14:paraId="2EF260C4" w14:textId="77777777" w:rsidR="000F0796" w:rsidRPr="00476456" w:rsidRDefault="000F0796" w:rsidP="000F0796">
      <w:pPr>
        <w:ind w:left="360"/>
      </w:pPr>
      <w:r w:rsidRPr="00476456">
        <w:lastRenderedPageBreak/>
        <w:t>(podpora verzijam Android in iOS je definirana kot »zadnja verzija, ki je še deležna varnostnih posodobitev«, zato se trenutno podprta najstarejša verzija spreminja skozi čas skladno s tem kriterijem)</w:t>
      </w:r>
    </w:p>
    <w:p w14:paraId="237701E4" w14:textId="77777777" w:rsidR="000F0796" w:rsidRPr="00476456" w:rsidRDefault="000F0796" w:rsidP="000F0796">
      <w:pPr>
        <w:pStyle w:val="Bullet"/>
        <w:ind w:left="360" w:hanging="360"/>
      </w:pPr>
      <w:r w:rsidRPr="00476456">
        <w:t>spletna aplikacija, podprta najmanj na brskalnikih Google Chrome, Mozilla Firefox, Microsoft Edge (Chromium-based) in Apple Safari, delujoča tako na namiznih (desktop) kot na mobilnih odjemalcih (npr. tablica ali telefon); komponenta v sklopu spletne aplikacije mora omogočati prilagajanje različnim tipom zaslonov (responsive design); osnovna razmestitev strani za prikaz na zaslonih namiznih naprav in prenosnih računalnikov je optimiziran za 1460 px širine; stopnje sprememb za responsive design se lomijo pri naslednjih širinah zaslonov: 1200 px (širina, pri kateri glavni meni postane mobilni meni), 991 px (širina, pri kateri se pogled prelomi iz več stolpcev v posamezen stolpec) in 786 px (širina, pri kateri se zmanjšajo razmiki in velikosti naslovov).</w:t>
      </w:r>
    </w:p>
    <w:p w14:paraId="279054A2" w14:textId="77777777" w:rsidR="000F0796" w:rsidRPr="00476456" w:rsidRDefault="000F0796" w:rsidP="000F0796">
      <w:r w:rsidRPr="00476456">
        <w:t>Programska komponenta za Android in iOS je lahko zasnovana kot spletna (in ne nativna) komponenta.</w:t>
      </w:r>
    </w:p>
    <w:p w14:paraId="670B854B" w14:textId="5262A75B" w:rsidR="000F0796" w:rsidRDefault="000F0796" w:rsidP="000F0796">
      <w:pPr>
        <w:pStyle w:val="Heading2"/>
      </w:pPr>
      <w:bookmarkStart w:id="3018" w:name="_Toc194989450"/>
      <w:r>
        <w:t>Integracija s sistemi za sledenje vozilom</w:t>
      </w:r>
      <w:bookmarkEnd w:id="3018"/>
    </w:p>
    <w:p w14:paraId="40058229" w14:textId="24BADCE3" w:rsidR="000F0796" w:rsidRDefault="000F0796" w:rsidP="000F0796">
      <w:pPr>
        <w:pStyle w:val="Heading3"/>
      </w:pPr>
      <w:bookmarkStart w:id="3019" w:name="_Toc194989451"/>
      <w:r>
        <w:t>Cestna reševalna vozila</w:t>
      </w:r>
      <w:bookmarkEnd w:id="3019"/>
    </w:p>
    <w:p w14:paraId="2E5F38A9" w14:textId="77777777" w:rsidR="000F0796" w:rsidRDefault="000F0796" w:rsidP="000F0796">
      <w:r>
        <w:t>DSZ predpisuje ponudnikom sistemov za sledenje vozil enoten sistem API-jev za integracijo teh sistemov v dispečerski informacijski sistem. DSZ zahteva, da ponudniki sistemov za sledenje vozil v svoj centralni sistem, ki zbira podatke s posameznih vozil, implementirajo predpisan enoten API. To omogoča, da ima dispečerski informacijski sistem le eno implementacijo API-ja in se mu ni treba posebej prilagajati različnim ponudnikom oziroma proizvajalcem sistemov za sledenje vozil.</w:t>
      </w:r>
    </w:p>
    <w:p w14:paraId="160D761A" w14:textId="77777777" w:rsidR="000F0796" w:rsidRDefault="000F0796" w:rsidP="000F0796">
      <w:r>
        <w:t>DSZ je petim ponudnikom sistemov za sledenje izdala potrdilo, da je njihov centralni sistem skladen s predpisanimi enotnimi API-ji. Seznam ponudnikov je objavljen na spletni strani DSZ:</w:t>
      </w:r>
    </w:p>
    <w:p w14:paraId="1D787A98" w14:textId="77777777" w:rsidR="000F0796" w:rsidRDefault="000F0796" w:rsidP="000F0796">
      <w:r w:rsidRPr="00385B22">
        <w:t>https://www.dsz.si/index.php/sl/informacije-za-izvajalce/kompatibilnost-opreme</w:t>
      </w:r>
    </w:p>
    <w:p w14:paraId="3203E712" w14:textId="77777777" w:rsidR="000F0796" w:rsidRDefault="000F0796" w:rsidP="000F0796">
      <w:r>
        <w:t>Naročnikove zahteve v zvezi s sistemi za sledenje vozil so:</w:t>
      </w:r>
    </w:p>
    <w:p w14:paraId="5AC46CD0" w14:textId="77777777" w:rsidR="000F0796" w:rsidRDefault="000F0796" w:rsidP="000F0796">
      <w:pPr>
        <w:pStyle w:val="Bullet"/>
        <w:ind w:left="360" w:hanging="360"/>
      </w:pPr>
      <w:r>
        <w:t>Implementacija predpisanih API-jev v informacijski sistem DSZ+NMP.</w:t>
      </w:r>
    </w:p>
    <w:p w14:paraId="3C8F4825" w14:textId="77777777" w:rsidR="000F0796" w:rsidRDefault="000F0796" w:rsidP="000F0796">
      <w:pPr>
        <w:pStyle w:val="Bullet"/>
        <w:ind w:left="360" w:hanging="360"/>
      </w:pPr>
      <w:r>
        <w:t>Integracija informacijskega sistema DSZ+NMP na do 5 obstoječih sistemov za sledenje vozil.</w:t>
      </w:r>
    </w:p>
    <w:p w14:paraId="5FCF9273" w14:textId="77777777" w:rsidR="000F0796" w:rsidRDefault="000F0796" w:rsidP="000F0796">
      <w:r>
        <w:t>IS DSZ+NMP mora od vseh sistemov za sledenje vozil, ki so v uporabi, zbirati podatke o:</w:t>
      </w:r>
    </w:p>
    <w:p w14:paraId="39322BE8" w14:textId="77777777" w:rsidR="000F0796" w:rsidRDefault="000F0796" w:rsidP="000F0796">
      <w:pPr>
        <w:pStyle w:val="Bullet"/>
        <w:ind w:left="360" w:hanging="360"/>
      </w:pPr>
      <w:r>
        <w:t>GPS poziciji vozila,</w:t>
      </w:r>
    </w:p>
    <w:p w14:paraId="54CB2CDC" w14:textId="77777777" w:rsidR="000F0796" w:rsidRDefault="000F0796" w:rsidP="000F0796">
      <w:pPr>
        <w:pStyle w:val="Bullet"/>
        <w:ind w:left="360" w:hanging="360"/>
      </w:pPr>
      <w:r>
        <w:t>hitrosti vožnje,</w:t>
      </w:r>
    </w:p>
    <w:p w14:paraId="1184DC00" w14:textId="77777777" w:rsidR="000F0796" w:rsidRDefault="000F0796" w:rsidP="000F0796">
      <w:pPr>
        <w:pStyle w:val="Bullet"/>
        <w:ind w:left="360" w:hanging="360"/>
      </w:pPr>
      <w:r>
        <w:t>teku motorja in</w:t>
      </w:r>
    </w:p>
    <w:p w14:paraId="30F8AAF1" w14:textId="77777777" w:rsidR="000F0796" w:rsidRDefault="000F0796" w:rsidP="000F0796">
      <w:pPr>
        <w:pStyle w:val="Bullet"/>
        <w:ind w:left="360" w:hanging="360"/>
      </w:pPr>
      <w:r>
        <w:t>uporabe modre intervencijske luči.</w:t>
      </w:r>
    </w:p>
    <w:p w14:paraId="4EC2A934" w14:textId="77777777" w:rsidR="000F0796" w:rsidRDefault="000F0796" w:rsidP="000F0796">
      <w:r>
        <w:t>Centralni sistemi za sledenje pošiljajo podatke v realnem času oziroma z maksimalnim zamikom 10 sekund.</w:t>
      </w:r>
    </w:p>
    <w:p w14:paraId="1CE21EF0" w14:textId="4F850C05" w:rsidR="000F0796" w:rsidRDefault="000F0796" w:rsidP="000F0796">
      <w:pPr>
        <w:pStyle w:val="Heading3"/>
      </w:pPr>
      <w:bookmarkStart w:id="3020" w:name="_Toc194989452"/>
      <w:r>
        <w:lastRenderedPageBreak/>
        <w:t>Reševalni helikopterji</w:t>
      </w:r>
      <w:bookmarkEnd w:id="3020"/>
    </w:p>
    <w:p w14:paraId="29C99802" w14:textId="77777777" w:rsidR="000F0796" w:rsidRDefault="000F0796" w:rsidP="000F0796">
      <w:r>
        <w:t>Reševalni helikopterji, ki jih uporablja HNMP, niso opremljeni s takšno opremo za sledenje, ki bi omogočala oz. dopuščala pošiljanja podatkov sledenja helikopterja. Zahteva naročnika je, da se ohrani obstoječ način sporočanja podatkov sledenja helikopterja in sicer tako, da je sledilna naprava mobilni telefon enega od članov ekipe HNMP.</w:t>
      </w:r>
    </w:p>
    <w:p w14:paraId="35D94EC2" w14:textId="77777777" w:rsidR="000F0796" w:rsidRDefault="000F0796" w:rsidP="000F0796">
      <w:r>
        <w:t>Izvajalec mora v mobilno aplikacijo IS DSZ+NMP implementirati pošiljanje podatka o geolokaciji mobilnega telefona. Za zaščito zasebnosti mora mobilna aplikacija pošiljati podatke samo pod naslednjimi pogoji:</w:t>
      </w:r>
    </w:p>
    <w:p w14:paraId="6CAF2DA2" w14:textId="77777777" w:rsidR="000F0796" w:rsidRDefault="000F0796" w:rsidP="000F0796">
      <w:pPr>
        <w:pStyle w:val="Bullet"/>
        <w:ind w:left="360" w:hanging="360"/>
      </w:pPr>
      <w:r>
        <w:t>imetnik mobilnega telefona je član ekipe HNMP;</w:t>
      </w:r>
    </w:p>
    <w:p w14:paraId="177692CB" w14:textId="77777777" w:rsidR="000F0796" w:rsidRDefault="000F0796" w:rsidP="000F0796">
      <w:pPr>
        <w:pStyle w:val="Bullet"/>
        <w:ind w:left="360" w:hanging="360"/>
      </w:pPr>
      <w:r>
        <w:t>imetnik mobilnega telefona je član ekipe HNMP, ki je potrdila možnost za polet in je bila aktivirana;</w:t>
      </w:r>
    </w:p>
    <w:p w14:paraId="3AEA41CD" w14:textId="77777777" w:rsidR="000F0796" w:rsidRDefault="000F0796" w:rsidP="000F0796">
      <w:pPr>
        <w:pStyle w:val="Bullet"/>
        <w:ind w:left="360" w:hanging="360"/>
      </w:pPr>
      <w:r>
        <w:t>imetnik mobilnega telefona še ni javil statusa, ki sporoča, da je intervencija zaključena in da se je ekipa HNMP vrnila v bazo (status »prost baza«);</w:t>
      </w:r>
    </w:p>
    <w:p w14:paraId="47EB16F6" w14:textId="77777777" w:rsidR="000F0796" w:rsidRPr="00774D71" w:rsidRDefault="000F0796" w:rsidP="000F0796">
      <w:r>
        <w:t>Mobilna aplikacija IS DSZ+NMP uporabnika, ki v danem trenutku ustreza navedenim pogojem,</w:t>
      </w:r>
      <w:r w:rsidRPr="0057703E">
        <w:t xml:space="preserve"> pošiljajo podatke </w:t>
      </w:r>
      <w:r>
        <w:t xml:space="preserve">zalednemu sistemu IS DSZ+NMP </w:t>
      </w:r>
      <w:r w:rsidRPr="0057703E">
        <w:t>maksimalnim zamikom 10 sekund</w:t>
      </w:r>
      <w:r>
        <w:t>, preko enotnega API-ja, ki je naveden v prejšnjem podpoglavju.</w:t>
      </w:r>
    </w:p>
    <w:p w14:paraId="20DCABC4" w14:textId="4532587D" w:rsidR="000F0796" w:rsidRDefault="000F0796" w:rsidP="000F0796">
      <w:pPr>
        <w:pStyle w:val="Heading2"/>
      </w:pPr>
      <w:bookmarkStart w:id="3021" w:name="_Toc194989453"/>
      <w:r>
        <w:t>Nastavitve sistema</w:t>
      </w:r>
      <w:bookmarkEnd w:id="3021"/>
    </w:p>
    <w:p w14:paraId="4CB65438" w14:textId="77777777" w:rsidR="000F0796" w:rsidRDefault="000F0796" w:rsidP="000F0796">
      <w:r w:rsidRPr="001806AE">
        <w:t>Sistem omogoča konfiguracijo organizacijske strukture dispečerske službe zdravstva in službe nujne medicinske pomoči. V teh dveh službah deluje večje število organizacij, kot so javne zdravstvene ustanove, Ministrstvo za zdravje itd. Sistem omogoča kombinacijo ročnega konfiguriranja in prenosa podatkov iz zunanjih sistemov, ki vsebujejo podatke o zaposlitvah uporabnikov, predvsem RIZDDZ.</w:t>
      </w:r>
    </w:p>
    <w:p w14:paraId="09C9D644" w14:textId="77777777" w:rsidR="000F0796" w:rsidRDefault="000F0796" w:rsidP="000F0796">
      <w:r>
        <w:t>Sistem omogoča, da skrbnik sistema preko nastavitev določa, kateri uporabniki si lahko sami konfigurirajo določene nastavitve (na primer, način obveščanja). Sistem omogoča tem uporabnikom, da si preko svojega lastnega profila nastavijo sistem po svoji meri, v okviru prejetih pooblastil.</w:t>
      </w:r>
    </w:p>
    <w:p w14:paraId="55463CB3" w14:textId="61B2ED96" w:rsidR="006C3130" w:rsidRDefault="006C3130" w:rsidP="000F0796">
      <w:r>
        <w:t>Druge nastavitve, ki so navedene v kriterijih sprejemljivosti uporabniških zgodb.</w:t>
      </w:r>
    </w:p>
    <w:p w14:paraId="1F2DB417" w14:textId="14F83186" w:rsidR="000F0796" w:rsidRPr="00B2734C" w:rsidRDefault="000F0796" w:rsidP="000F0796">
      <w:pPr>
        <w:pStyle w:val="Heading2"/>
      </w:pPr>
      <w:bookmarkStart w:id="3022" w:name="_Toc194989454"/>
      <w:r>
        <w:t>Druge splošne funkcionalnosti</w:t>
      </w:r>
      <w:bookmarkEnd w:id="3022"/>
    </w:p>
    <w:p w14:paraId="3762917A" w14:textId="413486A8" w:rsidR="000F0796" w:rsidRPr="001806AE" w:rsidRDefault="000F0796" w:rsidP="000F0796">
      <w:pPr>
        <w:pStyle w:val="Heading3"/>
      </w:pPr>
      <w:bookmarkStart w:id="3023" w:name="_Toc194989455"/>
      <w:r>
        <w:t>Posnetki stanja podatkov ob procesnih dogodkih</w:t>
      </w:r>
      <w:bookmarkEnd w:id="3023"/>
    </w:p>
    <w:p w14:paraId="5B73B4DC" w14:textId="77777777" w:rsidR="000F0796" w:rsidRDefault="000F0796" w:rsidP="000F0796">
      <w:r>
        <w:t>Sistem mora omogočati, da se preko nastavitev določi procesne dogodke, ob katerih mora IS DSZ+NMP v dnevnik dogodka zapisati posnetek stanja podatkov (snapshot), kakršno je bilo v tistem trenutku. S tem se zagotovi dokumentiranje upravljanja dispečerskega dogodka za potrebe kasnejših analiz. Primer: ko ONZdrDis aktivira ekipo NMP, mora IS DSZ+NMP v dnevnik dispečerskega dogodka zapisati posnetek stanja podatkov dispečerskega dogodka in stanja ekip NMP v tistem trenutku.</w:t>
      </w:r>
    </w:p>
    <w:p w14:paraId="00EE36F7" w14:textId="3FF6728A" w:rsidR="000F0796" w:rsidRDefault="000F0796" w:rsidP="000F0796">
      <w:pPr>
        <w:pStyle w:val="Heading3"/>
      </w:pPr>
      <w:bookmarkStart w:id="3024" w:name="_Toc194989456"/>
      <w:r>
        <w:lastRenderedPageBreak/>
        <w:t>Izračun ocenjenega časa do prispetja (ETA)</w:t>
      </w:r>
      <w:bookmarkEnd w:id="3024"/>
    </w:p>
    <w:p w14:paraId="4DBF4971" w14:textId="77777777" w:rsidR="000F0796" w:rsidRDefault="000F0796" w:rsidP="000F0796">
      <w:r>
        <w:t>Sistem na dispečerskih dogodkih sproti izračunava in prikazuje ocenjene čase prispetja (ETA).</w:t>
      </w:r>
    </w:p>
    <w:p w14:paraId="3E71583B" w14:textId="77777777" w:rsidR="000F0796" w:rsidRDefault="000F0796" w:rsidP="000F0796">
      <w:pPr>
        <w:pStyle w:val="Bullet"/>
        <w:ind w:left="360" w:hanging="360"/>
      </w:pPr>
      <w:r>
        <w:t>za cestne ekipe sistem izračunava ETA na podlagi dejanske razdalje na cestah, upoštevajoč dovoljene hitrosti, zaželeni pa so še naprednejši algoritmi, kot so upoštevanje dejanskih razmer na cestah v danem trenutku</w:t>
      </w:r>
    </w:p>
    <w:p w14:paraId="1D52AF1F" w14:textId="0095E1FA" w:rsidR="000F0796" w:rsidRDefault="000F0796" w:rsidP="000F0796">
      <w:pPr>
        <w:pStyle w:val="Bullet"/>
        <w:ind w:left="360" w:hanging="360"/>
      </w:pPr>
      <w:r>
        <w:t>za helikopt</w:t>
      </w:r>
      <w:r w:rsidR="0041474C">
        <w:t>e</w:t>
      </w:r>
      <w:r>
        <w:t>rske ekipe sistem izračunava ETA na podlagi zračne poti oziroma koridorja, namenjenega poletu in potovalne hitrosti posameznega helikopterja</w:t>
      </w:r>
    </w:p>
    <w:p w14:paraId="0814EA05" w14:textId="77777777" w:rsidR="000F0796" w:rsidRDefault="000F0796" w:rsidP="000F0796">
      <w:pPr>
        <w:pStyle w:val="Bullet"/>
        <w:ind w:left="360" w:hanging="360"/>
      </w:pPr>
      <w:r>
        <w:t>izračun ETA poteka za vsako aktivirano ekipo in vsako intervencijo posebej</w:t>
      </w:r>
    </w:p>
    <w:p w14:paraId="2562664F" w14:textId="77777777" w:rsidR="000F0796" w:rsidRDefault="000F0796" w:rsidP="000F0796">
      <w:pPr>
        <w:pStyle w:val="Bullet"/>
        <w:ind w:left="360" w:hanging="360"/>
      </w:pPr>
      <w:r>
        <w:t>kadar so na voljo podatki, sistem za posamezno intervencijo izračunava ETA po fazah intervencije, na primer ETA1 je ocenjen čas prispetja ekipe na kraj dogodka, ETA2 pa ocenjen čas prispetja ekipe s pacientom v ustanovo, izračun in prikaz ETA1 in ETA2 pa je možen na primer takrat, ko je ekipa medtem, ko je na poti na kraj dogodka, že sprejela odločitev, da bo pacienta prepeljala v ustanovo</w:t>
      </w:r>
    </w:p>
    <w:p w14:paraId="4AFBA9C8" w14:textId="43313D5A" w:rsidR="000F0796" w:rsidRDefault="000F0796" w:rsidP="000F0796">
      <w:pPr>
        <w:pStyle w:val="Heading3"/>
      </w:pPr>
      <w:bookmarkStart w:id="3025" w:name="_Toc194989457"/>
      <w:r>
        <w:t>Aktivacijska sporočila, statusi in druga podobna sporočila</w:t>
      </w:r>
      <w:bookmarkEnd w:id="3025"/>
    </w:p>
    <w:p w14:paraId="33AD49A1" w14:textId="77777777" w:rsidR="000F0796" w:rsidRDefault="000F0796" w:rsidP="000F0796">
      <w:r>
        <w:t>IS DSZ+NMP mora omogočati pošiljanje aktivacijskih in drugih podobnih sporočil članom izbrane ekipe NMP, prvemu posredovalcu in drugim uporabnikom po presoji oddajno-nadzornega dispečerja.</w:t>
      </w:r>
    </w:p>
    <w:p w14:paraId="19EE7584" w14:textId="77777777" w:rsidR="000F0796" w:rsidRDefault="000F0796" w:rsidP="000F0796">
      <w:r>
        <w:t>Vsak uporabnik sistema IS DSZ+NMP bo za potrebe sprejema aktivacijskega sporočila in sporočanja odziva na aktivacijska sporočila imel najmanj eno od naštetega:</w:t>
      </w:r>
    </w:p>
    <w:p w14:paraId="6C1EFC20" w14:textId="77777777" w:rsidR="000F0796" w:rsidRDefault="000F0796" w:rsidP="000F0796">
      <w:pPr>
        <w:pStyle w:val="Bullet"/>
        <w:ind w:left="360" w:hanging="360"/>
      </w:pPr>
      <w:r>
        <w:t>mobilno aplikacijo za MoE NMP ali prve posredovalce;</w:t>
      </w:r>
    </w:p>
    <w:p w14:paraId="7BBB5A26" w14:textId="77777777" w:rsidR="000F0796" w:rsidRDefault="000F0796" w:rsidP="000F0796">
      <w:pPr>
        <w:pStyle w:val="Bullet"/>
        <w:ind w:left="360" w:hanging="360"/>
      </w:pPr>
      <w:r>
        <w:t>napravo za komuniciranje preko radijskih zvez, ki je lahko DMR in/ali TETRA;</w:t>
      </w:r>
    </w:p>
    <w:p w14:paraId="5D7E4DD4" w14:textId="77777777" w:rsidR="000F0796" w:rsidRDefault="000F0796" w:rsidP="000F0796">
      <w:r>
        <w:t>Vsako vozilo v sistemu NMP bo za potrebe sprejema aktivacijskega sporočila in sporočanja odziva na aktivacijska sporočila imel najmanj eno od naštetega:</w:t>
      </w:r>
    </w:p>
    <w:p w14:paraId="517C98C1" w14:textId="77777777" w:rsidR="000F0796" w:rsidRDefault="000F0796" w:rsidP="000F0796">
      <w:pPr>
        <w:pStyle w:val="Bullet"/>
        <w:ind w:left="360" w:hanging="360"/>
      </w:pPr>
      <w:r>
        <w:t>mobilno aplikacijo za MoE NMP ali prve posredovalce, nameščeno na tablici oziroma Car PC računalniku, ki je sestavni del vozila;</w:t>
      </w:r>
    </w:p>
    <w:p w14:paraId="33FCFCAE" w14:textId="77777777" w:rsidR="000F0796" w:rsidRDefault="000F0796" w:rsidP="000F0796">
      <w:pPr>
        <w:pStyle w:val="Bullet"/>
        <w:ind w:left="360" w:hanging="360"/>
      </w:pPr>
      <w:r>
        <w:t>napravo za komuniciranje preko radijskih zvez;</w:t>
      </w:r>
    </w:p>
    <w:p w14:paraId="0B766D84" w14:textId="77777777" w:rsidR="000F0796" w:rsidRDefault="000F0796" w:rsidP="000F0796">
      <w:r>
        <w:t>Izvajalec mora v IS DSZ+NMP omogočiti vodenje inventarja, ki vsebuje informacije, kateri uporabnik uporablja mobilno aplikacijo in kateri uporabnik ima napravo za komuniciranje preko radijskih zvez. Inventar mora biti voden na način, da IS DSZ+NMP lahko pošlje aktivacijsko sporočilo in podobna sporočila, ter prejema statuse tako preko mobilne aplikacije, kot preko sistema radijskih zvez. Enako velja za vozila.</w:t>
      </w:r>
    </w:p>
    <w:p w14:paraId="59540D4F" w14:textId="77777777" w:rsidR="000F0796" w:rsidRDefault="000F0796" w:rsidP="000F0796">
      <w:r>
        <w:t>IS DSZ+NMP mora z mobilnimi aplikacijami komunicirati neposredno, s posameznimi napravami za komuniciranje preko radijskih zvez pa preko centralnega sistema radijskih zvez.</w:t>
      </w:r>
    </w:p>
    <w:p w14:paraId="088F7DEC" w14:textId="77777777" w:rsidR="000F0796" w:rsidRDefault="000F0796" w:rsidP="000F0796">
      <w:r>
        <w:t>Ko se uporabnik odzove na aktivacijsko sporočilo, mora IS DSZ+NMP zagotoviti, da opozorilni zvočni signal preneha na vseh napravah tega uporabnika. Na primer:</w:t>
      </w:r>
    </w:p>
    <w:p w14:paraId="03DE81A2" w14:textId="77777777" w:rsidR="000F0796" w:rsidRDefault="000F0796" w:rsidP="000F0796">
      <w:pPr>
        <w:pStyle w:val="Bullet"/>
        <w:ind w:left="360" w:hanging="360"/>
      </w:pPr>
      <w:r>
        <w:t>oddajno-nadzorni dispečer pošlje aktivacijsko sporočilo izbrani ekipi NMP;</w:t>
      </w:r>
    </w:p>
    <w:p w14:paraId="0A1FCE7D" w14:textId="77777777" w:rsidR="000F0796" w:rsidRDefault="000F0796" w:rsidP="000F0796">
      <w:pPr>
        <w:pStyle w:val="Bullet"/>
        <w:ind w:left="360" w:hanging="360"/>
      </w:pPr>
      <w:r>
        <w:t>vsem članom ekipe NMP je aktivacijsko sporočilo dostavljeno na njihove mobilne aplikacije in osebne naprave za komuniciranje preko radijskih zvez, če jih imajo;</w:t>
      </w:r>
    </w:p>
    <w:p w14:paraId="01415274" w14:textId="77777777" w:rsidR="000F0796" w:rsidRDefault="000F0796" w:rsidP="000F0796">
      <w:pPr>
        <w:pStyle w:val="Bullet"/>
        <w:ind w:left="360" w:hanging="360"/>
      </w:pPr>
      <w:r>
        <w:t>ko se član ekipe NMP odzove na aktivacijsko sporočilo na eni od svojih naprav, mora IS DSZ+NMP zagotoviti, da zvočno opozorilo preneha na vseh napravah tega uporabnika;</w:t>
      </w:r>
    </w:p>
    <w:p w14:paraId="4204D2BB" w14:textId="77777777" w:rsidR="000F0796" w:rsidRDefault="000F0796" w:rsidP="000F0796">
      <w:r>
        <w:lastRenderedPageBreak/>
        <w:t>IS DSZ+NMP mora sprejemati sporočila o statusih ekipe NMP tako preko mobilne aplikacije, kot preko sistema radijskih zvez.</w:t>
      </w:r>
    </w:p>
    <w:p w14:paraId="4E151851" w14:textId="77777777" w:rsidR="000F0796" w:rsidRDefault="000F0796" w:rsidP="000F0796">
      <w:r>
        <w:t>Del uporabnikov, praviloma člani MoE NMP, bodo za sistem radijskih zvez uporabljali sistem DMR (Digital Mobile Radio), ki ga upravlja dispečerska služba zdravstva. Komunikacija med IS DSZ+NMP in DMR napravo pri uporabniku poteka po naslednji poti: prednji del</w:t>
      </w:r>
      <w:r w:rsidRPr="007909F6">
        <w:t xml:space="preserve"> IS DSZ+NMP -&gt; </w:t>
      </w:r>
      <w:r>
        <w:t>zaledni del</w:t>
      </w:r>
      <w:r w:rsidRPr="007909F6">
        <w:t xml:space="preserve"> IS DSZ+NMP -&gt; centralni sistem DMR -&gt; DMR naprava pri uporabniku</w:t>
      </w:r>
      <w:r>
        <w:t>.</w:t>
      </w:r>
    </w:p>
    <w:p w14:paraId="1A52AC33" w14:textId="77777777" w:rsidR="000F0796" w:rsidRDefault="000F0796" w:rsidP="000F0796">
      <w:r>
        <w:t>Del uporabnikov, praviloma člani HNMP, bodo za sistem radijskih zvez uporabljali sistem TETRA (</w:t>
      </w:r>
      <w:r w:rsidRPr="00F422CF">
        <w:t>Terrestrial Trunked Radio</w:t>
      </w:r>
      <w:r>
        <w:t>), ki ga upravlja Policija. Komunikacija med IS DSZ+NMP in DMR napravo pri uporabniku poteka po naslednji poti: prednji del</w:t>
      </w:r>
      <w:r w:rsidRPr="007909F6">
        <w:t xml:space="preserve"> IS DSZ+NMP -&gt; </w:t>
      </w:r>
      <w:r>
        <w:t>zaledni del</w:t>
      </w:r>
      <w:r w:rsidRPr="007909F6">
        <w:t xml:space="preserve"> IS DSZ+NMP -&gt; centralni sistem </w:t>
      </w:r>
      <w:r>
        <w:t>TETRA</w:t>
      </w:r>
      <w:r w:rsidRPr="007909F6">
        <w:t xml:space="preserve"> -&gt; </w:t>
      </w:r>
      <w:r>
        <w:t>TETRA</w:t>
      </w:r>
      <w:r w:rsidRPr="007909F6">
        <w:t xml:space="preserve"> naprava pri uporabniku</w:t>
      </w:r>
      <w:r>
        <w:t>.</w:t>
      </w:r>
    </w:p>
    <w:p w14:paraId="70A4F305" w14:textId="091D7459" w:rsidR="000F0796" w:rsidRDefault="000F0796" w:rsidP="000F0796">
      <w:pPr>
        <w:pStyle w:val="Heading3"/>
      </w:pPr>
      <w:bookmarkStart w:id="3026" w:name="_Toc194989458"/>
      <w:r>
        <w:t>Podpora pri planiranju poti naročenih prevozov</w:t>
      </w:r>
      <w:bookmarkEnd w:id="3026"/>
    </w:p>
    <w:p w14:paraId="030C0680" w14:textId="77777777" w:rsidR="000F0796" w:rsidRDefault="000F0796" w:rsidP="000F0796">
      <w:r>
        <w:t>IS DSZ+NMP mora predlagati plane izvedbe naročenih prevozov, za namene optimizacije načrtovanja in izvedbe naročenih prevozov.</w:t>
      </w:r>
    </w:p>
    <w:p w14:paraId="7F61FD64" w14:textId="77777777" w:rsidR="000F0796" w:rsidRDefault="000F0796" w:rsidP="000F0796">
      <w:r>
        <w:t>Namen zahteve je poenostaviti in skrajšati proces načrtovanja logistike za izvedbo naročenih prevozov.</w:t>
      </w:r>
    </w:p>
    <w:p w14:paraId="6D42DB91" w14:textId="77777777" w:rsidR="000F0796" w:rsidRDefault="000F0796" w:rsidP="000F0796">
      <w:r>
        <w:t>IS DSZ+NMP mora optimizirati načrt izvedbe naročenih prevozov na podlagi parametrov, kot so:</w:t>
      </w:r>
    </w:p>
    <w:p w14:paraId="38EE2C5B" w14:textId="77777777" w:rsidR="000F0796" w:rsidRDefault="000F0796" w:rsidP="000F0796">
      <w:pPr>
        <w:pStyle w:val="Bullet"/>
        <w:ind w:left="360" w:hanging="360"/>
      </w:pPr>
      <w:r>
        <w:t>začetne in končne lokacije;</w:t>
      </w:r>
    </w:p>
    <w:p w14:paraId="24288171" w14:textId="77777777" w:rsidR="000F0796" w:rsidRDefault="000F0796" w:rsidP="000F0796">
      <w:pPr>
        <w:pStyle w:val="Bullet"/>
        <w:ind w:left="360" w:hanging="360"/>
      </w:pPr>
      <w:r>
        <w:t>časovni parametri;</w:t>
      </w:r>
    </w:p>
    <w:p w14:paraId="40FA927C" w14:textId="77777777" w:rsidR="000F0796" w:rsidRDefault="000F0796" w:rsidP="000F0796">
      <w:pPr>
        <w:pStyle w:val="Bullet"/>
        <w:ind w:left="360" w:hanging="360"/>
      </w:pPr>
      <w:r>
        <w:t>prometne razmere;</w:t>
      </w:r>
    </w:p>
    <w:p w14:paraId="67D26EFE" w14:textId="77777777" w:rsidR="000F0796" w:rsidRDefault="000F0796" w:rsidP="000F0796">
      <w:pPr>
        <w:pStyle w:val="Bullet"/>
        <w:ind w:left="360" w:hanging="360"/>
      </w:pPr>
      <w:r>
        <w:t>lokacije baz izvajalcev prevozov;</w:t>
      </w:r>
    </w:p>
    <w:p w14:paraId="0EF8FF36" w14:textId="77777777" w:rsidR="000F0796" w:rsidRDefault="000F0796" w:rsidP="000F0796">
      <w:pPr>
        <w:pStyle w:val="Bullet"/>
        <w:ind w:left="360" w:hanging="360"/>
      </w:pPr>
      <w:r>
        <w:t>dopustnosti prevoza večih oseb hkrati;</w:t>
      </w:r>
    </w:p>
    <w:p w14:paraId="0163748A" w14:textId="77777777" w:rsidR="000F0796" w:rsidRDefault="000F0796" w:rsidP="000F0796">
      <w:pPr>
        <w:pStyle w:val="Bullet"/>
        <w:ind w:left="360" w:hanging="360"/>
      </w:pPr>
      <w:r>
        <w:t>statusi ekip v časovnem obdobju naročenih prevozov, če so ti statusi znani;</w:t>
      </w:r>
    </w:p>
    <w:p w14:paraId="5F7A9544" w14:textId="77777777" w:rsidR="000F0796" w:rsidRDefault="000F0796" w:rsidP="000F0796">
      <w:r>
        <w:t>IS DSZ+NMP mora imeti implementirano izračunavanje najbolj učinkovitih poti z uporabo uveljavljenih algoritmov</w:t>
      </w:r>
    </w:p>
    <w:p w14:paraId="7CBD4850" w14:textId="77777777" w:rsidR="000F0796" w:rsidRDefault="000F0796" w:rsidP="000F0796">
      <w:r>
        <w:t>Izračun najbolj učinkovitih poti z uporabo algoritmov (npr. Dijkstra algoritem, A* algoritem in podobni).</w:t>
      </w:r>
    </w:p>
    <w:p w14:paraId="048C1EFA" w14:textId="53288E4E" w:rsidR="000F0796" w:rsidRPr="00CE1582" w:rsidRDefault="000F0796" w:rsidP="000F0796">
      <w:pPr>
        <w:pStyle w:val="Heading3"/>
      </w:pPr>
      <w:bookmarkStart w:id="3027" w:name="_Ref192530337"/>
      <w:bookmarkStart w:id="3028" w:name="_Toc194989459"/>
      <w:r>
        <w:t>Tabela odzivov Dispečerske službe zdravstva</w:t>
      </w:r>
      <w:bookmarkEnd w:id="3027"/>
      <w:bookmarkEnd w:id="3028"/>
    </w:p>
    <w:p w14:paraId="0E8CFE51" w14:textId="77777777" w:rsidR="000F0796" w:rsidRDefault="000F0796" w:rsidP="000F0796">
      <w:r>
        <w:t>DSZ ima že definirane odzive, ki jih uporablja v svoji trenutni organizaciji in delovanju. Izvajalec mora v IS DSZ+NMP implementirati obstoječe odzive, kot so opisane v nadaljevanju, oziroma zagotoviti ekvivalentne odzive.</w:t>
      </w:r>
    </w:p>
    <w:p w14:paraId="52052452" w14:textId="77777777" w:rsidR="000F0796" w:rsidRPr="00CF6489" w:rsidRDefault="000F0796" w:rsidP="000F0796">
      <w:pPr>
        <w:spacing w:after="0"/>
        <w:jc w:val="left"/>
        <w:rPr>
          <w:rFonts w:ascii="Arial Narrow" w:eastAsia="Times New Roman" w:hAnsi="Arial Narrow" w:cs="Times New Roman"/>
          <w:b/>
          <w:bCs/>
          <w:sz w:val="24"/>
          <w:lang w:eastAsia="sl-SI"/>
        </w:rPr>
      </w:pPr>
      <w:r w:rsidRPr="00CF6489">
        <w:rPr>
          <w:rFonts w:ascii="Arial Narrow" w:eastAsia="Times New Roman" w:hAnsi="Arial Narrow" w:cs="Times New Roman"/>
          <w:b/>
          <w:bCs/>
          <w:sz w:val="24"/>
          <w:lang w:eastAsia="sl-SI"/>
        </w:rPr>
        <w:t>Tabela odzivov Dispečerske službe zdravstva (TOD) in primerjava z NACA ocenjevalno lestvico</w:t>
      </w:r>
    </w:p>
    <w:p w14:paraId="2A4F2ECA" w14:textId="77777777" w:rsidR="000F0796" w:rsidRPr="00CF6489" w:rsidRDefault="000F0796" w:rsidP="000F0796">
      <w:pPr>
        <w:spacing w:after="0"/>
        <w:jc w:val="left"/>
        <w:rPr>
          <w:rFonts w:ascii="Arial Narrow" w:eastAsia="Times New Roman" w:hAnsi="Arial Narrow" w:cs="Times New Roman"/>
          <w:b/>
          <w:bCs/>
          <w:sz w:val="24"/>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058"/>
        <w:gridCol w:w="853"/>
        <w:gridCol w:w="736"/>
        <w:gridCol w:w="890"/>
        <w:gridCol w:w="809"/>
        <w:gridCol w:w="809"/>
        <w:gridCol w:w="809"/>
        <w:gridCol w:w="766"/>
        <w:gridCol w:w="883"/>
        <w:gridCol w:w="905"/>
      </w:tblGrid>
      <w:tr w:rsidR="000F0796" w:rsidRPr="00CF6489" w14:paraId="10767289" w14:textId="77777777" w:rsidTr="00973E15">
        <w:tc>
          <w:tcPr>
            <w:tcW w:w="547" w:type="dxa"/>
            <w:tcBorders>
              <w:top w:val="single" w:sz="12" w:space="0" w:color="auto"/>
              <w:left w:val="single" w:sz="12" w:space="0" w:color="auto"/>
              <w:bottom w:val="single" w:sz="12" w:space="0" w:color="auto"/>
              <w:right w:val="single" w:sz="12" w:space="0" w:color="auto"/>
            </w:tcBorders>
            <w:shd w:val="clear" w:color="auto" w:fill="BFBFBF"/>
            <w:hideMark/>
          </w:tcPr>
          <w:p w14:paraId="3AC2BC6C" w14:textId="77777777" w:rsidR="000F0796" w:rsidRPr="00235EB4" w:rsidRDefault="000F0796" w:rsidP="00973E15">
            <w:pPr>
              <w:pStyle w:val="Table"/>
              <w:rPr>
                <w:sz w:val="16"/>
                <w:szCs w:val="16"/>
              </w:rPr>
            </w:pPr>
            <w:r w:rsidRPr="00235EB4">
              <w:rPr>
                <w:sz w:val="16"/>
                <w:szCs w:val="16"/>
              </w:rPr>
              <w:t>Pr</w:t>
            </w:r>
            <w:r>
              <w:rPr>
                <w:sz w:val="16"/>
                <w:szCs w:val="16"/>
              </w:rPr>
              <w:t>ior.</w:t>
            </w:r>
          </w:p>
        </w:tc>
        <w:tc>
          <w:tcPr>
            <w:tcW w:w="1099" w:type="dxa"/>
            <w:tcBorders>
              <w:top w:val="single" w:sz="12" w:space="0" w:color="auto"/>
              <w:left w:val="single" w:sz="12" w:space="0" w:color="auto"/>
              <w:bottom w:val="single" w:sz="12" w:space="0" w:color="auto"/>
              <w:right w:val="single" w:sz="12" w:space="0" w:color="auto"/>
            </w:tcBorders>
            <w:shd w:val="clear" w:color="auto" w:fill="BFBFBF"/>
            <w:hideMark/>
          </w:tcPr>
          <w:p w14:paraId="5BC3482F" w14:textId="77777777" w:rsidR="000F0796" w:rsidRPr="00235EB4" w:rsidRDefault="000F0796" w:rsidP="00973E15">
            <w:pPr>
              <w:pStyle w:val="Table"/>
              <w:rPr>
                <w:sz w:val="16"/>
                <w:szCs w:val="16"/>
              </w:rPr>
            </w:pPr>
            <w:r w:rsidRPr="00235EB4">
              <w:rPr>
                <w:sz w:val="16"/>
                <w:szCs w:val="16"/>
              </w:rPr>
              <w:t>Barvna</w:t>
            </w:r>
          </w:p>
          <w:p w14:paraId="6DB521D1" w14:textId="77777777" w:rsidR="000F0796" w:rsidRPr="00235EB4" w:rsidRDefault="000F0796" w:rsidP="00973E15">
            <w:pPr>
              <w:pStyle w:val="Table"/>
              <w:rPr>
                <w:sz w:val="16"/>
                <w:szCs w:val="16"/>
              </w:rPr>
            </w:pPr>
            <w:r w:rsidRPr="00235EB4">
              <w:rPr>
                <w:sz w:val="16"/>
                <w:szCs w:val="16"/>
              </w:rPr>
              <w:t>Determinanta*</w:t>
            </w:r>
          </w:p>
        </w:tc>
        <w:tc>
          <w:tcPr>
            <w:tcW w:w="884" w:type="dxa"/>
            <w:tcBorders>
              <w:top w:val="single" w:sz="12" w:space="0" w:color="auto"/>
              <w:left w:val="single" w:sz="12" w:space="0" w:color="auto"/>
              <w:bottom w:val="single" w:sz="12" w:space="0" w:color="auto"/>
              <w:right w:val="single" w:sz="12" w:space="0" w:color="auto"/>
            </w:tcBorders>
            <w:shd w:val="clear" w:color="auto" w:fill="BFBFBF"/>
            <w:hideMark/>
          </w:tcPr>
          <w:p w14:paraId="58DF3A99" w14:textId="77777777" w:rsidR="000F0796" w:rsidRPr="00235EB4" w:rsidRDefault="000F0796" w:rsidP="00973E15">
            <w:pPr>
              <w:pStyle w:val="Table"/>
              <w:rPr>
                <w:sz w:val="16"/>
                <w:szCs w:val="16"/>
              </w:rPr>
            </w:pPr>
            <w:r w:rsidRPr="00235EB4">
              <w:rPr>
                <w:sz w:val="16"/>
                <w:szCs w:val="16"/>
              </w:rPr>
              <w:t>Numerična koda**</w:t>
            </w:r>
          </w:p>
        </w:tc>
        <w:tc>
          <w:tcPr>
            <w:tcW w:w="762" w:type="dxa"/>
            <w:tcBorders>
              <w:top w:val="single" w:sz="12" w:space="0" w:color="auto"/>
              <w:left w:val="single" w:sz="12" w:space="0" w:color="auto"/>
              <w:bottom w:val="single" w:sz="12" w:space="0" w:color="auto"/>
              <w:right w:val="single" w:sz="12" w:space="0" w:color="auto"/>
            </w:tcBorders>
            <w:shd w:val="clear" w:color="auto" w:fill="BFBFBF"/>
          </w:tcPr>
          <w:p w14:paraId="06D7DA2D" w14:textId="77777777" w:rsidR="000F0796" w:rsidRPr="00235EB4" w:rsidRDefault="000F0796" w:rsidP="00973E15">
            <w:pPr>
              <w:pStyle w:val="Table"/>
              <w:rPr>
                <w:sz w:val="16"/>
                <w:szCs w:val="16"/>
              </w:rPr>
            </w:pPr>
          </w:p>
          <w:p w14:paraId="21D9949D" w14:textId="77777777" w:rsidR="000F0796" w:rsidRPr="00235EB4" w:rsidRDefault="000F0796" w:rsidP="00973E15">
            <w:pPr>
              <w:pStyle w:val="Table"/>
              <w:rPr>
                <w:sz w:val="16"/>
                <w:szCs w:val="16"/>
              </w:rPr>
            </w:pPr>
            <w:r w:rsidRPr="00235EB4">
              <w:rPr>
                <w:sz w:val="16"/>
                <w:szCs w:val="16"/>
              </w:rPr>
              <w:t>NACA***</w:t>
            </w:r>
          </w:p>
        </w:tc>
        <w:tc>
          <w:tcPr>
            <w:tcW w:w="923" w:type="dxa"/>
            <w:tcBorders>
              <w:top w:val="single" w:sz="12" w:space="0" w:color="auto"/>
              <w:left w:val="single" w:sz="12" w:space="0" w:color="auto"/>
              <w:bottom w:val="single" w:sz="12" w:space="0" w:color="auto"/>
              <w:right w:val="single" w:sz="12" w:space="0" w:color="auto"/>
            </w:tcBorders>
            <w:shd w:val="clear" w:color="auto" w:fill="BFBFBF"/>
            <w:hideMark/>
          </w:tcPr>
          <w:p w14:paraId="33272194" w14:textId="77777777" w:rsidR="000F0796" w:rsidRPr="00235EB4" w:rsidRDefault="000F0796" w:rsidP="00973E15">
            <w:pPr>
              <w:pStyle w:val="Table"/>
              <w:rPr>
                <w:sz w:val="16"/>
                <w:szCs w:val="16"/>
              </w:rPr>
            </w:pPr>
            <w:r w:rsidRPr="00235EB4">
              <w:rPr>
                <w:sz w:val="16"/>
                <w:szCs w:val="16"/>
              </w:rPr>
              <w:t>Opis</w:t>
            </w:r>
          </w:p>
        </w:tc>
        <w:tc>
          <w:tcPr>
            <w:tcW w:w="838" w:type="dxa"/>
            <w:tcBorders>
              <w:top w:val="single" w:sz="12" w:space="0" w:color="auto"/>
              <w:left w:val="single" w:sz="12" w:space="0" w:color="auto"/>
              <w:bottom w:val="single" w:sz="12" w:space="0" w:color="auto"/>
              <w:right w:val="single" w:sz="12" w:space="0" w:color="auto"/>
            </w:tcBorders>
            <w:shd w:val="clear" w:color="auto" w:fill="BFBFBF"/>
            <w:hideMark/>
          </w:tcPr>
          <w:p w14:paraId="7F3FFCBC" w14:textId="77777777" w:rsidR="000F0796" w:rsidRPr="00235EB4" w:rsidRDefault="000F0796" w:rsidP="00973E15">
            <w:pPr>
              <w:pStyle w:val="Table"/>
              <w:rPr>
                <w:sz w:val="16"/>
                <w:szCs w:val="16"/>
              </w:rPr>
            </w:pPr>
            <w:r w:rsidRPr="00235EB4">
              <w:rPr>
                <w:sz w:val="16"/>
                <w:szCs w:val="16"/>
              </w:rPr>
              <w:t>Nujni režim vožnje</w:t>
            </w:r>
          </w:p>
        </w:tc>
        <w:tc>
          <w:tcPr>
            <w:tcW w:w="838" w:type="dxa"/>
            <w:tcBorders>
              <w:top w:val="single" w:sz="12" w:space="0" w:color="auto"/>
              <w:left w:val="single" w:sz="12" w:space="0" w:color="auto"/>
              <w:bottom w:val="single" w:sz="12" w:space="0" w:color="auto"/>
              <w:right w:val="single" w:sz="12" w:space="0" w:color="auto"/>
            </w:tcBorders>
            <w:shd w:val="clear" w:color="auto" w:fill="BFBFBF"/>
            <w:hideMark/>
          </w:tcPr>
          <w:p w14:paraId="54CFAD8F" w14:textId="77777777" w:rsidR="000F0796" w:rsidRPr="00235EB4" w:rsidRDefault="000F0796" w:rsidP="00973E15">
            <w:pPr>
              <w:pStyle w:val="Table"/>
              <w:rPr>
                <w:sz w:val="16"/>
                <w:szCs w:val="16"/>
              </w:rPr>
            </w:pPr>
            <w:r w:rsidRPr="00235EB4">
              <w:rPr>
                <w:sz w:val="16"/>
                <w:szCs w:val="16"/>
              </w:rPr>
              <w:t>Prisotnost zdravnika</w:t>
            </w:r>
          </w:p>
        </w:tc>
        <w:tc>
          <w:tcPr>
            <w:tcW w:w="838" w:type="dxa"/>
            <w:tcBorders>
              <w:top w:val="single" w:sz="12" w:space="0" w:color="auto"/>
              <w:left w:val="single" w:sz="12" w:space="0" w:color="auto"/>
              <w:bottom w:val="single" w:sz="12" w:space="0" w:color="auto"/>
              <w:right w:val="single" w:sz="12" w:space="0" w:color="auto"/>
            </w:tcBorders>
            <w:shd w:val="clear" w:color="auto" w:fill="BFBFBF"/>
            <w:hideMark/>
          </w:tcPr>
          <w:p w14:paraId="3E422B21" w14:textId="77777777" w:rsidR="000F0796" w:rsidRPr="00235EB4" w:rsidRDefault="000F0796" w:rsidP="00973E15">
            <w:pPr>
              <w:pStyle w:val="Table"/>
              <w:rPr>
                <w:sz w:val="16"/>
                <w:szCs w:val="16"/>
              </w:rPr>
            </w:pPr>
            <w:r w:rsidRPr="00235EB4">
              <w:rPr>
                <w:sz w:val="16"/>
                <w:szCs w:val="16"/>
              </w:rPr>
              <w:t>Predviden transport</w:t>
            </w:r>
          </w:p>
        </w:tc>
        <w:tc>
          <w:tcPr>
            <w:tcW w:w="1053" w:type="dxa"/>
            <w:tcBorders>
              <w:top w:val="single" w:sz="12" w:space="0" w:color="auto"/>
              <w:left w:val="single" w:sz="12" w:space="0" w:color="auto"/>
              <w:bottom w:val="single" w:sz="12" w:space="0" w:color="auto"/>
              <w:right w:val="single" w:sz="12" w:space="0" w:color="auto"/>
            </w:tcBorders>
            <w:shd w:val="clear" w:color="auto" w:fill="BFBFBF"/>
            <w:hideMark/>
          </w:tcPr>
          <w:p w14:paraId="0B7D6536" w14:textId="77777777" w:rsidR="000F0796" w:rsidRPr="00235EB4" w:rsidRDefault="000F0796" w:rsidP="00973E15">
            <w:pPr>
              <w:pStyle w:val="Table"/>
              <w:rPr>
                <w:sz w:val="16"/>
                <w:szCs w:val="16"/>
              </w:rPr>
            </w:pPr>
            <w:r w:rsidRPr="00235EB4">
              <w:rPr>
                <w:sz w:val="16"/>
                <w:szCs w:val="16"/>
              </w:rPr>
              <w:t>Ciljni dostopni čas</w:t>
            </w:r>
          </w:p>
        </w:tc>
        <w:tc>
          <w:tcPr>
            <w:tcW w:w="655" w:type="dxa"/>
            <w:tcBorders>
              <w:top w:val="single" w:sz="12" w:space="0" w:color="auto"/>
              <w:left w:val="single" w:sz="12" w:space="0" w:color="auto"/>
              <w:bottom w:val="single" w:sz="12" w:space="0" w:color="auto"/>
              <w:right w:val="single" w:sz="12" w:space="0" w:color="auto"/>
            </w:tcBorders>
            <w:shd w:val="clear" w:color="auto" w:fill="BFBFBF"/>
            <w:hideMark/>
          </w:tcPr>
          <w:p w14:paraId="64A08263" w14:textId="77777777" w:rsidR="000F0796" w:rsidRPr="00235EB4" w:rsidRDefault="000F0796" w:rsidP="00973E15">
            <w:pPr>
              <w:pStyle w:val="Table"/>
              <w:rPr>
                <w:sz w:val="16"/>
                <w:szCs w:val="16"/>
              </w:rPr>
            </w:pPr>
            <w:r w:rsidRPr="00235EB4">
              <w:rPr>
                <w:sz w:val="16"/>
                <w:szCs w:val="16"/>
              </w:rPr>
              <w:t>Ciljni čas intervencije</w:t>
            </w:r>
          </w:p>
        </w:tc>
        <w:tc>
          <w:tcPr>
            <w:tcW w:w="939" w:type="dxa"/>
            <w:tcBorders>
              <w:top w:val="single" w:sz="12" w:space="0" w:color="auto"/>
              <w:left w:val="single" w:sz="12" w:space="0" w:color="auto"/>
              <w:bottom w:val="single" w:sz="12" w:space="0" w:color="auto"/>
              <w:right w:val="single" w:sz="12" w:space="0" w:color="auto"/>
            </w:tcBorders>
            <w:shd w:val="clear" w:color="auto" w:fill="BFBFBF"/>
            <w:hideMark/>
          </w:tcPr>
          <w:p w14:paraId="7CB6EB86" w14:textId="77777777" w:rsidR="000F0796" w:rsidRPr="00235EB4" w:rsidRDefault="000F0796" w:rsidP="00973E15">
            <w:pPr>
              <w:pStyle w:val="Table"/>
              <w:rPr>
                <w:sz w:val="16"/>
                <w:szCs w:val="16"/>
              </w:rPr>
            </w:pPr>
            <w:r w:rsidRPr="00235EB4">
              <w:rPr>
                <w:sz w:val="16"/>
                <w:szCs w:val="16"/>
              </w:rPr>
              <w:t>Pogojna izvedba</w:t>
            </w:r>
          </w:p>
        </w:tc>
      </w:tr>
      <w:tr w:rsidR="000F0796" w:rsidRPr="00CF6489" w14:paraId="70814B6F" w14:textId="77777777" w:rsidTr="00973E15">
        <w:tc>
          <w:tcPr>
            <w:tcW w:w="547" w:type="dxa"/>
            <w:vMerge w:val="restart"/>
            <w:tcBorders>
              <w:top w:val="single" w:sz="12" w:space="0" w:color="auto"/>
              <w:left w:val="single" w:sz="4" w:space="0" w:color="auto"/>
              <w:bottom w:val="single" w:sz="4" w:space="0" w:color="auto"/>
              <w:right w:val="single" w:sz="4" w:space="0" w:color="auto"/>
            </w:tcBorders>
            <w:shd w:val="clear" w:color="auto" w:fill="D9D9D9"/>
          </w:tcPr>
          <w:p w14:paraId="2B14B92E" w14:textId="77777777" w:rsidR="000F0796" w:rsidRPr="00235EB4" w:rsidRDefault="000F0796" w:rsidP="00973E15">
            <w:pPr>
              <w:pStyle w:val="Table"/>
              <w:rPr>
                <w:bCs/>
                <w:sz w:val="16"/>
                <w:szCs w:val="16"/>
              </w:rPr>
            </w:pPr>
          </w:p>
          <w:p w14:paraId="5510D128" w14:textId="77777777" w:rsidR="000F0796" w:rsidRPr="00235EB4" w:rsidRDefault="000F0796" w:rsidP="00973E15">
            <w:pPr>
              <w:pStyle w:val="Table"/>
              <w:rPr>
                <w:sz w:val="16"/>
                <w:szCs w:val="16"/>
              </w:rPr>
            </w:pPr>
            <w:r w:rsidRPr="00235EB4">
              <w:rPr>
                <w:color w:val="FFFFFF"/>
                <w:sz w:val="16"/>
                <w:szCs w:val="16"/>
                <w:highlight w:val="red"/>
              </w:rPr>
              <w:t>P I.</w:t>
            </w:r>
          </w:p>
        </w:tc>
        <w:tc>
          <w:tcPr>
            <w:tcW w:w="1099" w:type="dxa"/>
            <w:tcBorders>
              <w:top w:val="single" w:sz="12" w:space="0" w:color="auto"/>
              <w:left w:val="single" w:sz="4" w:space="0" w:color="auto"/>
              <w:bottom w:val="single" w:sz="4" w:space="0" w:color="auto"/>
              <w:right w:val="single" w:sz="4" w:space="0" w:color="auto"/>
            </w:tcBorders>
            <w:shd w:val="clear" w:color="auto" w:fill="7030A0"/>
          </w:tcPr>
          <w:p w14:paraId="0134D542" w14:textId="77777777" w:rsidR="000F0796" w:rsidRPr="00235EB4" w:rsidRDefault="000F0796" w:rsidP="00973E15">
            <w:pPr>
              <w:pStyle w:val="Table"/>
              <w:rPr>
                <w:bCs/>
                <w:sz w:val="16"/>
                <w:szCs w:val="16"/>
              </w:rPr>
            </w:pPr>
          </w:p>
        </w:tc>
        <w:tc>
          <w:tcPr>
            <w:tcW w:w="884" w:type="dxa"/>
            <w:tcBorders>
              <w:top w:val="single" w:sz="12" w:space="0" w:color="auto"/>
              <w:left w:val="single" w:sz="4" w:space="0" w:color="auto"/>
              <w:bottom w:val="single" w:sz="4" w:space="0" w:color="auto"/>
              <w:right w:val="single" w:sz="4" w:space="0" w:color="auto"/>
            </w:tcBorders>
            <w:shd w:val="clear" w:color="auto" w:fill="D9D9D9"/>
            <w:hideMark/>
          </w:tcPr>
          <w:p w14:paraId="62E603C4" w14:textId="77777777" w:rsidR="000F0796" w:rsidRPr="00235EB4" w:rsidRDefault="000F0796" w:rsidP="00973E15">
            <w:pPr>
              <w:pStyle w:val="Table"/>
              <w:rPr>
                <w:sz w:val="16"/>
                <w:szCs w:val="16"/>
              </w:rPr>
            </w:pPr>
            <w:r w:rsidRPr="00235EB4">
              <w:rPr>
                <w:sz w:val="16"/>
                <w:szCs w:val="16"/>
              </w:rPr>
              <w:t>90</w:t>
            </w:r>
          </w:p>
        </w:tc>
        <w:tc>
          <w:tcPr>
            <w:tcW w:w="762" w:type="dxa"/>
            <w:vMerge w:val="restart"/>
            <w:tcBorders>
              <w:top w:val="single" w:sz="12" w:space="0" w:color="auto"/>
              <w:left w:val="single" w:sz="4" w:space="0" w:color="auto"/>
              <w:bottom w:val="single" w:sz="4" w:space="0" w:color="auto"/>
              <w:right w:val="single" w:sz="4" w:space="0" w:color="auto"/>
            </w:tcBorders>
          </w:tcPr>
          <w:p w14:paraId="2D2B5849" w14:textId="77777777" w:rsidR="000F0796" w:rsidRPr="00235EB4" w:rsidRDefault="000F0796" w:rsidP="00973E15">
            <w:pPr>
              <w:pStyle w:val="Table"/>
              <w:rPr>
                <w:sz w:val="16"/>
                <w:szCs w:val="16"/>
              </w:rPr>
            </w:pPr>
          </w:p>
          <w:p w14:paraId="72E6C4E7" w14:textId="77777777" w:rsidR="000F0796" w:rsidRPr="00235EB4" w:rsidRDefault="000F0796" w:rsidP="00973E15">
            <w:pPr>
              <w:pStyle w:val="Table"/>
              <w:rPr>
                <w:sz w:val="16"/>
                <w:szCs w:val="16"/>
              </w:rPr>
            </w:pPr>
          </w:p>
          <w:p w14:paraId="1A1CD0B3" w14:textId="77777777" w:rsidR="000F0796" w:rsidRPr="00235EB4" w:rsidRDefault="000F0796" w:rsidP="00973E15">
            <w:pPr>
              <w:pStyle w:val="Table"/>
              <w:rPr>
                <w:sz w:val="16"/>
                <w:szCs w:val="16"/>
              </w:rPr>
            </w:pPr>
            <w:r w:rsidRPr="00235EB4">
              <w:rPr>
                <w:sz w:val="16"/>
                <w:szCs w:val="16"/>
              </w:rPr>
              <w:t>NACA 4 - 7</w:t>
            </w:r>
          </w:p>
          <w:p w14:paraId="5E7F2364" w14:textId="77777777" w:rsidR="000F0796" w:rsidRPr="00235EB4" w:rsidRDefault="000F0796" w:rsidP="00973E15">
            <w:pPr>
              <w:pStyle w:val="Table"/>
              <w:rPr>
                <w:sz w:val="16"/>
                <w:szCs w:val="16"/>
              </w:rPr>
            </w:pPr>
          </w:p>
          <w:p w14:paraId="4E7D8E4A" w14:textId="77777777" w:rsidR="000F0796" w:rsidRPr="00235EB4" w:rsidRDefault="000F0796" w:rsidP="00973E15">
            <w:pPr>
              <w:pStyle w:val="Table"/>
              <w:rPr>
                <w:sz w:val="16"/>
                <w:szCs w:val="16"/>
              </w:rPr>
            </w:pPr>
          </w:p>
        </w:tc>
        <w:tc>
          <w:tcPr>
            <w:tcW w:w="923" w:type="dxa"/>
            <w:tcBorders>
              <w:top w:val="single" w:sz="12" w:space="0" w:color="auto"/>
              <w:left w:val="single" w:sz="4" w:space="0" w:color="auto"/>
              <w:bottom w:val="single" w:sz="4" w:space="0" w:color="auto"/>
              <w:right w:val="single" w:sz="4" w:space="0" w:color="auto"/>
            </w:tcBorders>
            <w:hideMark/>
          </w:tcPr>
          <w:p w14:paraId="41C89A5A" w14:textId="77777777" w:rsidR="000F0796" w:rsidRPr="00235EB4" w:rsidRDefault="000F0796" w:rsidP="00973E15">
            <w:pPr>
              <w:pStyle w:val="Table"/>
              <w:rPr>
                <w:bCs/>
                <w:sz w:val="16"/>
                <w:szCs w:val="16"/>
              </w:rPr>
            </w:pPr>
            <w:r w:rsidRPr="00235EB4">
              <w:rPr>
                <w:bCs/>
                <w:sz w:val="16"/>
                <w:szCs w:val="16"/>
              </w:rPr>
              <w:lastRenderedPageBreak/>
              <w:t xml:space="preserve">NMP intervencija prioritete </w:t>
            </w:r>
            <w:r w:rsidRPr="00235EB4">
              <w:rPr>
                <w:bCs/>
                <w:sz w:val="16"/>
                <w:szCs w:val="16"/>
              </w:rPr>
              <w:lastRenderedPageBreak/>
              <w:t>I s prisotnostjo zdravnika</w:t>
            </w:r>
          </w:p>
        </w:tc>
        <w:tc>
          <w:tcPr>
            <w:tcW w:w="838" w:type="dxa"/>
            <w:tcBorders>
              <w:top w:val="single" w:sz="12" w:space="0" w:color="auto"/>
              <w:left w:val="single" w:sz="4" w:space="0" w:color="auto"/>
              <w:bottom w:val="single" w:sz="4" w:space="0" w:color="auto"/>
              <w:right w:val="single" w:sz="4" w:space="0" w:color="auto"/>
            </w:tcBorders>
            <w:hideMark/>
          </w:tcPr>
          <w:p w14:paraId="47D656FF" w14:textId="77777777" w:rsidR="000F0796" w:rsidRPr="00235EB4" w:rsidRDefault="000F0796" w:rsidP="00973E15">
            <w:pPr>
              <w:pStyle w:val="Table"/>
              <w:rPr>
                <w:bCs/>
                <w:sz w:val="16"/>
                <w:szCs w:val="16"/>
              </w:rPr>
            </w:pPr>
            <w:r w:rsidRPr="00235EB4">
              <w:rPr>
                <w:bCs/>
                <w:sz w:val="16"/>
                <w:szCs w:val="16"/>
              </w:rPr>
              <w:lastRenderedPageBreak/>
              <w:t>Da</w:t>
            </w:r>
          </w:p>
        </w:tc>
        <w:tc>
          <w:tcPr>
            <w:tcW w:w="838" w:type="dxa"/>
            <w:tcBorders>
              <w:top w:val="single" w:sz="12" w:space="0" w:color="auto"/>
              <w:left w:val="single" w:sz="4" w:space="0" w:color="auto"/>
              <w:bottom w:val="single" w:sz="4" w:space="0" w:color="auto"/>
              <w:right w:val="single" w:sz="4" w:space="0" w:color="auto"/>
            </w:tcBorders>
            <w:hideMark/>
          </w:tcPr>
          <w:p w14:paraId="04D4487C" w14:textId="77777777" w:rsidR="000F0796" w:rsidRPr="00235EB4" w:rsidRDefault="000F0796" w:rsidP="00973E15">
            <w:pPr>
              <w:pStyle w:val="Table"/>
              <w:rPr>
                <w:bCs/>
                <w:sz w:val="16"/>
                <w:szCs w:val="16"/>
              </w:rPr>
            </w:pPr>
            <w:r w:rsidRPr="00235EB4">
              <w:rPr>
                <w:bCs/>
                <w:sz w:val="16"/>
                <w:szCs w:val="16"/>
              </w:rPr>
              <w:t>Da</w:t>
            </w:r>
          </w:p>
        </w:tc>
        <w:tc>
          <w:tcPr>
            <w:tcW w:w="838" w:type="dxa"/>
            <w:tcBorders>
              <w:top w:val="single" w:sz="12" w:space="0" w:color="auto"/>
              <w:left w:val="single" w:sz="4" w:space="0" w:color="auto"/>
              <w:bottom w:val="single" w:sz="4" w:space="0" w:color="auto"/>
              <w:right w:val="single" w:sz="4" w:space="0" w:color="auto"/>
            </w:tcBorders>
            <w:hideMark/>
          </w:tcPr>
          <w:p w14:paraId="5EED7A56" w14:textId="77777777" w:rsidR="000F0796" w:rsidRPr="00235EB4" w:rsidRDefault="000F0796" w:rsidP="00973E15">
            <w:pPr>
              <w:pStyle w:val="Table"/>
              <w:rPr>
                <w:bCs/>
                <w:sz w:val="16"/>
                <w:szCs w:val="16"/>
              </w:rPr>
            </w:pPr>
            <w:r w:rsidRPr="00235EB4">
              <w:rPr>
                <w:bCs/>
                <w:sz w:val="16"/>
                <w:szCs w:val="16"/>
              </w:rPr>
              <w:t>Da</w:t>
            </w:r>
          </w:p>
        </w:tc>
        <w:tc>
          <w:tcPr>
            <w:tcW w:w="1053" w:type="dxa"/>
            <w:tcBorders>
              <w:top w:val="single" w:sz="12" w:space="0" w:color="auto"/>
              <w:left w:val="single" w:sz="4" w:space="0" w:color="auto"/>
              <w:bottom w:val="single" w:sz="4" w:space="0" w:color="auto"/>
              <w:right w:val="single" w:sz="4" w:space="0" w:color="auto"/>
            </w:tcBorders>
            <w:hideMark/>
          </w:tcPr>
          <w:p w14:paraId="577B2569" w14:textId="77777777" w:rsidR="000F0796" w:rsidRPr="00235EB4" w:rsidRDefault="000F0796" w:rsidP="00973E15">
            <w:pPr>
              <w:pStyle w:val="Table"/>
              <w:rPr>
                <w:bCs/>
                <w:sz w:val="16"/>
                <w:szCs w:val="16"/>
              </w:rPr>
            </w:pPr>
            <w:r w:rsidRPr="00235EB4">
              <w:rPr>
                <w:bCs/>
                <w:sz w:val="16"/>
                <w:szCs w:val="16"/>
              </w:rPr>
              <w:t>≤15 min</w:t>
            </w:r>
          </w:p>
        </w:tc>
        <w:tc>
          <w:tcPr>
            <w:tcW w:w="655" w:type="dxa"/>
            <w:tcBorders>
              <w:top w:val="single" w:sz="12" w:space="0" w:color="auto"/>
              <w:left w:val="single" w:sz="4" w:space="0" w:color="auto"/>
              <w:bottom w:val="single" w:sz="4" w:space="0" w:color="auto"/>
              <w:right w:val="single" w:sz="4" w:space="0" w:color="auto"/>
            </w:tcBorders>
            <w:hideMark/>
          </w:tcPr>
          <w:p w14:paraId="2A5703C3" w14:textId="77777777" w:rsidR="000F0796" w:rsidRPr="00235EB4" w:rsidRDefault="000F0796" w:rsidP="00973E15">
            <w:pPr>
              <w:pStyle w:val="Table"/>
              <w:rPr>
                <w:bCs/>
                <w:sz w:val="16"/>
                <w:szCs w:val="16"/>
              </w:rPr>
            </w:pPr>
            <w:r w:rsidRPr="00235EB4">
              <w:rPr>
                <w:bCs/>
                <w:sz w:val="16"/>
                <w:szCs w:val="16"/>
              </w:rPr>
              <w:t>/</w:t>
            </w:r>
          </w:p>
        </w:tc>
        <w:tc>
          <w:tcPr>
            <w:tcW w:w="939" w:type="dxa"/>
            <w:tcBorders>
              <w:top w:val="single" w:sz="12" w:space="0" w:color="auto"/>
              <w:left w:val="single" w:sz="4" w:space="0" w:color="auto"/>
              <w:bottom w:val="single" w:sz="4" w:space="0" w:color="auto"/>
              <w:right w:val="single" w:sz="4" w:space="0" w:color="auto"/>
            </w:tcBorders>
            <w:hideMark/>
          </w:tcPr>
          <w:p w14:paraId="673828C7" w14:textId="77777777" w:rsidR="000F0796" w:rsidRPr="00235EB4" w:rsidRDefault="000F0796" w:rsidP="00973E15">
            <w:pPr>
              <w:pStyle w:val="Table"/>
              <w:rPr>
                <w:bCs/>
                <w:sz w:val="16"/>
                <w:szCs w:val="16"/>
              </w:rPr>
            </w:pPr>
            <w:r w:rsidRPr="00235EB4">
              <w:rPr>
                <w:bCs/>
                <w:sz w:val="16"/>
                <w:szCs w:val="16"/>
              </w:rPr>
              <w:t xml:space="preserve"> </w:t>
            </w:r>
          </w:p>
        </w:tc>
      </w:tr>
      <w:tr w:rsidR="000F0796" w:rsidRPr="00CF6489" w14:paraId="376E9563" w14:textId="77777777" w:rsidTr="00973E15">
        <w:tc>
          <w:tcPr>
            <w:tcW w:w="0" w:type="auto"/>
            <w:vMerge/>
            <w:tcBorders>
              <w:top w:val="single" w:sz="12" w:space="0" w:color="auto"/>
              <w:left w:val="single" w:sz="4" w:space="0" w:color="auto"/>
              <w:bottom w:val="single" w:sz="4" w:space="0" w:color="auto"/>
              <w:right w:val="single" w:sz="4" w:space="0" w:color="auto"/>
            </w:tcBorders>
            <w:vAlign w:val="center"/>
            <w:hideMark/>
          </w:tcPr>
          <w:p w14:paraId="2B37C5CE" w14:textId="77777777" w:rsidR="000F0796" w:rsidRPr="00235EB4" w:rsidRDefault="000F0796" w:rsidP="00973E15">
            <w:pPr>
              <w:pStyle w:val="Table"/>
              <w:rPr>
                <w:sz w:val="16"/>
                <w:szCs w:val="16"/>
              </w:rPr>
            </w:pPr>
          </w:p>
        </w:tc>
        <w:tc>
          <w:tcPr>
            <w:tcW w:w="1099" w:type="dxa"/>
            <w:tcBorders>
              <w:top w:val="single" w:sz="4" w:space="0" w:color="auto"/>
              <w:left w:val="single" w:sz="4" w:space="0" w:color="auto"/>
              <w:bottom w:val="single" w:sz="4" w:space="0" w:color="auto"/>
              <w:right w:val="single" w:sz="4" w:space="0" w:color="auto"/>
            </w:tcBorders>
            <w:shd w:val="clear" w:color="auto" w:fill="FF0000"/>
          </w:tcPr>
          <w:p w14:paraId="15AC39A5" w14:textId="77777777" w:rsidR="000F0796" w:rsidRPr="00235EB4" w:rsidRDefault="000F0796" w:rsidP="00973E15">
            <w:pPr>
              <w:pStyle w:val="Table"/>
              <w:rPr>
                <w:bCs/>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0B2C1F33" w14:textId="77777777" w:rsidR="000F0796" w:rsidRPr="00235EB4" w:rsidRDefault="000F0796" w:rsidP="00973E15">
            <w:pPr>
              <w:pStyle w:val="Table"/>
              <w:rPr>
                <w:sz w:val="16"/>
                <w:szCs w:val="16"/>
              </w:rPr>
            </w:pPr>
            <w:r w:rsidRPr="00235EB4">
              <w:rPr>
                <w:sz w:val="16"/>
                <w:szCs w:val="16"/>
              </w:rPr>
              <w:t>80</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6B59A1B" w14:textId="77777777" w:rsidR="000F0796" w:rsidRPr="00235EB4" w:rsidRDefault="000F0796" w:rsidP="00973E15">
            <w:pPr>
              <w:pStyle w:val="Table"/>
              <w:rPr>
                <w:sz w:val="16"/>
                <w:szCs w:val="16"/>
              </w:rPr>
            </w:pPr>
          </w:p>
        </w:tc>
        <w:tc>
          <w:tcPr>
            <w:tcW w:w="923" w:type="dxa"/>
            <w:tcBorders>
              <w:top w:val="single" w:sz="4" w:space="0" w:color="auto"/>
              <w:left w:val="single" w:sz="4" w:space="0" w:color="auto"/>
              <w:bottom w:val="single" w:sz="4" w:space="0" w:color="auto"/>
              <w:right w:val="single" w:sz="4" w:space="0" w:color="auto"/>
            </w:tcBorders>
            <w:hideMark/>
          </w:tcPr>
          <w:p w14:paraId="6FE5C896" w14:textId="77777777" w:rsidR="000F0796" w:rsidRPr="00235EB4" w:rsidRDefault="000F0796" w:rsidP="00973E15">
            <w:pPr>
              <w:pStyle w:val="Table"/>
              <w:rPr>
                <w:bCs/>
                <w:sz w:val="16"/>
                <w:szCs w:val="16"/>
              </w:rPr>
            </w:pPr>
            <w:r w:rsidRPr="00235EB4">
              <w:rPr>
                <w:bCs/>
                <w:sz w:val="16"/>
                <w:szCs w:val="16"/>
              </w:rPr>
              <w:t>NMP intervencija prioritete I brez prisotnosti zdravnika</w:t>
            </w:r>
          </w:p>
        </w:tc>
        <w:tc>
          <w:tcPr>
            <w:tcW w:w="838" w:type="dxa"/>
            <w:tcBorders>
              <w:top w:val="single" w:sz="4" w:space="0" w:color="auto"/>
              <w:left w:val="single" w:sz="4" w:space="0" w:color="auto"/>
              <w:bottom w:val="single" w:sz="4" w:space="0" w:color="auto"/>
              <w:right w:val="single" w:sz="4" w:space="0" w:color="auto"/>
            </w:tcBorders>
            <w:hideMark/>
          </w:tcPr>
          <w:p w14:paraId="5D4D06F8" w14:textId="77777777" w:rsidR="000F0796" w:rsidRPr="00235EB4" w:rsidRDefault="000F0796" w:rsidP="00973E15">
            <w:pPr>
              <w:pStyle w:val="Table"/>
              <w:rPr>
                <w:bCs/>
                <w:sz w:val="16"/>
                <w:szCs w:val="16"/>
              </w:rPr>
            </w:pPr>
            <w:r w:rsidRPr="00235EB4">
              <w:rPr>
                <w:bCs/>
                <w:sz w:val="16"/>
                <w:szCs w:val="16"/>
              </w:rPr>
              <w:t>Da</w:t>
            </w:r>
          </w:p>
        </w:tc>
        <w:tc>
          <w:tcPr>
            <w:tcW w:w="838" w:type="dxa"/>
            <w:tcBorders>
              <w:top w:val="single" w:sz="4" w:space="0" w:color="auto"/>
              <w:left w:val="single" w:sz="4" w:space="0" w:color="auto"/>
              <w:bottom w:val="single" w:sz="4" w:space="0" w:color="auto"/>
              <w:right w:val="single" w:sz="4" w:space="0" w:color="auto"/>
            </w:tcBorders>
            <w:hideMark/>
          </w:tcPr>
          <w:p w14:paraId="6F114842" w14:textId="77777777" w:rsidR="000F0796" w:rsidRPr="00235EB4" w:rsidRDefault="000F0796" w:rsidP="00973E15">
            <w:pPr>
              <w:pStyle w:val="Table"/>
              <w:rPr>
                <w:bCs/>
                <w:sz w:val="16"/>
                <w:szCs w:val="16"/>
              </w:rPr>
            </w:pPr>
            <w:r w:rsidRPr="00235EB4">
              <w:rPr>
                <w:bCs/>
                <w:sz w:val="16"/>
                <w:szCs w:val="16"/>
              </w:rPr>
              <w:t>Ne</w:t>
            </w:r>
          </w:p>
        </w:tc>
        <w:tc>
          <w:tcPr>
            <w:tcW w:w="838" w:type="dxa"/>
            <w:tcBorders>
              <w:top w:val="single" w:sz="4" w:space="0" w:color="auto"/>
              <w:left w:val="single" w:sz="4" w:space="0" w:color="auto"/>
              <w:bottom w:val="single" w:sz="4" w:space="0" w:color="auto"/>
              <w:right w:val="single" w:sz="4" w:space="0" w:color="auto"/>
            </w:tcBorders>
            <w:hideMark/>
          </w:tcPr>
          <w:p w14:paraId="050E08F6" w14:textId="77777777" w:rsidR="000F0796" w:rsidRPr="00235EB4" w:rsidRDefault="000F0796" w:rsidP="00973E15">
            <w:pPr>
              <w:pStyle w:val="Table"/>
              <w:rPr>
                <w:bCs/>
                <w:sz w:val="16"/>
                <w:szCs w:val="16"/>
              </w:rPr>
            </w:pPr>
            <w:r w:rsidRPr="00235EB4">
              <w:rPr>
                <w:bCs/>
                <w:sz w:val="16"/>
                <w:szCs w:val="16"/>
              </w:rPr>
              <w:t>Da</w:t>
            </w:r>
          </w:p>
        </w:tc>
        <w:tc>
          <w:tcPr>
            <w:tcW w:w="1053" w:type="dxa"/>
            <w:tcBorders>
              <w:top w:val="single" w:sz="4" w:space="0" w:color="auto"/>
              <w:left w:val="single" w:sz="4" w:space="0" w:color="auto"/>
              <w:bottom w:val="single" w:sz="4" w:space="0" w:color="auto"/>
              <w:right w:val="single" w:sz="4" w:space="0" w:color="auto"/>
            </w:tcBorders>
            <w:hideMark/>
          </w:tcPr>
          <w:p w14:paraId="067A77F3" w14:textId="77777777" w:rsidR="000F0796" w:rsidRPr="00235EB4" w:rsidRDefault="000F0796" w:rsidP="00973E15">
            <w:pPr>
              <w:pStyle w:val="Table"/>
              <w:rPr>
                <w:bCs/>
                <w:sz w:val="16"/>
                <w:szCs w:val="16"/>
              </w:rPr>
            </w:pPr>
            <w:r w:rsidRPr="00235EB4">
              <w:rPr>
                <w:bCs/>
                <w:sz w:val="16"/>
                <w:szCs w:val="16"/>
              </w:rPr>
              <w:t>≤15 min</w:t>
            </w:r>
          </w:p>
        </w:tc>
        <w:tc>
          <w:tcPr>
            <w:tcW w:w="655" w:type="dxa"/>
            <w:tcBorders>
              <w:top w:val="single" w:sz="4" w:space="0" w:color="auto"/>
              <w:left w:val="single" w:sz="4" w:space="0" w:color="auto"/>
              <w:bottom w:val="single" w:sz="4" w:space="0" w:color="auto"/>
              <w:right w:val="single" w:sz="4" w:space="0" w:color="auto"/>
            </w:tcBorders>
            <w:hideMark/>
          </w:tcPr>
          <w:p w14:paraId="235849B2" w14:textId="77777777" w:rsidR="000F0796" w:rsidRPr="00235EB4" w:rsidRDefault="000F0796" w:rsidP="00973E15">
            <w:pPr>
              <w:pStyle w:val="Table"/>
              <w:rPr>
                <w:bCs/>
                <w:sz w:val="16"/>
                <w:szCs w:val="16"/>
              </w:rPr>
            </w:pPr>
            <w:r w:rsidRPr="00235EB4">
              <w:rPr>
                <w:bCs/>
                <w:sz w:val="16"/>
                <w:szCs w:val="16"/>
              </w:rPr>
              <w:t>/</w:t>
            </w:r>
          </w:p>
        </w:tc>
        <w:tc>
          <w:tcPr>
            <w:tcW w:w="939" w:type="dxa"/>
            <w:tcBorders>
              <w:top w:val="single" w:sz="4" w:space="0" w:color="auto"/>
              <w:left w:val="single" w:sz="4" w:space="0" w:color="auto"/>
              <w:bottom w:val="single" w:sz="4" w:space="0" w:color="auto"/>
              <w:right w:val="single" w:sz="4" w:space="0" w:color="auto"/>
            </w:tcBorders>
          </w:tcPr>
          <w:p w14:paraId="0D0FEFC8" w14:textId="77777777" w:rsidR="000F0796" w:rsidRPr="00235EB4" w:rsidRDefault="000F0796" w:rsidP="00973E15">
            <w:pPr>
              <w:pStyle w:val="Table"/>
              <w:rPr>
                <w:bCs/>
                <w:sz w:val="16"/>
                <w:szCs w:val="16"/>
              </w:rPr>
            </w:pPr>
          </w:p>
        </w:tc>
      </w:tr>
      <w:tr w:rsidR="000F0796" w:rsidRPr="00CF6489" w14:paraId="6E417F8D" w14:textId="77777777" w:rsidTr="00973E15">
        <w:tc>
          <w:tcPr>
            <w:tcW w:w="547" w:type="dxa"/>
            <w:vMerge w:val="restart"/>
            <w:tcBorders>
              <w:top w:val="single" w:sz="4" w:space="0" w:color="auto"/>
              <w:left w:val="single" w:sz="4" w:space="0" w:color="auto"/>
              <w:bottom w:val="single" w:sz="4" w:space="0" w:color="auto"/>
              <w:right w:val="single" w:sz="4" w:space="0" w:color="auto"/>
            </w:tcBorders>
            <w:shd w:val="clear" w:color="auto" w:fill="D9D9D9"/>
          </w:tcPr>
          <w:p w14:paraId="2865C69E" w14:textId="77777777" w:rsidR="000F0796" w:rsidRPr="00235EB4" w:rsidRDefault="000F0796" w:rsidP="00973E15">
            <w:pPr>
              <w:pStyle w:val="Table"/>
              <w:rPr>
                <w:bCs/>
                <w:sz w:val="16"/>
                <w:szCs w:val="16"/>
                <w:highlight w:val="yellow"/>
              </w:rPr>
            </w:pPr>
          </w:p>
          <w:p w14:paraId="63815218" w14:textId="77777777" w:rsidR="000F0796" w:rsidRPr="00235EB4" w:rsidRDefault="000F0796" w:rsidP="00973E15">
            <w:pPr>
              <w:pStyle w:val="Table"/>
              <w:rPr>
                <w:bCs/>
                <w:sz w:val="16"/>
                <w:szCs w:val="16"/>
                <w:highlight w:val="yellow"/>
              </w:rPr>
            </w:pPr>
          </w:p>
          <w:p w14:paraId="7337537C" w14:textId="77777777" w:rsidR="000F0796" w:rsidRPr="00235EB4" w:rsidRDefault="000F0796" w:rsidP="00973E15">
            <w:pPr>
              <w:pStyle w:val="Table"/>
              <w:rPr>
                <w:bCs/>
                <w:sz w:val="16"/>
                <w:szCs w:val="16"/>
                <w:highlight w:val="yellow"/>
              </w:rPr>
            </w:pPr>
          </w:p>
          <w:p w14:paraId="2C8AA40D" w14:textId="77777777" w:rsidR="000F0796" w:rsidRPr="00235EB4" w:rsidRDefault="000F0796" w:rsidP="00973E15">
            <w:pPr>
              <w:pStyle w:val="Table"/>
              <w:rPr>
                <w:bCs/>
                <w:sz w:val="16"/>
                <w:szCs w:val="16"/>
                <w:highlight w:val="yellow"/>
              </w:rPr>
            </w:pPr>
          </w:p>
          <w:p w14:paraId="5DC43EB1" w14:textId="77777777" w:rsidR="000F0796" w:rsidRPr="00235EB4" w:rsidRDefault="000F0796" w:rsidP="00973E15">
            <w:pPr>
              <w:pStyle w:val="Table"/>
              <w:rPr>
                <w:bCs/>
                <w:sz w:val="16"/>
                <w:szCs w:val="16"/>
                <w:highlight w:val="yellow"/>
              </w:rPr>
            </w:pPr>
          </w:p>
          <w:p w14:paraId="4CA60070" w14:textId="77777777" w:rsidR="000F0796" w:rsidRPr="00235EB4" w:rsidRDefault="000F0796" w:rsidP="00973E15">
            <w:pPr>
              <w:pStyle w:val="Table"/>
              <w:rPr>
                <w:bCs/>
                <w:sz w:val="16"/>
                <w:szCs w:val="16"/>
                <w:highlight w:val="yellow"/>
              </w:rPr>
            </w:pPr>
          </w:p>
          <w:p w14:paraId="176BB75C" w14:textId="77777777" w:rsidR="000F0796" w:rsidRPr="00235EB4" w:rsidRDefault="000F0796" w:rsidP="00973E15">
            <w:pPr>
              <w:pStyle w:val="Table"/>
              <w:rPr>
                <w:sz w:val="16"/>
                <w:szCs w:val="16"/>
              </w:rPr>
            </w:pPr>
            <w:r w:rsidRPr="00235EB4">
              <w:rPr>
                <w:sz w:val="16"/>
                <w:szCs w:val="16"/>
                <w:highlight w:val="yellow"/>
              </w:rPr>
              <w:t>P II.</w:t>
            </w:r>
          </w:p>
        </w:tc>
        <w:tc>
          <w:tcPr>
            <w:tcW w:w="1099" w:type="dxa"/>
            <w:tcBorders>
              <w:top w:val="single" w:sz="4" w:space="0" w:color="auto"/>
              <w:left w:val="single" w:sz="4" w:space="0" w:color="auto"/>
              <w:bottom w:val="single" w:sz="4" w:space="0" w:color="auto"/>
              <w:right w:val="single" w:sz="4" w:space="0" w:color="auto"/>
            </w:tcBorders>
            <w:shd w:val="clear" w:color="auto" w:fill="FFC000"/>
          </w:tcPr>
          <w:p w14:paraId="1A6602C4" w14:textId="77777777" w:rsidR="000F0796" w:rsidRPr="00235EB4" w:rsidRDefault="000F0796" w:rsidP="00973E15">
            <w:pPr>
              <w:pStyle w:val="Table"/>
              <w:rPr>
                <w:bCs/>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5684D179" w14:textId="77777777" w:rsidR="000F0796" w:rsidRPr="00235EB4" w:rsidRDefault="000F0796" w:rsidP="00973E15">
            <w:pPr>
              <w:pStyle w:val="Table"/>
              <w:rPr>
                <w:sz w:val="16"/>
                <w:szCs w:val="16"/>
              </w:rPr>
            </w:pPr>
            <w:r w:rsidRPr="00235EB4">
              <w:rPr>
                <w:sz w:val="16"/>
                <w:szCs w:val="16"/>
              </w:rPr>
              <w:t>70</w:t>
            </w:r>
          </w:p>
        </w:tc>
        <w:tc>
          <w:tcPr>
            <w:tcW w:w="762" w:type="dxa"/>
            <w:vMerge w:val="restart"/>
            <w:tcBorders>
              <w:top w:val="single" w:sz="4" w:space="0" w:color="auto"/>
              <w:left w:val="single" w:sz="4" w:space="0" w:color="auto"/>
              <w:bottom w:val="single" w:sz="4" w:space="0" w:color="auto"/>
              <w:right w:val="single" w:sz="4" w:space="0" w:color="auto"/>
            </w:tcBorders>
          </w:tcPr>
          <w:p w14:paraId="4064F89B" w14:textId="77777777" w:rsidR="000F0796" w:rsidRPr="00235EB4" w:rsidRDefault="000F0796" w:rsidP="00973E15">
            <w:pPr>
              <w:pStyle w:val="Table"/>
              <w:rPr>
                <w:sz w:val="16"/>
                <w:szCs w:val="16"/>
              </w:rPr>
            </w:pPr>
          </w:p>
          <w:p w14:paraId="7CA2307D" w14:textId="77777777" w:rsidR="000F0796" w:rsidRPr="00235EB4" w:rsidRDefault="000F0796" w:rsidP="00973E15">
            <w:pPr>
              <w:pStyle w:val="Table"/>
              <w:rPr>
                <w:sz w:val="16"/>
                <w:szCs w:val="16"/>
              </w:rPr>
            </w:pPr>
          </w:p>
          <w:p w14:paraId="752B37F9" w14:textId="77777777" w:rsidR="000F0796" w:rsidRPr="00235EB4" w:rsidRDefault="000F0796" w:rsidP="00973E15">
            <w:pPr>
              <w:pStyle w:val="Table"/>
              <w:rPr>
                <w:sz w:val="16"/>
                <w:szCs w:val="16"/>
              </w:rPr>
            </w:pPr>
          </w:p>
          <w:p w14:paraId="160F425F" w14:textId="77777777" w:rsidR="000F0796" w:rsidRPr="00235EB4" w:rsidRDefault="000F0796" w:rsidP="00973E15">
            <w:pPr>
              <w:pStyle w:val="Table"/>
              <w:rPr>
                <w:sz w:val="16"/>
                <w:szCs w:val="16"/>
              </w:rPr>
            </w:pPr>
          </w:p>
          <w:p w14:paraId="6271F42D" w14:textId="77777777" w:rsidR="000F0796" w:rsidRPr="00235EB4" w:rsidRDefault="000F0796" w:rsidP="00973E15">
            <w:pPr>
              <w:pStyle w:val="Table"/>
              <w:rPr>
                <w:sz w:val="16"/>
                <w:szCs w:val="16"/>
              </w:rPr>
            </w:pPr>
          </w:p>
          <w:p w14:paraId="48B14EFE" w14:textId="77777777" w:rsidR="000F0796" w:rsidRPr="00235EB4" w:rsidRDefault="000F0796" w:rsidP="00973E15">
            <w:pPr>
              <w:pStyle w:val="Table"/>
              <w:rPr>
                <w:sz w:val="16"/>
                <w:szCs w:val="16"/>
              </w:rPr>
            </w:pPr>
          </w:p>
          <w:p w14:paraId="55304EA6" w14:textId="77777777" w:rsidR="000F0796" w:rsidRPr="00235EB4" w:rsidRDefault="000F0796" w:rsidP="00973E15">
            <w:pPr>
              <w:pStyle w:val="Table"/>
              <w:rPr>
                <w:sz w:val="16"/>
                <w:szCs w:val="16"/>
              </w:rPr>
            </w:pPr>
            <w:r w:rsidRPr="00235EB4">
              <w:rPr>
                <w:sz w:val="16"/>
                <w:szCs w:val="16"/>
              </w:rPr>
              <w:t>NACA 2 - 3</w:t>
            </w:r>
          </w:p>
          <w:p w14:paraId="3946111E" w14:textId="77777777" w:rsidR="000F0796" w:rsidRPr="00235EB4" w:rsidRDefault="000F0796" w:rsidP="00973E15">
            <w:pPr>
              <w:pStyle w:val="Table"/>
              <w:rPr>
                <w:sz w:val="16"/>
                <w:szCs w:val="16"/>
              </w:rPr>
            </w:pPr>
          </w:p>
          <w:p w14:paraId="500B8B6E" w14:textId="77777777" w:rsidR="000F0796" w:rsidRPr="00235EB4" w:rsidRDefault="000F0796" w:rsidP="00973E15">
            <w:pPr>
              <w:pStyle w:val="Table"/>
              <w:rPr>
                <w:sz w:val="16"/>
                <w:szCs w:val="16"/>
              </w:rPr>
            </w:pPr>
          </w:p>
          <w:p w14:paraId="65F0EB80" w14:textId="77777777" w:rsidR="000F0796" w:rsidRPr="00235EB4" w:rsidRDefault="000F0796" w:rsidP="00973E15">
            <w:pPr>
              <w:pStyle w:val="Table"/>
              <w:rPr>
                <w:sz w:val="16"/>
                <w:szCs w:val="16"/>
              </w:rPr>
            </w:pPr>
          </w:p>
          <w:p w14:paraId="668786F5" w14:textId="77777777" w:rsidR="000F0796" w:rsidRPr="00235EB4" w:rsidRDefault="000F0796" w:rsidP="00973E15">
            <w:pPr>
              <w:pStyle w:val="Table"/>
              <w:rPr>
                <w:sz w:val="16"/>
                <w:szCs w:val="16"/>
              </w:rPr>
            </w:pPr>
          </w:p>
          <w:p w14:paraId="78514FB3" w14:textId="77777777" w:rsidR="000F0796" w:rsidRPr="00235EB4" w:rsidRDefault="000F0796" w:rsidP="00973E15">
            <w:pPr>
              <w:pStyle w:val="Table"/>
              <w:rPr>
                <w:sz w:val="16"/>
                <w:szCs w:val="16"/>
              </w:rPr>
            </w:pPr>
          </w:p>
          <w:p w14:paraId="626B790A" w14:textId="77777777" w:rsidR="000F0796" w:rsidRPr="00235EB4" w:rsidRDefault="000F0796" w:rsidP="00973E15">
            <w:pPr>
              <w:pStyle w:val="Table"/>
              <w:rPr>
                <w:sz w:val="16"/>
                <w:szCs w:val="16"/>
              </w:rPr>
            </w:pPr>
          </w:p>
        </w:tc>
        <w:tc>
          <w:tcPr>
            <w:tcW w:w="923" w:type="dxa"/>
            <w:tcBorders>
              <w:top w:val="single" w:sz="4" w:space="0" w:color="auto"/>
              <w:left w:val="single" w:sz="4" w:space="0" w:color="auto"/>
              <w:bottom w:val="single" w:sz="4" w:space="0" w:color="auto"/>
              <w:right w:val="single" w:sz="4" w:space="0" w:color="auto"/>
            </w:tcBorders>
            <w:hideMark/>
          </w:tcPr>
          <w:p w14:paraId="500F6DF1" w14:textId="77777777" w:rsidR="000F0796" w:rsidRPr="00235EB4" w:rsidRDefault="000F0796" w:rsidP="00973E15">
            <w:pPr>
              <w:pStyle w:val="Table"/>
              <w:rPr>
                <w:bCs/>
                <w:sz w:val="16"/>
                <w:szCs w:val="16"/>
              </w:rPr>
            </w:pPr>
            <w:r w:rsidRPr="00235EB4">
              <w:rPr>
                <w:bCs/>
                <w:sz w:val="16"/>
                <w:szCs w:val="16"/>
              </w:rPr>
              <w:t>NMP intervencija prioritete II, predviden transport pacienta</w:t>
            </w:r>
          </w:p>
        </w:tc>
        <w:tc>
          <w:tcPr>
            <w:tcW w:w="838" w:type="dxa"/>
            <w:tcBorders>
              <w:top w:val="single" w:sz="4" w:space="0" w:color="auto"/>
              <w:left w:val="single" w:sz="4" w:space="0" w:color="auto"/>
              <w:bottom w:val="single" w:sz="4" w:space="0" w:color="auto"/>
              <w:right w:val="single" w:sz="4" w:space="0" w:color="auto"/>
            </w:tcBorders>
            <w:hideMark/>
          </w:tcPr>
          <w:p w14:paraId="7AF9934F" w14:textId="77777777" w:rsidR="000F0796" w:rsidRPr="00235EB4" w:rsidRDefault="000F0796" w:rsidP="00973E15">
            <w:pPr>
              <w:pStyle w:val="Table"/>
              <w:rPr>
                <w:bCs/>
                <w:sz w:val="16"/>
                <w:szCs w:val="16"/>
              </w:rPr>
            </w:pPr>
            <w:r w:rsidRPr="00235EB4">
              <w:rPr>
                <w:bCs/>
                <w:sz w:val="16"/>
                <w:szCs w:val="16"/>
              </w:rPr>
              <w:t>NE/Da po odločitvi ZdrDis/Da po naročilu</w:t>
            </w:r>
          </w:p>
        </w:tc>
        <w:tc>
          <w:tcPr>
            <w:tcW w:w="838" w:type="dxa"/>
            <w:tcBorders>
              <w:top w:val="single" w:sz="4" w:space="0" w:color="auto"/>
              <w:left w:val="single" w:sz="4" w:space="0" w:color="auto"/>
              <w:bottom w:val="single" w:sz="4" w:space="0" w:color="auto"/>
              <w:right w:val="single" w:sz="4" w:space="0" w:color="auto"/>
            </w:tcBorders>
            <w:hideMark/>
          </w:tcPr>
          <w:p w14:paraId="539538F5" w14:textId="77777777" w:rsidR="000F0796" w:rsidRPr="00235EB4" w:rsidRDefault="000F0796" w:rsidP="00973E15">
            <w:pPr>
              <w:pStyle w:val="Table"/>
              <w:rPr>
                <w:bCs/>
                <w:sz w:val="16"/>
                <w:szCs w:val="16"/>
              </w:rPr>
            </w:pPr>
            <w:r w:rsidRPr="00235EB4">
              <w:rPr>
                <w:bCs/>
                <w:sz w:val="16"/>
                <w:szCs w:val="16"/>
              </w:rPr>
              <w:t xml:space="preserve">Ne/Da po odločitvi ZdrDis/Da po naročilu </w:t>
            </w:r>
          </w:p>
        </w:tc>
        <w:tc>
          <w:tcPr>
            <w:tcW w:w="838" w:type="dxa"/>
            <w:tcBorders>
              <w:top w:val="single" w:sz="4" w:space="0" w:color="auto"/>
              <w:left w:val="single" w:sz="4" w:space="0" w:color="auto"/>
              <w:bottom w:val="single" w:sz="4" w:space="0" w:color="auto"/>
              <w:right w:val="single" w:sz="4" w:space="0" w:color="auto"/>
            </w:tcBorders>
            <w:hideMark/>
          </w:tcPr>
          <w:p w14:paraId="1EB6E134" w14:textId="77777777" w:rsidR="000F0796" w:rsidRPr="00235EB4" w:rsidRDefault="000F0796" w:rsidP="00973E15">
            <w:pPr>
              <w:pStyle w:val="Table"/>
              <w:rPr>
                <w:bCs/>
                <w:sz w:val="16"/>
                <w:szCs w:val="16"/>
              </w:rPr>
            </w:pPr>
            <w:r w:rsidRPr="00235EB4">
              <w:rPr>
                <w:bCs/>
                <w:sz w:val="16"/>
                <w:szCs w:val="16"/>
              </w:rPr>
              <w:t>Da</w:t>
            </w:r>
          </w:p>
        </w:tc>
        <w:tc>
          <w:tcPr>
            <w:tcW w:w="1053" w:type="dxa"/>
            <w:tcBorders>
              <w:top w:val="single" w:sz="4" w:space="0" w:color="auto"/>
              <w:left w:val="single" w:sz="4" w:space="0" w:color="auto"/>
              <w:bottom w:val="single" w:sz="4" w:space="0" w:color="auto"/>
              <w:right w:val="single" w:sz="4" w:space="0" w:color="auto"/>
            </w:tcBorders>
            <w:hideMark/>
          </w:tcPr>
          <w:p w14:paraId="68EA4554" w14:textId="77777777" w:rsidR="000F0796" w:rsidRPr="00235EB4" w:rsidRDefault="000F0796" w:rsidP="00973E15">
            <w:pPr>
              <w:pStyle w:val="Table"/>
              <w:rPr>
                <w:bCs/>
                <w:sz w:val="16"/>
                <w:szCs w:val="16"/>
              </w:rPr>
            </w:pPr>
            <w:r w:rsidRPr="00235EB4">
              <w:rPr>
                <w:bCs/>
                <w:sz w:val="16"/>
                <w:szCs w:val="16"/>
              </w:rPr>
              <w:t>/</w:t>
            </w:r>
          </w:p>
        </w:tc>
        <w:tc>
          <w:tcPr>
            <w:tcW w:w="655" w:type="dxa"/>
            <w:tcBorders>
              <w:top w:val="single" w:sz="4" w:space="0" w:color="auto"/>
              <w:left w:val="single" w:sz="4" w:space="0" w:color="auto"/>
              <w:bottom w:val="single" w:sz="4" w:space="0" w:color="auto"/>
              <w:right w:val="single" w:sz="4" w:space="0" w:color="auto"/>
            </w:tcBorders>
            <w:hideMark/>
          </w:tcPr>
          <w:p w14:paraId="7E72A59E" w14:textId="77777777" w:rsidR="000F0796" w:rsidRPr="00235EB4" w:rsidRDefault="000F0796" w:rsidP="00973E15">
            <w:pPr>
              <w:pStyle w:val="Table"/>
              <w:rPr>
                <w:bCs/>
                <w:sz w:val="16"/>
                <w:szCs w:val="16"/>
              </w:rPr>
            </w:pPr>
            <w:r w:rsidRPr="00235EB4">
              <w:rPr>
                <w:bCs/>
                <w:sz w:val="16"/>
                <w:szCs w:val="16"/>
              </w:rPr>
              <w:t>≤ 60 min</w:t>
            </w:r>
          </w:p>
        </w:tc>
        <w:tc>
          <w:tcPr>
            <w:tcW w:w="939" w:type="dxa"/>
            <w:tcBorders>
              <w:top w:val="single" w:sz="4" w:space="0" w:color="auto"/>
              <w:left w:val="single" w:sz="4" w:space="0" w:color="auto"/>
              <w:bottom w:val="single" w:sz="4" w:space="0" w:color="auto"/>
              <w:right w:val="single" w:sz="4" w:space="0" w:color="auto"/>
            </w:tcBorders>
          </w:tcPr>
          <w:p w14:paraId="0F489324" w14:textId="77777777" w:rsidR="000F0796" w:rsidRPr="00235EB4" w:rsidRDefault="000F0796" w:rsidP="00973E15">
            <w:pPr>
              <w:pStyle w:val="Table"/>
              <w:rPr>
                <w:bCs/>
                <w:sz w:val="16"/>
                <w:szCs w:val="16"/>
              </w:rPr>
            </w:pPr>
          </w:p>
        </w:tc>
      </w:tr>
      <w:tr w:rsidR="000F0796" w:rsidRPr="00CF6489" w14:paraId="07FE7D89" w14:textId="77777777" w:rsidTr="00973E15">
        <w:tc>
          <w:tcPr>
            <w:tcW w:w="0" w:type="auto"/>
            <w:vMerge/>
            <w:tcBorders>
              <w:top w:val="single" w:sz="4" w:space="0" w:color="auto"/>
              <w:left w:val="single" w:sz="4" w:space="0" w:color="auto"/>
              <w:bottom w:val="single" w:sz="4" w:space="0" w:color="auto"/>
              <w:right w:val="single" w:sz="4" w:space="0" w:color="auto"/>
            </w:tcBorders>
            <w:vAlign w:val="center"/>
            <w:hideMark/>
          </w:tcPr>
          <w:p w14:paraId="61C73C42" w14:textId="77777777" w:rsidR="000F0796" w:rsidRPr="00235EB4" w:rsidRDefault="000F0796" w:rsidP="00973E15">
            <w:pPr>
              <w:pStyle w:val="Table"/>
              <w:rPr>
                <w:sz w:val="16"/>
                <w:szCs w:val="16"/>
              </w:rPr>
            </w:pPr>
          </w:p>
        </w:tc>
        <w:tc>
          <w:tcPr>
            <w:tcW w:w="1099" w:type="dxa"/>
            <w:tcBorders>
              <w:top w:val="single" w:sz="4" w:space="0" w:color="auto"/>
              <w:left w:val="single" w:sz="4" w:space="0" w:color="auto"/>
              <w:bottom w:val="single" w:sz="4" w:space="0" w:color="auto"/>
              <w:right w:val="single" w:sz="4" w:space="0" w:color="auto"/>
            </w:tcBorders>
            <w:shd w:val="clear" w:color="auto" w:fill="FFFF00"/>
          </w:tcPr>
          <w:p w14:paraId="335F8984" w14:textId="77777777" w:rsidR="000F0796" w:rsidRPr="00235EB4" w:rsidRDefault="000F0796" w:rsidP="00973E15">
            <w:pPr>
              <w:pStyle w:val="Table"/>
              <w:rPr>
                <w:bCs/>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732B691D" w14:textId="77777777" w:rsidR="000F0796" w:rsidRPr="00235EB4" w:rsidRDefault="000F0796" w:rsidP="00973E15">
            <w:pPr>
              <w:pStyle w:val="Table"/>
              <w:rPr>
                <w:sz w:val="16"/>
                <w:szCs w:val="16"/>
              </w:rPr>
            </w:pPr>
            <w:r w:rsidRPr="00235EB4">
              <w:rPr>
                <w:sz w:val="16"/>
                <w:szCs w:val="16"/>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6768" w14:textId="77777777" w:rsidR="000F0796" w:rsidRPr="00235EB4" w:rsidRDefault="000F0796" w:rsidP="00973E15">
            <w:pPr>
              <w:pStyle w:val="Table"/>
              <w:rPr>
                <w:sz w:val="16"/>
                <w:szCs w:val="16"/>
              </w:rPr>
            </w:pPr>
          </w:p>
        </w:tc>
        <w:tc>
          <w:tcPr>
            <w:tcW w:w="923" w:type="dxa"/>
            <w:tcBorders>
              <w:top w:val="single" w:sz="4" w:space="0" w:color="auto"/>
              <w:left w:val="single" w:sz="4" w:space="0" w:color="auto"/>
              <w:bottom w:val="single" w:sz="4" w:space="0" w:color="auto"/>
              <w:right w:val="single" w:sz="4" w:space="0" w:color="auto"/>
            </w:tcBorders>
            <w:hideMark/>
          </w:tcPr>
          <w:p w14:paraId="50C7F3F2" w14:textId="77777777" w:rsidR="000F0796" w:rsidRPr="00235EB4" w:rsidRDefault="000F0796" w:rsidP="00973E15">
            <w:pPr>
              <w:pStyle w:val="Table"/>
              <w:rPr>
                <w:bCs/>
                <w:sz w:val="16"/>
                <w:szCs w:val="16"/>
              </w:rPr>
            </w:pPr>
            <w:r w:rsidRPr="00235EB4">
              <w:rPr>
                <w:bCs/>
                <w:sz w:val="16"/>
                <w:szCs w:val="16"/>
              </w:rPr>
              <w:t>NMP intervencija prioritete II s prisotnostjo zdravnika, transport pacienta ni predviden</w:t>
            </w:r>
          </w:p>
        </w:tc>
        <w:tc>
          <w:tcPr>
            <w:tcW w:w="838" w:type="dxa"/>
            <w:tcBorders>
              <w:top w:val="single" w:sz="4" w:space="0" w:color="auto"/>
              <w:left w:val="single" w:sz="4" w:space="0" w:color="auto"/>
              <w:bottom w:val="single" w:sz="4" w:space="0" w:color="auto"/>
              <w:right w:val="single" w:sz="4" w:space="0" w:color="auto"/>
            </w:tcBorders>
            <w:hideMark/>
          </w:tcPr>
          <w:p w14:paraId="21E66BB9" w14:textId="77777777" w:rsidR="000F0796" w:rsidRPr="00235EB4" w:rsidRDefault="000F0796" w:rsidP="00973E15">
            <w:pPr>
              <w:pStyle w:val="Table"/>
              <w:rPr>
                <w:bCs/>
                <w:sz w:val="16"/>
                <w:szCs w:val="16"/>
              </w:rPr>
            </w:pPr>
            <w:r w:rsidRPr="00235EB4">
              <w:rPr>
                <w:bCs/>
                <w:sz w:val="16"/>
                <w:szCs w:val="16"/>
              </w:rPr>
              <w:t>NE/Da po odločitvi ZdrDis/Da po naročilu</w:t>
            </w:r>
          </w:p>
        </w:tc>
        <w:tc>
          <w:tcPr>
            <w:tcW w:w="838" w:type="dxa"/>
            <w:tcBorders>
              <w:top w:val="single" w:sz="4" w:space="0" w:color="auto"/>
              <w:left w:val="single" w:sz="4" w:space="0" w:color="auto"/>
              <w:bottom w:val="single" w:sz="4" w:space="0" w:color="auto"/>
              <w:right w:val="single" w:sz="4" w:space="0" w:color="auto"/>
            </w:tcBorders>
            <w:hideMark/>
          </w:tcPr>
          <w:p w14:paraId="1FBF65C3" w14:textId="77777777" w:rsidR="000F0796" w:rsidRPr="00235EB4" w:rsidRDefault="000F0796" w:rsidP="00973E15">
            <w:pPr>
              <w:pStyle w:val="Table"/>
              <w:rPr>
                <w:bCs/>
                <w:sz w:val="16"/>
                <w:szCs w:val="16"/>
              </w:rPr>
            </w:pPr>
            <w:r w:rsidRPr="00235EB4">
              <w:rPr>
                <w:bCs/>
                <w:sz w:val="16"/>
                <w:szCs w:val="16"/>
              </w:rPr>
              <w:t>Da</w:t>
            </w:r>
          </w:p>
        </w:tc>
        <w:tc>
          <w:tcPr>
            <w:tcW w:w="838" w:type="dxa"/>
            <w:tcBorders>
              <w:top w:val="single" w:sz="4" w:space="0" w:color="auto"/>
              <w:left w:val="single" w:sz="4" w:space="0" w:color="auto"/>
              <w:bottom w:val="single" w:sz="4" w:space="0" w:color="auto"/>
              <w:right w:val="single" w:sz="4" w:space="0" w:color="auto"/>
            </w:tcBorders>
            <w:hideMark/>
          </w:tcPr>
          <w:p w14:paraId="0CAF9D3E" w14:textId="77777777" w:rsidR="000F0796" w:rsidRPr="00235EB4" w:rsidRDefault="000F0796" w:rsidP="00973E15">
            <w:pPr>
              <w:pStyle w:val="Table"/>
              <w:rPr>
                <w:bCs/>
                <w:sz w:val="16"/>
                <w:szCs w:val="16"/>
              </w:rPr>
            </w:pPr>
            <w:r w:rsidRPr="00235EB4">
              <w:rPr>
                <w:bCs/>
                <w:sz w:val="16"/>
                <w:szCs w:val="16"/>
              </w:rPr>
              <w:t>Ne</w:t>
            </w:r>
          </w:p>
        </w:tc>
        <w:tc>
          <w:tcPr>
            <w:tcW w:w="1053" w:type="dxa"/>
            <w:tcBorders>
              <w:top w:val="single" w:sz="4" w:space="0" w:color="auto"/>
              <w:left w:val="single" w:sz="4" w:space="0" w:color="auto"/>
              <w:bottom w:val="single" w:sz="4" w:space="0" w:color="auto"/>
              <w:right w:val="single" w:sz="4" w:space="0" w:color="auto"/>
            </w:tcBorders>
            <w:hideMark/>
          </w:tcPr>
          <w:p w14:paraId="48301E3A" w14:textId="77777777" w:rsidR="000F0796" w:rsidRPr="00235EB4" w:rsidRDefault="000F0796" w:rsidP="00973E15">
            <w:pPr>
              <w:pStyle w:val="Table"/>
              <w:rPr>
                <w:bCs/>
                <w:sz w:val="16"/>
                <w:szCs w:val="16"/>
              </w:rPr>
            </w:pPr>
            <w:r w:rsidRPr="00235EB4">
              <w:rPr>
                <w:bCs/>
                <w:sz w:val="16"/>
                <w:szCs w:val="16"/>
              </w:rPr>
              <w:t>≤ 120 min</w:t>
            </w:r>
          </w:p>
        </w:tc>
        <w:tc>
          <w:tcPr>
            <w:tcW w:w="655" w:type="dxa"/>
            <w:tcBorders>
              <w:top w:val="single" w:sz="4" w:space="0" w:color="auto"/>
              <w:left w:val="single" w:sz="4" w:space="0" w:color="auto"/>
              <w:bottom w:val="single" w:sz="4" w:space="0" w:color="auto"/>
              <w:right w:val="single" w:sz="4" w:space="0" w:color="auto"/>
            </w:tcBorders>
            <w:hideMark/>
          </w:tcPr>
          <w:p w14:paraId="79047494" w14:textId="77777777" w:rsidR="000F0796" w:rsidRPr="00235EB4" w:rsidRDefault="000F0796" w:rsidP="00973E15">
            <w:pPr>
              <w:pStyle w:val="Table"/>
              <w:rPr>
                <w:bCs/>
                <w:sz w:val="16"/>
                <w:szCs w:val="16"/>
              </w:rPr>
            </w:pPr>
            <w:r w:rsidRPr="00235EB4">
              <w:rPr>
                <w:bCs/>
                <w:sz w:val="16"/>
                <w:szCs w:val="16"/>
              </w:rPr>
              <w:t>/</w:t>
            </w:r>
          </w:p>
        </w:tc>
        <w:tc>
          <w:tcPr>
            <w:tcW w:w="939" w:type="dxa"/>
            <w:tcBorders>
              <w:top w:val="single" w:sz="4" w:space="0" w:color="auto"/>
              <w:left w:val="single" w:sz="4" w:space="0" w:color="auto"/>
              <w:bottom w:val="single" w:sz="4" w:space="0" w:color="auto"/>
              <w:right w:val="single" w:sz="4" w:space="0" w:color="auto"/>
            </w:tcBorders>
            <w:hideMark/>
          </w:tcPr>
          <w:p w14:paraId="3AF945FB" w14:textId="77777777" w:rsidR="000F0796" w:rsidRPr="00235EB4" w:rsidRDefault="000F0796" w:rsidP="00973E15">
            <w:pPr>
              <w:pStyle w:val="Table"/>
              <w:rPr>
                <w:bCs/>
                <w:sz w:val="16"/>
                <w:szCs w:val="16"/>
              </w:rPr>
            </w:pPr>
            <w:r w:rsidRPr="00235EB4">
              <w:rPr>
                <w:bCs/>
                <w:sz w:val="16"/>
                <w:szCs w:val="16"/>
              </w:rPr>
              <w:t>MoE VUZ in MoE VDZ samostojno če kriterij to dopušča oz. je to opredeljeno v SloIn.</w:t>
            </w:r>
          </w:p>
        </w:tc>
      </w:tr>
      <w:tr w:rsidR="000F0796" w:rsidRPr="00CF6489" w14:paraId="62F04554" w14:textId="77777777" w:rsidTr="00973E15">
        <w:tc>
          <w:tcPr>
            <w:tcW w:w="0" w:type="auto"/>
            <w:vMerge/>
            <w:tcBorders>
              <w:top w:val="single" w:sz="4" w:space="0" w:color="auto"/>
              <w:left w:val="single" w:sz="4" w:space="0" w:color="auto"/>
              <w:bottom w:val="single" w:sz="4" w:space="0" w:color="auto"/>
              <w:right w:val="single" w:sz="4" w:space="0" w:color="auto"/>
            </w:tcBorders>
            <w:vAlign w:val="center"/>
            <w:hideMark/>
          </w:tcPr>
          <w:p w14:paraId="4922B1F5" w14:textId="77777777" w:rsidR="000F0796" w:rsidRPr="00235EB4" w:rsidRDefault="000F0796" w:rsidP="00973E15">
            <w:pPr>
              <w:pStyle w:val="Table"/>
              <w:rPr>
                <w:sz w:val="16"/>
                <w:szCs w:val="16"/>
              </w:rPr>
            </w:pPr>
          </w:p>
        </w:tc>
        <w:tc>
          <w:tcPr>
            <w:tcW w:w="1099" w:type="dxa"/>
            <w:tcBorders>
              <w:top w:val="single" w:sz="4" w:space="0" w:color="auto"/>
              <w:left w:val="single" w:sz="4" w:space="0" w:color="auto"/>
              <w:bottom w:val="single" w:sz="4" w:space="0" w:color="auto"/>
              <w:right w:val="single" w:sz="4" w:space="0" w:color="auto"/>
            </w:tcBorders>
            <w:shd w:val="clear" w:color="auto" w:fill="FFFF00"/>
          </w:tcPr>
          <w:p w14:paraId="5311DEE4" w14:textId="77777777" w:rsidR="000F0796" w:rsidRPr="00235EB4" w:rsidRDefault="000F0796" w:rsidP="00973E15">
            <w:pPr>
              <w:pStyle w:val="Table"/>
              <w:rPr>
                <w:bCs/>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6FA0B754" w14:textId="77777777" w:rsidR="000F0796" w:rsidRPr="00235EB4" w:rsidRDefault="000F0796" w:rsidP="00973E15">
            <w:pPr>
              <w:pStyle w:val="Table"/>
              <w:rPr>
                <w:sz w:val="16"/>
                <w:szCs w:val="16"/>
              </w:rPr>
            </w:pPr>
            <w:r w:rsidRPr="00235EB4">
              <w:rPr>
                <w:sz w:val="16"/>
                <w:szCs w:val="16"/>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FDF1" w14:textId="77777777" w:rsidR="000F0796" w:rsidRPr="00235EB4" w:rsidRDefault="000F0796" w:rsidP="00973E15">
            <w:pPr>
              <w:pStyle w:val="Table"/>
              <w:rPr>
                <w:sz w:val="16"/>
                <w:szCs w:val="16"/>
              </w:rPr>
            </w:pPr>
          </w:p>
        </w:tc>
        <w:tc>
          <w:tcPr>
            <w:tcW w:w="923" w:type="dxa"/>
            <w:tcBorders>
              <w:top w:val="single" w:sz="4" w:space="0" w:color="auto"/>
              <w:left w:val="single" w:sz="4" w:space="0" w:color="auto"/>
              <w:bottom w:val="single" w:sz="4" w:space="0" w:color="auto"/>
              <w:right w:val="single" w:sz="4" w:space="0" w:color="auto"/>
            </w:tcBorders>
            <w:hideMark/>
          </w:tcPr>
          <w:p w14:paraId="120BB3BC" w14:textId="77777777" w:rsidR="000F0796" w:rsidRPr="00235EB4" w:rsidRDefault="000F0796" w:rsidP="00973E15">
            <w:pPr>
              <w:pStyle w:val="Table"/>
              <w:rPr>
                <w:bCs/>
                <w:sz w:val="16"/>
                <w:szCs w:val="16"/>
              </w:rPr>
            </w:pPr>
            <w:r w:rsidRPr="00235EB4">
              <w:rPr>
                <w:bCs/>
                <w:sz w:val="16"/>
                <w:szCs w:val="16"/>
              </w:rPr>
              <w:t>NMP intervencija v obliki posveta zdravnika NMP/DS</w:t>
            </w:r>
          </w:p>
        </w:tc>
        <w:tc>
          <w:tcPr>
            <w:tcW w:w="838" w:type="dxa"/>
            <w:tcBorders>
              <w:top w:val="single" w:sz="4" w:space="0" w:color="auto"/>
              <w:left w:val="single" w:sz="4" w:space="0" w:color="auto"/>
              <w:bottom w:val="single" w:sz="4" w:space="0" w:color="auto"/>
              <w:right w:val="single" w:sz="4" w:space="0" w:color="auto"/>
            </w:tcBorders>
            <w:hideMark/>
          </w:tcPr>
          <w:p w14:paraId="65FAFB14" w14:textId="77777777" w:rsidR="000F0796" w:rsidRPr="00235EB4" w:rsidRDefault="000F0796" w:rsidP="00973E15">
            <w:pPr>
              <w:pStyle w:val="Table"/>
              <w:rPr>
                <w:bCs/>
                <w:sz w:val="16"/>
                <w:szCs w:val="16"/>
              </w:rPr>
            </w:pPr>
            <w:r w:rsidRPr="00235EB4">
              <w:rPr>
                <w:bCs/>
                <w:sz w:val="16"/>
                <w:szCs w:val="16"/>
              </w:rPr>
              <w:t>-</w:t>
            </w:r>
          </w:p>
        </w:tc>
        <w:tc>
          <w:tcPr>
            <w:tcW w:w="838" w:type="dxa"/>
            <w:tcBorders>
              <w:top w:val="single" w:sz="4" w:space="0" w:color="auto"/>
              <w:left w:val="single" w:sz="4" w:space="0" w:color="auto"/>
              <w:bottom w:val="single" w:sz="4" w:space="0" w:color="auto"/>
              <w:right w:val="single" w:sz="4" w:space="0" w:color="auto"/>
            </w:tcBorders>
            <w:hideMark/>
          </w:tcPr>
          <w:p w14:paraId="687F088D" w14:textId="77777777" w:rsidR="000F0796" w:rsidRPr="00235EB4" w:rsidRDefault="000F0796" w:rsidP="00973E15">
            <w:pPr>
              <w:pStyle w:val="Table"/>
              <w:rPr>
                <w:bCs/>
                <w:sz w:val="16"/>
                <w:szCs w:val="16"/>
              </w:rPr>
            </w:pPr>
            <w:r w:rsidRPr="00235EB4">
              <w:rPr>
                <w:bCs/>
                <w:sz w:val="16"/>
                <w:szCs w:val="16"/>
              </w:rPr>
              <w:t>-</w:t>
            </w:r>
          </w:p>
        </w:tc>
        <w:tc>
          <w:tcPr>
            <w:tcW w:w="838" w:type="dxa"/>
            <w:tcBorders>
              <w:top w:val="single" w:sz="4" w:space="0" w:color="auto"/>
              <w:left w:val="single" w:sz="4" w:space="0" w:color="auto"/>
              <w:bottom w:val="single" w:sz="4" w:space="0" w:color="auto"/>
              <w:right w:val="single" w:sz="4" w:space="0" w:color="auto"/>
            </w:tcBorders>
            <w:hideMark/>
          </w:tcPr>
          <w:p w14:paraId="6C7804B4" w14:textId="77777777" w:rsidR="000F0796" w:rsidRPr="00235EB4" w:rsidRDefault="000F0796" w:rsidP="00973E15">
            <w:pPr>
              <w:pStyle w:val="Table"/>
              <w:rPr>
                <w:bCs/>
                <w:sz w:val="16"/>
                <w:szCs w:val="16"/>
              </w:rPr>
            </w:pPr>
            <w:r w:rsidRPr="00235EB4">
              <w:rPr>
                <w:bCs/>
                <w:sz w:val="16"/>
                <w:szCs w:val="16"/>
              </w:rPr>
              <w:t>-</w:t>
            </w:r>
          </w:p>
        </w:tc>
        <w:tc>
          <w:tcPr>
            <w:tcW w:w="1053" w:type="dxa"/>
            <w:tcBorders>
              <w:top w:val="single" w:sz="4" w:space="0" w:color="auto"/>
              <w:left w:val="single" w:sz="4" w:space="0" w:color="auto"/>
              <w:bottom w:val="single" w:sz="4" w:space="0" w:color="auto"/>
              <w:right w:val="single" w:sz="4" w:space="0" w:color="auto"/>
            </w:tcBorders>
            <w:hideMark/>
          </w:tcPr>
          <w:p w14:paraId="5359546B" w14:textId="77777777" w:rsidR="000F0796" w:rsidRPr="00235EB4" w:rsidRDefault="000F0796" w:rsidP="00973E15">
            <w:pPr>
              <w:pStyle w:val="Table"/>
              <w:rPr>
                <w:bCs/>
                <w:sz w:val="16"/>
                <w:szCs w:val="16"/>
              </w:rPr>
            </w:pPr>
            <w:r w:rsidRPr="00235EB4">
              <w:rPr>
                <w:bCs/>
                <w:sz w:val="16"/>
                <w:szCs w:val="16"/>
              </w:rPr>
              <w:t>≤15 min</w:t>
            </w:r>
          </w:p>
        </w:tc>
        <w:tc>
          <w:tcPr>
            <w:tcW w:w="655" w:type="dxa"/>
            <w:tcBorders>
              <w:top w:val="single" w:sz="4" w:space="0" w:color="auto"/>
              <w:left w:val="single" w:sz="4" w:space="0" w:color="auto"/>
              <w:bottom w:val="single" w:sz="4" w:space="0" w:color="auto"/>
              <w:right w:val="single" w:sz="4" w:space="0" w:color="auto"/>
            </w:tcBorders>
            <w:hideMark/>
          </w:tcPr>
          <w:p w14:paraId="25085D6C" w14:textId="77777777" w:rsidR="000F0796" w:rsidRPr="00235EB4" w:rsidRDefault="000F0796" w:rsidP="00973E15">
            <w:pPr>
              <w:pStyle w:val="Table"/>
              <w:rPr>
                <w:bCs/>
                <w:sz w:val="16"/>
                <w:szCs w:val="16"/>
              </w:rPr>
            </w:pPr>
            <w:r w:rsidRPr="00235EB4">
              <w:rPr>
                <w:bCs/>
                <w:sz w:val="16"/>
                <w:szCs w:val="16"/>
              </w:rPr>
              <w:t>/</w:t>
            </w:r>
          </w:p>
        </w:tc>
        <w:tc>
          <w:tcPr>
            <w:tcW w:w="939" w:type="dxa"/>
            <w:tcBorders>
              <w:top w:val="single" w:sz="4" w:space="0" w:color="auto"/>
              <w:left w:val="single" w:sz="4" w:space="0" w:color="auto"/>
              <w:bottom w:val="single" w:sz="4" w:space="0" w:color="auto"/>
              <w:right w:val="single" w:sz="4" w:space="0" w:color="auto"/>
            </w:tcBorders>
          </w:tcPr>
          <w:p w14:paraId="4CF4B5D3" w14:textId="77777777" w:rsidR="000F0796" w:rsidRPr="00235EB4" w:rsidRDefault="000F0796" w:rsidP="00973E15">
            <w:pPr>
              <w:pStyle w:val="Table"/>
              <w:rPr>
                <w:bCs/>
                <w:sz w:val="16"/>
                <w:szCs w:val="16"/>
              </w:rPr>
            </w:pPr>
          </w:p>
        </w:tc>
      </w:tr>
      <w:tr w:rsidR="000F0796" w:rsidRPr="00CF6489" w14:paraId="4D0486EE" w14:textId="77777777" w:rsidTr="00973E15">
        <w:tc>
          <w:tcPr>
            <w:tcW w:w="547" w:type="dxa"/>
            <w:vMerge w:val="restart"/>
            <w:tcBorders>
              <w:top w:val="single" w:sz="4" w:space="0" w:color="auto"/>
              <w:left w:val="single" w:sz="4" w:space="0" w:color="auto"/>
              <w:bottom w:val="single" w:sz="4" w:space="0" w:color="auto"/>
              <w:right w:val="single" w:sz="4" w:space="0" w:color="auto"/>
            </w:tcBorders>
            <w:shd w:val="clear" w:color="auto" w:fill="D9D9D9"/>
          </w:tcPr>
          <w:p w14:paraId="36A09403" w14:textId="77777777" w:rsidR="000F0796" w:rsidRPr="00235EB4" w:rsidRDefault="000F0796" w:rsidP="00973E15">
            <w:pPr>
              <w:pStyle w:val="Table"/>
              <w:rPr>
                <w:bCs/>
                <w:sz w:val="16"/>
                <w:szCs w:val="16"/>
                <w:highlight w:val="green"/>
              </w:rPr>
            </w:pPr>
          </w:p>
          <w:p w14:paraId="495B1187" w14:textId="77777777" w:rsidR="000F0796" w:rsidRPr="00235EB4" w:rsidRDefault="000F0796" w:rsidP="00973E15">
            <w:pPr>
              <w:pStyle w:val="Table"/>
              <w:rPr>
                <w:sz w:val="16"/>
                <w:szCs w:val="16"/>
              </w:rPr>
            </w:pPr>
            <w:r w:rsidRPr="00235EB4">
              <w:rPr>
                <w:sz w:val="16"/>
                <w:szCs w:val="16"/>
                <w:highlight w:val="green"/>
              </w:rPr>
              <w:t>P III.</w:t>
            </w:r>
          </w:p>
          <w:p w14:paraId="45BC4B19" w14:textId="77777777" w:rsidR="000F0796" w:rsidRPr="00235EB4" w:rsidRDefault="000F0796" w:rsidP="00973E15">
            <w:pPr>
              <w:pStyle w:val="Table"/>
              <w:rPr>
                <w:bCs/>
                <w:sz w:val="16"/>
                <w:szCs w:val="16"/>
              </w:rPr>
            </w:pPr>
          </w:p>
        </w:tc>
        <w:tc>
          <w:tcPr>
            <w:tcW w:w="1099" w:type="dxa"/>
            <w:tcBorders>
              <w:top w:val="single" w:sz="4" w:space="0" w:color="auto"/>
              <w:left w:val="single" w:sz="4" w:space="0" w:color="auto"/>
              <w:bottom w:val="single" w:sz="4" w:space="0" w:color="auto"/>
              <w:right w:val="single" w:sz="4" w:space="0" w:color="auto"/>
            </w:tcBorders>
            <w:shd w:val="clear" w:color="auto" w:fill="92D050"/>
          </w:tcPr>
          <w:p w14:paraId="6399DCDD" w14:textId="77777777" w:rsidR="000F0796" w:rsidRPr="00235EB4" w:rsidRDefault="000F0796" w:rsidP="00973E15">
            <w:pPr>
              <w:pStyle w:val="Table"/>
              <w:rPr>
                <w:bCs/>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20BB01DF" w14:textId="77777777" w:rsidR="000F0796" w:rsidRPr="00235EB4" w:rsidRDefault="000F0796" w:rsidP="00973E15">
            <w:pPr>
              <w:pStyle w:val="Table"/>
              <w:rPr>
                <w:sz w:val="16"/>
                <w:szCs w:val="16"/>
              </w:rPr>
            </w:pPr>
            <w:r w:rsidRPr="00235EB4">
              <w:rPr>
                <w:sz w:val="16"/>
                <w:szCs w:val="16"/>
              </w:rPr>
              <w:t>60</w:t>
            </w:r>
          </w:p>
        </w:tc>
        <w:tc>
          <w:tcPr>
            <w:tcW w:w="762" w:type="dxa"/>
            <w:vMerge w:val="restart"/>
            <w:tcBorders>
              <w:top w:val="single" w:sz="4" w:space="0" w:color="auto"/>
              <w:left w:val="single" w:sz="4" w:space="0" w:color="auto"/>
              <w:bottom w:val="single" w:sz="4" w:space="0" w:color="auto"/>
              <w:right w:val="single" w:sz="4" w:space="0" w:color="auto"/>
            </w:tcBorders>
          </w:tcPr>
          <w:p w14:paraId="41439DF4" w14:textId="77777777" w:rsidR="000F0796" w:rsidRPr="00235EB4" w:rsidRDefault="000F0796" w:rsidP="00973E15">
            <w:pPr>
              <w:pStyle w:val="Table"/>
              <w:rPr>
                <w:sz w:val="16"/>
                <w:szCs w:val="16"/>
              </w:rPr>
            </w:pPr>
            <w:r w:rsidRPr="00235EB4">
              <w:rPr>
                <w:sz w:val="16"/>
                <w:szCs w:val="16"/>
              </w:rPr>
              <w:t>NACA 1</w:t>
            </w:r>
          </w:p>
          <w:p w14:paraId="5A0F8097" w14:textId="77777777" w:rsidR="000F0796" w:rsidRPr="00235EB4" w:rsidRDefault="000F0796" w:rsidP="00973E15">
            <w:pPr>
              <w:pStyle w:val="Table"/>
              <w:rPr>
                <w:sz w:val="16"/>
                <w:szCs w:val="16"/>
              </w:rPr>
            </w:pPr>
          </w:p>
          <w:p w14:paraId="1FC510BA" w14:textId="77777777" w:rsidR="000F0796" w:rsidRPr="00235EB4" w:rsidRDefault="000F0796" w:rsidP="00973E15">
            <w:pPr>
              <w:pStyle w:val="Table"/>
              <w:rPr>
                <w:sz w:val="16"/>
                <w:szCs w:val="16"/>
              </w:rPr>
            </w:pPr>
            <w:r w:rsidRPr="00235EB4">
              <w:rPr>
                <w:sz w:val="16"/>
                <w:szCs w:val="16"/>
              </w:rPr>
              <w:t>NACA 0</w:t>
            </w:r>
          </w:p>
        </w:tc>
        <w:tc>
          <w:tcPr>
            <w:tcW w:w="923" w:type="dxa"/>
            <w:tcBorders>
              <w:top w:val="single" w:sz="4" w:space="0" w:color="auto"/>
              <w:left w:val="single" w:sz="4" w:space="0" w:color="auto"/>
              <w:bottom w:val="single" w:sz="4" w:space="0" w:color="auto"/>
              <w:right w:val="single" w:sz="4" w:space="0" w:color="auto"/>
            </w:tcBorders>
            <w:hideMark/>
          </w:tcPr>
          <w:p w14:paraId="661F6A50" w14:textId="77777777" w:rsidR="000F0796" w:rsidRPr="00235EB4" w:rsidRDefault="000F0796" w:rsidP="00973E15">
            <w:pPr>
              <w:pStyle w:val="Table"/>
              <w:rPr>
                <w:bCs/>
                <w:sz w:val="16"/>
                <w:szCs w:val="16"/>
              </w:rPr>
            </w:pPr>
            <w:r w:rsidRPr="00235EB4">
              <w:rPr>
                <w:bCs/>
                <w:sz w:val="16"/>
                <w:szCs w:val="16"/>
              </w:rPr>
              <w:t>nenujni transport pacienta</w:t>
            </w:r>
          </w:p>
        </w:tc>
        <w:tc>
          <w:tcPr>
            <w:tcW w:w="838" w:type="dxa"/>
            <w:tcBorders>
              <w:top w:val="single" w:sz="4" w:space="0" w:color="auto"/>
              <w:left w:val="single" w:sz="4" w:space="0" w:color="auto"/>
              <w:bottom w:val="single" w:sz="4" w:space="0" w:color="auto"/>
              <w:right w:val="single" w:sz="4" w:space="0" w:color="auto"/>
            </w:tcBorders>
            <w:hideMark/>
          </w:tcPr>
          <w:p w14:paraId="5E3E687C" w14:textId="77777777" w:rsidR="000F0796" w:rsidRPr="00235EB4" w:rsidRDefault="000F0796" w:rsidP="00973E15">
            <w:pPr>
              <w:pStyle w:val="Table"/>
              <w:rPr>
                <w:bCs/>
                <w:sz w:val="16"/>
                <w:szCs w:val="16"/>
              </w:rPr>
            </w:pPr>
            <w:r w:rsidRPr="00235EB4">
              <w:rPr>
                <w:bCs/>
                <w:sz w:val="16"/>
                <w:szCs w:val="16"/>
              </w:rPr>
              <w:t>-</w:t>
            </w:r>
          </w:p>
        </w:tc>
        <w:tc>
          <w:tcPr>
            <w:tcW w:w="838" w:type="dxa"/>
            <w:tcBorders>
              <w:top w:val="single" w:sz="4" w:space="0" w:color="auto"/>
              <w:left w:val="single" w:sz="4" w:space="0" w:color="auto"/>
              <w:bottom w:val="single" w:sz="4" w:space="0" w:color="auto"/>
              <w:right w:val="single" w:sz="4" w:space="0" w:color="auto"/>
            </w:tcBorders>
            <w:hideMark/>
          </w:tcPr>
          <w:p w14:paraId="1B3B4CB1" w14:textId="77777777" w:rsidR="000F0796" w:rsidRPr="00235EB4" w:rsidRDefault="000F0796" w:rsidP="00973E15">
            <w:pPr>
              <w:pStyle w:val="Table"/>
              <w:rPr>
                <w:bCs/>
                <w:sz w:val="16"/>
                <w:szCs w:val="16"/>
              </w:rPr>
            </w:pPr>
            <w:r w:rsidRPr="00235EB4">
              <w:rPr>
                <w:bCs/>
                <w:sz w:val="16"/>
                <w:szCs w:val="16"/>
              </w:rPr>
              <w:t>-</w:t>
            </w:r>
          </w:p>
        </w:tc>
        <w:tc>
          <w:tcPr>
            <w:tcW w:w="838" w:type="dxa"/>
            <w:tcBorders>
              <w:top w:val="single" w:sz="4" w:space="0" w:color="auto"/>
              <w:left w:val="single" w:sz="4" w:space="0" w:color="auto"/>
              <w:bottom w:val="single" w:sz="4" w:space="0" w:color="auto"/>
              <w:right w:val="single" w:sz="4" w:space="0" w:color="auto"/>
            </w:tcBorders>
            <w:hideMark/>
          </w:tcPr>
          <w:p w14:paraId="4CF9EE81" w14:textId="77777777" w:rsidR="000F0796" w:rsidRPr="00235EB4" w:rsidRDefault="000F0796" w:rsidP="00973E15">
            <w:pPr>
              <w:pStyle w:val="Table"/>
              <w:rPr>
                <w:bCs/>
                <w:sz w:val="16"/>
                <w:szCs w:val="16"/>
              </w:rPr>
            </w:pPr>
            <w:r w:rsidRPr="00235EB4">
              <w:rPr>
                <w:bCs/>
                <w:sz w:val="16"/>
                <w:szCs w:val="16"/>
              </w:rPr>
              <w:t>Da</w:t>
            </w:r>
          </w:p>
        </w:tc>
        <w:tc>
          <w:tcPr>
            <w:tcW w:w="1053" w:type="dxa"/>
            <w:tcBorders>
              <w:top w:val="single" w:sz="4" w:space="0" w:color="auto"/>
              <w:left w:val="single" w:sz="4" w:space="0" w:color="auto"/>
              <w:bottom w:val="single" w:sz="4" w:space="0" w:color="auto"/>
              <w:right w:val="single" w:sz="4" w:space="0" w:color="auto"/>
            </w:tcBorders>
            <w:hideMark/>
          </w:tcPr>
          <w:p w14:paraId="2B3F9A4A" w14:textId="77777777" w:rsidR="000F0796" w:rsidRPr="00235EB4" w:rsidRDefault="000F0796" w:rsidP="00973E15">
            <w:pPr>
              <w:pStyle w:val="Table"/>
              <w:rPr>
                <w:bCs/>
                <w:sz w:val="16"/>
                <w:szCs w:val="16"/>
              </w:rPr>
            </w:pPr>
            <w:r w:rsidRPr="00235EB4">
              <w:rPr>
                <w:bCs/>
                <w:sz w:val="16"/>
                <w:szCs w:val="16"/>
              </w:rPr>
              <w:t>Po dogovoru</w:t>
            </w:r>
          </w:p>
        </w:tc>
        <w:tc>
          <w:tcPr>
            <w:tcW w:w="655" w:type="dxa"/>
            <w:tcBorders>
              <w:top w:val="single" w:sz="4" w:space="0" w:color="auto"/>
              <w:left w:val="single" w:sz="4" w:space="0" w:color="auto"/>
              <w:bottom w:val="single" w:sz="4" w:space="0" w:color="auto"/>
              <w:right w:val="single" w:sz="4" w:space="0" w:color="auto"/>
            </w:tcBorders>
            <w:hideMark/>
          </w:tcPr>
          <w:p w14:paraId="420ED10A" w14:textId="77777777" w:rsidR="000F0796" w:rsidRPr="00235EB4" w:rsidRDefault="000F0796" w:rsidP="00973E15">
            <w:pPr>
              <w:pStyle w:val="Table"/>
              <w:rPr>
                <w:bCs/>
                <w:sz w:val="16"/>
                <w:szCs w:val="16"/>
              </w:rPr>
            </w:pPr>
            <w:r w:rsidRPr="00235EB4">
              <w:rPr>
                <w:bCs/>
                <w:sz w:val="16"/>
                <w:szCs w:val="16"/>
              </w:rPr>
              <w:t>/</w:t>
            </w:r>
          </w:p>
        </w:tc>
        <w:tc>
          <w:tcPr>
            <w:tcW w:w="939" w:type="dxa"/>
            <w:tcBorders>
              <w:top w:val="single" w:sz="4" w:space="0" w:color="auto"/>
              <w:left w:val="single" w:sz="4" w:space="0" w:color="auto"/>
              <w:bottom w:val="single" w:sz="4" w:space="0" w:color="auto"/>
              <w:right w:val="single" w:sz="4" w:space="0" w:color="auto"/>
            </w:tcBorders>
          </w:tcPr>
          <w:p w14:paraId="4D764366" w14:textId="77777777" w:rsidR="000F0796" w:rsidRPr="00235EB4" w:rsidRDefault="000F0796" w:rsidP="00973E15">
            <w:pPr>
              <w:pStyle w:val="Table"/>
              <w:rPr>
                <w:bCs/>
                <w:sz w:val="16"/>
                <w:szCs w:val="16"/>
              </w:rPr>
            </w:pPr>
          </w:p>
        </w:tc>
      </w:tr>
      <w:tr w:rsidR="000F0796" w:rsidRPr="00CF6489" w14:paraId="633A644E" w14:textId="77777777" w:rsidTr="00973E15">
        <w:tc>
          <w:tcPr>
            <w:tcW w:w="0" w:type="auto"/>
            <w:vMerge/>
            <w:tcBorders>
              <w:top w:val="single" w:sz="4" w:space="0" w:color="auto"/>
              <w:left w:val="single" w:sz="4" w:space="0" w:color="auto"/>
              <w:bottom w:val="single" w:sz="4" w:space="0" w:color="auto"/>
              <w:right w:val="single" w:sz="4" w:space="0" w:color="auto"/>
            </w:tcBorders>
            <w:vAlign w:val="center"/>
            <w:hideMark/>
          </w:tcPr>
          <w:p w14:paraId="41B9415C" w14:textId="77777777" w:rsidR="000F0796" w:rsidRPr="00235EB4" w:rsidRDefault="000F0796" w:rsidP="00973E15">
            <w:pPr>
              <w:pStyle w:val="Table"/>
              <w:rPr>
                <w:bCs/>
                <w:sz w:val="16"/>
                <w:szCs w:val="16"/>
              </w:rPr>
            </w:pPr>
          </w:p>
        </w:tc>
        <w:tc>
          <w:tcPr>
            <w:tcW w:w="1099" w:type="dxa"/>
            <w:tcBorders>
              <w:top w:val="single" w:sz="4" w:space="0" w:color="auto"/>
              <w:left w:val="single" w:sz="4" w:space="0" w:color="auto"/>
              <w:bottom w:val="single" w:sz="4" w:space="0" w:color="auto"/>
              <w:right w:val="single" w:sz="4" w:space="0" w:color="auto"/>
            </w:tcBorders>
            <w:shd w:val="clear" w:color="auto" w:fill="00B0F0"/>
          </w:tcPr>
          <w:p w14:paraId="7B0D4BA6" w14:textId="77777777" w:rsidR="000F0796" w:rsidRPr="00235EB4" w:rsidRDefault="000F0796" w:rsidP="00973E15">
            <w:pPr>
              <w:pStyle w:val="Table"/>
              <w:rPr>
                <w:bCs/>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481C085B" w14:textId="77777777" w:rsidR="000F0796" w:rsidRPr="00235EB4" w:rsidRDefault="000F0796" w:rsidP="00973E15">
            <w:pPr>
              <w:pStyle w:val="Table"/>
              <w:rPr>
                <w:sz w:val="16"/>
                <w:szCs w:val="16"/>
              </w:rPr>
            </w:pPr>
            <w:r w:rsidRPr="00235EB4">
              <w:rPr>
                <w:sz w:val="16"/>
                <w:szCs w:val="16"/>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5802" w14:textId="77777777" w:rsidR="000F0796" w:rsidRPr="00235EB4" w:rsidRDefault="000F0796" w:rsidP="00973E15">
            <w:pPr>
              <w:pStyle w:val="Table"/>
              <w:rPr>
                <w:sz w:val="16"/>
                <w:szCs w:val="16"/>
              </w:rPr>
            </w:pPr>
          </w:p>
        </w:tc>
        <w:tc>
          <w:tcPr>
            <w:tcW w:w="923" w:type="dxa"/>
            <w:tcBorders>
              <w:top w:val="single" w:sz="4" w:space="0" w:color="auto"/>
              <w:left w:val="single" w:sz="4" w:space="0" w:color="auto"/>
              <w:bottom w:val="single" w:sz="4" w:space="0" w:color="auto"/>
              <w:right w:val="single" w:sz="4" w:space="0" w:color="auto"/>
            </w:tcBorders>
            <w:hideMark/>
          </w:tcPr>
          <w:p w14:paraId="28323379" w14:textId="77777777" w:rsidR="000F0796" w:rsidRPr="00235EB4" w:rsidRDefault="000F0796" w:rsidP="00973E15">
            <w:pPr>
              <w:pStyle w:val="Table"/>
              <w:rPr>
                <w:bCs/>
                <w:sz w:val="16"/>
                <w:szCs w:val="16"/>
              </w:rPr>
            </w:pPr>
            <w:r w:rsidRPr="00235EB4">
              <w:rPr>
                <w:bCs/>
                <w:sz w:val="16"/>
                <w:szCs w:val="16"/>
              </w:rPr>
              <w:t>oskrba NMP ni potrebna</w:t>
            </w:r>
          </w:p>
        </w:tc>
        <w:tc>
          <w:tcPr>
            <w:tcW w:w="838" w:type="dxa"/>
            <w:tcBorders>
              <w:top w:val="single" w:sz="4" w:space="0" w:color="auto"/>
              <w:left w:val="single" w:sz="4" w:space="0" w:color="auto"/>
              <w:bottom w:val="single" w:sz="4" w:space="0" w:color="auto"/>
              <w:right w:val="single" w:sz="4" w:space="0" w:color="auto"/>
            </w:tcBorders>
            <w:hideMark/>
          </w:tcPr>
          <w:p w14:paraId="28ED6E6B" w14:textId="77777777" w:rsidR="000F0796" w:rsidRPr="00235EB4" w:rsidRDefault="000F0796" w:rsidP="00973E15">
            <w:pPr>
              <w:pStyle w:val="Table"/>
              <w:rPr>
                <w:bCs/>
                <w:sz w:val="16"/>
                <w:szCs w:val="16"/>
              </w:rPr>
            </w:pPr>
            <w:r w:rsidRPr="00235EB4">
              <w:rPr>
                <w:bCs/>
                <w:sz w:val="16"/>
                <w:szCs w:val="16"/>
              </w:rPr>
              <w:t>-</w:t>
            </w:r>
          </w:p>
        </w:tc>
        <w:tc>
          <w:tcPr>
            <w:tcW w:w="838" w:type="dxa"/>
            <w:tcBorders>
              <w:top w:val="single" w:sz="4" w:space="0" w:color="auto"/>
              <w:left w:val="single" w:sz="4" w:space="0" w:color="auto"/>
              <w:bottom w:val="single" w:sz="4" w:space="0" w:color="auto"/>
              <w:right w:val="single" w:sz="4" w:space="0" w:color="auto"/>
            </w:tcBorders>
            <w:hideMark/>
          </w:tcPr>
          <w:p w14:paraId="37B1C0F5" w14:textId="77777777" w:rsidR="000F0796" w:rsidRPr="00235EB4" w:rsidRDefault="000F0796" w:rsidP="00973E15">
            <w:pPr>
              <w:pStyle w:val="Table"/>
              <w:rPr>
                <w:bCs/>
                <w:sz w:val="16"/>
                <w:szCs w:val="16"/>
              </w:rPr>
            </w:pPr>
            <w:r w:rsidRPr="00235EB4">
              <w:rPr>
                <w:bCs/>
                <w:sz w:val="16"/>
                <w:szCs w:val="16"/>
              </w:rPr>
              <w:t>-</w:t>
            </w:r>
          </w:p>
        </w:tc>
        <w:tc>
          <w:tcPr>
            <w:tcW w:w="838" w:type="dxa"/>
            <w:tcBorders>
              <w:top w:val="single" w:sz="4" w:space="0" w:color="auto"/>
              <w:left w:val="single" w:sz="4" w:space="0" w:color="auto"/>
              <w:bottom w:val="single" w:sz="4" w:space="0" w:color="auto"/>
              <w:right w:val="single" w:sz="4" w:space="0" w:color="auto"/>
            </w:tcBorders>
            <w:hideMark/>
          </w:tcPr>
          <w:p w14:paraId="394458C9" w14:textId="77777777" w:rsidR="000F0796" w:rsidRPr="00235EB4" w:rsidRDefault="000F0796" w:rsidP="00973E15">
            <w:pPr>
              <w:pStyle w:val="Table"/>
              <w:rPr>
                <w:bCs/>
                <w:sz w:val="16"/>
                <w:szCs w:val="16"/>
              </w:rPr>
            </w:pPr>
            <w:r w:rsidRPr="00235EB4">
              <w:rPr>
                <w:bCs/>
                <w:sz w:val="16"/>
                <w:szCs w:val="16"/>
              </w:rPr>
              <w:t>-</w:t>
            </w:r>
          </w:p>
        </w:tc>
        <w:tc>
          <w:tcPr>
            <w:tcW w:w="1053" w:type="dxa"/>
            <w:tcBorders>
              <w:top w:val="single" w:sz="4" w:space="0" w:color="auto"/>
              <w:left w:val="single" w:sz="4" w:space="0" w:color="auto"/>
              <w:bottom w:val="single" w:sz="4" w:space="0" w:color="auto"/>
              <w:right w:val="single" w:sz="4" w:space="0" w:color="auto"/>
            </w:tcBorders>
            <w:hideMark/>
          </w:tcPr>
          <w:p w14:paraId="0E0EF26F" w14:textId="77777777" w:rsidR="000F0796" w:rsidRPr="00235EB4" w:rsidRDefault="000F0796" w:rsidP="00973E15">
            <w:pPr>
              <w:pStyle w:val="Table"/>
              <w:rPr>
                <w:bCs/>
                <w:sz w:val="16"/>
                <w:szCs w:val="16"/>
              </w:rPr>
            </w:pPr>
            <w:r w:rsidRPr="00235EB4">
              <w:rPr>
                <w:bCs/>
                <w:sz w:val="16"/>
                <w:szCs w:val="16"/>
              </w:rPr>
              <w:t>/</w:t>
            </w:r>
          </w:p>
        </w:tc>
        <w:tc>
          <w:tcPr>
            <w:tcW w:w="655" w:type="dxa"/>
            <w:tcBorders>
              <w:top w:val="single" w:sz="4" w:space="0" w:color="auto"/>
              <w:left w:val="single" w:sz="4" w:space="0" w:color="auto"/>
              <w:bottom w:val="single" w:sz="4" w:space="0" w:color="auto"/>
              <w:right w:val="single" w:sz="4" w:space="0" w:color="auto"/>
            </w:tcBorders>
            <w:hideMark/>
          </w:tcPr>
          <w:p w14:paraId="6E7756E0" w14:textId="77777777" w:rsidR="000F0796" w:rsidRPr="00235EB4" w:rsidRDefault="000F0796" w:rsidP="00973E15">
            <w:pPr>
              <w:pStyle w:val="Table"/>
              <w:rPr>
                <w:bCs/>
                <w:sz w:val="16"/>
                <w:szCs w:val="16"/>
              </w:rPr>
            </w:pPr>
            <w:r w:rsidRPr="00235EB4">
              <w:rPr>
                <w:bCs/>
                <w:sz w:val="16"/>
                <w:szCs w:val="16"/>
              </w:rPr>
              <w:t>/</w:t>
            </w:r>
          </w:p>
        </w:tc>
        <w:tc>
          <w:tcPr>
            <w:tcW w:w="939" w:type="dxa"/>
            <w:tcBorders>
              <w:top w:val="single" w:sz="4" w:space="0" w:color="auto"/>
              <w:left w:val="single" w:sz="4" w:space="0" w:color="auto"/>
              <w:bottom w:val="single" w:sz="4" w:space="0" w:color="auto"/>
              <w:right w:val="single" w:sz="4" w:space="0" w:color="auto"/>
            </w:tcBorders>
          </w:tcPr>
          <w:p w14:paraId="734CC54F" w14:textId="77777777" w:rsidR="000F0796" w:rsidRPr="00235EB4" w:rsidRDefault="000F0796" w:rsidP="00973E15">
            <w:pPr>
              <w:pStyle w:val="Table"/>
              <w:rPr>
                <w:bCs/>
                <w:sz w:val="16"/>
                <w:szCs w:val="16"/>
              </w:rPr>
            </w:pPr>
          </w:p>
        </w:tc>
      </w:tr>
    </w:tbl>
    <w:p w14:paraId="5226E0DF" w14:textId="77777777" w:rsidR="000F0796" w:rsidRDefault="000F0796" w:rsidP="000F0796"/>
    <w:p w14:paraId="388DB15D" w14:textId="681C1A04" w:rsidR="000F0796" w:rsidRDefault="000F0796" w:rsidP="000F0796">
      <w:r>
        <w:t xml:space="preserve">*Barvna determinanta je </w:t>
      </w:r>
      <w:r w:rsidR="0041474C">
        <w:t>vizualno</w:t>
      </w:r>
      <w:r>
        <w:t xml:space="preserve"> pomagalo za lažje razvrščanje in hitrejše izvajanje odzivov</w:t>
      </w:r>
    </w:p>
    <w:p w14:paraId="2EDA1B45" w14:textId="77777777" w:rsidR="000F0796" w:rsidRDefault="000F0796" w:rsidP="000F0796">
      <w:r>
        <w:t>**Kodiranje odzivov Dispečerske službe zdravstva je prvenstveno odvisno računalniško podprtega dispečerskega sistema, ki se uporablja za informacijsko podporo delovanja procesov dela v Dispečerski službi zdravstva in so zaradi tega podvrženi spremembi v primeru menjave informacijskega sistema</w:t>
      </w:r>
    </w:p>
    <w:p w14:paraId="005501C8" w14:textId="77777777" w:rsidR="000F0796" w:rsidRDefault="000F0796" w:rsidP="000F0796">
      <w:r>
        <w:t>***National Advisory Committtee for Aeronautics score</w:t>
      </w:r>
    </w:p>
    <w:p w14:paraId="583215B8" w14:textId="34E8C94C" w:rsidR="000F0796" w:rsidRDefault="000F0796" w:rsidP="000F0796">
      <w:pPr>
        <w:pStyle w:val="Heading3"/>
      </w:pPr>
      <w:bookmarkStart w:id="3029" w:name="_Toc194989460"/>
      <w:r>
        <w:t>Sprotno tiskanje dnevnikov dogodkov</w:t>
      </w:r>
      <w:bookmarkEnd w:id="3029"/>
    </w:p>
    <w:p w14:paraId="1478194D" w14:textId="77777777" w:rsidR="000F0796" w:rsidRDefault="000F0796" w:rsidP="000F0796">
      <w:r>
        <w:t xml:space="preserve">DSZ trenutno v nekaterih svojih procesih uporablja tiskalnike za beleženje dnevniških zapisov pomembnih dogodkov, ki se zgodijo med izvajanjem njihovih operacij in so proženi preko IS </w:t>
      </w:r>
      <w:r>
        <w:lastRenderedPageBreak/>
        <w:t>DSZ+NMP. Ti zapisi se tiskajo na neskončni papir takoj po nastanku dogodkov. Tiskalniki so lahko nameščeni na različnih lokacijah, ne le v prostorih centrov DCZ.</w:t>
      </w:r>
    </w:p>
    <w:p w14:paraId="5E6F5E96" w14:textId="77777777" w:rsidR="000F0796" w:rsidRDefault="000F0796" w:rsidP="000F0796">
      <w:r>
        <w:t>Naročnik želi ohraniti to prakso in zato od izvajalca zahteva, da omogoči tiskanje teh zapisov neposredno iz centralnega sistema na tiskalnike, ki niso nujno locirani v prostorih DCZ. Poleg tega mora sistemski skrbnik imeti možnost, da s pomočjo konfiguratorja nastavi vrste dogodkov, ki jih želi sproti beležiti na tak način.</w:t>
      </w:r>
    </w:p>
    <w:p w14:paraId="7159AE7E" w14:textId="06D6B5E0" w:rsidR="007C166C" w:rsidRDefault="004A6997" w:rsidP="007C166C">
      <w:pPr>
        <w:pStyle w:val="Heading3"/>
      </w:pPr>
      <w:bookmarkStart w:id="3030" w:name="_Toc194989461"/>
      <w:r>
        <w:t>Konfigurator SloInNMP</w:t>
      </w:r>
      <w:bookmarkEnd w:id="3030"/>
    </w:p>
    <w:p w14:paraId="48C1B16A" w14:textId="21EC905C" w:rsidR="004A6997" w:rsidRDefault="004A6997" w:rsidP="004A6997">
      <w:r>
        <w:t>IS DSZ+NMP mora omogočati konfiguriranje kartic SloInNMP, na način, da upravljanje kartic indeksa lahko izvaja naročnik sam</w:t>
      </w:r>
      <w:r w:rsidR="001E763E">
        <w:t>ostojno</w:t>
      </w:r>
      <w:r w:rsidR="00644E66">
        <w:t xml:space="preserve">, preko funkcionalnosti konfiguratorja. Za primere, ko </w:t>
      </w:r>
      <w:r w:rsidR="00164CDD">
        <w:t>bi izvedba spremembe SloInNMP zahtevala nove funkcionalnosti konfiguratorja, ki niso bile potrebne za</w:t>
      </w:r>
      <w:r w:rsidR="009D0EFB">
        <w:t xml:space="preserve"> konfiguracijo inicialnega SloInNMP, je dovoljeno, da naročnik pri izvajalcu naroči posodobitev konfiguratorja s funkcionalnostmi, da bo lahko naročnik samostojno izvedel spremembe SloInNMP.</w:t>
      </w:r>
    </w:p>
    <w:p w14:paraId="1EE59F0F" w14:textId="1BF3C51E" w:rsidR="001E763E" w:rsidRDefault="001E763E" w:rsidP="001E763E">
      <w:pPr>
        <w:pStyle w:val="Heading3"/>
      </w:pPr>
      <w:bookmarkStart w:id="3031" w:name="_Toc194989462"/>
      <w:r>
        <w:t>Konfigurator SOP-jev</w:t>
      </w:r>
      <w:bookmarkEnd w:id="3031"/>
    </w:p>
    <w:p w14:paraId="6A13C7FB" w14:textId="4E42FECB" w:rsidR="001E763E" w:rsidRPr="004A6997" w:rsidRDefault="001E763E" w:rsidP="001E763E">
      <w:r>
        <w:t>IS DSZ+NMP mora omogočati konfiguriranje SOP-jev, na način, da upravljanje SOP-jev lahko izvaja naročnik sam</w:t>
      </w:r>
      <w:r w:rsidRPr="001E763E">
        <w:t xml:space="preserve"> samostojno</w:t>
      </w:r>
      <w:r w:rsidR="00644E66" w:rsidRPr="00644E66">
        <w:t>, preko funkcionalnosti konfiguratorja</w:t>
      </w:r>
      <w:r>
        <w:t>.</w:t>
      </w:r>
      <w:r w:rsidR="009D0EFB" w:rsidRPr="009D0EFB">
        <w:t xml:space="preserve"> Za primere, ko bi izvedba </w:t>
      </w:r>
      <w:r w:rsidR="009D0EFB">
        <w:t>SOP-jev</w:t>
      </w:r>
      <w:r w:rsidR="009D0EFB" w:rsidRPr="009D0EFB">
        <w:t xml:space="preserve"> zahtevala nove funkcionalnosti konfiguratorja, ki niso bile potrebne za konfiguracijo inicialn</w:t>
      </w:r>
      <w:r w:rsidR="009D0EFB">
        <w:t>ih SOP-jev</w:t>
      </w:r>
      <w:r w:rsidR="009D0EFB" w:rsidRPr="009D0EFB">
        <w:t xml:space="preserve">, je dovoljeno, da naročnik pri izvajalcu naroči posodobitev konfiguratorja s funkcionalnostmi, da bo lahko naročnik samostojno izvedel spremembe </w:t>
      </w:r>
      <w:r w:rsidR="009D0EFB">
        <w:t>SOP-jev</w:t>
      </w:r>
      <w:r w:rsidR="009D0EFB" w:rsidRPr="009D0EFB">
        <w:t>.</w:t>
      </w:r>
    </w:p>
    <w:p w14:paraId="718C827F" w14:textId="77777777" w:rsidR="000F0796" w:rsidRDefault="000F0796" w:rsidP="000F0796">
      <w:pPr>
        <w:pStyle w:val="Heading2"/>
      </w:pPr>
      <w:bookmarkStart w:id="3032" w:name="_Toc194989463"/>
      <w:r>
        <w:t>Varnost</w:t>
      </w:r>
      <w:bookmarkEnd w:id="3032"/>
    </w:p>
    <w:p w14:paraId="36773275" w14:textId="191EFECF" w:rsidR="000F0796" w:rsidRDefault="000F0796" w:rsidP="000F0796">
      <w:r>
        <w:t>Vsi uporabniški vmesniki imajo vgrajeno zaščito pred izdelavo ekranskih slik (scre</w:t>
      </w:r>
      <w:r w:rsidR="0041474C">
        <w:t>e</w:t>
      </w:r>
      <w:r>
        <w:t>nshot, screencapture) in morajo preprečevati vse vrste zajema ekranskih slik, vključno s celotnim ekranom in delom ekrana.</w:t>
      </w:r>
    </w:p>
    <w:p w14:paraId="15D770C6" w14:textId="59CB9328" w:rsidR="000F0796" w:rsidRDefault="00CA694A" w:rsidP="00CA694A">
      <w:r>
        <w:t>V zvezi s fotografijami in uporabo fotoaparata mobilne naprave mora IS DSZ+NMP omogočati</w:t>
      </w:r>
      <w:r w:rsidR="000F0796">
        <w:t xml:space="preserve"> iniciacij</w:t>
      </w:r>
      <w:r>
        <w:t>o</w:t>
      </w:r>
      <w:r w:rsidR="000F0796">
        <w:t xml:space="preserve"> fotoaparata </w:t>
      </w:r>
      <w:r>
        <w:t>iz</w:t>
      </w:r>
      <w:r w:rsidR="000F0796">
        <w:t xml:space="preserve"> aplikacije,</w:t>
      </w:r>
      <w:r>
        <w:t xml:space="preserve"> tako posnete fotografije na pa ne sme shraniti v druge galerije mobilne naprave.</w:t>
      </w:r>
    </w:p>
    <w:p w14:paraId="050E0D3D" w14:textId="3CC14317" w:rsidR="000F0796" w:rsidRDefault="00CA694A" w:rsidP="00CA694A">
      <w:r>
        <w:t>IS DSZ+NMP omogoča, preko nastavitev, selektivno prikazovanje osebnih in kontaktnih podatkov</w:t>
      </w:r>
      <w:r w:rsidR="000F0796">
        <w:t xml:space="preserve"> (npr. član ekipe NMP ne </w:t>
      </w:r>
      <w:r>
        <w:t>vidi</w:t>
      </w:r>
      <w:r w:rsidR="000F0796">
        <w:t xml:space="preserve"> imen in priimkov dispečerjev ter njihovih direktnih kontaktov, komunikacija z njimi poteka preko kanalov, ki jih določi DSZ).</w:t>
      </w:r>
    </w:p>
    <w:p w14:paraId="37DC6EB4" w14:textId="16497EB2" w:rsidR="000F0796" w:rsidRDefault="00CA694A" w:rsidP="000F0796">
      <w:r>
        <w:t xml:space="preserve">IS DSZ+NMP mora preprečevati kopiranje podatkov </w:t>
      </w:r>
      <w:r w:rsidR="000F0796">
        <w:t>iz sistema IS DSZ+NMP v druge sisteme.</w:t>
      </w:r>
      <w:r>
        <w:t xml:space="preserve"> Kopiranje podatkov iz drugih aplikacij v IS DSZ+NMP mora biti podprto.</w:t>
      </w:r>
    </w:p>
    <w:p w14:paraId="1E8FB2C1" w14:textId="5253885B" w:rsidR="000F0796" w:rsidRDefault="000F0796" w:rsidP="000F0796">
      <w:pPr>
        <w:pStyle w:val="Heading2"/>
      </w:pPr>
      <w:bookmarkStart w:id="3033" w:name="_Toc194989464"/>
      <w:r>
        <w:lastRenderedPageBreak/>
        <w:t>Varovanje in upravljanje osebnih podatkov</w:t>
      </w:r>
      <w:bookmarkEnd w:id="3033"/>
    </w:p>
    <w:p w14:paraId="09C954E8" w14:textId="5A0B8FDA" w:rsidR="000F0796" w:rsidRDefault="000F0796" w:rsidP="000F0796">
      <w:pPr>
        <w:pStyle w:val="Heading3"/>
      </w:pPr>
      <w:bookmarkStart w:id="3034" w:name="_Toc194989465"/>
      <w:r>
        <w:t>Dnevnik obdelav</w:t>
      </w:r>
      <w:bookmarkEnd w:id="3034"/>
    </w:p>
    <w:p w14:paraId="0BCB0401" w14:textId="77777777" w:rsidR="000F0796" w:rsidRDefault="000F0796" w:rsidP="000F0796">
      <w:r>
        <w:t>IS DSZ+NMP mora voditi dnevnik obdelav v skladu z določili 22. člena ZVOP-2.</w:t>
      </w:r>
    </w:p>
    <w:p w14:paraId="066544ED" w14:textId="588B2EEC" w:rsidR="000F0796" w:rsidRDefault="000F0796" w:rsidP="000F0796">
      <w:pPr>
        <w:pStyle w:val="Heading3"/>
      </w:pPr>
      <w:bookmarkStart w:id="3035" w:name="_Toc194989466"/>
      <w:r>
        <w:t>Pravica do pozabe</w:t>
      </w:r>
      <w:bookmarkEnd w:id="3035"/>
    </w:p>
    <w:p w14:paraId="7611F22A" w14:textId="77777777" w:rsidR="000F0796" w:rsidRDefault="000F0796" w:rsidP="000F0796">
      <w:r>
        <w:t xml:space="preserve">IS DSZ+NMP mora omogočati uveljavljanja pravice do pozabe v skladu z določili 17. člena Uredbe o </w:t>
      </w:r>
      <w:r w:rsidRPr="00197633">
        <w:t xml:space="preserve">varstvu posameznikov pri obdelavi osebnih podatkov in o prostem pretoku takih podatkov ter o razveljavitvi </w:t>
      </w:r>
      <w:r>
        <w:t>uredbe o varstvu osebnih podatkov (GDPR).</w:t>
      </w:r>
    </w:p>
    <w:p w14:paraId="29842CB2" w14:textId="77777777" w:rsidR="000F0796" w:rsidRDefault="000F0796" w:rsidP="000F0796">
      <w:r>
        <w:t>Ta možnost mora obstajati za osebne podatke vseh oseb, katerih podatke obdeluje IS DSZ+NMP. Postopek obravnave zahteve za uveljavljanje pravice do pozabe ni predmet IS DSZ+NMP.</w:t>
      </w:r>
    </w:p>
    <w:p w14:paraId="4EB370D2" w14:textId="0966C62D" w:rsidR="000F0796" w:rsidRDefault="000F0796" w:rsidP="000F0796">
      <w:r>
        <w:t>IS DSZ+NMP mora izbris oziroma anonimizacijo podatkov izvesti tako, da za uporabnik</w:t>
      </w:r>
      <w:r w:rsidR="00410331">
        <w:t>a</w:t>
      </w:r>
      <w:r>
        <w:t xml:space="preserve">, ki upravlja ta postopek, to ni zahtevno in da je postopek izveden tako, </w:t>
      </w:r>
      <w:r w:rsidR="00410331">
        <w:t>da ni dvoma v popoln izbris ali anonimizacijo vseh podatkov</w:t>
      </w:r>
      <w:r>
        <w:t>.</w:t>
      </w:r>
    </w:p>
    <w:p w14:paraId="54FBFF0E" w14:textId="62245A72" w:rsidR="000F0796" w:rsidRDefault="000F0796" w:rsidP="000F0796">
      <w:r>
        <w:t>V primeru izbrisa oziroma anonimizacije podatkov, ki izhaja iz naslova uveljavljanja pravice do pozabe, mora IS DSZ+NMP po izbrisu oz</w:t>
      </w:r>
      <w:r w:rsidR="00271943">
        <w:t xml:space="preserve"> </w:t>
      </w:r>
      <w:r>
        <w:t>anonimizaciji izdelati zapisnik, ki vsebuje naslednje informacije:</w:t>
      </w:r>
    </w:p>
    <w:p w14:paraId="6274A2F6" w14:textId="77777777" w:rsidR="000F0796" w:rsidRDefault="000F0796" w:rsidP="000F0796">
      <w:pPr>
        <w:pStyle w:val="Bullet"/>
        <w:ind w:left="360" w:hanging="360"/>
      </w:pPr>
      <w:r>
        <w:t>Identiteta posameznika: Ime in priimek ter druge identifikacijske informacije.</w:t>
      </w:r>
    </w:p>
    <w:p w14:paraId="2F9CA045" w14:textId="77777777" w:rsidR="000F0796" w:rsidRDefault="000F0796" w:rsidP="000F0796">
      <w:pPr>
        <w:pStyle w:val="Bullet"/>
        <w:ind w:left="360" w:hanging="360"/>
      </w:pPr>
      <w:r>
        <w:t>Datum in čas zahtevka za izbris: Kdaj je bil zahtevek prejet.</w:t>
      </w:r>
    </w:p>
    <w:p w14:paraId="26BD35EF" w14:textId="77777777" w:rsidR="000F0796" w:rsidRDefault="000F0796" w:rsidP="000F0796">
      <w:pPr>
        <w:pStyle w:val="Bullet"/>
        <w:ind w:left="360" w:hanging="360"/>
      </w:pPr>
      <w:r>
        <w:t>Datum in čas izbrisa: Kdaj so bili podatki dejansko izbrisani.</w:t>
      </w:r>
    </w:p>
    <w:p w14:paraId="43CAD483" w14:textId="77777777" w:rsidR="000F0796" w:rsidRDefault="000F0796" w:rsidP="000F0796">
      <w:pPr>
        <w:pStyle w:val="Bullet"/>
        <w:ind w:left="360" w:hanging="360"/>
      </w:pPr>
      <w:r>
        <w:t>Vrsta podatkov, ki so bili izbrisani: Katere specifične informacije so bile izbrisane.</w:t>
      </w:r>
    </w:p>
    <w:p w14:paraId="57477264" w14:textId="77777777" w:rsidR="000F0796" w:rsidRDefault="000F0796" w:rsidP="000F0796">
      <w:pPr>
        <w:pStyle w:val="Bullet"/>
        <w:ind w:left="360" w:hanging="360"/>
      </w:pPr>
      <w:r>
        <w:t>Razlog za izbris: Zakaj je bil zahtevek za izbris odobren (npr. preklic soglasja, izpolnitev pravne obveznosti).</w:t>
      </w:r>
    </w:p>
    <w:p w14:paraId="6AFC4722" w14:textId="77777777" w:rsidR="000F0796" w:rsidRDefault="000F0796" w:rsidP="000F0796">
      <w:pPr>
        <w:pStyle w:val="Bullet"/>
        <w:ind w:left="360" w:hanging="360"/>
      </w:pPr>
      <w:r>
        <w:t>Potrdilo o izbrisu: Potrdilo, da so bili podatki izbrisani v skladu z zahtevkom.</w:t>
      </w:r>
    </w:p>
    <w:p w14:paraId="6B41D743" w14:textId="77777777" w:rsidR="000F0796" w:rsidRDefault="000F0796" w:rsidP="000F0796">
      <w:r>
        <w:t>Navedene zahtevane informacije veljajo tako za izbris, kot za anonimizacijo.</w:t>
      </w:r>
    </w:p>
    <w:p w14:paraId="57EC258B" w14:textId="77777777" w:rsidR="000F0796" w:rsidRDefault="000F0796" w:rsidP="000F0796">
      <w:r>
        <w:t>Izvajalec mora zagotoviti, da izbris podatkov ne vpliva na delovanje sistema.</w:t>
      </w:r>
    </w:p>
    <w:p w14:paraId="1969173F" w14:textId="38B8263F" w:rsidR="000F0796" w:rsidRDefault="000F0796" w:rsidP="000F0796">
      <w:pPr>
        <w:pStyle w:val="Heading3"/>
      </w:pPr>
      <w:bookmarkStart w:id="3036" w:name="_Toc194989467"/>
      <w:r>
        <w:t>Redno brisanje ali anonimiziranje osebnih podatkov po pretečenem roku hrambe</w:t>
      </w:r>
      <w:bookmarkEnd w:id="3036"/>
    </w:p>
    <w:p w14:paraId="6FAD85E1" w14:textId="77777777" w:rsidR="000F0796" w:rsidRDefault="000F0796" w:rsidP="000F0796">
      <w:r>
        <w:t>IS DSZ+NMP mora pooblaščenim uporabnikom omogočati konfiguracije politik rednega arhiviranja in brisanja podatkov po pretečenem roku hrambe in s tem upravljavca podpre pri zagotavljanju skladnosti po 43. členu ZVOP-2.</w:t>
      </w:r>
    </w:p>
    <w:p w14:paraId="6EF5F934" w14:textId="77777777" w:rsidR="000F0796" w:rsidRDefault="000F0796" w:rsidP="000F0796">
      <w:r>
        <w:t>Zahteve do brisanja in anonimizacije osebnih podatkov se nanašajo na osebne podatke, ki se nahajajo v podatkovnih zbirkah IS DSZ+NMP in ki so upravljane v IS DSZ+NMP. Zahteve se ne nanašajo na osebne podatke, ki so upravljani v drugih (zunanjih) zbirkah, kot na primer CRPP.</w:t>
      </w:r>
    </w:p>
    <w:p w14:paraId="6D663274" w14:textId="77777777" w:rsidR="000F0796" w:rsidRDefault="000F0796" w:rsidP="000F0796">
      <w:r>
        <w:lastRenderedPageBreak/>
        <w:t xml:space="preserve">Brisanje osebnih podatkov mora izvajalec izvesti na način, ki ne ogroža stabilnosti delovanja IS DSZ+NMP </w:t>
      </w:r>
      <w:r w:rsidRPr="00865E28">
        <w:t>in zagotov</w:t>
      </w:r>
      <w:r>
        <w:t>lja</w:t>
      </w:r>
      <w:r w:rsidRPr="00865E28">
        <w:t>, da izbris ali anonimizacija osebnih podatkov ne ogrozi celovitosti povezanih podatkovnih nizov.</w:t>
      </w:r>
    </w:p>
    <w:p w14:paraId="04AA8202" w14:textId="77777777" w:rsidR="000F0796" w:rsidRDefault="000F0796" w:rsidP="000F0796">
      <w:r>
        <w:t xml:space="preserve">Anonimizacija mora biti izvedena z anonimizacijskimi metodami in tehnikami, ki zagotavljajo, da </w:t>
      </w:r>
      <w:r w:rsidRPr="007F2362">
        <w:t>je praktično nemogoče podatek pripisati določljivemu posamezniku (brez nesorazmerno velikega napora, sredstev ali časa).</w:t>
      </w:r>
    </w:p>
    <w:p w14:paraId="1C4A2F91" w14:textId="3283119A" w:rsidR="000F0796" w:rsidRDefault="000F0796" w:rsidP="000F0796">
      <w:pPr>
        <w:pStyle w:val="Heading3"/>
      </w:pPr>
      <w:bookmarkStart w:id="3037" w:name="_Toc194989468"/>
      <w:r>
        <w:t>Zavarovanje osebnih podatkov, ki so predmet postopka</w:t>
      </w:r>
      <w:bookmarkEnd w:id="3037"/>
    </w:p>
    <w:p w14:paraId="650F80ED" w14:textId="77777777" w:rsidR="000F0796" w:rsidRPr="00C50A1C" w:rsidRDefault="000F0796" w:rsidP="000F0796">
      <w:r>
        <w:t>IS DSZ+NMP mora upravljavcu zbirk osebnih podatkov v IS DSZ+NMP omogočiti zavarovanje osebnih podatkov, ki so predmet postopka po 10. členu ZVOP-2.</w:t>
      </w:r>
    </w:p>
    <w:p w14:paraId="25E14143" w14:textId="3766DBB6" w:rsidR="000F0796" w:rsidRPr="00B435C9" w:rsidRDefault="000F0796" w:rsidP="000F0796">
      <w:pPr>
        <w:pStyle w:val="Heading1"/>
      </w:pPr>
      <w:bookmarkStart w:id="3038" w:name="_Ref193102554"/>
      <w:bookmarkStart w:id="3039" w:name="_Toc194989469"/>
      <w:r>
        <w:lastRenderedPageBreak/>
        <w:t>Izvedbene zahteve</w:t>
      </w:r>
      <w:bookmarkEnd w:id="3038"/>
      <w:bookmarkEnd w:id="3039"/>
    </w:p>
    <w:p w14:paraId="61AE1809" w14:textId="3B1040BC" w:rsidR="000F0796" w:rsidRPr="001806AE" w:rsidRDefault="000F0796" w:rsidP="000F0796">
      <w:pPr>
        <w:pStyle w:val="Heading2"/>
      </w:pPr>
      <w:bookmarkStart w:id="3040" w:name="_Toc194989470"/>
      <w:r>
        <w:t>Aplikacijska arhitektura informacijskega sistema</w:t>
      </w:r>
      <w:bookmarkEnd w:id="3040"/>
    </w:p>
    <w:p w14:paraId="6EDD0BED" w14:textId="77777777" w:rsidR="000F0796" w:rsidRDefault="000F0796" w:rsidP="000F0796">
      <w:r>
        <w:t>Aplikacijska arhitektura IS DSZ+NMP mora biti trinivojska, kjer posamezne nivoje predstavljajo:</w:t>
      </w:r>
    </w:p>
    <w:p w14:paraId="311F6A33" w14:textId="77777777" w:rsidR="000F0796" w:rsidRDefault="000F0796" w:rsidP="000F0796">
      <w:pPr>
        <w:pStyle w:val="Bullet"/>
        <w:ind w:left="360" w:hanging="360"/>
      </w:pPr>
      <w:r>
        <w:t>podatkovna baza Oracle ali MS SQL;</w:t>
      </w:r>
    </w:p>
    <w:p w14:paraId="1D39FDF9" w14:textId="77777777" w:rsidR="000F0796" w:rsidRDefault="000F0796" w:rsidP="000F0796">
      <w:pPr>
        <w:pStyle w:val="Bullet"/>
        <w:ind w:left="360" w:hanging="360"/>
      </w:pPr>
      <w:r>
        <w:t>zaledni del (back end), ki predstavlja centralni sistem IS DSZ+NMP, v katerem je vsebovana vsa logika, procedure in aplikacijski postopke, preko katerih so končni uporabniki povezani s podatki;</w:t>
      </w:r>
    </w:p>
    <w:p w14:paraId="54D0EBF5" w14:textId="77777777" w:rsidR="000F0796" w:rsidRDefault="000F0796" w:rsidP="000F0796">
      <w:pPr>
        <w:pStyle w:val="Bullet"/>
        <w:ind w:left="360" w:hanging="360"/>
      </w:pPr>
      <w:r>
        <w:t>prednji del (front end), ki je razvit v treh oblikah:</w:t>
      </w:r>
    </w:p>
    <w:p w14:paraId="6DF9002D" w14:textId="77777777" w:rsidR="000F0796" w:rsidRDefault="000F0796" w:rsidP="00155DE9">
      <w:pPr>
        <w:pStyle w:val="Bullet"/>
        <w:numPr>
          <w:ilvl w:val="1"/>
          <w:numId w:val="1"/>
        </w:numPr>
        <w:ind w:left="1080"/>
      </w:pPr>
      <w:r>
        <w:t>spletna aplikacija za vse uporabniške vloge, razen prve posredovalce;</w:t>
      </w:r>
    </w:p>
    <w:p w14:paraId="0488A6F4" w14:textId="77777777" w:rsidR="000F0796" w:rsidRDefault="000F0796" w:rsidP="00155DE9">
      <w:pPr>
        <w:pStyle w:val="Bullet"/>
        <w:numPr>
          <w:ilvl w:val="1"/>
          <w:numId w:val="1"/>
        </w:numPr>
        <w:ind w:left="1080"/>
      </w:pPr>
      <w:r>
        <w:t>mobilna aplikacija za podporo terenskega dela članov ekip NMP in akterjev v posebnih dogodkih na terenu;</w:t>
      </w:r>
    </w:p>
    <w:p w14:paraId="097981A3" w14:textId="77777777" w:rsidR="000F0796" w:rsidRDefault="000F0796" w:rsidP="00155DE9">
      <w:pPr>
        <w:pStyle w:val="Bullet"/>
        <w:numPr>
          <w:ilvl w:val="1"/>
          <w:numId w:val="1"/>
        </w:numPr>
        <w:ind w:left="1080"/>
      </w:pPr>
      <w:r>
        <w:t>mobilna aplikacija za prve posredovalce;</w:t>
      </w:r>
    </w:p>
    <w:p w14:paraId="156EF706" w14:textId="77777777" w:rsidR="000F0796" w:rsidRPr="001806AE" w:rsidRDefault="000F0796" w:rsidP="000F0796">
      <w:r>
        <w:t>Aplikacija za upravljanje izobraževanj je lahko samostoječa aplikacija s svojo trinivojsko arhitekturo, ločeno od drugih delov sistema IS DSZ+NMP. To pomeni ločena podatkovna baza, ločen zaledni del in ločen prednji del.</w:t>
      </w:r>
    </w:p>
    <w:p w14:paraId="5D076C7B" w14:textId="7645D092" w:rsidR="000F0796" w:rsidRPr="001806AE" w:rsidRDefault="000F0796" w:rsidP="000F0796">
      <w:pPr>
        <w:pStyle w:val="Heading3"/>
      </w:pPr>
      <w:bookmarkStart w:id="3041" w:name="_Toc194989471"/>
      <w:r w:rsidRPr="001806AE">
        <w:t>Podatkovna baza</w:t>
      </w:r>
      <w:bookmarkEnd w:id="3041"/>
    </w:p>
    <w:p w14:paraId="00D99995" w14:textId="77777777" w:rsidR="000F0796" w:rsidRPr="001806AE" w:rsidRDefault="000F0796" w:rsidP="000F0796">
      <w:r w:rsidRPr="001806AE">
        <w:t>Hramba podatkov mora biti implementirana v eni od naslednjih podatkovnih baz:</w:t>
      </w:r>
    </w:p>
    <w:p w14:paraId="36E59603" w14:textId="77777777" w:rsidR="000F0796" w:rsidRDefault="000F0796" w:rsidP="000F0796">
      <w:pPr>
        <w:pStyle w:val="Bullet"/>
        <w:ind w:left="360" w:hanging="360"/>
      </w:pPr>
      <w:r>
        <w:t xml:space="preserve">Oracle, verzija </w:t>
      </w:r>
      <w:r w:rsidRPr="000A79D8">
        <w:t>Oracle Database 21c IR</w:t>
      </w:r>
      <w:r>
        <w:t xml:space="preserve"> ali novejša</w:t>
      </w:r>
    </w:p>
    <w:p w14:paraId="20B8C35D" w14:textId="77777777" w:rsidR="000F0796" w:rsidRPr="001806AE" w:rsidRDefault="000F0796" w:rsidP="000F0796">
      <w:pPr>
        <w:pStyle w:val="Bullet"/>
        <w:ind w:left="360" w:hanging="360"/>
      </w:pPr>
      <w:r>
        <w:t>Microsoft SQL 2019 ali novejša</w:t>
      </w:r>
    </w:p>
    <w:p w14:paraId="6B2B96A8" w14:textId="77777777" w:rsidR="000F0796" w:rsidRDefault="000F0796" w:rsidP="000F0796">
      <w:r w:rsidRPr="001806AE">
        <w:t xml:space="preserve">V primeru, da je ponudnikova rešitev implementirana na drugi podatkovni bazi, </w:t>
      </w:r>
      <w:r>
        <w:t>mora izvajalec v okviru ponudbene cene zagotoviti vse potrebne licence in enterprise podporo, ki mora biti za produkcijski sistem razpoložljiva neprekinjeno, v režimu 365 dni v letu, 7 dni v tednu, 24 ur na dan, za ostale sisteme pa v rednem delovnem času upravljavca. Dovoljene so samo SQL podatkovne baze.</w:t>
      </w:r>
    </w:p>
    <w:p w14:paraId="023F9D00" w14:textId="46B3D322" w:rsidR="000F0796" w:rsidRDefault="000F0796" w:rsidP="000F0796">
      <w:pPr>
        <w:pStyle w:val="Heading3"/>
      </w:pPr>
      <w:bookmarkStart w:id="3042" w:name="_Toc194989472"/>
      <w:r>
        <w:t>Zaledni del</w:t>
      </w:r>
      <w:bookmarkEnd w:id="3042"/>
    </w:p>
    <w:p w14:paraId="5D76C71D" w14:textId="77777777" w:rsidR="000F0796" w:rsidRDefault="000F0796" w:rsidP="000F0796">
      <w:r>
        <w:t>Aplikacijski strežnik je lahko strežnik, za katerega ima naročnik licenco. Naročnik ima licenco za aplikacijski strežnik IIS proizvajalca Microsoft. Odprtokodni aplikacijski strežniki so lahko:</w:t>
      </w:r>
    </w:p>
    <w:p w14:paraId="30C193A2" w14:textId="77777777" w:rsidR="000F0796" w:rsidRDefault="000F0796" w:rsidP="000F0796">
      <w:pPr>
        <w:pStyle w:val="Bullet"/>
        <w:ind w:left="360" w:hanging="360"/>
      </w:pPr>
      <w:r>
        <w:t>Windows Server, katerega del je IIS (primarno za .NET/C#)</w:t>
      </w:r>
    </w:p>
    <w:p w14:paraId="0D496E25" w14:textId="77777777" w:rsidR="000F0796" w:rsidRPr="004679A0" w:rsidRDefault="000F0796" w:rsidP="000F0796">
      <w:pPr>
        <w:pStyle w:val="Bullet"/>
        <w:ind w:left="360" w:hanging="360"/>
      </w:pPr>
      <w:r w:rsidRPr="004679A0">
        <w:t>Apache Tomcat ali Apache Tomcat EE (Java)</w:t>
      </w:r>
    </w:p>
    <w:p w14:paraId="55132F12" w14:textId="77777777" w:rsidR="000F0796" w:rsidRPr="004679A0" w:rsidRDefault="000F0796" w:rsidP="000F0796">
      <w:pPr>
        <w:pStyle w:val="Bullet"/>
        <w:ind w:left="360" w:hanging="360"/>
      </w:pPr>
      <w:r w:rsidRPr="004679A0">
        <w:t>Oracle WebLogic</w:t>
      </w:r>
    </w:p>
    <w:p w14:paraId="5C01B721" w14:textId="77777777" w:rsidR="000F0796" w:rsidRPr="004679A0" w:rsidRDefault="000F0796" w:rsidP="000F0796">
      <w:pPr>
        <w:pStyle w:val="Bullet"/>
        <w:ind w:left="360" w:hanging="360"/>
      </w:pPr>
      <w:r w:rsidRPr="004679A0">
        <w:t>IBM WebSphere</w:t>
      </w:r>
    </w:p>
    <w:p w14:paraId="48DB54EA" w14:textId="77777777" w:rsidR="000F0796" w:rsidRPr="004679A0" w:rsidRDefault="000F0796" w:rsidP="000F0796">
      <w:pPr>
        <w:pStyle w:val="Bullet"/>
        <w:ind w:left="360" w:hanging="360"/>
      </w:pPr>
      <w:r w:rsidRPr="004679A0">
        <w:t>RedHat Wildfly (Java)</w:t>
      </w:r>
    </w:p>
    <w:p w14:paraId="21556C60" w14:textId="77777777" w:rsidR="000F0796" w:rsidRPr="004679A0" w:rsidRDefault="000F0796" w:rsidP="000F0796">
      <w:pPr>
        <w:pStyle w:val="Bullet"/>
        <w:ind w:left="360" w:hanging="360"/>
      </w:pPr>
      <w:r w:rsidRPr="004679A0">
        <w:t>F5 NGINX Plus</w:t>
      </w:r>
    </w:p>
    <w:p w14:paraId="652B70C5" w14:textId="77777777" w:rsidR="000F0796" w:rsidRDefault="000F0796" w:rsidP="000F0796">
      <w:r>
        <w:lastRenderedPageBreak/>
        <w:t>V primeru, da je ponudnikova rešitev implementirana na drugem aplikacijskem strežniku, ki zahteva plačljive licence, mora ponudnik zagotoviti vse potrebne licence in podporo, ki mora za produkcijski sistem delovati neprekinjeno v režimu 365 dni na leto, 7 dni v tednu, 24 ur na dan, za ostale sisteme pa v delovnem času upravljavca.</w:t>
      </w:r>
    </w:p>
    <w:p w14:paraId="2E7DC43E" w14:textId="34AB12B9" w:rsidR="00377E66" w:rsidRDefault="00377E66" w:rsidP="000F0796">
      <w:r w:rsidRPr="00377E66">
        <w:t>Sistem omogoča prenos podatkov s strežnika na aplikacijo odjemalca v njihovem brskalniku oz. mobilni aplikaciji z uporabo websockets ali primerljive tehnologije.</w:t>
      </w:r>
    </w:p>
    <w:p w14:paraId="693C0DFA" w14:textId="3AF5B882" w:rsidR="00377E66" w:rsidRDefault="00377E66" w:rsidP="000F0796">
      <w:r>
        <w:t>Zaledni del komunicira s prednjimi deli preko API-jev</w:t>
      </w:r>
      <w:r w:rsidR="00273FF2">
        <w:t xml:space="preserve"> in drugih načinov izmenjave podatkov.</w:t>
      </w:r>
    </w:p>
    <w:p w14:paraId="4E9223DC" w14:textId="170D2A56" w:rsidR="000F0796" w:rsidRDefault="000F0796" w:rsidP="000F0796">
      <w:pPr>
        <w:pStyle w:val="Heading3"/>
      </w:pPr>
      <w:bookmarkStart w:id="3043" w:name="_Toc194989473"/>
      <w:r>
        <w:t>Prednji del: Spletna aplikacija</w:t>
      </w:r>
      <w:bookmarkEnd w:id="3043"/>
    </w:p>
    <w:p w14:paraId="57769725" w14:textId="77777777" w:rsidR="000F0796" w:rsidRPr="001806AE" w:rsidRDefault="000F0796" w:rsidP="000F0796">
      <w:r w:rsidRPr="001806AE">
        <w:t>Prednji del mora imeti reaktiven in odzivno zasnovan uporabniški vmesnik. Reaktiven pomeni, da se stanje prednjega dela dinamično prilagaja podatkov in procesu. Odzivno zasnovan pomeni, da mora biti vizualizacija uporabniškega vmesnika prilagojena velikost</w:t>
      </w:r>
      <w:r>
        <w:t>i</w:t>
      </w:r>
      <w:r w:rsidRPr="001806AE">
        <w:t xml:space="preserve"> ekrana, ki ga uporablja uporabnik, z najmanjšo velikostjo funkcionalnega okna 960 pikslov širine in 540 pikslov višine, do </w:t>
      </w:r>
      <w:r>
        <w:t>ločljivosti</w:t>
      </w:r>
      <w:r w:rsidRPr="001806AE">
        <w:t xml:space="preserve"> 4K.</w:t>
      </w:r>
    </w:p>
    <w:p w14:paraId="7B9159AE" w14:textId="77777777" w:rsidR="000F0796" w:rsidRPr="001806AE" w:rsidRDefault="000F0796" w:rsidP="000F0796">
      <w:r w:rsidRPr="001806AE">
        <w:t>Vse Javascript komponente, z izjemo glavne tipografije, morajo biti lokalno implementirane</w:t>
      </w:r>
      <w:r>
        <w:t>.</w:t>
      </w:r>
      <w:r w:rsidRPr="001806AE">
        <w:t xml:space="preserve"> </w:t>
      </w:r>
      <w:r>
        <w:t>U</w:t>
      </w:r>
      <w:r w:rsidRPr="001806AE">
        <w:t>poraba CDN-a ni dovoljena. Vse Javascript in CSS komponente morajo morajo biti združene v eno Javascript in eno CSS datoteko, z uporabo primernega orodja za združevanje modulov (module bundler), ki podpira tudi LESS in SCSS, npr. Webpack.</w:t>
      </w:r>
    </w:p>
    <w:p w14:paraId="122A4FFD" w14:textId="77777777" w:rsidR="000F0796" w:rsidRPr="001806AE" w:rsidRDefault="000F0796" w:rsidP="000F0796">
      <w:r w:rsidRPr="001806AE">
        <w:t>Implementiran mora biti mehanizem, na podlagi katerega spletni brskalnik</w:t>
      </w:r>
      <w:r>
        <w:t xml:space="preserve"> končnega</w:t>
      </w:r>
      <w:r w:rsidRPr="001806AE">
        <w:t xml:space="preserve"> uporabnik</w:t>
      </w:r>
      <w:r>
        <w:t>a</w:t>
      </w:r>
      <w:r w:rsidRPr="001806AE">
        <w:t xml:space="preserve"> zazna novo verzijo skript in stilov (.js in .css datotek) in jih samodejno naloži s strežnika, namesto z lokalnega spomina (cache-a), npr. z uporabo ID-jev .js in .css datotek.</w:t>
      </w:r>
    </w:p>
    <w:p w14:paraId="7C4B6669" w14:textId="77777777" w:rsidR="000F0796" w:rsidRPr="001806AE" w:rsidRDefault="000F0796" w:rsidP="000F0796">
      <w:r w:rsidRPr="001806AE">
        <w:t xml:space="preserve">Aplikacija mora biti dostopna in v celoti funkcionalna v </w:t>
      </w:r>
      <w:r>
        <w:t>podprtih</w:t>
      </w:r>
      <w:r w:rsidRPr="001806AE">
        <w:t xml:space="preserve"> verzijah brskalnik</w:t>
      </w:r>
      <w:r>
        <w:t>ov</w:t>
      </w:r>
      <w:r w:rsidRPr="001806AE">
        <w:t xml:space="preserve"> (najmanj) </w:t>
      </w:r>
      <w:r>
        <w:t xml:space="preserve">Edge, </w:t>
      </w:r>
      <w:r w:rsidRPr="001806AE">
        <w:t xml:space="preserve">Chrome </w:t>
      </w:r>
      <w:r>
        <w:t>in Safari, ki so podprti s strani proizvajalcev</w:t>
      </w:r>
      <w:r w:rsidRPr="001806AE">
        <w:t>.</w:t>
      </w:r>
    </w:p>
    <w:p w14:paraId="73A4D19D" w14:textId="77777777" w:rsidR="000F0796" w:rsidRDefault="000F0796" w:rsidP="000F0796">
      <w:r w:rsidRPr="001806AE">
        <w:t>Aplikacija mora biti dostopna</w:t>
      </w:r>
      <w:r>
        <w:t xml:space="preserve"> znotraj omrežja zNET</w:t>
      </w:r>
      <w:r w:rsidRPr="001806AE">
        <w:t xml:space="preserve">. Izvajalec bo v sodelovanju z </w:t>
      </w:r>
      <w:r>
        <w:t>naročnikom in upravljavcem sistema</w:t>
      </w:r>
      <w:r w:rsidRPr="001806AE">
        <w:t xml:space="preserve"> implementiral potrebne ukrepe za zagotavljanje kibernetske varnosti.</w:t>
      </w:r>
    </w:p>
    <w:p w14:paraId="150A5D76" w14:textId="17276789" w:rsidR="000F0796" w:rsidRDefault="000F0796" w:rsidP="000F0796">
      <w:r w:rsidRPr="001806AE">
        <w:t>Uporabniški vmesnik mora imeti vgrajene mehanizme, ki zagotavljajo obstojnost osnovnih nastavitev uporabniškega vmesnika. Te nastavitve morajo biti ohranjene tudi po tem, ko se uporabnik o</w:t>
      </w:r>
      <w:r>
        <w:t>d</w:t>
      </w:r>
      <w:r w:rsidRPr="001806AE">
        <w:t>javi, ko zamenja brskalnik ali ko se prijavlja v aplikacijo z drugega računalnika.</w:t>
      </w:r>
    </w:p>
    <w:p w14:paraId="49B04139" w14:textId="037B09D6" w:rsidR="000F0796" w:rsidRDefault="000F0796" w:rsidP="000F0796">
      <w:r>
        <w:t>V primeru daljše ne</w:t>
      </w:r>
      <w:r w:rsidR="00847458">
        <w:t>a</w:t>
      </w:r>
      <w:r>
        <w:t>ktivnosti uporabnika se mora uporabniški vmesnik zakleniti. Ko je uporabniški vmesnik zaklenjen, je uporabniku dovoljeno samo:</w:t>
      </w:r>
    </w:p>
    <w:p w14:paraId="09C2FAE2" w14:textId="77777777" w:rsidR="000F0796" w:rsidRDefault="000F0796" w:rsidP="000F0796">
      <w:pPr>
        <w:pStyle w:val="Bullet"/>
        <w:ind w:left="360" w:hanging="360"/>
      </w:pPr>
      <w:r>
        <w:t>odklepanje uporabniškega vmesnika z vnosom gesla ali PIN-a, ki si ga lahko uporabnik sam nastavi v uporabniškem profilu;</w:t>
      </w:r>
    </w:p>
    <w:p w14:paraId="181F550B" w14:textId="77777777" w:rsidR="000F0796" w:rsidRDefault="000F0796" w:rsidP="000F0796">
      <w:pPr>
        <w:pStyle w:val="Bullet"/>
        <w:ind w:left="360" w:hanging="360"/>
      </w:pPr>
      <w:r>
        <w:t>odjava iz aplikacije;</w:t>
      </w:r>
    </w:p>
    <w:p w14:paraId="050E4F88" w14:textId="77777777" w:rsidR="000F0796" w:rsidRDefault="000F0796" w:rsidP="000F0796">
      <w:r>
        <w:t>Sistem mora skrbniku omogočati nastavitev semantičnih pravil, ki jih morata izpolnjevati geslo oziroma PIN.</w:t>
      </w:r>
    </w:p>
    <w:p w14:paraId="110DC14B" w14:textId="77777777" w:rsidR="000F0796" w:rsidRDefault="000F0796" w:rsidP="000F0796">
      <w:r>
        <w:t>Za mobilne aplikacije je za odklepanje aplikacije, ne pa tudi za prijavo v aplikacijo, dovoljena uporaba biometrije, ki jo podpira mobilna naprava, kot na primer prepoznava prstnega odtisa ali obraza.</w:t>
      </w:r>
    </w:p>
    <w:p w14:paraId="57BD0627" w14:textId="77777777" w:rsidR="000F0796" w:rsidRDefault="000F0796" w:rsidP="000F0796">
      <w:r>
        <w:t>Prepovedano je shranjevanje vsebinskih podatkov in osebnih podatkov v lokalni pomnilnik brskalnika (local storage) in piškotke (cookies) brskalnika, oziroma v mobilno aplikacijo. Te podatke je dovoljeno shranjevati v lokalni pomnilnik seje (Session Storage), zaželeno pa je shranjevanje v pomnilnik seje v zalednem sistemu.</w:t>
      </w:r>
    </w:p>
    <w:p w14:paraId="18F8DBE1" w14:textId="07BBF2F4" w:rsidR="00377E66" w:rsidRDefault="000F0796" w:rsidP="000F0796">
      <w:r>
        <w:t>Ko uporabnik zapre zavihek brskalnika, v katerem uporablja spletno aplikacijo, na uporabnikovi napravi ne smejo ostati nobeni vsebinski in osebni podatki iz sistema IS DSZ+NMP.</w:t>
      </w:r>
    </w:p>
    <w:p w14:paraId="6A25FD5F" w14:textId="0A3448D0" w:rsidR="00847458" w:rsidRPr="001806AE" w:rsidRDefault="00847458" w:rsidP="000F0796">
      <w:r>
        <w:lastRenderedPageBreak/>
        <w:t>Spletna aplikacija mora omogočati uporabo profesionalnih kartic zdravnikov in drugega zdravstvenega osebja.</w:t>
      </w:r>
    </w:p>
    <w:p w14:paraId="24A5212C" w14:textId="0060E45A" w:rsidR="000F0796" w:rsidRDefault="000F0796" w:rsidP="000F0796">
      <w:pPr>
        <w:pStyle w:val="Heading3"/>
      </w:pPr>
      <w:bookmarkStart w:id="3044" w:name="_Toc194989474"/>
      <w:r>
        <w:t>Prednji del: Mobilna aplikacija za MoE NMP</w:t>
      </w:r>
      <w:bookmarkEnd w:id="3044"/>
    </w:p>
    <w:p w14:paraId="6DF663BB" w14:textId="77777777" w:rsidR="000F0796" w:rsidRDefault="000F0796" w:rsidP="000F0796">
      <w:r>
        <w:t>Mobilna aplikacija za MoE NMP mora delovati na mobilnih napravah, ki uporabljajo s strani proizvajalca podprto verzijo mobilnih operacijskih sistemov Android, iOS in iPadOS.</w:t>
      </w:r>
    </w:p>
    <w:p w14:paraId="205CF977" w14:textId="3545EBA8" w:rsidR="000F0796" w:rsidRDefault="000F0796" w:rsidP="000F0796">
      <w:r>
        <w:t xml:space="preserve">Aktiviranje mobilne aplikacije in uporabniškega računa za mobilno aplikacijo za IS DSZ+NMP mora biti skladna s protokoli SI-PASS-a in </w:t>
      </w:r>
      <w:r w:rsidR="003F19CE">
        <w:t>EUEZ</w:t>
      </w:r>
      <w:r>
        <w:t>.</w:t>
      </w:r>
    </w:p>
    <w:p w14:paraId="29DB1FE0" w14:textId="77777777" w:rsidR="000F0796" w:rsidRDefault="000F0796" w:rsidP="000F0796">
      <w:r>
        <w:t>Aplikacija mora imeti intuitiven in enostaven uporabniški vmesnik, prilagojen mobilnim napravam in terenskim okoliščinam, v katerih deluje MoE NMP.</w:t>
      </w:r>
    </w:p>
    <w:p w14:paraId="56629F74" w14:textId="77777777" w:rsidR="000F0796" w:rsidRDefault="000F0796" w:rsidP="000F0796">
      <w:r>
        <w:t>Vse funkcionalnosti morajo biti dostopne z minimalnim številom klikov, da se zmanjša čas, potreben za dostop do informacij.</w:t>
      </w:r>
    </w:p>
    <w:p w14:paraId="208BFF22" w14:textId="77777777" w:rsidR="000F0796" w:rsidRDefault="000F0796" w:rsidP="000F0796">
      <w:r>
        <w:t>Zagotoviti je treba podporo za različne velikosti zaslonov in orientacije (pokončno in ležeče).</w:t>
      </w:r>
    </w:p>
    <w:p w14:paraId="35C77499" w14:textId="77777777" w:rsidR="000F0796" w:rsidRDefault="000F0796" w:rsidP="000F0796">
      <w:r>
        <w:t>Mobilna aplikacija mora omogočati uporabo tudi v območjih z omejeno povezljivostjo, kolikor je v takšnih območjih to mogoče. V primeru izgube internetne povezave mora aplikacija omogočiti shranjevanje podatkov lokalno in sinhronizacijo, ko je povezava ponovno vzpostavljena.</w:t>
      </w:r>
    </w:p>
    <w:p w14:paraId="3FD0E2BB" w14:textId="77777777" w:rsidR="000F0796" w:rsidRDefault="000F0796" w:rsidP="000F0796">
      <w:r>
        <w:t>Mobilna aplikacija za MoE NMP mora vsebovati:</w:t>
      </w:r>
    </w:p>
    <w:p w14:paraId="4B96EEE8" w14:textId="77777777" w:rsidR="000F0796" w:rsidRDefault="000F0796" w:rsidP="000F0796">
      <w:pPr>
        <w:pStyle w:val="Bullet"/>
        <w:ind w:left="360" w:hanging="360"/>
      </w:pPr>
      <w:r>
        <w:t>funkcionalnosti pager-ja, za opozarjanje uporabnika v predaktivacijah in aktivacijah: ko uporabnik prejme aktivacijsko sporočilo in druga podobna sporočila, mora naprava uporabnika na to opozarjati z zvočnim signalom, ki mora trajati, dokler se uporabnik ne odzove na sporočilo;</w:t>
      </w:r>
    </w:p>
    <w:p w14:paraId="7858255A" w14:textId="77777777" w:rsidR="000F0796" w:rsidRDefault="000F0796" w:rsidP="000F0796">
      <w:pPr>
        <w:pStyle w:val="Bullet"/>
        <w:ind w:left="360" w:hanging="360"/>
      </w:pPr>
      <w:r>
        <w:t>vključitev v dispečerski dogodek in dostop do podatkov v zvezi z dispečerskimi dogodki;</w:t>
      </w:r>
    </w:p>
    <w:p w14:paraId="689DDD30" w14:textId="77777777" w:rsidR="000F0796" w:rsidRDefault="000F0796" w:rsidP="000F0796">
      <w:pPr>
        <w:pStyle w:val="Bullet"/>
        <w:ind w:left="360" w:hanging="360"/>
      </w:pPr>
      <w:r>
        <w:t>vpisovanje kliničnih podatkov v vključene forme, ki temeljijo na standardu openEHR;</w:t>
      </w:r>
    </w:p>
    <w:p w14:paraId="0B3B5F12" w14:textId="77777777" w:rsidR="000F0796" w:rsidRDefault="000F0796" w:rsidP="000F0796">
      <w:pPr>
        <w:pStyle w:val="Bullet"/>
        <w:ind w:left="360" w:hanging="360"/>
      </w:pPr>
      <w:r>
        <w:t>pregledovanje podatkov o dispečerskem dogodku in vpogledovanje v zgodovinske klinične podatke pacientov v dispečerskem dogodku;</w:t>
      </w:r>
    </w:p>
    <w:p w14:paraId="7FBAE6D7" w14:textId="77777777" w:rsidR="000F0796" w:rsidRDefault="000F0796" w:rsidP="000F0796">
      <w:pPr>
        <w:pStyle w:val="Bullet"/>
        <w:ind w:left="360" w:hanging="360"/>
      </w:pPr>
      <w:r>
        <w:t>oddajanje zahtevkov za komuniciranje oziroma neposredno vzpostavitev nadzorovanih komunikacij z drugimi akterji v dispečerskem dogodku, upoštevajoč pravila komuniciranja;</w:t>
      </w:r>
    </w:p>
    <w:p w14:paraId="4036B3E0" w14:textId="77777777" w:rsidR="000F0796" w:rsidRDefault="000F0796" w:rsidP="000F0796">
      <w:pPr>
        <w:pStyle w:val="Bullet"/>
        <w:ind w:left="360" w:hanging="360"/>
      </w:pPr>
      <w:r>
        <w:t>brezšivna integracija z zalednim delom IS DSZ+NMP;</w:t>
      </w:r>
    </w:p>
    <w:p w14:paraId="0D9F7643" w14:textId="77777777" w:rsidR="000F0796" w:rsidRDefault="000F0796" w:rsidP="000F0796">
      <w:pPr>
        <w:pStyle w:val="Bullet"/>
        <w:ind w:left="360" w:hanging="360"/>
      </w:pPr>
      <w:r>
        <w:t>vse druge funkcionalnosti, ki jih zahtevajo uporabniške zgodbe;</w:t>
      </w:r>
    </w:p>
    <w:p w14:paraId="3988B2AB" w14:textId="77777777" w:rsidR="000F0796" w:rsidRDefault="000F0796" w:rsidP="000F0796">
      <w:r w:rsidRPr="008F3B17">
        <w:t>Mobilna aplikacija mora biti v mobilnem telefonu vedno aktivna, v smislu, da uporabnik ne more ugasniti aplikacije.</w:t>
      </w:r>
      <w:r>
        <w:t xml:space="preserve"> V primeru ponovnega zagona telefona ali v primeru prisilne zaustavitve aplikacije se mora aplikacija v ozadju ponovno naložiti tako, da lahko uporabnik prejme aktivacijsko sporočilo in obvestila (notifications).</w:t>
      </w:r>
    </w:p>
    <w:p w14:paraId="4C3B2B27" w14:textId="30D4A68C" w:rsidR="000F0796" w:rsidRDefault="000F0796" w:rsidP="000F0796">
      <w:pPr>
        <w:pStyle w:val="Heading3"/>
      </w:pPr>
      <w:bookmarkStart w:id="3045" w:name="_Toc194989475"/>
      <w:r>
        <w:t>Prednji del: Mobilna aplikacija za prve posredovalce</w:t>
      </w:r>
      <w:bookmarkEnd w:id="3045"/>
    </w:p>
    <w:p w14:paraId="14F359A0" w14:textId="77777777" w:rsidR="000F0796" w:rsidRDefault="000F0796" w:rsidP="000F0796">
      <w:r>
        <w:t>Mobilna aplikacija za prve posredovalce mora delovati na mobilnih napravah, ki uporabljajo s strani proizvajalca podprto verzijo mobilnih operacijskih sistemov Android, iOS in iPadOS.</w:t>
      </w:r>
    </w:p>
    <w:p w14:paraId="56C21C86" w14:textId="31F3D074" w:rsidR="000F0796" w:rsidRDefault="000F0796" w:rsidP="000F0796">
      <w:r>
        <w:t xml:space="preserve">Aktiviranje mobilne aplikacije in uporabniškega računa za mobilno aplikacijo za IS DSZ+NMP mora biti skladna s protokoli SI-PASS-a in </w:t>
      </w:r>
      <w:r w:rsidR="003F19CE">
        <w:t>EUEZ</w:t>
      </w:r>
      <w:r>
        <w:t>.</w:t>
      </w:r>
    </w:p>
    <w:p w14:paraId="6FCD32DE" w14:textId="77777777" w:rsidR="000F0796" w:rsidRDefault="000F0796" w:rsidP="000F0796">
      <w:r>
        <w:lastRenderedPageBreak/>
        <w:t>Aplikacija mora imeti intuitiven in enostaven uporabniški vmesnik, prilagojen mobilnim napravam in terenskim okoliščinam, v katerih delujejo prvi posredovalci.</w:t>
      </w:r>
    </w:p>
    <w:p w14:paraId="2E2567F5" w14:textId="77777777" w:rsidR="000F0796" w:rsidRDefault="000F0796" w:rsidP="000F0796">
      <w:r>
        <w:t>Vse funkcionalnosti morajo biti dostopne z minimalnim številom klikov, da se zmanjša čas, potreben za dostop do informacij.</w:t>
      </w:r>
    </w:p>
    <w:p w14:paraId="6C11FED6" w14:textId="77777777" w:rsidR="000F0796" w:rsidRDefault="000F0796" w:rsidP="000F0796">
      <w:r>
        <w:t>Zagotoviti je treba podporo za različne velikosti zaslonov in orientacije (pokončno in ležeče).</w:t>
      </w:r>
    </w:p>
    <w:p w14:paraId="096A59F9" w14:textId="77777777" w:rsidR="000F0796" w:rsidRDefault="000F0796" w:rsidP="000F0796">
      <w:r>
        <w:t>Mobilna aplikacija mora omogočati uporabo tudi v območjih z omejeno povezljivostjo, kolikor je v takšnih območjih to mogoče. V primeru izgube internetne povezave mora aplikacija omogočiti shranjevanje podatkov lokalno in sinhronizacijo, ko je povezava ponovno vzpostavljena.</w:t>
      </w:r>
    </w:p>
    <w:p w14:paraId="500A4D3E" w14:textId="77777777" w:rsidR="000F0796" w:rsidRDefault="000F0796" w:rsidP="000F0796">
      <w:r>
        <w:t>Mobilna aplikacija za prve posredovalce mora vsebovati:</w:t>
      </w:r>
    </w:p>
    <w:p w14:paraId="36422EAC" w14:textId="77777777" w:rsidR="000F0796" w:rsidRDefault="000F0796" w:rsidP="000F0796">
      <w:pPr>
        <w:pStyle w:val="Bullet"/>
        <w:ind w:left="360" w:hanging="360"/>
      </w:pPr>
      <w:r>
        <w:t>funkcionalnosti pager-ja, za opozarjanje uporabnika v predaktivacijah in aktivacijah: ko uporabnik prejme aktivacijsko sporočilo in druga podobna sporočila, mora naprava uporabnika na to opozarjati z zvočnim signalom, ki mora trajati, dokler se uporabnik ne odzove na sporočilo;</w:t>
      </w:r>
    </w:p>
    <w:p w14:paraId="24054C96" w14:textId="77777777" w:rsidR="000F0796" w:rsidRDefault="000F0796" w:rsidP="000F0796">
      <w:pPr>
        <w:pStyle w:val="Bullet"/>
        <w:ind w:left="360" w:hanging="360"/>
      </w:pPr>
      <w:r>
        <w:t>vključitev v dispečerski dogodek in dostop do podatkov v zvezi z dispečerskimi dogodki;</w:t>
      </w:r>
    </w:p>
    <w:p w14:paraId="7A57D0A2" w14:textId="77777777" w:rsidR="000F0796" w:rsidRDefault="000F0796" w:rsidP="000F0796">
      <w:pPr>
        <w:pStyle w:val="Bullet"/>
        <w:ind w:left="360" w:hanging="360"/>
      </w:pPr>
      <w:r>
        <w:t>vpisovanje podatkov, ki jih morajo poročati prvi posredovalci;</w:t>
      </w:r>
    </w:p>
    <w:p w14:paraId="15EBD542" w14:textId="77777777" w:rsidR="000F0796" w:rsidRDefault="000F0796" w:rsidP="000F0796">
      <w:pPr>
        <w:pStyle w:val="Bullet"/>
        <w:ind w:left="360" w:hanging="360"/>
      </w:pPr>
      <w:r>
        <w:t>oddajanje zahtevkov za komuniciranje oziroma neposredno vzpostavitev nadzorovanih komunikacij z drugimi akterji v dispečerskem dogodku, upoštevajoč pravila komuniciranja;</w:t>
      </w:r>
    </w:p>
    <w:p w14:paraId="136108F1" w14:textId="77777777" w:rsidR="000F0796" w:rsidRDefault="000F0796" w:rsidP="000F0796">
      <w:pPr>
        <w:pStyle w:val="Bullet"/>
        <w:ind w:left="360" w:hanging="360"/>
      </w:pPr>
      <w:r>
        <w:t>brezšivna integracija z zalednim delom IS DSZ+NMP;</w:t>
      </w:r>
    </w:p>
    <w:p w14:paraId="0CA0AF5D" w14:textId="77777777" w:rsidR="000F0796" w:rsidRDefault="000F0796" w:rsidP="000F0796">
      <w:pPr>
        <w:pStyle w:val="Bullet"/>
        <w:ind w:left="360" w:hanging="360"/>
      </w:pPr>
      <w:r>
        <w:t>vse druge funkcionalnosti, ki jih zahtevajo uporabniške zgodbe;</w:t>
      </w:r>
    </w:p>
    <w:p w14:paraId="0B7443E7" w14:textId="77777777" w:rsidR="000F0796" w:rsidRDefault="000F0796" w:rsidP="000F0796">
      <w:r w:rsidRPr="007A38F6">
        <w:t>Mobilna aplikacija mora biti v mobilnem telefonu vedno aktivna, v smislu, da uporabnik ne more ugasniti aplikacije.</w:t>
      </w:r>
    </w:p>
    <w:p w14:paraId="065DA27A" w14:textId="77777777" w:rsidR="000F0796" w:rsidRDefault="000F0796" w:rsidP="000F0796">
      <w:pPr>
        <w:pStyle w:val="Heading2"/>
      </w:pPr>
      <w:bookmarkStart w:id="3046" w:name="_Toc194989476"/>
      <w:r>
        <w:t>Interoperabilnost</w:t>
      </w:r>
      <w:bookmarkEnd w:id="3046"/>
    </w:p>
    <w:p w14:paraId="512EE694" w14:textId="77777777" w:rsidR="000F0796" w:rsidRDefault="000F0796" w:rsidP="000F0796">
      <w:r>
        <w:t>IS DSZ+NMP mora prispevati k interoperabilnosti nacionalnega zdravstvenega informacijskega sistema eZdravje tako, da je povezan z drugimi storitvami in podatkovnimi repozitoriji sistema eZdravje.</w:t>
      </w:r>
    </w:p>
    <w:p w14:paraId="0F50A7D1" w14:textId="77777777" w:rsidR="000F0796" w:rsidRDefault="000F0796" w:rsidP="000F0796">
      <w:r>
        <w:t xml:space="preserve">IS DSZ+NMP mora izmenjevati podatke med končnimi uporabniki in različnimi centralnimi viri tako, da za prednje dele oz. aplikacije končnih uporabnikov predstavlja edino vstopno točko in zagotavlja </w:t>
      </w:r>
      <w:r w:rsidRPr="00507FDF">
        <w:t>brezšivno izkušnjo končnim uporabnikom</w:t>
      </w:r>
      <w:r>
        <w:t>. Omogočati mora</w:t>
      </w:r>
      <w:r w:rsidRPr="00507FDF">
        <w:t xml:space="preserve"> sinhronizacije podatkov v realnem času z mehanizmi, ohranja</w:t>
      </w:r>
      <w:r>
        <w:t>ti</w:t>
      </w:r>
      <w:r w:rsidRPr="00507FDF">
        <w:t xml:space="preserve"> celovit</w:t>
      </w:r>
      <w:r>
        <w:t>ost</w:t>
      </w:r>
      <w:r w:rsidRPr="00507FDF">
        <w:t xml:space="preserve"> zapisov</w:t>
      </w:r>
      <w:r>
        <w:t>.</w:t>
      </w:r>
    </w:p>
    <w:p w14:paraId="2442AD8E" w14:textId="77777777" w:rsidR="000F0796" w:rsidRDefault="000F0796" w:rsidP="000F0796">
      <w:r>
        <w:t xml:space="preserve">Prednji deli sistema, namenjeni končnim uporabnikom, morajo imeti </w:t>
      </w:r>
      <w:r w:rsidRPr="00507FDF">
        <w:t>enot</w:t>
      </w:r>
      <w:r>
        <w:t>en</w:t>
      </w:r>
      <w:r w:rsidRPr="00507FDF">
        <w:t xml:space="preserve"> uporabnišk</w:t>
      </w:r>
      <w:r>
        <w:t>i</w:t>
      </w:r>
      <w:r w:rsidRPr="00507FDF">
        <w:t xml:space="preserve"> vmesnik, ki prikazuje podatke iz več repozitorijev</w:t>
      </w:r>
      <w:r>
        <w:t>.</w:t>
      </w:r>
    </w:p>
    <w:p w14:paraId="2D08F601" w14:textId="77777777" w:rsidR="000F0796" w:rsidRDefault="000F0796" w:rsidP="000F0796">
      <w:r>
        <w:t>API-ji, namenjeni prednjim sistemom, morajo biti zasnovani tako, da je prenos podatkov iz zalednega sistema k klientu praviloma potreben samo en API klic na način, da so v odgovoru vsi podatki, ki jih uporabnik in prednji del potrebuje v danem trenutku za normalno delovanje. Prav tako mora podatke, ki jih pošiljajo prednji deli, prejeti v enem API klicu (če je to le mogoče) in v zaledju izvajati orkestracijo operacij za shranjevanje podatkov v centralne repozitorije.</w:t>
      </w:r>
    </w:p>
    <w:p w14:paraId="4BD260E6" w14:textId="77777777" w:rsidR="000F0796" w:rsidRDefault="000F0796" w:rsidP="000F0796">
      <w:r>
        <w:t>Zaledni del mora podpirate standarde interoperabilnosti, ki se uporabljajo v centralnem sistemu eZdravje:</w:t>
      </w:r>
    </w:p>
    <w:p w14:paraId="60DC3DE8" w14:textId="77777777" w:rsidR="000F0796" w:rsidRDefault="000F0796" w:rsidP="000F0796">
      <w:pPr>
        <w:pStyle w:val="Bullet"/>
        <w:ind w:left="360" w:hanging="360"/>
      </w:pPr>
      <w:r>
        <w:t>HL7 FHIR;</w:t>
      </w:r>
    </w:p>
    <w:p w14:paraId="7C3FCBC3" w14:textId="77777777" w:rsidR="000F0796" w:rsidRDefault="000F0796" w:rsidP="000F0796">
      <w:pPr>
        <w:pStyle w:val="Bullet"/>
        <w:ind w:left="360" w:hanging="360"/>
      </w:pPr>
      <w:r>
        <w:t>HL7 v2;</w:t>
      </w:r>
    </w:p>
    <w:p w14:paraId="3678F9EB" w14:textId="77777777" w:rsidR="000F0796" w:rsidRDefault="000F0796" w:rsidP="000F0796">
      <w:pPr>
        <w:pStyle w:val="Bullet"/>
        <w:ind w:left="360" w:hanging="360"/>
      </w:pPr>
      <w:r w:rsidRPr="001806AE">
        <w:t>HL7 CDA</w:t>
      </w:r>
      <w:r>
        <w:t xml:space="preserve"> (Clinical Document Architecture);</w:t>
      </w:r>
    </w:p>
    <w:p w14:paraId="5A186C6F" w14:textId="77777777" w:rsidR="000F0796" w:rsidRDefault="000F0796" w:rsidP="000F0796">
      <w:pPr>
        <w:pStyle w:val="Bullet"/>
        <w:ind w:left="360" w:hanging="360"/>
      </w:pPr>
      <w:r w:rsidRPr="001806AE">
        <w:lastRenderedPageBreak/>
        <w:t>LOINC</w:t>
      </w:r>
      <w:r>
        <w:t>;</w:t>
      </w:r>
    </w:p>
    <w:p w14:paraId="7604C3C6" w14:textId="77777777" w:rsidR="000F0796" w:rsidRDefault="000F0796" w:rsidP="000F0796">
      <w:pPr>
        <w:pStyle w:val="Bullet"/>
        <w:ind w:left="360" w:hanging="360"/>
      </w:pPr>
      <w:r w:rsidRPr="001806AE">
        <w:t>SNOMED CT</w:t>
      </w:r>
      <w:r>
        <w:t>;</w:t>
      </w:r>
    </w:p>
    <w:p w14:paraId="2FD780E3" w14:textId="77777777" w:rsidR="000F0796" w:rsidRDefault="000F0796" w:rsidP="000F0796">
      <w:pPr>
        <w:pStyle w:val="Bullet"/>
        <w:ind w:left="360" w:hanging="360"/>
      </w:pPr>
      <w:r>
        <w:t>openEHR;</w:t>
      </w:r>
    </w:p>
    <w:p w14:paraId="797844FA" w14:textId="77777777" w:rsidR="000F0796" w:rsidRDefault="000F0796" w:rsidP="000F0796">
      <w:pPr>
        <w:pStyle w:val="Bullet"/>
        <w:ind w:left="360" w:hanging="360"/>
      </w:pPr>
      <w:r>
        <w:t>IHE XDS;</w:t>
      </w:r>
    </w:p>
    <w:p w14:paraId="15FB13B9" w14:textId="77777777" w:rsidR="000F0796" w:rsidRDefault="000F0796" w:rsidP="000F0796">
      <w:pPr>
        <w:pStyle w:val="Bullet"/>
        <w:ind w:left="360" w:hanging="360"/>
      </w:pPr>
      <w:r>
        <w:t>DICOM;</w:t>
      </w:r>
    </w:p>
    <w:p w14:paraId="5C305F12" w14:textId="6845CC11" w:rsidR="000F0796" w:rsidRPr="001806AE" w:rsidRDefault="000F0796" w:rsidP="000F0796">
      <w:pPr>
        <w:pStyle w:val="Bullet"/>
        <w:ind w:left="360" w:hanging="360"/>
      </w:pPr>
      <w:r w:rsidRPr="001806AE">
        <w:t xml:space="preserve">OpenID </w:t>
      </w:r>
      <w:r>
        <w:t xml:space="preserve">in druge avtorizacijske in avtentikacijske protokole </w:t>
      </w:r>
      <w:r w:rsidR="003F19CE">
        <w:t>EUEZ</w:t>
      </w:r>
      <w:r>
        <w:t xml:space="preserve"> in sistema SI-PASS;</w:t>
      </w:r>
    </w:p>
    <w:p w14:paraId="46BC1E97" w14:textId="77777777" w:rsidR="000F0796" w:rsidRDefault="000F0796" w:rsidP="000F0796">
      <w:pPr>
        <w:pStyle w:val="Bullet"/>
        <w:ind w:left="360" w:hanging="360"/>
      </w:pPr>
      <w:r>
        <w:t>druge standarde sistemov, s katerimi se mora integrirati IS DSZ+NMP;</w:t>
      </w:r>
    </w:p>
    <w:p w14:paraId="39EE53A8" w14:textId="1EA980E5" w:rsidR="000F0796" w:rsidRPr="001806AE" w:rsidRDefault="000F0796" w:rsidP="000F0796">
      <w:pPr>
        <w:pStyle w:val="Heading2"/>
      </w:pPr>
      <w:bookmarkStart w:id="3047" w:name="_Toc194989477"/>
      <w:r w:rsidRPr="001806AE">
        <w:t>Varnost in skladnost</w:t>
      </w:r>
      <w:bookmarkEnd w:id="3047"/>
    </w:p>
    <w:p w14:paraId="070C34D8" w14:textId="12DA1C05" w:rsidR="000F0796" w:rsidRDefault="000F0796" w:rsidP="000F0796">
      <w:r>
        <w:t>Zahtevana je striktna uporaba varnega protokola HTTPS v vseh okoljih. Za komunikacijo med zalednim delom in vsemi komponentami prednjega dela je zahtevana uporaba TLS v1.3. Za komunikacijo med zalednim delom in drugimi storitvami v sistemu eZdravje je obvezna uporaba najvarnejše opcije, ki jo podpira posamezna storitev eZdravja.</w:t>
      </w:r>
    </w:p>
    <w:p w14:paraId="7A53E9A7" w14:textId="77777777" w:rsidR="000F0796" w:rsidRDefault="000F0796" w:rsidP="000F0796">
      <w:r>
        <w:t>V komunikaciji med zalednim delom in vsemi prednjimi deli IS DSZ+NMP mora biti nastavljena striktna preusmeritev zahtev s protokola HTTP na protokol HTTPS.</w:t>
      </w:r>
    </w:p>
    <w:p w14:paraId="0037ABCD" w14:textId="77777777" w:rsidR="000F0796" w:rsidRPr="001806AE" w:rsidRDefault="000F0796" w:rsidP="000F0796">
      <w:r>
        <w:t>N</w:t>
      </w:r>
      <w:r w:rsidRPr="001806AE">
        <w:t>eprijavljen uporabnik spletne aplikacije mora biti vedno preusmerjen na stran za prijavo, neprijavljen uporabnik API-ja pa mora prejeti odgovor s statusom 401</w:t>
      </w:r>
      <w:r>
        <w:t>.</w:t>
      </w:r>
    </w:p>
    <w:p w14:paraId="72C67BF6" w14:textId="77777777" w:rsidR="000F0796" w:rsidRPr="001806AE" w:rsidRDefault="000F0796" w:rsidP="000F0796">
      <w:r>
        <w:t>V</w:t>
      </w:r>
      <w:r w:rsidRPr="001806AE">
        <w:t>sak klic zaščitene poti (t.j. vsak URL, za dostop do katerega mora biti potrebna prijava) mora biti pred procesiranjem preverjen napram avtorizacijskim politikam, pri čemer mora neavtoriziran uporabnik spletne aplikacije dobiti obvestilo, da akcija ni dovoljena, neavtoriziran uporabnik API-ja pa mora prejeti odgovor s statusom 403</w:t>
      </w:r>
      <w:r>
        <w:t>.</w:t>
      </w:r>
    </w:p>
    <w:p w14:paraId="438E77D1" w14:textId="77777777" w:rsidR="000F0796" w:rsidRDefault="000F0796" w:rsidP="000F0796">
      <w:r>
        <w:t>V</w:t>
      </w:r>
      <w:r w:rsidRPr="001806AE">
        <w:t>si primeri pošiljanja podatkov od klienta na strežnik (POST, PUT in PATCH) morajo biti pred procesiranjem na strežniku validirani, strežnik pa lahko obdeluje samo tiste podatke v zahtevku, ki jih je eksplicitno validira, v primeru neuspešne validacije mora uporabnik spletne aplikacije na uporabniškem vmesniku jasno videti razloge za neuspešno validacijo, uporabnik API-ja pa prejetih odgovor s statusom 422 in navedenimi razlogi za neuspešno validacijo</w:t>
      </w:r>
      <w:r>
        <w:t>.</w:t>
      </w:r>
    </w:p>
    <w:p w14:paraId="2CE2D857" w14:textId="68721C5E" w:rsidR="00733F5B" w:rsidRDefault="00733F5B" w:rsidP="000F0796">
      <w:r>
        <w:t xml:space="preserve">Opomba: navedeni statusi, kot so 401, 403, in 422, veljajo za primer implementacij po specifikacijah RESTful. V primeru uporabe drugih dovoljenih API specifikacij so dovoljeni drugi statusi, v skladu s specifikacijami. V vsakem primeru mora sistem končnemu uporabniku prikazovati </w:t>
      </w:r>
      <w:r w:rsidR="00172C3E">
        <w:t>sporočila o napakah v uporabniku razumljivem jeziku.</w:t>
      </w:r>
    </w:p>
    <w:p w14:paraId="4B9760EC" w14:textId="77777777" w:rsidR="000F0796" w:rsidRPr="001806AE" w:rsidRDefault="000F0796" w:rsidP="000F0796">
      <w:r>
        <w:t>V</w:t>
      </w:r>
      <w:r w:rsidRPr="001806AE">
        <w:t>si podatki, ki prihajajo od klientov, morajo biti obravnavani kot nevredni zaupanja</w:t>
      </w:r>
      <w:r>
        <w:t>.</w:t>
      </w:r>
    </w:p>
    <w:p w14:paraId="096E08F7" w14:textId="77777777" w:rsidR="000F0796" w:rsidRPr="001806AE" w:rsidRDefault="000F0796" w:rsidP="000F0796">
      <w:r>
        <w:t>I</w:t>
      </w:r>
      <w:r w:rsidRPr="001806AE">
        <w:t>mplementiran mora biti sistem omejevanja števila zahtev na časovno enoto, ki posameznemu znanemu ali neznanemu uporabniku preprečuje, da bi v predpisanem časovnem intervalu izvedel več klicev, kot je dovoljeno (rate limiting)</w:t>
      </w:r>
      <w:r>
        <w:t>.</w:t>
      </w:r>
    </w:p>
    <w:p w14:paraId="5D5AAD4B" w14:textId="77777777" w:rsidR="000F0796" w:rsidRPr="001806AE" w:rsidRDefault="000F0796" w:rsidP="000F0796">
      <w:r>
        <w:t>I</w:t>
      </w:r>
      <w:r w:rsidRPr="001806AE">
        <w:t>mplementirane morajo biti zaščite CORS, CSRF in XSS</w:t>
      </w:r>
      <w:r>
        <w:t>.</w:t>
      </w:r>
    </w:p>
    <w:p w14:paraId="7AB6ED9C" w14:textId="7CB743D9" w:rsidR="000F0796" w:rsidRPr="001806AE" w:rsidRDefault="000F0796" w:rsidP="000F0796">
      <w:r>
        <w:t>I</w:t>
      </w:r>
      <w:r w:rsidRPr="001806AE">
        <w:t xml:space="preserve">mplementirano mora </w:t>
      </w:r>
      <w:r>
        <w:t>omogočati nastavitve politik onemogočanja prijave v primeru večih neuspešnih zaporednih prijav v določenem času.</w:t>
      </w:r>
    </w:p>
    <w:p w14:paraId="56C671EE" w14:textId="77777777" w:rsidR="000F0796" w:rsidRPr="001806AE" w:rsidRDefault="000F0796" w:rsidP="000F0796">
      <w:r w:rsidRPr="001806AE">
        <w:t>Politika varne razvojne metode: Varnost naj bo vgrajena v celoten življenjski cikel razvoja programske opreme na osnovi industrijskih standardov in najboljših praks. Ta načela vključujejo varnost že v začetni fazi, zmanjšanje izpostavljenosti varnostnih incidentov in varno obvladovanje napak.</w:t>
      </w:r>
    </w:p>
    <w:p w14:paraId="160DA5D5" w14:textId="77777777" w:rsidR="000F0796" w:rsidRPr="001806AE" w:rsidRDefault="000F0796" w:rsidP="000F0796">
      <w:r w:rsidRPr="001806AE">
        <w:lastRenderedPageBreak/>
        <w:t>Kontrola različic in varnost skript: Vse kode in skripte infrastrukture naj bodo podvržene kontroli različic z RBAC-implementacijo. Dostop do sistemov za upravljanje različic naj bo dovoljen le po potrditvi s strani odgovornih oseb.</w:t>
      </w:r>
    </w:p>
    <w:p w14:paraId="249FA536" w14:textId="238961C6" w:rsidR="000F0796" w:rsidRPr="001806AE" w:rsidRDefault="000F0796" w:rsidP="000F0796">
      <w:pPr>
        <w:pStyle w:val="Heading3"/>
      </w:pPr>
      <w:bookmarkStart w:id="3048" w:name="_Toc194989478"/>
      <w:r>
        <w:t>P</w:t>
      </w:r>
      <w:r w:rsidRPr="001806AE">
        <w:t>rebojn</w:t>
      </w:r>
      <w:r>
        <w:t>o</w:t>
      </w:r>
      <w:r w:rsidRPr="001806AE">
        <w:t xml:space="preserve"> test</w:t>
      </w:r>
      <w:r>
        <w:t>iranje (penetration testing)</w:t>
      </w:r>
      <w:bookmarkEnd w:id="3048"/>
    </w:p>
    <w:p w14:paraId="1B91D160" w14:textId="77777777" w:rsidR="000F0796" w:rsidRDefault="000F0796" w:rsidP="000F0796">
      <w:r>
        <w:t>Izvajalec mora najmanj enkrat letno izvesti preventivno prebojno testiranje vseh implementiranih komponent IS DSZ+NMP. Izvajalec mora k vsaki novi verziji priložiti dokazila o uspešno opravljenem prebojnem testiranju verzije, ki naj bi bila nameščena v produkcijo okolje.</w:t>
      </w:r>
    </w:p>
    <w:p w14:paraId="441A11AA" w14:textId="77777777" w:rsidR="000F0796" w:rsidRPr="001806AE" w:rsidRDefault="000F0796" w:rsidP="000F0796">
      <w:r w:rsidRPr="001806AE">
        <w:t xml:space="preserve">Sistemi naj bodo pred prehodom v produkcijsko (ali živo) okolje podvrženi ocenam ranljivosti. Noben sistem, ki je prisoten v produkcijskem okolju, ne sme predstavljati nesprejemljivega tveganja za </w:t>
      </w:r>
      <w:r>
        <w:t>naročnika, upravljavca, končne uporabnike in osebe, katerih podatke upravlja in/ali obdeluje IS DSZ+NMP</w:t>
      </w:r>
      <w:r w:rsidRPr="001806AE">
        <w:t xml:space="preserve">. </w:t>
      </w:r>
    </w:p>
    <w:p w14:paraId="37246CAB" w14:textId="73780678" w:rsidR="000F0796" w:rsidRPr="001806AE" w:rsidRDefault="000F0796" w:rsidP="000F0796">
      <w:pPr>
        <w:pStyle w:val="Heading3"/>
      </w:pPr>
      <w:bookmarkStart w:id="3049" w:name="_Toc194989479"/>
      <w:r w:rsidRPr="001806AE">
        <w:t>Revizijska sled</w:t>
      </w:r>
      <w:r>
        <w:t xml:space="preserve"> in aplikacijski dnevniki</w:t>
      </w:r>
      <w:bookmarkEnd w:id="3049"/>
    </w:p>
    <w:p w14:paraId="0B69A1A8" w14:textId="77777777" w:rsidR="000F0796" w:rsidRDefault="000F0796" w:rsidP="000F0796">
      <w:r>
        <w:t>Izvajalec bo zagotovil, da bo sistem IS DSZ+NMP generiral ustrezno revizijsko sled in aplikacijske dnevnike, ki morajo biti skladni:</w:t>
      </w:r>
    </w:p>
    <w:p w14:paraId="6E6B7315" w14:textId="77777777" w:rsidR="000F0796" w:rsidRDefault="000F0796" w:rsidP="000F0796">
      <w:pPr>
        <w:pStyle w:val="Bullet"/>
        <w:ind w:left="360" w:hanging="360"/>
      </w:pPr>
      <w:r>
        <w:t>z zahtevami GDPR in ZVOP-2;</w:t>
      </w:r>
    </w:p>
    <w:p w14:paraId="2B2AF0A7" w14:textId="77777777" w:rsidR="000F0796" w:rsidRDefault="000F0796" w:rsidP="000F0796">
      <w:pPr>
        <w:pStyle w:val="Bullet"/>
        <w:ind w:left="360" w:hanging="360"/>
      </w:pPr>
      <w:r>
        <w:t>z zahtevami HIPAA ali primerljivimi zahtevami in morajo pokrivati najmanj:</w:t>
      </w:r>
    </w:p>
    <w:p w14:paraId="295F129B" w14:textId="77777777" w:rsidR="000F0796" w:rsidRDefault="000F0796" w:rsidP="00155DE9">
      <w:pPr>
        <w:pStyle w:val="Bullet"/>
        <w:numPr>
          <w:ilvl w:val="1"/>
          <w:numId w:val="1"/>
        </w:numPr>
        <w:ind w:left="1080"/>
      </w:pPr>
      <w:r>
        <w:t>prijave uporabnikov (uspešne in neuspešne);</w:t>
      </w:r>
    </w:p>
    <w:p w14:paraId="3F599947" w14:textId="77777777" w:rsidR="000F0796" w:rsidRDefault="000F0796" w:rsidP="00155DE9">
      <w:pPr>
        <w:pStyle w:val="Bullet"/>
        <w:numPr>
          <w:ilvl w:val="1"/>
          <w:numId w:val="1"/>
        </w:numPr>
        <w:ind w:left="1080"/>
      </w:pPr>
      <w:r>
        <w:t>spremembe v bazah podatkov;</w:t>
      </w:r>
    </w:p>
    <w:p w14:paraId="6B5A11E1" w14:textId="77777777" w:rsidR="000F0796" w:rsidRDefault="000F0796" w:rsidP="00155DE9">
      <w:pPr>
        <w:pStyle w:val="Bullet"/>
        <w:numPr>
          <w:ilvl w:val="1"/>
          <w:numId w:val="1"/>
        </w:numPr>
        <w:ind w:left="1080"/>
      </w:pPr>
      <w:r>
        <w:t>dodajanje novega uporabnika;</w:t>
      </w:r>
    </w:p>
    <w:p w14:paraId="796CE3D0" w14:textId="77777777" w:rsidR="000F0796" w:rsidRDefault="000F0796" w:rsidP="00155DE9">
      <w:pPr>
        <w:pStyle w:val="Bullet"/>
        <w:numPr>
          <w:ilvl w:val="1"/>
          <w:numId w:val="1"/>
        </w:numPr>
        <w:ind w:left="1080"/>
      </w:pPr>
      <w:r>
        <w:t>dostopne ravni za vsakega uporabnika in spremembe dostopnih ravni;</w:t>
      </w:r>
    </w:p>
    <w:p w14:paraId="616CA529" w14:textId="77777777" w:rsidR="000F0796" w:rsidRDefault="000F0796" w:rsidP="00155DE9">
      <w:pPr>
        <w:pStyle w:val="Bullet"/>
        <w:numPr>
          <w:ilvl w:val="1"/>
          <w:numId w:val="1"/>
        </w:numPr>
        <w:ind w:left="1080"/>
      </w:pPr>
      <w:r>
        <w:t>dostopi do virov informacij s strani uporabnikov;</w:t>
      </w:r>
    </w:p>
    <w:p w14:paraId="200906D0" w14:textId="77777777" w:rsidR="000F0796" w:rsidRDefault="000F0796" w:rsidP="00155DE9">
      <w:pPr>
        <w:pStyle w:val="Bullet"/>
        <w:numPr>
          <w:ilvl w:val="1"/>
          <w:numId w:val="1"/>
        </w:numPr>
        <w:ind w:left="1080"/>
      </w:pPr>
      <w:r>
        <w:t>akcije končnih uporabnikov, ki se nanašajo na dostope in upravljanje podatkov;</w:t>
      </w:r>
    </w:p>
    <w:p w14:paraId="15572924" w14:textId="77777777" w:rsidR="000F0796" w:rsidRDefault="000F0796" w:rsidP="000F0796">
      <w:r>
        <w:t>Revizijska sled mora zagotavljati forenzično nedotakljivost. Sistem mora omogočati izvajanje "</w:t>
      </w:r>
      <w:r w:rsidRPr="002146AC">
        <w:rPr>
          <w:i/>
          <w:iCs/>
        </w:rPr>
        <w:t>snapshot</w:t>
      </w:r>
      <w:r>
        <w:t>" kopij revizijske sledi.</w:t>
      </w:r>
    </w:p>
    <w:p w14:paraId="4BD1F9CF" w14:textId="77777777" w:rsidR="000F0796" w:rsidRPr="002E2269" w:rsidRDefault="000F0796" w:rsidP="000F0796">
      <w:r>
        <w:t>Izvajalec mora zagotoviti, da se revizijska sled posreduje tudi v revizijsko sled in vozlišča overjanja ATNA (</w:t>
      </w:r>
      <w:r w:rsidRPr="00084F84">
        <w:rPr>
          <w:i/>
          <w:iCs/>
        </w:rPr>
        <w:t>vzpostavljen je centralni ATNA, ki je namenjen vsem aplikacijam; njegova uporaba je obvezna</w:t>
      </w:r>
      <w:r>
        <w:t>), kar je v domeni NIJZ.</w:t>
      </w:r>
    </w:p>
    <w:p w14:paraId="516948B9" w14:textId="77777777" w:rsidR="000F0796" w:rsidRPr="001806AE" w:rsidRDefault="000F0796" w:rsidP="000F0796">
      <w:r w:rsidRPr="001806AE">
        <w:t>Naročnik bo v fazi implementacije definiral modele/tabele, nad katerimi mora biti vključeno vodenje revizijske sledi.</w:t>
      </w:r>
    </w:p>
    <w:p w14:paraId="4F17C8D5" w14:textId="77777777" w:rsidR="000F0796" w:rsidRDefault="000F0796" w:rsidP="000F0796">
      <w:r>
        <w:t>Revizijska sled mora biti implementirana v zalednem delu in podatkovnih bazah IS DSZ+NMP. Revizijska sled v podatkovnih bazah mora biti implementirana tako, da se v revizijsko sled zapisujejo tudi poizvedbe, ki so jih izvajali privilegirani uporabniki mimo sistema IS DSZ+NMP (na primer s povezavo na podatkovno bazo z namenskimi orodji za delo s podatkovno bazo) ali katerikoli drugi sistemi (na primer ETL procedure za prenos podatkov v podatkovna skladišča ali vpogledi v podatke s strani sistemov za podporo poslovni analitiki). Revizijska sled na nivoju podatkovne baze mora v primerih, ko na zahtevo končnega uporabnika poizvedbo izvaja zaledni ali katerikoli vmesni sistem evidentirati, kateri sistem je v imenu katerega končnega uporabnika dostopal do podatkov.</w:t>
      </w:r>
    </w:p>
    <w:p w14:paraId="5E80753C" w14:textId="77777777" w:rsidR="000F0796" w:rsidRDefault="000F0796" w:rsidP="000F0796">
      <w:r>
        <w:lastRenderedPageBreak/>
        <w:t>Skladno z 22. členom ZVOP-2 mora IS DSZ+NMP voditi dnevnik obdelave, pri čemer naj se ob upoštevanju ocene učinka določijo morebitne dodatne vsebine vodenja. IS DSZ+NMP mora omogočati nastavitev roka hrambe dnevnika obdelave osebnih podatkov.</w:t>
      </w:r>
    </w:p>
    <w:p w14:paraId="011E612F" w14:textId="77777777" w:rsidR="000F0796" w:rsidRPr="00590FB3" w:rsidRDefault="000F0796" w:rsidP="000F0796">
      <w:r>
        <w:t>Skladno z Zakonom o informacijski varnosti naj se vzpostavi in hrani revizijska sled.</w:t>
      </w:r>
    </w:p>
    <w:p w14:paraId="0582E826" w14:textId="7A2F33D3" w:rsidR="000F0796" w:rsidRPr="001806AE" w:rsidRDefault="000F0796" w:rsidP="000F0796">
      <w:pPr>
        <w:pStyle w:val="Heading2"/>
      </w:pPr>
      <w:bookmarkStart w:id="3050" w:name="_Toc194989480"/>
      <w:r>
        <w:t>Kontrola vnosov</w:t>
      </w:r>
      <w:bookmarkEnd w:id="3050"/>
    </w:p>
    <w:p w14:paraId="0A10A365" w14:textId="77777777" w:rsidR="000F0796" w:rsidRPr="001806AE" w:rsidRDefault="000F0796" w:rsidP="000F0796">
      <w:r w:rsidRPr="001806AE">
        <w:t>Aplikacija mora preverjati vse podatke, ki jih v aplikacijo preko vnosnih obrazcev ali API-jev pošiljajo uporabniki in zunanji sistemi. Aplikacija lahko obdeluje izključno samo podatke (in posamezna polja podatkov), ki so bili validirani in so uspešno prestali validacijo. V primeru, da je zunanji sistem ali uporabnik aplikaciji poslal del podatkov, ki jih aplikacija ne validira, mora aplikacija v postopku obdelave ta nevalidiran del podatkov zavreči in jih ne sme obdelovati.</w:t>
      </w:r>
    </w:p>
    <w:p w14:paraId="3B591166" w14:textId="77777777" w:rsidR="000F0796" w:rsidRDefault="000F0796" w:rsidP="000F0796">
      <w:pPr>
        <w:pStyle w:val="Heading2"/>
      </w:pPr>
      <w:bookmarkStart w:id="3051" w:name="_Toc191297646"/>
      <w:bookmarkStart w:id="3052" w:name="_Toc194989481"/>
      <w:r w:rsidRPr="001806AE">
        <w:t>Razpoložljivost</w:t>
      </w:r>
      <w:bookmarkEnd w:id="3051"/>
      <w:bookmarkEnd w:id="3052"/>
    </w:p>
    <w:p w14:paraId="62FD36FF" w14:textId="349D25FE" w:rsidR="000F0796" w:rsidRDefault="000F0796" w:rsidP="000F0796">
      <w:r>
        <w:t>Produkcijski sistem IS DSZ+NMP mora delovati v načinu visoke razpoložljivosti</w:t>
      </w:r>
      <w:r w:rsidR="00A83F0C">
        <w:t xml:space="preserve"> active-active</w:t>
      </w:r>
      <w:r>
        <w:t>.</w:t>
      </w:r>
    </w:p>
    <w:p w14:paraId="2733C8DA" w14:textId="77777777" w:rsidR="000F0796" w:rsidRDefault="000F0796" w:rsidP="000F0796">
      <w:r>
        <w:t>Naročnik in upravljavec bosta zagotovila redundančno infrastrukturo, ki bo se bo nahajala v dveh geografsko ločenih podatkovnih centrih (oba na območju Republike Slovenije). Podatkovna centra sta medsebojno nenehno povezana z namenskimi (dark fiber) in redundančnimi povezavami. Na obeh lokacijah je zagotovljena redundančna oprema na nivojih:</w:t>
      </w:r>
    </w:p>
    <w:p w14:paraId="08AD2279" w14:textId="77777777" w:rsidR="000F0796" w:rsidRDefault="000F0796" w:rsidP="000F0796">
      <w:pPr>
        <w:pStyle w:val="Bullet"/>
        <w:ind w:left="360" w:hanging="360"/>
      </w:pPr>
      <w:r>
        <w:t>omrežja,</w:t>
      </w:r>
    </w:p>
    <w:p w14:paraId="7510362C" w14:textId="77777777" w:rsidR="000F0796" w:rsidRDefault="000F0796" w:rsidP="000F0796">
      <w:pPr>
        <w:pStyle w:val="Bullet"/>
        <w:ind w:left="360" w:hanging="360"/>
      </w:pPr>
      <w:r>
        <w:t>diskovnih sistemov za hrambo podatkov;</w:t>
      </w:r>
    </w:p>
    <w:p w14:paraId="09FB3B5C" w14:textId="77777777" w:rsidR="000F0796" w:rsidRDefault="000F0796" w:rsidP="000F0796">
      <w:pPr>
        <w:pStyle w:val="Bullet"/>
        <w:ind w:left="360" w:hanging="360"/>
      </w:pPr>
      <w:r>
        <w:t>strežniški grozdi za vse potrebne vrste sistemov;</w:t>
      </w:r>
    </w:p>
    <w:p w14:paraId="0620F831" w14:textId="77777777" w:rsidR="000F0796" w:rsidRDefault="000F0796" w:rsidP="000F0796">
      <w:r>
        <w:t>Vsa oprema, namenjena produkcijskemu okolju, je na obeh lokacijah konfigurirana v načinu active-active. Za diskovne sisteme je konfigurirana takojšnja replikacija podatkov med obema. Za strežniške sisteme je konfigurirano deljenje bremen med lokacijama na način, da lahko posamezno zahtevo uporabnika obdela oprema na katerikoli lokaciji na način, da končni uporabnik tega ne čuti.</w:t>
      </w:r>
    </w:p>
    <w:p w14:paraId="39DE1305" w14:textId="77777777" w:rsidR="000F0796" w:rsidRDefault="000F0796" w:rsidP="000F0796">
      <w:r>
        <w:t>Za razvojno, testno in šolsko okolje so predvidene kapacitete samo na primarni lokaciji. Izjema so podatki, shranjeni na diskovne sisteme, ki se bodo replicirala med obema lokacijama za vsa okolja.</w:t>
      </w:r>
    </w:p>
    <w:p w14:paraId="178C6888" w14:textId="77777777" w:rsidR="000F0796" w:rsidRDefault="000F0796" w:rsidP="000F0796">
      <w:r>
        <w:t>IS DSZ+NMP mora delovati na tako konfigurirani opremi.</w:t>
      </w:r>
    </w:p>
    <w:p w14:paraId="0092E85A" w14:textId="77777777" w:rsidR="000F0796" w:rsidRDefault="000F0796" w:rsidP="000F0796">
      <w:r w:rsidRPr="001839DB">
        <w:t xml:space="preserve">Produkcijski način </w:t>
      </w:r>
      <w:r>
        <w:t xml:space="preserve">IS DSZ+NMP, razen sistema za upravljanje izobraževanj, </w:t>
      </w:r>
      <w:r w:rsidRPr="001839DB">
        <w:t>mora biti razpoložljiv 99,982% časa, v režimu 365/7/24. Dovoljen čas nerazpoložljivosti je skupno 1 ura 33 minut in 54 sekund na leto.</w:t>
      </w:r>
      <w:bookmarkStart w:id="3053" w:name="_Toc191297648"/>
    </w:p>
    <w:p w14:paraId="1EE867FD" w14:textId="77777777" w:rsidR="000F0796" w:rsidRDefault="000F0796" w:rsidP="000F0796">
      <w:r>
        <w:t xml:space="preserve">Produkcjski način sistema za upravljanje izobraževanj mora biti razpoložljiv 98% časa, v režimu 365/7/24. Dovoljen čas nerazpoložljivosti je skupno </w:t>
      </w:r>
      <w:r w:rsidRPr="005305A5">
        <w:t>7</w:t>
      </w:r>
      <w:r>
        <w:t xml:space="preserve"> </w:t>
      </w:r>
      <w:r w:rsidRPr="005305A5">
        <w:t>d</w:t>
      </w:r>
      <w:r>
        <w:t>ni</w:t>
      </w:r>
      <w:r w:rsidRPr="005305A5">
        <w:t xml:space="preserve"> 5</w:t>
      </w:r>
      <w:r>
        <w:t xml:space="preserve"> ur</w:t>
      </w:r>
      <w:r w:rsidRPr="005305A5">
        <w:t xml:space="preserve"> 52</w:t>
      </w:r>
      <w:r>
        <w:t xml:space="preserve"> minut</w:t>
      </w:r>
      <w:r w:rsidRPr="005305A5">
        <w:t xml:space="preserve"> </w:t>
      </w:r>
      <w:r>
        <w:t xml:space="preserve">in </w:t>
      </w:r>
      <w:r w:rsidRPr="005305A5">
        <w:t>35</w:t>
      </w:r>
      <w:r>
        <w:t xml:space="preserve"> </w:t>
      </w:r>
      <w:r w:rsidRPr="005305A5">
        <w:t>s</w:t>
      </w:r>
      <w:r>
        <w:t>ekund.</w:t>
      </w:r>
    </w:p>
    <w:p w14:paraId="54EA1D97" w14:textId="77777777" w:rsidR="000F0796" w:rsidRDefault="000F0796" w:rsidP="000F0796">
      <w:pPr>
        <w:pStyle w:val="Heading2"/>
      </w:pPr>
      <w:bookmarkStart w:id="3054" w:name="_Toc194989482"/>
      <w:r>
        <w:lastRenderedPageBreak/>
        <w:t>S</w:t>
      </w:r>
      <w:r w:rsidRPr="001806AE">
        <w:t>kalabilnost</w:t>
      </w:r>
      <w:bookmarkEnd w:id="3053"/>
      <w:bookmarkEnd w:id="3054"/>
    </w:p>
    <w:p w14:paraId="347E168A" w14:textId="77777777" w:rsidR="000F0796" w:rsidRDefault="000F0796" w:rsidP="000F0796">
      <w:r>
        <w:t>IS DSZ+NMP mora biti zasnovan tako, da omogoča skalabilnost vseh komponent in se tem zagotoviti, da bo informacijski sistem kot celota v daljšem času obvladoval povečano uporabo, rastoče število uporabnikov, naraščajočo količino podatkov in dodajanje novih funkcionalnosti.</w:t>
      </w:r>
    </w:p>
    <w:p w14:paraId="643384D9" w14:textId="77777777" w:rsidR="000F0796" w:rsidRDefault="000F0796" w:rsidP="000F0796">
      <w:r>
        <w:t>Za zagotavljanje skalabilnosti mora IS DSZ+NMP vsebovati naslednje dobre prakse in tehnologije:</w:t>
      </w:r>
    </w:p>
    <w:p w14:paraId="277C5512" w14:textId="77777777" w:rsidR="000F0796" w:rsidRDefault="000F0796" w:rsidP="000F0796">
      <w:pPr>
        <w:pStyle w:val="Bullet"/>
        <w:ind w:left="360" w:hanging="360"/>
      </w:pPr>
      <w:r>
        <w:t>modularna zasnova, ki omogoča enostavno dodajanje ali spreminjanje funkcionalnosti praviloma brez vpliva na celoten sistem, pač pa samo znotraj posameznega funkcionalnega modula;</w:t>
      </w:r>
    </w:p>
    <w:p w14:paraId="67D85E04" w14:textId="77777777" w:rsidR="000F0796" w:rsidRDefault="000F0796" w:rsidP="000F0796">
      <w:pPr>
        <w:pStyle w:val="Bullet"/>
        <w:ind w:left="360" w:hanging="360"/>
      </w:pPr>
      <w:r>
        <w:t>mikrostoritvena arhitektura ali vsaj pripravljenost na mikrostoritveno arhitekturo, ki z uporabo vsebnikov (containerjev) omogoča neodvisno skaliranje različnih komponent aplikacije glede na trenutno potrebe;</w:t>
      </w:r>
    </w:p>
    <w:p w14:paraId="729BAE6B" w14:textId="77777777" w:rsidR="000F0796" w:rsidRDefault="000F0796" w:rsidP="000F0796">
      <w:pPr>
        <w:pStyle w:val="Bullet"/>
        <w:ind w:left="360" w:hanging="360"/>
      </w:pPr>
      <w:r>
        <w:t>programsko uravnavano dinamično uravnoteženje obremenitve, ki podpira razporeditev zahtev in operacij na več procesnih enot (multiple node architecture);</w:t>
      </w:r>
    </w:p>
    <w:p w14:paraId="597F3F72" w14:textId="77777777" w:rsidR="000F0796" w:rsidRDefault="000F0796" w:rsidP="000F0796">
      <w:pPr>
        <w:pStyle w:val="Bullet"/>
        <w:ind w:left="360" w:hanging="360"/>
      </w:pPr>
      <w:r>
        <w:t>samodejno skaliranje aktivnih instanc glede na trenutno obremenitev in vzorce uporabe;</w:t>
      </w:r>
    </w:p>
    <w:p w14:paraId="01B1ECEF" w14:textId="77777777" w:rsidR="000F0796" w:rsidRDefault="000F0796" w:rsidP="000F0796">
      <w:pPr>
        <w:pStyle w:val="Bullet"/>
        <w:ind w:left="360" w:hanging="360"/>
      </w:pPr>
      <w:r>
        <w:t>skalabilnost baze podatkov z implementiranim deljenjem (sharding);</w:t>
      </w:r>
    </w:p>
    <w:p w14:paraId="21DB2B3F" w14:textId="77777777" w:rsidR="000F0796" w:rsidRDefault="000F0796" w:rsidP="000F0796">
      <w:pPr>
        <w:pStyle w:val="Bullet"/>
        <w:ind w:left="360" w:hanging="360"/>
      </w:pPr>
      <w:r>
        <w:t>arhiviranje podatkov, za katere je pričakovati le še redke potrebe po dostopu in zagotavljanje, da se shranjujejo in obdelujejo le relevantni podatki;</w:t>
      </w:r>
    </w:p>
    <w:p w14:paraId="7016DFFC" w14:textId="77777777" w:rsidR="000F0796" w:rsidRDefault="000F0796" w:rsidP="000F0796">
      <w:pPr>
        <w:pStyle w:val="Bullet"/>
        <w:ind w:left="360" w:hanging="360"/>
      </w:pPr>
      <w:r>
        <w:t>predpomnjenje podatkov v predpomnilniških podatkovnih bazah, pri čemer pa mora izvajalec zagotoviti vodenje aplikacijskih dnevnikov in revizijskih sledi tudi za te sisteme;</w:t>
      </w:r>
    </w:p>
    <w:p w14:paraId="389BBE0F" w14:textId="77777777" w:rsidR="000F0796" w:rsidRDefault="000F0796" w:rsidP="000F0796">
      <w:pPr>
        <w:pStyle w:val="Bullet"/>
        <w:ind w:left="360" w:hanging="360"/>
      </w:pPr>
      <w:r>
        <w:t>asinhrono obdelovanje podatkov z uporabo sporočilnih vrst (message queues) za dolgotrajnejše in distribuirane obdelave povsod, kjer lahko uporabnik nadaljuje z uporabo aplikacije med tem, ko poteka obdelava preko sporočilnih vrst;</w:t>
      </w:r>
    </w:p>
    <w:p w14:paraId="49D71480" w14:textId="77777777" w:rsidR="000F0796" w:rsidRPr="00900EE0" w:rsidRDefault="000F0796" w:rsidP="000F0796">
      <w:pPr>
        <w:pStyle w:val="Bullet"/>
        <w:ind w:left="360" w:hanging="360"/>
      </w:pPr>
      <w:r w:rsidRPr="00900EE0">
        <w:t>vodenje podatkov za statistične analize in analize trendov obdelav, za spremljanje uporabe funkcionalnosti in API-jev, pogostosti uporabe, količine uporabe in časa procesiranja zahtev;</w:t>
      </w:r>
    </w:p>
    <w:p w14:paraId="5B3A3E2D" w14:textId="269CB921" w:rsidR="000F0796" w:rsidRPr="00B670B4" w:rsidRDefault="000F0796" w:rsidP="000F0796">
      <w:pPr>
        <w:pStyle w:val="Heading2"/>
      </w:pPr>
      <w:bookmarkStart w:id="3055" w:name="_Toc180097028"/>
      <w:bookmarkStart w:id="3056" w:name="_Toc194989483"/>
      <w:r w:rsidRPr="00B670B4">
        <w:t>Projektn</w:t>
      </w:r>
      <w:bookmarkEnd w:id="3055"/>
      <w:r>
        <w:t>e faze</w:t>
      </w:r>
      <w:bookmarkEnd w:id="3056"/>
    </w:p>
    <w:p w14:paraId="64702FB8" w14:textId="77777777" w:rsidR="000F0796" w:rsidRDefault="000F0796" w:rsidP="000F0796">
      <w:r>
        <w:t xml:space="preserve">Naročnik bo zagotovil projektnega vodjo </w:t>
      </w:r>
      <w:r w:rsidRPr="00485D15">
        <w:t>(oziroma projektn</w:t>
      </w:r>
      <w:r>
        <w:t>o</w:t>
      </w:r>
      <w:r w:rsidRPr="00485D15">
        <w:t xml:space="preserve"> pisarn</w:t>
      </w:r>
      <w:r>
        <w:t>o</w:t>
      </w:r>
      <w:r w:rsidRPr="00485D15">
        <w:t xml:space="preserve"> s projektnim vodjem), </w:t>
      </w:r>
      <w:r>
        <w:t xml:space="preserve">ki </w:t>
      </w:r>
      <w:r w:rsidRPr="00485D15">
        <w:t>bo</w:t>
      </w:r>
      <w:r>
        <w:t xml:space="preserve"> v imenu naročnika koordiniral in vodil projekt</w:t>
      </w:r>
      <w:r w:rsidRPr="00485D15">
        <w:t>.</w:t>
      </w:r>
    </w:p>
    <w:p w14:paraId="3EE38AD9" w14:textId="1398B470" w:rsidR="000F0796" w:rsidRPr="00EC0C62" w:rsidRDefault="000F0796" w:rsidP="000F0796">
      <w:r>
        <w:t xml:space="preserve">Izvajalec </w:t>
      </w:r>
      <w:r w:rsidRPr="00EC0C62">
        <w:t xml:space="preserve">bo zagotovil </w:t>
      </w:r>
      <w:r>
        <w:t>vodjo projekta in pomočnika vodje projekta</w:t>
      </w:r>
      <w:r w:rsidRPr="00EC0C62">
        <w:t xml:space="preserve">, ki bosta skupaj s projektnim vodjem člana projektne pisarne in bosta skrbela za </w:t>
      </w:r>
      <w:r>
        <w:t>vodenje</w:t>
      </w:r>
      <w:r w:rsidRPr="00EC0C62">
        <w:t xml:space="preserve"> projekta na strani </w:t>
      </w:r>
      <w:r w:rsidR="00992BEA">
        <w:t>izvajalca</w:t>
      </w:r>
      <w:r w:rsidRPr="00EC0C62">
        <w:t>.</w:t>
      </w:r>
      <w:r>
        <w:t xml:space="preserve"> Izvajalčev vodja projekta in njegov pomočnik bosta organizirala in koordinirala vse aktivnosti v sferi izvajalca in naročnikovemu vodji projekta redno poročala o stanju izvajanja projekta, terminskih planih, aktivnostih ter tveganjih in grožnjah na uspešnost projekta.</w:t>
      </w:r>
    </w:p>
    <w:p w14:paraId="3A527AFA" w14:textId="4EF8071D" w:rsidR="000F0796" w:rsidRDefault="000F0796" w:rsidP="000F0796">
      <w:r w:rsidRPr="00EC0C62">
        <w:t>Vodenje projekta bo potekalo ob smiselnem upoštevanju metodologije iz dokumenta »Metodologija vodenja projektov v državni upravi – projekti informacijske tehnologije« (</w:t>
      </w:r>
      <w:hyperlink r:id="rId12" w:history="1">
        <w:r w:rsidRPr="00EC0C62">
          <w:rPr>
            <w:rStyle w:val="Hyperlink"/>
          </w:rPr>
          <w:t>https://nio.gov.si/nio/asset/metodologija+vodenja+projektov+v+drzavni+upravi+projekti+informacijske+tehnologije-713</w:t>
        </w:r>
      </w:hyperlink>
      <w:r w:rsidRPr="00EC0C62">
        <w:t>).</w:t>
      </w:r>
    </w:p>
    <w:p w14:paraId="0944A1FD" w14:textId="77777777" w:rsidR="000F0796" w:rsidRPr="00EC0C62" w:rsidRDefault="000F0796" w:rsidP="000F0796">
      <w:r>
        <w:t>Naročnik zahteva, da je komunikacija z izvajalčevim vodstvom projekta v slovenskem jeziku. Vsi uporabniški vmesnik in aplikacije za končne uporabnike morajo biti v slovenskem jeziku. Vsa dokumentacija, ki jo bo naročniku predal izvajalec, mora biti v slovenskem jeziku.</w:t>
      </w:r>
    </w:p>
    <w:p w14:paraId="2907203B" w14:textId="31E53823" w:rsidR="000F0796" w:rsidRDefault="000F0796" w:rsidP="000F0796">
      <w:pPr>
        <w:pStyle w:val="Heading3"/>
      </w:pPr>
      <w:bookmarkStart w:id="3057" w:name="_Toc194989484"/>
      <w:r>
        <w:lastRenderedPageBreak/>
        <w:t>Projekt za izvedbo</w:t>
      </w:r>
      <w:bookmarkEnd w:id="3057"/>
    </w:p>
    <w:p w14:paraId="116C4F8D" w14:textId="77777777" w:rsidR="000F0796" w:rsidRDefault="000F0796" w:rsidP="000F0796">
      <w:r>
        <w:t>Izvajalec mora takoj po podpisu pogodbe pristopiti k pripravi Projekta za izvedbo (PZI). V PZI bo izvajalec opredelil način izvedbe vseh naročnikovih funkcionalnih zahtev. Podlaga za izdelavo PZI so uporabniške vloge, uporabniške zgodbe, splošne zahteve in vse druge zahteve do programske opreme, ki so navedene v dokumentaciji tega javnega naročila.</w:t>
      </w:r>
    </w:p>
    <w:p w14:paraId="03349F14" w14:textId="77777777" w:rsidR="000F0796" w:rsidRDefault="000F0796" w:rsidP="000F0796">
      <w:r>
        <w:t>Izvajalec je dolžan v tej projektni fazi:</w:t>
      </w:r>
    </w:p>
    <w:p w14:paraId="14C7875A" w14:textId="77777777" w:rsidR="000F0796" w:rsidRDefault="000F0796" w:rsidP="000F0796">
      <w:pPr>
        <w:pStyle w:val="Bullet"/>
        <w:ind w:left="360" w:hanging="360"/>
      </w:pPr>
      <w:r>
        <w:t>Definirati način implementacije naročnikovih zahtev v svojo programsko rešitev.</w:t>
      </w:r>
    </w:p>
    <w:p w14:paraId="45A04D4E" w14:textId="77777777" w:rsidR="000F0796" w:rsidRDefault="000F0796" w:rsidP="000F0796">
      <w:pPr>
        <w:pStyle w:val="Bullet"/>
        <w:ind w:left="360" w:hanging="360"/>
      </w:pPr>
      <w:r>
        <w:t>Upoštevati obstoječe funkcionalnosti v svoji aplikaciji ter stremeti k minimalnim prilagoditvam sistema, pri čemer pa ne sme priti do poslabšanja funkcionalnosti.</w:t>
      </w:r>
    </w:p>
    <w:p w14:paraId="31C2905D" w14:textId="77777777" w:rsidR="000F0796" w:rsidRDefault="000F0796" w:rsidP="000F0796">
      <w:r w:rsidRPr="00C53A9F">
        <w:t>Naročnik pričakuje tesno sodelovanje z izvajalcem v celotni fazi projekta. Izvajalec mora redno poročati o napredku in morebitnih izzivih, s katerimi se srečuje pri implementaciji naročnikovih zahtev.</w:t>
      </w:r>
    </w:p>
    <w:p w14:paraId="10291043" w14:textId="77777777" w:rsidR="000F0796" w:rsidRDefault="000F0796" w:rsidP="000F0796">
      <w:r w:rsidRPr="001806AE">
        <w:t>Naročnik</w:t>
      </w:r>
      <w:r>
        <w:t xml:space="preserve"> se zaveda, da so spremembe neizogibne in jih je treba obravnavati na sistematičen način. V ta namen je naročnik predvidel sklad za spremembe (change budget) primere, ko se izkaže, da bi bilo nekatere zahtevane funkcionalnosti smiselno izvesti na drugačen način. To vključuje:</w:t>
      </w:r>
    </w:p>
    <w:p w14:paraId="126190F7" w14:textId="77777777" w:rsidR="000F0796" w:rsidRDefault="000F0796" w:rsidP="000F0796">
      <w:pPr>
        <w:pStyle w:val="Bullet"/>
        <w:ind w:left="360" w:hanging="360"/>
      </w:pPr>
      <w:r>
        <w:t>Manjši potreben čas za izvedbo.</w:t>
      </w:r>
    </w:p>
    <w:p w14:paraId="4403172A" w14:textId="77777777" w:rsidR="000F0796" w:rsidRDefault="000F0796" w:rsidP="000F0796">
      <w:pPr>
        <w:pStyle w:val="Bullet"/>
        <w:ind w:left="360" w:hanging="360"/>
      </w:pPr>
      <w:r>
        <w:t>Manjše stroške izvedbe.</w:t>
      </w:r>
    </w:p>
    <w:p w14:paraId="459C9261" w14:textId="77777777" w:rsidR="000F0796" w:rsidRDefault="000F0796" w:rsidP="000F0796">
      <w:pPr>
        <w:pStyle w:val="Bullet"/>
        <w:ind w:left="360" w:hanging="360"/>
      </w:pPr>
      <w:r>
        <w:t>Večjo kvaliteto izvedbe za končne uporabnike.</w:t>
      </w:r>
    </w:p>
    <w:p w14:paraId="22A87133" w14:textId="77777777" w:rsidR="000F0796" w:rsidRDefault="000F0796" w:rsidP="000F0796">
      <w:pPr>
        <w:pStyle w:val="Bullet"/>
        <w:ind w:left="360" w:hanging="360"/>
      </w:pPr>
      <w:r>
        <w:t>Nižja tveganja.</w:t>
      </w:r>
    </w:p>
    <w:p w14:paraId="330B82D3" w14:textId="77777777" w:rsidR="000F0796" w:rsidRDefault="000F0796" w:rsidP="000F0796">
      <w:r>
        <w:t>Ponudnik mora v ponudbenem predračunu navesti skupen znesek sklada za spremembe in število človek-dni na strani izvajalca, ki so razpoložljive za izvedbo sprememb.</w:t>
      </w:r>
    </w:p>
    <w:p w14:paraId="25903825" w14:textId="36B5FA9E" w:rsidR="000F0796" w:rsidRDefault="000F0796" w:rsidP="000F0796">
      <w:r>
        <w:t>Naročnik bo upravljal sklad za spremembe po naslednjem procesu.</w:t>
      </w:r>
      <w:r w:rsidR="00A83F0C">
        <w:t xml:space="preserve"> </w:t>
      </w:r>
      <w:r>
        <w:t>Vsaka sprememba, ki se predlaga v fazi izdelave PZI, mora biti dokumentirana in ocenjena glede na njen vpliv na proračun, časovni okvir in kakovost projekta</w:t>
      </w:r>
      <w:r w:rsidRPr="001806AE">
        <w:t>.</w:t>
      </w:r>
      <w:r>
        <w:t xml:space="preserve"> Naročnik bo redno obravnaval predlagane spremembe in jih potrjeval po svoji presoji. Če bo izvedba potrjene spremembe zahtevala dodatna sredstva ali druge vire, bo naročnik izvedbo spremembe financiral iz sklada za spremembe in zagotovil tudi ostale potrebne vire, znotraj omejitev, ki jih postavlja NOO.</w:t>
      </w:r>
    </w:p>
    <w:p w14:paraId="28C6AD53" w14:textId="2D1F8F26" w:rsidR="000F0796" w:rsidRPr="00A27F94" w:rsidRDefault="000F0796" w:rsidP="000F0796">
      <w:r>
        <w:t xml:space="preserve">Rok za predajo končnega PZI in potrditev PZI s strani naročnika je 3 mesece od </w:t>
      </w:r>
      <w:r w:rsidR="0024079F">
        <w:t>sklenitve pogodbe</w:t>
      </w:r>
      <w:r>
        <w:t>.</w:t>
      </w:r>
    </w:p>
    <w:p w14:paraId="68F4005F" w14:textId="079FCA1F" w:rsidR="000F0796" w:rsidRDefault="000F0796" w:rsidP="000F0796">
      <w:pPr>
        <w:pStyle w:val="Heading3"/>
      </w:pPr>
      <w:bookmarkStart w:id="3058" w:name="_Toc194989485"/>
      <w:r>
        <w:t>Izvedbena faza</w:t>
      </w:r>
      <w:bookmarkEnd w:id="3058"/>
    </w:p>
    <w:p w14:paraId="73BF37B1" w14:textId="77777777" w:rsidR="000F0796" w:rsidRDefault="000F0796" w:rsidP="000F0796">
      <w:r>
        <w:t>Izvajalec mora v izvedbeni fazi vzpostaviti IS DSZ+NMP v skladu s PZI.</w:t>
      </w:r>
    </w:p>
    <w:p w14:paraId="09C872D2" w14:textId="77777777" w:rsidR="000F0796" w:rsidRDefault="000F0796" w:rsidP="000F0796">
      <w:r>
        <w:t>Izvajalec mora izvedbeno fazo načrtovati na način, da definira delovne pakete (work packages) na način, da je predviden čas izvedbe delovnih paketov največ 2 tedna. Izvajalec lahko izvaja več delovnih paketov hkrati, pri čemer mora za vsak delovni paket zagotoviti zadostno število kadrov, potrebnih za izvedbo paketov. V terminski plan izvedbe vsakega delovnega paketa mora izvajalec predvideti tudi preverjanje kvalitete in podajanje zagotovil naročniku, da je delovni paket izveden v skladu z zahtevami in PZI, kar za naročnika predstavlja močno zagotovilo, da izvedbena faza poteka uspešno in z obvladovanimi tveganji na uspešnost projekta kot celote.</w:t>
      </w:r>
    </w:p>
    <w:p w14:paraId="69E99CF5" w14:textId="77777777" w:rsidR="000F0796" w:rsidRDefault="000F0796" w:rsidP="000F0796">
      <w:r>
        <w:t>Vsak delovni paket mora vključevati:</w:t>
      </w:r>
    </w:p>
    <w:p w14:paraId="42374576" w14:textId="77777777" w:rsidR="000F0796" w:rsidRDefault="000F0796" w:rsidP="000F0796">
      <w:pPr>
        <w:pStyle w:val="Bullet"/>
        <w:ind w:left="360" w:hanging="360"/>
      </w:pPr>
      <w:r>
        <w:lastRenderedPageBreak/>
        <w:t>Definicijo kriterijev sprejemljivosti paketa: Jasno definirani in dogovorjeni kriteriji, pod katerimi bo naročnik lahko potrdil, da je delovni paket izveden v skladu z zahtevami in potrdil delovni paket kot končan.</w:t>
      </w:r>
    </w:p>
    <w:p w14:paraId="5D708D44" w14:textId="77777777" w:rsidR="000F0796" w:rsidRDefault="000F0796" w:rsidP="000F0796">
      <w:pPr>
        <w:pStyle w:val="Bullet"/>
        <w:ind w:left="360" w:hanging="360"/>
      </w:pPr>
      <w:r>
        <w:t>Testiranje enot: Izvajalec mora preko testov enot (unit testing) demonstrirati, da vsebina delovnega paketa deluje pravilno in v skladu z zahtevami. Testi enot so lahko avtomatizirani, ročni ali kombinacija obojega. Izvajalec lahko pri testiranju enot uporablja različna orodja, na primer orodja za avtomatsko testiranje prednjega in zalednega dela, orodja za preizkušanje API-jev, kot je na primer Postman.</w:t>
      </w:r>
    </w:p>
    <w:p w14:paraId="41E85BE5" w14:textId="77777777" w:rsidR="000F0796" w:rsidRDefault="000F0796" w:rsidP="000F0796">
      <w:pPr>
        <w:pStyle w:val="Bullet"/>
        <w:ind w:left="360" w:hanging="360"/>
      </w:pPr>
      <w:r>
        <w:t>Testiranje integracij: Delovni paketi, ki zahtevajo integracije, morajo vključevati teste integracij, ki so, glede na trenutno stanje sistema v implementaciji, lahko potekajo tudi ročno oziroma delno ročno. V primeru ročnega testiranja lahko oseba, ki izvaja test, proži zahtevke sicer ročno, vendar na enak način, kot ga jih bo kasneje prožil informacijski sistem.</w:t>
      </w:r>
    </w:p>
    <w:p w14:paraId="0A1A3324" w14:textId="77777777" w:rsidR="000F0796" w:rsidRDefault="000F0796" w:rsidP="000F0796">
      <w:pPr>
        <w:pStyle w:val="Bullet"/>
        <w:ind w:left="360" w:hanging="360"/>
      </w:pPr>
      <w:r>
        <w:t>Testiranje funkcionalnosti: Delovni paketi, ki vključujejo funkcionalnosti za končne uporabnike in koristnike API-jev, morajo vsebovati testiranje funkcionalnosti.</w:t>
      </w:r>
    </w:p>
    <w:p w14:paraId="2A28A27A" w14:textId="77777777" w:rsidR="000F0796" w:rsidRDefault="000F0796" w:rsidP="000F0796">
      <w:pPr>
        <w:pStyle w:val="Bullet"/>
        <w:ind w:left="360" w:hanging="360"/>
      </w:pPr>
      <w:r>
        <w:t>Potrditev delovnega paketa: Izvajalec mora naročniku predstaviti rezultate implementacije vsakega delovnega paketa, še posebej dokazila o uspešno opravljenih testiranjih, doseganju kriterijev sprejemljivosti ter morebitnih odstopanjih in tveganjih, ki so se razkrila tekom izvajanja delovnega paketa.</w:t>
      </w:r>
    </w:p>
    <w:p w14:paraId="73EDF736" w14:textId="77777777" w:rsidR="000F0796" w:rsidRDefault="000F0796" w:rsidP="000F0796">
      <w:pPr>
        <w:pStyle w:val="Bullet"/>
        <w:ind w:left="360" w:hanging="360"/>
      </w:pPr>
      <w:r>
        <w:t>Dokumentacija: Izvajalec mora sproti dopolnjevati uporabniško in tehnično dokumentacijo z vsebinami, ki so nastale v delovnem paketu.</w:t>
      </w:r>
    </w:p>
    <w:p w14:paraId="0B31CB1B" w14:textId="77777777" w:rsidR="000F0796" w:rsidRDefault="000F0796" w:rsidP="000F0796">
      <w:r>
        <w:t>Testne scenarije mora pripraviti izvajalec in v njih jasno navesti, katere naročnikove zahteve in kriterije sprejemljivosti bodo preverjane s posameznim testom. Naročnik testne scenarije potrjuje.</w:t>
      </w:r>
    </w:p>
    <w:p w14:paraId="10498149" w14:textId="22CC8B03" w:rsidR="000F0796" w:rsidRDefault="000F0796" w:rsidP="000F0796">
      <w:r>
        <w:t>Rok izvedbene faze je 5 mesecev po potrditvi PZI</w:t>
      </w:r>
      <w:r w:rsidR="0061066B">
        <w:t xml:space="preserve">, oziroma najkasneje </w:t>
      </w:r>
      <w:r w:rsidR="001657CA">
        <w:t>31.01.2026.</w:t>
      </w:r>
    </w:p>
    <w:p w14:paraId="6EF18304" w14:textId="525D4909" w:rsidR="000F0796" w:rsidRPr="00AE5B63" w:rsidRDefault="000F0796" w:rsidP="000F0796">
      <w:pPr>
        <w:pStyle w:val="Heading3"/>
      </w:pPr>
      <w:bookmarkStart w:id="3059" w:name="_Toc194989486"/>
      <w:r>
        <w:t>Uporabniško testiranje in izobraževanje</w:t>
      </w:r>
      <w:bookmarkEnd w:id="3059"/>
    </w:p>
    <w:p w14:paraId="423C24D1" w14:textId="77777777" w:rsidR="000F0796" w:rsidRDefault="000F0796" w:rsidP="000F0796">
      <w:r>
        <w:t>Po zaključeni implementaciji naročnik zahteva fazo uporabniškega testiranja in izobraževanja. V tej fazi se bo naročnik prepričal, da je IS DSZ+NMP kot celota skladen z zahtevami, PZI in dokumentacijo, ki je nastala v izvedbeni fazi in sicer preko uporabniških testiranj procesov od začetka do konca (end-to-end testing).</w:t>
      </w:r>
    </w:p>
    <w:p w14:paraId="185D4337" w14:textId="77777777" w:rsidR="000F0796" w:rsidRDefault="000F0796" w:rsidP="000F0796">
      <w:bookmarkStart w:id="3060" w:name="_Toc180097032"/>
      <w:r w:rsidRPr="00C3589A">
        <w:t>Testne scenarije mora pripraviti izvajalec in v njih jasno navesti, katere naročnikove zahteve in kriterije sprejemljivosti bodo preverjane s posameznim testom. Naročnik testne scenarije potrjuje.</w:t>
      </w:r>
    </w:p>
    <w:p w14:paraId="4CE84DED" w14:textId="77777777" w:rsidR="000F0796" w:rsidRDefault="000F0796" w:rsidP="000F0796">
      <w:r>
        <w:t>Naročnik zahteva dva cikla testiranja vsakega posameznega testnega scenarija:</w:t>
      </w:r>
    </w:p>
    <w:p w14:paraId="070258BD" w14:textId="77777777" w:rsidR="000F0796" w:rsidRDefault="000F0796" w:rsidP="000F0796">
      <w:pPr>
        <w:pStyle w:val="Bullet"/>
        <w:ind w:left="360" w:hanging="360"/>
      </w:pPr>
      <w:r>
        <w:t>Prvo testiranje izvede izvajalec, kot demonstracijo ključnih uporabnikov naročnik. V tej demonstraciji izvajalec predstavi naročniku funkcionalnosti za izvedbo določenega postopka oziroma procesa (end-to-end). Naročnik ima pravico podati pripombe in komentarje, če zazna odstopanja od zahtev. Če so pripombe in komentarji upravičene, jih mora izvajalec upoštevati, jih vključiti v IS DSZ+NMP in ponoviti prvi cikel testiranja.</w:t>
      </w:r>
    </w:p>
    <w:p w14:paraId="001303C2" w14:textId="77777777" w:rsidR="000F0796" w:rsidRDefault="000F0796" w:rsidP="000F0796">
      <w:pPr>
        <w:pStyle w:val="Bullet"/>
        <w:ind w:left="360" w:hanging="360"/>
      </w:pPr>
      <w:r>
        <w:t>Drugo testiranje izvedejo ključni uporabniki, lahko ob prisotnosti izvajalca, po uporabniških navodilih. Naročnik ima pravico podati pripombe in komentarje, če zazna odstopanja od zahtev. Če so pripombe in komentarji upravičene, jih mora izvajalec upoštevati, jih vključiti v IS DSZ+NMP in ponoviti drugi cikel testiranja.</w:t>
      </w:r>
    </w:p>
    <w:p w14:paraId="7483ECAF" w14:textId="0CCFF621" w:rsidR="000F0796" w:rsidRDefault="000F0796" w:rsidP="000F0796">
      <w:r>
        <w:t>Rok faze uporabniškega testiranja in izobraževanja je 3 mesece od potrditve zaključka faze implementacije</w:t>
      </w:r>
      <w:r w:rsidR="00FE641D">
        <w:t xml:space="preserve"> oziroma najkasneje do 30.4.2026.</w:t>
      </w:r>
    </w:p>
    <w:p w14:paraId="041BF329" w14:textId="77777777" w:rsidR="000F0796" w:rsidRDefault="000F0796" w:rsidP="000F0796">
      <w:pPr>
        <w:pStyle w:val="Heading3"/>
      </w:pPr>
      <w:bookmarkStart w:id="3061" w:name="_Toc194989487"/>
      <w:r>
        <w:lastRenderedPageBreak/>
        <w:t>Zagonska in zaključna faza</w:t>
      </w:r>
      <w:bookmarkEnd w:id="3061"/>
    </w:p>
    <w:p w14:paraId="3F4C1747" w14:textId="77777777" w:rsidR="000F0796" w:rsidRDefault="000F0796" w:rsidP="000F0796">
      <w:r>
        <w:t>Zagonska in zaključna faza je namenjena vzpostavitvi delujočega produkcijskega okolja, ki je integriran na vse potrebne zunanje sisteme in tako predstavlja usposobljenost IS DSZ+NMP za redno uporabo.</w:t>
      </w:r>
    </w:p>
    <w:p w14:paraId="6525DF26" w14:textId="77777777" w:rsidR="000F0796" w:rsidRDefault="000F0796" w:rsidP="000F0796">
      <w:r>
        <w:t>Poleg tega mora izvajalec v tej fazi:</w:t>
      </w:r>
    </w:p>
    <w:p w14:paraId="78EEA545" w14:textId="77777777" w:rsidR="000F0796" w:rsidRDefault="000F0796" w:rsidP="000F0796">
      <w:pPr>
        <w:pStyle w:val="Bullet"/>
        <w:ind w:left="360" w:hanging="360"/>
      </w:pPr>
      <w:r>
        <w:t>predložiti čistopise uporabniških navodil;</w:t>
      </w:r>
    </w:p>
    <w:p w14:paraId="76473A8E" w14:textId="77777777" w:rsidR="000F0796" w:rsidRDefault="000F0796" w:rsidP="000F0796">
      <w:pPr>
        <w:pStyle w:val="Bullet"/>
        <w:ind w:left="360" w:hanging="360"/>
      </w:pPr>
      <w:r>
        <w:t>predložiti čistopise tehnične dokumentacije;</w:t>
      </w:r>
    </w:p>
    <w:p w14:paraId="259E4868" w14:textId="77777777" w:rsidR="000F0796" w:rsidRDefault="000F0796" w:rsidP="000F0796">
      <w:pPr>
        <w:pStyle w:val="Bullet"/>
        <w:ind w:left="360" w:hanging="360"/>
      </w:pPr>
      <w:r>
        <w:t>predložiti dokazila o uspešno izvedenih prebojnih testih in druga dokazila, ki izkazujejo ustrezno kibernetsko varovanje sistema;</w:t>
      </w:r>
    </w:p>
    <w:p w14:paraId="444C8A22" w14:textId="77777777" w:rsidR="000F0796" w:rsidRDefault="000F0796" w:rsidP="000F0796">
      <w:pPr>
        <w:pStyle w:val="Bullet"/>
        <w:ind w:left="360" w:hanging="360"/>
      </w:pPr>
      <w:r>
        <w:t>predložiti oceno učinka v zvezi z varstvom osebnih podatkov (DPIA) v skladu z navodili Informacijskega pooblaščenca Republike Slovenije;</w:t>
      </w:r>
    </w:p>
    <w:p w14:paraId="475C17B6" w14:textId="77777777" w:rsidR="000F0796" w:rsidRDefault="000F0796" w:rsidP="000F0796">
      <w:pPr>
        <w:pStyle w:val="Bullet"/>
        <w:ind w:left="360" w:hanging="360"/>
      </w:pPr>
      <w:r>
        <w:t>predložiti zaključno poročilo o izvedbi projekta;</w:t>
      </w:r>
    </w:p>
    <w:p w14:paraId="0B676B85" w14:textId="4812B7C5" w:rsidR="00C37692" w:rsidRDefault="00C37692" w:rsidP="00C37692">
      <w:r>
        <w:t>Rok zagonske in zaključne faze je 1 mesec od potrditve zaključka faze u</w:t>
      </w:r>
      <w:r w:rsidRPr="00C37692">
        <w:t>porabnišk</w:t>
      </w:r>
      <w:r>
        <w:t>ega</w:t>
      </w:r>
      <w:r w:rsidRPr="00C37692">
        <w:t xml:space="preserve"> testiranj</w:t>
      </w:r>
      <w:r>
        <w:t>a</w:t>
      </w:r>
      <w:r w:rsidRPr="00C37692">
        <w:t xml:space="preserve"> in izobraževanj</w:t>
      </w:r>
      <w:r>
        <w:t>a oziroma najkasneje do 31.5.2026.</w:t>
      </w:r>
    </w:p>
    <w:p w14:paraId="33068765" w14:textId="77777777" w:rsidR="000F0796" w:rsidRDefault="000F0796" w:rsidP="000F0796">
      <w:pPr>
        <w:pStyle w:val="Heading2"/>
      </w:pPr>
      <w:bookmarkStart w:id="3062" w:name="_Toc194989488"/>
      <w:r>
        <w:t>Okolja</w:t>
      </w:r>
      <w:bookmarkEnd w:id="3060"/>
      <w:bookmarkEnd w:id="3062"/>
    </w:p>
    <w:p w14:paraId="1C850536" w14:textId="77777777" w:rsidR="000F0796" w:rsidRDefault="000F0796" w:rsidP="000F0796">
      <w:r>
        <w:t>Naročnik bo za potrebe IS DSZ+NMP zagotovil 4 okolja:</w:t>
      </w:r>
    </w:p>
    <w:p w14:paraId="3625A217" w14:textId="77777777" w:rsidR="000F0796" w:rsidRDefault="000F0796" w:rsidP="000F0796">
      <w:pPr>
        <w:pStyle w:val="Bullet"/>
        <w:ind w:left="360" w:hanging="360"/>
      </w:pPr>
      <w:r>
        <w:t>produkcijsko;</w:t>
      </w:r>
    </w:p>
    <w:p w14:paraId="5CC80C0B" w14:textId="77777777" w:rsidR="000F0796" w:rsidRDefault="000F0796" w:rsidP="000F0796">
      <w:pPr>
        <w:pStyle w:val="Bullet"/>
        <w:ind w:left="360" w:hanging="360"/>
      </w:pPr>
      <w:r>
        <w:t>šolsko;</w:t>
      </w:r>
    </w:p>
    <w:p w14:paraId="0182EAFA" w14:textId="77777777" w:rsidR="000F0796" w:rsidRDefault="000F0796" w:rsidP="000F0796">
      <w:pPr>
        <w:pStyle w:val="Bullet"/>
        <w:ind w:left="360" w:hanging="360"/>
      </w:pPr>
      <w:r>
        <w:t>testno;</w:t>
      </w:r>
    </w:p>
    <w:p w14:paraId="167D184B" w14:textId="77777777" w:rsidR="000F0796" w:rsidRDefault="000F0796" w:rsidP="000F0796">
      <w:pPr>
        <w:pStyle w:val="Bullet"/>
        <w:ind w:left="360" w:hanging="360"/>
      </w:pPr>
      <w:r>
        <w:t>razvojno;</w:t>
      </w:r>
    </w:p>
    <w:p w14:paraId="5819B3D0" w14:textId="77777777" w:rsidR="000F0796" w:rsidRDefault="000F0796" w:rsidP="000F0796">
      <w:r>
        <w:t>Izvajalec razvija IS DSZ+NMP v razvojnem okolju. Naročnik bo v razvojnem okolju izvajalcu zagotovil dostope tudi do zunanjih testnih sistemov, s katerimi se mora povezovati IS DSZ+NMP. Razvojno okolje je namenjeno tudi izvajalčevemu sprotnemu testiranju, da se lahko pred testiranjem delovnih paketov s predstavniki naročnika prepriča o pravilnem delovanju vsebin delovnih paketov.</w:t>
      </w:r>
    </w:p>
    <w:p w14:paraId="6D140B3D" w14:textId="77777777" w:rsidR="000F0796" w:rsidRDefault="000F0796" w:rsidP="000F0796">
      <w:r>
        <w:t>Testno okolje IS DSZ+NMP je namenjeno skupnemu testiranju, tako v fazi implementacije, kot v fazi uporabniškega testiranja.</w:t>
      </w:r>
    </w:p>
    <w:p w14:paraId="35000F0F" w14:textId="77777777" w:rsidR="000F0796" w:rsidRDefault="000F0796" w:rsidP="000F0796">
      <w:r>
        <w:t>Šolsko okolje IS DSZ+NMP je namenjeno izobraževanju in usposabljanju uporabnikov, tudi po zaključku implementacije projekta. Šolsko okolje mora biti imeti nameščeno enako verzijo, kot produkcijsko okolje. Glede zunanjih sistemov, s katerimi se integrira IS DSZ+NMP bo naročnik tekom izvedbe projekta določil, na katere testne in na katere produkcijske zunanje sisteme se bo povezovalo šolsko okolje.</w:t>
      </w:r>
    </w:p>
    <w:p w14:paraId="5E4E7B81" w14:textId="77777777" w:rsidR="000F0796" w:rsidRDefault="000F0796" w:rsidP="000F0796">
      <w:r>
        <w:t>Produkcijsko okolje bo namenjeno redni uporabi IS DSZ+NMP. Produkcijsko okolje bo vzpostavljeno v visoki razpoložljivosti. Naročnik bo zagotovil večje število strežnikov in vozlišč (node-ov) na dveh geografsko oddaljenih lokacijah, ki bosta med sabo povezani v režimu active-active in vso potrebno mrežno opremo, povezave, load balancerje in drugo potrebno infrastrukturo. Izvajalec ne bom imel dostopa do produkcijskega sistema.</w:t>
      </w:r>
    </w:p>
    <w:p w14:paraId="03E4E187" w14:textId="77777777" w:rsidR="000F0796" w:rsidRDefault="000F0796" w:rsidP="000F0796">
      <w:pPr>
        <w:pStyle w:val="Heading2"/>
      </w:pPr>
      <w:bookmarkStart w:id="3063" w:name="_Toc180097033"/>
      <w:bookmarkStart w:id="3064" w:name="_Toc194989489"/>
      <w:r>
        <w:lastRenderedPageBreak/>
        <w:t>Licenciranje</w:t>
      </w:r>
      <w:bookmarkEnd w:id="3063"/>
      <w:bookmarkEnd w:id="3064"/>
    </w:p>
    <w:p w14:paraId="7EACAD77" w14:textId="77777777" w:rsidR="000F0796" w:rsidRDefault="000F0796" w:rsidP="000F0796">
      <w:r w:rsidRPr="00E139D3">
        <w:t>Izvajalec mora za vsa okolja IS DSZ+NMP zagotoviti vse potrebne licence za programsko opremo, za vse komponente sistema IS DSZ+NMP. Za IS DSZ+NMP mora izvajalec naročniku dodeliti neomejeno licenco, za poljubno število uporabnikov. Naročnik dopušča omejitev, da so uporabniki IS DSZ+NMP lahko samo zdravstveni delavci in delavci v zdravstvu, ki so vpisani v register RIZDDZ kot aktivni delavci, pogodbeni izvajalci zdravstvenih prevozov in uporabniki sistem zVem.</w:t>
      </w:r>
    </w:p>
    <w:p w14:paraId="41879BA0" w14:textId="77777777" w:rsidR="000F0796" w:rsidRDefault="000F0796" w:rsidP="000F0796">
      <w:r>
        <w:t>Licence morajo omogočati trajen dostop do funkcionalnosti sistema. Če se v času trajanja pogodbe oz. vzdrževanja sistema model licenciranja izvajalca spremeni, to ne sme predstavljati dodatnih stroškov za naročnika. Prav tako za naročnika ne sme predstavljati dodatnih stroškov, če se v času izvajanja pogodbe oz. vzdrževanja sistema spremenijo modeli licenciranja ponudnikov komponent programske opreme, ki jo je izvajalec vključil v IS DSZ+NMP.</w:t>
      </w:r>
    </w:p>
    <w:p w14:paraId="0A6A2A76" w14:textId="77777777" w:rsidR="000F0796" w:rsidRDefault="000F0796" w:rsidP="000F0796">
      <w:r>
        <w:t>Licence morajo vključevati tudi vzdrževanje licence, ki brez dodatnih stroškov za naročnika vključuje najmanj:</w:t>
      </w:r>
    </w:p>
    <w:p w14:paraId="25EBA279" w14:textId="77777777" w:rsidR="000F0796" w:rsidRDefault="000F0796" w:rsidP="000F0796">
      <w:pPr>
        <w:pStyle w:val="Bullet"/>
        <w:ind w:left="360" w:hanging="360"/>
      </w:pPr>
      <w:r>
        <w:t>redne varnostne posodobitve IS DSZ+NMP, h katerim mora izvajalec pristopiti takoj po zaznavi ranljivosti;</w:t>
      </w:r>
    </w:p>
    <w:p w14:paraId="5BC4B8DF" w14:textId="77777777" w:rsidR="000F0796" w:rsidRDefault="000F0796" w:rsidP="000F0796">
      <w:pPr>
        <w:pStyle w:val="Bullet"/>
        <w:ind w:left="360" w:hanging="360"/>
      </w:pPr>
      <w:r>
        <w:t>posodobitve IS DSZ+NMP zaradi prenehanja podpore komponent, ki jih uporablja IS DSZ+NMP, vključno z operacijskimi sistemi strežnikov, podatkovnih baz, osebnih računalnikov in podprtih mobilnih naprav;</w:t>
      </w:r>
    </w:p>
    <w:p w14:paraId="24F536B4" w14:textId="77777777" w:rsidR="000F0796" w:rsidRDefault="000F0796" w:rsidP="000F0796">
      <w:pPr>
        <w:pStyle w:val="Bullet"/>
        <w:ind w:left="360" w:hanging="360"/>
      </w:pPr>
      <w:r>
        <w:t>odpravo napak, odstopanj in neskladnosti od naročnikovih zahtev, PZI in drugih specifikacij, ki se razkrijejo med uporabo sistema, tudi po začetku redne uporabe sistema;</w:t>
      </w:r>
    </w:p>
    <w:p w14:paraId="6E405C3F" w14:textId="77777777" w:rsidR="000F0796" w:rsidRDefault="000F0796" w:rsidP="000F0796">
      <w:pPr>
        <w:pStyle w:val="Bullet"/>
        <w:ind w:left="360" w:hanging="360"/>
      </w:pPr>
      <w:r>
        <w:t>prilagoditve sistema, ki so potrebne zaradi odprave ranljivosti na zunanjih sistemih, s katerimi je integriran IS DSZ+NMP;</w:t>
      </w:r>
    </w:p>
    <w:p w14:paraId="361FDA51" w14:textId="77777777" w:rsidR="000F0796" w:rsidRDefault="000F0796" w:rsidP="000F0796">
      <w:pPr>
        <w:pStyle w:val="Bullet"/>
        <w:ind w:left="360" w:hanging="360"/>
      </w:pPr>
      <w:r>
        <w:t>zakonske spremembe na področju evropske in slovenske zdravstvene zakonodaje;</w:t>
      </w:r>
    </w:p>
    <w:p w14:paraId="7F0731F5" w14:textId="77777777" w:rsidR="000F0796" w:rsidRDefault="000F0796" w:rsidP="000F0796">
      <w:pPr>
        <w:pStyle w:val="Bullet"/>
        <w:ind w:left="360" w:hanging="360"/>
      </w:pPr>
      <w:r>
        <w:t>implementacijo izboljšav, za katere sta se naročnik in izvajalec tekom izvedbe projekta v primopredajnem zapisniku dogovorila, da so lahko izvedene po začetku redne uporabe IS DSZ+NMP;</w:t>
      </w:r>
    </w:p>
    <w:p w14:paraId="521490B8" w14:textId="1A22D2D7" w:rsidR="000F0796" w:rsidRDefault="000F0796" w:rsidP="000F0796">
      <w:pPr>
        <w:pStyle w:val="Bullet"/>
        <w:ind w:left="360" w:hanging="360"/>
      </w:pPr>
      <w:r>
        <w:t xml:space="preserve">tehnično podporo naročniku in upravljavcu IS DSZ+NMP, ki mora </w:t>
      </w:r>
      <w:r w:rsidR="001F56FB">
        <w:t>biti</w:t>
      </w:r>
      <w:r>
        <w:t xml:space="preserve"> razpoložljiva nenehno, v režimu 365 dni v letu, 7 dni na teden in 24 ur na dan;</w:t>
      </w:r>
    </w:p>
    <w:p w14:paraId="7A00C17A" w14:textId="77777777" w:rsidR="000F0796" w:rsidRDefault="000F0796" w:rsidP="000F0796">
      <w:pPr>
        <w:pStyle w:val="Bullet"/>
        <w:ind w:left="360" w:hanging="360"/>
      </w:pPr>
      <w:r>
        <w:t>redno spremljanje delovanja sistema, poročanje in dokumentiranje stanja;</w:t>
      </w:r>
    </w:p>
    <w:p w14:paraId="0A0B4EF9" w14:textId="77777777" w:rsidR="000F0796" w:rsidRDefault="000F0796" w:rsidP="000F0796">
      <w:pPr>
        <w:pStyle w:val="Bullet"/>
        <w:ind w:left="360" w:hanging="360"/>
      </w:pPr>
      <w:r>
        <w:t>obdobni preventivni pregledi (3x letno), testiranja delovanja sistema (ob vsaki novi verziji) in prebojni (penetracijski) testi (1x letno in ob vsaki večji novi verziji – major release), po predhodnem dogovoru z naročnikom;</w:t>
      </w:r>
    </w:p>
    <w:p w14:paraId="6EE15E6D" w14:textId="77777777" w:rsidR="000F0796" w:rsidRDefault="000F0796" w:rsidP="000F0796">
      <w:pPr>
        <w:pStyle w:val="Bullet"/>
        <w:ind w:left="360" w:hanging="360"/>
      </w:pPr>
      <w:r>
        <w:t>izdelava priporočil na osnovi analiz spremljanja, obdobnega testiranja in dobre prakse;</w:t>
      </w:r>
    </w:p>
    <w:p w14:paraId="56F06FBC" w14:textId="77777777" w:rsidR="000F0796" w:rsidRDefault="000F0796" w:rsidP="000F0796">
      <w:pPr>
        <w:pStyle w:val="Bullet"/>
        <w:ind w:left="360" w:hanging="360"/>
      </w:pPr>
      <w:r>
        <w:t>pomoč pri administraciji programske opreme sistema;</w:t>
      </w:r>
    </w:p>
    <w:p w14:paraId="60FB6E1D" w14:textId="77777777" w:rsidR="000F0796" w:rsidRDefault="000F0796" w:rsidP="000F0796">
      <w:pPr>
        <w:pStyle w:val="Bullet"/>
        <w:ind w:left="360" w:hanging="360"/>
      </w:pPr>
      <w:r>
        <w:t>skrb za virtualne strežnike in/ali vsebniške orkestracije, ki jih uporablja IS DSZ+NMP;</w:t>
      </w:r>
    </w:p>
    <w:p w14:paraId="28BC412D" w14:textId="77777777" w:rsidR="000F0796" w:rsidRDefault="000F0796" w:rsidP="000F0796">
      <w:pPr>
        <w:pStyle w:val="Bullet"/>
        <w:ind w:left="360" w:hanging="360"/>
      </w:pPr>
      <w:r>
        <w:t>skrb za redne posodobitve sistemske programske opreme na strežnikih, ki jih uporablja IS DSZ+NMP;</w:t>
      </w:r>
    </w:p>
    <w:p w14:paraId="591D31BD" w14:textId="0F6C5326" w:rsidR="000F0796" w:rsidRDefault="000F0796" w:rsidP="000F0796">
      <w:r>
        <w:t>Navedene storitve morajo biti vključene v ceno licence za obdobje najmanj 36-ih mesecev od podpisa primopredajnega zapisnika, kot garancijsko vzdrževanje licence. Po tem obdobju je izvajalec upravičen do mesečnega zaračunavanja fik</w:t>
      </w:r>
      <w:r w:rsidR="001F56FB">
        <w:t>s</w:t>
      </w:r>
      <w:r>
        <w:t>nega zneska za vzdrževanje licence, ki vključuje prej navedene storitve, za čas trajanja vzdrževalne pogodbe in pod pogoji, ki so dogovorjeni v pogodbi.</w:t>
      </w:r>
    </w:p>
    <w:p w14:paraId="500A0A0F" w14:textId="1F371BE9" w:rsidR="000F0796" w:rsidRDefault="000F0796" w:rsidP="000F0796">
      <w:pPr>
        <w:pStyle w:val="Heading2"/>
      </w:pPr>
      <w:bookmarkStart w:id="3065" w:name="_Toc180097035"/>
      <w:bookmarkStart w:id="3066" w:name="_Toc194989490"/>
      <w:r>
        <w:lastRenderedPageBreak/>
        <w:t>Varovanje in obdelava osebnih podatkov</w:t>
      </w:r>
      <w:bookmarkEnd w:id="3065"/>
      <w:bookmarkEnd w:id="3066"/>
    </w:p>
    <w:p w14:paraId="2C30B898" w14:textId="77777777" w:rsidR="000F0796" w:rsidRDefault="000F0796" w:rsidP="000F0796">
      <w:r>
        <w:t>Izvajalec</w:t>
      </w:r>
      <w:r w:rsidRPr="00850095">
        <w:t xml:space="preserve"> se zavezuje, da bo z osebnimi podatki, s katerimi bo seznanjen ali mu bodo dostopni pri opravljanju pogodbenega dela ali jih bo v zvezi s tem obdeloval, ravnal v skladu z </w:t>
      </w:r>
      <w:r>
        <w:t>relevantnimi predpisi</w:t>
      </w:r>
      <w:r w:rsidRPr="00850095">
        <w:t>, predvsem, da osebnih podatkov ne bo uporabil za drugačen namen, kot bo to predvideno. Naročnik ima pravico nadzora nad izvajanjem postopkov in ukrepov v zvezi z varovanjem osebnih podatkov.</w:t>
      </w:r>
    </w:p>
    <w:p w14:paraId="64265C35" w14:textId="77777777" w:rsidR="000F0796" w:rsidRDefault="000F0796" w:rsidP="000F0796">
      <w:r>
        <w:t>Relevantni predpisi so:</w:t>
      </w:r>
    </w:p>
    <w:p w14:paraId="2EAC57EA" w14:textId="77777777" w:rsidR="000F0796" w:rsidRDefault="000F0796" w:rsidP="000F0796">
      <w:pPr>
        <w:pStyle w:val="Bullet"/>
        <w:ind w:left="360" w:hanging="360"/>
      </w:pPr>
      <w:r>
        <w:t>Uredba (EU) 2016/679 Evropskega parlametna in Sveta z dne 27. aprila 2016 o varstvu posameznikov pri obdelavi osebnih podatkov in o prostem pretoku takih podatkov ter o razveljavitvi Direktive 95/46/ES (v nadaljevanju: Splošna uredba o varstvu podatkov ali SUVP)</w:t>
      </w:r>
    </w:p>
    <w:p w14:paraId="24B56CBF" w14:textId="77777777" w:rsidR="000F0796" w:rsidRDefault="000F0796" w:rsidP="000F0796">
      <w:pPr>
        <w:pStyle w:val="Bullet"/>
        <w:ind w:left="360" w:hanging="360"/>
      </w:pPr>
      <w:r>
        <w:t>Zakon o varstvu osebnih podatkov (ZVOP-2)</w:t>
      </w:r>
    </w:p>
    <w:p w14:paraId="5F19B2D4" w14:textId="77777777" w:rsidR="000F0796" w:rsidRDefault="000F0796" w:rsidP="000F0796">
      <w:pPr>
        <w:pStyle w:val="Bullet"/>
        <w:ind w:left="360" w:hanging="360"/>
      </w:pPr>
      <w:r>
        <w:t>Zakon o pacietnovih pravicah (ZPacP)</w:t>
      </w:r>
    </w:p>
    <w:p w14:paraId="77EE47E1" w14:textId="77777777" w:rsidR="000F0796" w:rsidRDefault="000F0796" w:rsidP="000F0796">
      <w:pPr>
        <w:pStyle w:val="Bullet"/>
        <w:ind w:left="360" w:hanging="360"/>
      </w:pPr>
      <w:r>
        <w:t>Zakon o zbirkah podatkov s področja zdravstvenega varstva (ZZPPZ)</w:t>
      </w:r>
    </w:p>
    <w:p w14:paraId="0B486CEA" w14:textId="77777777" w:rsidR="000F0796" w:rsidRDefault="000F0796" w:rsidP="000F0796">
      <w:pPr>
        <w:pStyle w:val="Bullet"/>
        <w:ind w:left="360" w:hanging="360"/>
      </w:pPr>
      <w:r>
        <w:t>Pravilnik o izvajanju službe nujne medicinske pomoči</w:t>
      </w:r>
    </w:p>
    <w:p w14:paraId="74870F51" w14:textId="77777777" w:rsidR="000F0796" w:rsidRDefault="000F0796" w:rsidP="000F0796">
      <w:pPr>
        <w:pStyle w:val="Bullet"/>
        <w:ind w:left="360" w:hanging="360"/>
      </w:pPr>
      <w:r>
        <w:t>Pravilnik o dispečerski službi zdravstva</w:t>
      </w:r>
    </w:p>
    <w:p w14:paraId="7C638D1C" w14:textId="77777777" w:rsidR="000F0796" w:rsidRDefault="000F0796" w:rsidP="000F0796">
      <w:pPr>
        <w:pStyle w:val="Bullet"/>
        <w:ind w:left="360" w:hanging="360"/>
      </w:pPr>
      <w:r w:rsidRPr="00C579B9">
        <w:t>Pravilnik o pogojih izvajanja helikopterske nujne medicinske pomoči</w:t>
      </w:r>
    </w:p>
    <w:p w14:paraId="12296096" w14:textId="77777777" w:rsidR="000F0796" w:rsidRDefault="000F0796" w:rsidP="000F0796">
      <w:pPr>
        <w:pStyle w:val="Bullet"/>
        <w:ind w:left="360" w:hanging="360"/>
      </w:pPr>
      <w:r>
        <w:t>Zakon o informacijski varnosti (ZInfV)</w:t>
      </w:r>
    </w:p>
    <w:p w14:paraId="586B263E" w14:textId="77777777" w:rsidR="000F0796" w:rsidRDefault="000F0796" w:rsidP="000F0796">
      <w:r>
        <w:t>V navedene relevantne predpise so vključeni tudi njihovi podzakonski akti, pravilniki in priloge.</w:t>
      </w:r>
    </w:p>
    <w:p w14:paraId="21A70ADE" w14:textId="356D4878" w:rsidR="000F0796" w:rsidRDefault="000F0796" w:rsidP="000F0796">
      <w:pPr>
        <w:pStyle w:val="Heading3"/>
      </w:pPr>
      <w:bookmarkStart w:id="3067" w:name="_Toc194989491"/>
      <w:r>
        <w:t>Zagotavljanje skladnosti in zmanjševanje tveganj za upravljavca na področju varovanja in obdelave osebnih podatkov</w:t>
      </w:r>
      <w:bookmarkEnd w:id="3067"/>
    </w:p>
    <w:p w14:paraId="2058A12B" w14:textId="77777777" w:rsidR="000F0796" w:rsidRDefault="000F0796" w:rsidP="000F0796">
      <w:r>
        <w:t>Naročnik si v projektu implementacije IS DSZ+NMP pridržuje pravico, da v zvezi z varovanjem in obdelavo osebnih podatkov postavi bolj konkretne zahteve, ki bodo uporabnikom in upravljavcu IS DSZ+NMP zagotavljala skladnost z v prejšnjem poglavju navedenimi relevantnimi predpisi, oziroma zmanjševala tveganja za neskladnosti.</w:t>
      </w:r>
    </w:p>
    <w:p w14:paraId="032BC325" w14:textId="61FA24C8" w:rsidR="000F0796" w:rsidRDefault="000F0796" w:rsidP="000F0796">
      <w:pPr>
        <w:pStyle w:val="Heading3"/>
      </w:pPr>
      <w:bookmarkStart w:id="3068" w:name="_Toc194989492"/>
      <w:r>
        <w:t>Zagotavljanje varnosti obdelav</w:t>
      </w:r>
      <w:bookmarkEnd w:id="3068"/>
    </w:p>
    <w:p w14:paraId="40EA11B9" w14:textId="77777777" w:rsidR="000F0796" w:rsidRDefault="000F0796" w:rsidP="000F0796">
      <w:r>
        <w:t>Izvajalec mora upoštevati naročnikove zahteve in pri zasnovi in implementaciji IS DSZ+NMP tesno sodelovati z naročnikom, za namenom zagotavljanja skladnosti z 32. členom SUVP za zagotovitev ustrezne varnosti osebnih podatkov. Naročnik in izvajalec bosta v fazi Projekt za izvedbo natančneje dogovorila medsebojne odgovornosti in pristojnosti, da bo IS DSZ+NMP, kot celota, zagotovil ustrezno varnost osebnih podatkov, zlasti:</w:t>
      </w:r>
    </w:p>
    <w:p w14:paraId="6EB6B149" w14:textId="77777777" w:rsidR="000F0796" w:rsidRDefault="000F0796" w:rsidP="000F0796">
      <w:pPr>
        <w:pStyle w:val="Bullet"/>
        <w:ind w:left="360" w:hanging="360"/>
      </w:pPr>
      <w:r>
        <w:t>s šifriranjem podatkov najmanj pri izmenjavi podatkov med različnimi deli sistema in še posebej, ko se podatki prenašajo preko internega ali javnega računalniškega omrežja (glede na naravo osebnih podatkov po 9. členu SUVP);</w:t>
      </w:r>
    </w:p>
    <w:p w14:paraId="71BC2E82" w14:textId="77777777" w:rsidR="000F0796" w:rsidRDefault="000F0796" w:rsidP="000F0796">
      <w:pPr>
        <w:pStyle w:val="Bullet"/>
        <w:ind w:left="360" w:hanging="360"/>
      </w:pPr>
      <w:r>
        <w:t>z zmožnostjo zagotoviti stalno zaupnost, celovitost, dostopnost in odpornost sistemov in storitev za obdelavo, kar naj se zagotovi s protokoliranjem dostopa do sistema, ustrezno hrambo in varnostnim kopiranjem podatkov, ki omogoča restavriranje v primeri incidentov oz. takojšnjo povrnitev (razpoložljivost in dostop v primeru tehničnega ali fizičnega incidetna, skladno z 8. členom Pravilnika o dispečerski službi zdravstva)</w:t>
      </w:r>
    </w:p>
    <w:p w14:paraId="5B512E21" w14:textId="77777777" w:rsidR="000F0796" w:rsidRDefault="000F0796" w:rsidP="000F0796">
      <w:pPr>
        <w:pStyle w:val="Bullet"/>
        <w:ind w:left="360" w:hanging="360"/>
      </w:pPr>
      <w:r>
        <w:lastRenderedPageBreak/>
        <w:t>zaščito pred nepooblaščenim vstopom ali informacijskim napadom skladno z najsodobnejšimi standardi;</w:t>
      </w:r>
    </w:p>
    <w:p w14:paraId="5463A066" w14:textId="77777777" w:rsidR="000F0796" w:rsidRDefault="000F0796" w:rsidP="000F0796">
      <w:pPr>
        <w:pStyle w:val="Bullet"/>
        <w:ind w:left="360" w:hanging="360"/>
      </w:pPr>
      <w:r>
        <w:t>ocenjevanjem in vrednotenjem učinkovitosti tehničnih in organizacijskih ukrepov za zagotavljanje varnostni obdelave;</w:t>
      </w:r>
    </w:p>
    <w:p w14:paraId="0D0D3EED" w14:textId="77777777" w:rsidR="000F0796" w:rsidRDefault="000F0796" w:rsidP="000F0796">
      <w:r>
        <w:t>Zagotovi naj se skladnost z določili SUVP, zakoni in podzakonskimi predpisi, zlasti s Pravilnikom o dispečerski službi. Zagotovi naj se tudi skladnost z notranjim akti upravljavca.</w:t>
      </w:r>
    </w:p>
    <w:p w14:paraId="5033C3B8" w14:textId="77777777" w:rsidR="000F0796" w:rsidRDefault="000F0796" w:rsidP="000F0796">
      <w:r>
        <w:t>Izvajalec bo z naročnikom sklenil pogodbo o obdelavi osebnih podatkov, ki bo imela opredeljene ustrezne zaščitne ukrepe skladno z 28. členom SUVP, določila pa prilagojena zahtevam upravljavca.</w:t>
      </w:r>
    </w:p>
    <w:p w14:paraId="6CE83778" w14:textId="77777777" w:rsidR="000F0796" w:rsidRDefault="000F0796" w:rsidP="000F0796">
      <w:r>
        <w:t>Posebne vrste osebnih podatkov po 9. členu SUVP (kamor sodijo tudi zdravstveni podatki) je potrebno ob shranjevanju in prenosih šifrirati.</w:t>
      </w:r>
    </w:p>
    <w:p w14:paraId="23A4D754" w14:textId="77777777" w:rsidR="000F0796" w:rsidRDefault="000F0796" w:rsidP="000F0796">
      <w:r>
        <w:t>IS DSZ+NMP mora zagotavljati, da podatkov ni mogoče brati, dešifrirati in da so ti neuporabni za katerokoli osebo ali programsko opremo, ki ji niso bile dodeljene pravice dostopa do podatkov. Zato mora informacijski sistem kot celota omogočati varovanje in šifriranje podatkov na večih nivojih, kot je navedeno v nadaljevanju. Vsa programska oprema, ki je predmet teh strokovnih zahtev, vključno z vso sistemsko in drugo programsko opremo, ki je potrebna za delovanje informacijskega sistema, mora imeti implementirane zahtevane mehanizme šifriranja. Če predpisano vrsto šifriranja zagotavlja strojna ali programska oprema, ki ni del programske opreme po teh strokovnih zahtevah, mora biti programska oprema po teh strokovnih zahtevah kompatibilna s predpisanimi načini šifriranja.</w:t>
      </w:r>
    </w:p>
    <w:p w14:paraId="05E5782D" w14:textId="77777777" w:rsidR="000F0796" w:rsidRDefault="000F0796" w:rsidP="000F0796">
      <w:r>
        <w:t>Naročnik in izvajalec bosta v fazi Projekt za izvedbo dogovorila, za katero konfiguracijo in implementacijo na področju šifriranja bo zadolžena katera stran. Skupne zahteve na področju šifriranja in zaščite podatkov so:</w:t>
      </w:r>
    </w:p>
    <w:p w14:paraId="4F4014D6" w14:textId="77777777" w:rsidR="000F0796" w:rsidRDefault="000F0796" w:rsidP="000F0796">
      <w:pPr>
        <w:pStyle w:val="Bullet"/>
        <w:ind w:left="360" w:hanging="360"/>
      </w:pPr>
      <w:r>
        <w:t>API-ji:</w:t>
      </w:r>
    </w:p>
    <w:p w14:paraId="686C4250" w14:textId="77777777" w:rsidR="000F0796" w:rsidRDefault="000F0796" w:rsidP="00155DE9">
      <w:pPr>
        <w:pStyle w:val="Bullet"/>
        <w:numPr>
          <w:ilvl w:val="1"/>
          <w:numId w:val="1"/>
        </w:numPr>
        <w:ind w:left="1080"/>
      </w:pPr>
      <w:r>
        <w:t>REST API, skladno s specifikacijo OpenAPI v3.1.1, vključno z IANA Hypertext Transfer Protocol (HTTP) Status Code Registry;</w:t>
      </w:r>
    </w:p>
    <w:p w14:paraId="1C38D879" w14:textId="77777777" w:rsidR="000F0796" w:rsidRDefault="000F0796" w:rsidP="00155DE9">
      <w:pPr>
        <w:pStyle w:val="Bullet"/>
        <w:numPr>
          <w:ilvl w:val="1"/>
          <w:numId w:val="1"/>
        </w:numPr>
        <w:ind w:left="1080"/>
      </w:pPr>
      <w:r>
        <w:t>GraphQL API, skladno s specifikacijo GraphQL, vključno z IANA Hypertext Transfer Protocol (HTTP) Status Code Registry;</w:t>
      </w:r>
    </w:p>
    <w:p w14:paraId="4BD55287" w14:textId="77777777" w:rsidR="000F0796" w:rsidRDefault="000F0796" w:rsidP="00155DE9">
      <w:pPr>
        <w:pStyle w:val="Bullet"/>
        <w:numPr>
          <w:ilvl w:val="1"/>
          <w:numId w:val="1"/>
        </w:numPr>
        <w:ind w:left="1080"/>
      </w:pPr>
      <w:r>
        <w:t>obvezna uporaba TLS v1.3 za vse API komunikacije</w:t>
      </w:r>
    </w:p>
    <w:p w14:paraId="51CBE433" w14:textId="155DA6E2" w:rsidR="000F0796" w:rsidRDefault="000F0796" w:rsidP="00155DE9">
      <w:pPr>
        <w:pStyle w:val="Bullet"/>
        <w:numPr>
          <w:ilvl w:val="1"/>
          <w:numId w:val="1"/>
        </w:numPr>
        <w:ind w:left="1080"/>
      </w:pPr>
      <w:r>
        <w:t xml:space="preserve">obvezna uporaba avtentikacije preko </w:t>
      </w:r>
      <w:r w:rsidR="003F19CE">
        <w:t>EUEZ</w:t>
      </w:r>
      <w:r>
        <w:t>;</w:t>
      </w:r>
    </w:p>
    <w:p w14:paraId="15FE6C98" w14:textId="77777777" w:rsidR="000F0796" w:rsidRDefault="000F0796" w:rsidP="00155DE9">
      <w:pPr>
        <w:pStyle w:val="Bullet"/>
        <w:numPr>
          <w:ilvl w:val="1"/>
          <w:numId w:val="1"/>
        </w:numPr>
        <w:ind w:left="1080"/>
      </w:pPr>
      <w:r>
        <w:t>v produkcijskem in šolskem sistemu morajo biti vsi strežniški certifikati podpisani s kvalificiranim strežniškim digitalnim potrdilom. V ostalih okoljih (razvojno, testno, predprodukcijsko…) je dovoljena uporaba samopodpisanih certifikatov;</w:t>
      </w:r>
    </w:p>
    <w:p w14:paraId="5C98C48E" w14:textId="77777777" w:rsidR="000F0796" w:rsidRDefault="000F0796" w:rsidP="00155DE9">
      <w:pPr>
        <w:pStyle w:val="Bullet"/>
        <w:numPr>
          <w:ilvl w:val="1"/>
          <w:numId w:val="1"/>
        </w:numPr>
        <w:ind w:left="1080"/>
      </w:pPr>
      <w:r>
        <w:t>implementirana CORS zaščita;</w:t>
      </w:r>
    </w:p>
    <w:p w14:paraId="6BB96469" w14:textId="77777777" w:rsidR="000F0796" w:rsidRDefault="000F0796" w:rsidP="00155DE9">
      <w:pPr>
        <w:pStyle w:val="Bullet"/>
        <w:numPr>
          <w:ilvl w:val="1"/>
          <w:numId w:val="1"/>
        </w:numPr>
        <w:ind w:left="1080"/>
      </w:pPr>
      <w:r>
        <w:t>podpreti uporabo uporabniških kvalificiranih digitalnih potrdil, KZZ kartic za dostope iz okolij in preko naprav, kjer je takšna uporaba smiseln ukrep za zmanjšanje tveganj;</w:t>
      </w:r>
    </w:p>
    <w:p w14:paraId="424DEE68" w14:textId="77777777" w:rsidR="000F0796" w:rsidRDefault="000F0796" w:rsidP="000F0796">
      <w:pPr>
        <w:pStyle w:val="Bullet"/>
        <w:ind w:left="360" w:hanging="360"/>
      </w:pPr>
      <w:r>
        <w:t>Sporočilne vrste (message queues):</w:t>
      </w:r>
    </w:p>
    <w:p w14:paraId="42BFD2BD" w14:textId="77777777" w:rsidR="000F0796" w:rsidRDefault="000F0796" w:rsidP="00155DE9">
      <w:pPr>
        <w:pStyle w:val="Bullet"/>
        <w:numPr>
          <w:ilvl w:val="1"/>
          <w:numId w:val="1"/>
        </w:numPr>
        <w:ind w:left="1080"/>
      </w:pPr>
      <w:r>
        <w:t>obvezna uporaba TLS v1.3 pri izmenjavi podatkov med vsemi komponentami sporočilnega sistema (producer, consumer, cluster, client, brokers, keepers…);</w:t>
      </w:r>
    </w:p>
    <w:p w14:paraId="54047706" w14:textId="77777777" w:rsidR="000F0796" w:rsidRDefault="000F0796" w:rsidP="00155DE9">
      <w:pPr>
        <w:pStyle w:val="Bullet"/>
        <w:numPr>
          <w:ilvl w:val="1"/>
          <w:numId w:val="1"/>
        </w:numPr>
        <w:ind w:left="1080"/>
      </w:pPr>
      <w:r>
        <w:t>enkripcija vsebine sporočila (message payload) je zaželena</w:t>
      </w:r>
    </w:p>
    <w:p w14:paraId="4A56FD44" w14:textId="77777777" w:rsidR="000F0796" w:rsidRDefault="000F0796" w:rsidP="000F0796">
      <w:pPr>
        <w:pStyle w:val="Bullet"/>
        <w:ind w:left="360" w:hanging="360"/>
      </w:pPr>
      <w:r>
        <w:t>Spletne in mobilne aplikacije</w:t>
      </w:r>
    </w:p>
    <w:p w14:paraId="063EFC9D" w14:textId="77777777" w:rsidR="000F0796" w:rsidRDefault="000F0796" w:rsidP="00155DE9">
      <w:pPr>
        <w:pStyle w:val="Bullet"/>
        <w:numPr>
          <w:ilvl w:val="1"/>
          <w:numId w:val="1"/>
        </w:numPr>
        <w:ind w:left="1080"/>
      </w:pPr>
      <w:r>
        <w:t>OWASP Top Ten (po najnovejšem letniku)</w:t>
      </w:r>
    </w:p>
    <w:p w14:paraId="396DBD85" w14:textId="77777777" w:rsidR="000F0796" w:rsidRDefault="000F0796" w:rsidP="00155DE9">
      <w:pPr>
        <w:pStyle w:val="Bullet"/>
        <w:numPr>
          <w:ilvl w:val="1"/>
          <w:numId w:val="1"/>
        </w:numPr>
        <w:ind w:left="1080"/>
      </w:pPr>
      <w:r w:rsidRPr="003E7A8B">
        <w:t>CWE Top 25 (po najnovejšem letniku)</w:t>
      </w:r>
    </w:p>
    <w:p w14:paraId="420C70C8" w14:textId="77777777" w:rsidR="000F0796" w:rsidRDefault="000F0796" w:rsidP="00155DE9">
      <w:pPr>
        <w:pStyle w:val="Bullet"/>
        <w:numPr>
          <w:ilvl w:val="1"/>
          <w:numId w:val="1"/>
        </w:numPr>
        <w:ind w:left="1080"/>
      </w:pPr>
      <w:r>
        <w:t>obvezna uporaba TLS v1.3 za komunikacijo med spletno aplikacijo in zalednim sistemom</w:t>
      </w:r>
    </w:p>
    <w:p w14:paraId="724F7DD9" w14:textId="77777777" w:rsidR="000F0796" w:rsidRDefault="000F0796" w:rsidP="00155DE9">
      <w:pPr>
        <w:pStyle w:val="Bullet"/>
        <w:numPr>
          <w:ilvl w:val="1"/>
          <w:numId w:val="1"/>
        </w:numPr>
        <w:ind w:left="1080"/>
      </w:pPr>
      <w:r>
        <w:t>implementiran CORS mehanizem</w:t>
      </w:r>
    </w:p>
    <w:p w14:paraId="6E9BDBD3" w14:textId="77777777" w:rsidR="000F0796" w:rsidRDefault="000F0796" w:rsidP="000F0796">
      <w:pPr>
        <w:pStyle w:val="Bullet"/>
        <w:ind w:left="360" w:hanging="360"/>
      </w:pPr>
      <w:r>
        <w:t>Podatkovna baza</w:t>
      </w:r>
    </w:p>
    <w:p w14:paraId="6C4D205D" w14:textId="77777777" w:rsidR="000F0796" w:rsidRDefault="000F0796" w:rsidP="00155DE9">
      <w:pPr>
        <w:pStyle w:val="Bullet"/>
        <w:numPr>
          <w:ilvl w:val="1"/>
          <w:numId w:val="1"/>
        </w:numPr>
        <w:ind w:left="1080"/>
      </w:pPr>
      <w:r>
        <w:t>obvezna uporaba TLS v1.3 za vse komunikacije med podatkovnimi strežniki (database servers) in klienti (database clients)</w:t>
      </w:r>
    </w:p>
    <w:p w14:paraId="65DF9395" w14:textId="77777777" w:rsidR="000F0796" w:rsidRDefault="000F0796" w:rsidP="000F0796">
      <w:pPr>
        <w:pStyle w:val="Bullet"/>
        <w:ind w:left="360" w:hanging="360"/>
      </w:pPr>
      <w:r>
        <w:lastRenderedPageBreak/>
        <w:t>Diskovni sistemi</w:t>
      </w:r>
    </w:p>
    <w:p w14:paraId="4D2DA873" w14:textId="77777777" w:rsidR="000F0796" w:rsidRDefault="000F0796" w:rsidP="00155DE9">
      <w:pPr>
        <w:pStyle w:val="Bullet"/>
        <w:numPr>
          <w:ilvl w:val="1"/>
          <w:numId w:val="1"/>
        </w:numPr>
        <w:ind w:left="1080"/>
      </w:pPr>
      <w:r>
        <w:t>vsi diskovni sistemi, ki hranijo podatke, ki nastajajo v kateremkoli delu informacijskega sistema, ki je predmet teh strokovnih zahtev, morajo biti kriptirani</w:t>
      </w:r>
    </w:p>
    <w:p w14:paraId="6BA41E23" w14:textId="77777777" w:rsidR="000F0796" w:rsidRDefault="000F0796" w:rsidP="000F0796">
      <w:pPr>
        <w:pStyle w:val="Bullet"/>
        <w:ind w:left="360" w:hanging="360"/>
      </w:pPr>
      <w:r>
        <w:t>Strežniška digitalna potrdila</w:t>
      </w:r>
    </w:p>
    <w:p w14:paraId="1225272B" w14:textId="77777777" w:rsidR="000F0796" w:rsidRDefault="000F0796" w:rsidP="00155DE9">
      <w:pPr>
        <w:pStyle w:val="Bullet"/>
        <w:numPr>
          <w:ilvl w:val="1"/>
          <w:numId w:val="1"/>
        </w:numPr>
        <w:ind w:left="1080"/>
      </w:pPr>
      <w:r>
        <w:t>V produkcijskem sistemu in šolskem sistemu morajo biti vsi strežniški certifikati kvalificirana strežniška digitalna potrdila, ki jih izdaja zaupanja vreden izdajatelj. V ostalih okoljih (razvojno, testno, predprodukcijsko…) je dovoljena uporaba samopodpisanih digitalnih potrdil .</w:t>
      </w:r>
    </w:p>
    <w:p w14:paraId="365C593D" w14:textId="36C324AB" w:rsidR="000F0796" w:rsidRDefault="000F0796" w:rsidP="000F0796">
      <w:pPr>
        <w:pStyle w:val="Heading3"/>
      </w:pPr>
      <w:bookmarkStart w:id="3069" w:name="_Toc194989493"/>
      <w:r>
        <w:t>Omejevanje dostopov</w:t>
      </w:r>
      <w:bookmarkEnd w:id="3069"/>
    </w:p>
    <w:p w14:paraId="0FD850FB" w14:textId="534D794E" w:rsidR="000F0796" w:rsidRDefault="000F0796" w:rsidP="000F0796">
      <w:r>
        <w:t>Skladno z načelom minimizacije, namena obdelave in zakonitosti ter glede na naravo osebnih podatkov bo naročnik zagotovil omejevanje dostopov do IS DSZ+NMP in osebnih podatkov z zahtevo po uporabi avtorizacijskega in avtentikacijskega centralnega sistema, ki se že zdaj uporablja za dostop do storitev eZdravja</w:t>
      </w:r>
      <w:r w:rsidR="003F19CE">
        <w:t>:</w:t>
      </w:r>
      <w:r>
        <w:t xml:space="preserve"> </w:t>
      </w:r>
      <w:r w:rsidR="003F19CE">
        <w:t>EUEZ</w:t>
      </w:r>
      <w:r>
        <w:t>, storitev SI-PASS in regist</w:t>
      </w:r>
      <w:r w:rsidR="003F19CE">
        <w:t>e</w:t>
      </w:r>
      <w:r>
        <w:t>r RIZDDZ.</w:t>
      </w:r>
    </w:p>
    <w:p w14:paraId="78A75C29" w14:textId="77777777" w:rsidR="000F0796" w:rsidRDefault="000F0796" w:rsidP="000F0796">
      <w:r>
        <w:t>IS DSZ+NMP mora v dnevniških zapisih in revizijski sledi beležiti podatke o tem, kdo kdaj in komu so bili podatki posredovani.</w:t>
      </w:r>
    </w:p>
    <w:p w14:paraId="47878CD3" w14:textId="256F26CE" w:rsidR="000F0796" w:rsidRDefault="000F0796" w:rsidP="000F0796">
      <w:pPr>
        <w:pStyle w:val="Heading3"/>
      </w:pPr>
      <w:bookmarkStart w:id="3070" w:name="_Toc194989494"/>
      <w:r>
        <w:t>Zahteve za izdelavo O</w:t>
      </w:r>
      <w:r w:rsidRPr="00F110E5">
        <w:t>cen</w:t>
      </w:r>
      <w:r>
        <w:t>e</w:t>
      </w:r>
      <w:r w:rsidRPr="00F110E5">
        <w:t xml:space="preserve"> učinkov v zvezi z varstvom osebnih podatkov</w:t>
      </w:r>
      <w:r>
        <w:t xml:space="preserve"> (DPIA)</w:t>
      </w:r>
      <w:bookmarkEnd w:id="3070"/>
    </w:p>
    <w:p w14:paraId="36326547" w14:textId="77777777" w:rsidR="000F0796" w:rsidRDefault="000F0796" w:rsidP="000F0796">
      <w:r>
        <w:t>Izvajalec mora v projektu implementacije in pred namestitvijo IS DSZ+NMP naročniku predložiti Oceno učinkov v zvezi z varstvom osebnih podatkov (DPIA) za sistem IS DSZ+NMP. Naročnik bo pri pripravi DPIA sodeloval z izvajalcem.</w:t>
      </w:r>
    </w:p>
    <w:p w14:paraId="46641A7A" w14:textId="04CF8300" w:rsidR="000F0796" w:rsidRDefault="000F0796" w:rsidP="000F0796">
      <w:pPr>
        <w:pStyle w:val="Heading4"/>
      </w:pPr>
      <w:bookmarkStart w:id="3071" w:name="_Toc194989495"/>
      <w:r>
        <w:t>Kontekst obdelave</w:t>
      </w:r>
      <w:bookmarkEnd w:id="3071"/>
    </w:p>
    <w:p w14:paraId="09589151" w14:textId="77777777" w:rsidR="000F0796" w:rsidRDefault="000F0796" w:rsidP="000F0796">
      <w:r>
        <w:t>Pri opisu sistema naj izvajalec opredeli zlasti kontekst obdelave osebnih podatkov, ki naj vsebuje :</w:t>
      </w:r>
    </w:p>
    <w:p w14:paraId="25CB7F7C" w14:textId="77777777" w:rsidR="000F0796" w:rsidRDefault="000F0796" w:rsidP="000F0796">
      <w:pPr>
        <w:pStyle w:val="Bullet"/>
        <w:ind w:left="360" w:hanging="360"/>
      </w:pPr>
      <w:r>
        <w:t>nabor podatkov glede na vse posamezno fazo obdelave;</w:t>
      </w:r>
    </w:p>
    <w:p w14:paraId="0AE66E39" w14:textId="77777777" w:rsidR="000F0796" w:rsidRDefault="000F0796" w:rsidP="000F0796">
      <w:pPr>
        <w:pStyle w:val="Bullet"/>
        <w:ind w:left="360" w:hanging="360"/>
      </w:pPr>
      <w:r>
        <w:t>namene obdelave osebnih podatkov;</w:t>
      </w:r>
    </w:p>
    <w:p w14:paraId="451F40B2" w14:textId="77777777" w:rsidR="000F0796" w:rsidRDefault="000F0796" w:rsidP="000F0796">
      <w:pPr>
        <w:pStyle w:val="Bullet"/>
        <w:ind w:left="360" w:hanging="360"/>
      </w:pPr>
      <w:r>
        <w:t>podatkovne tokove: izdelava sheme podatkovnih tokov od sprejetja klica dalje;</w:t>
      </w:r>
    </w:p>
    <w:p w14:paraId="5B01CB26" w14:textId="77777777" w:rsidR="000F0796" w:rsidRDefault="000F0796" w:rsidP="000F0796">
      <w:pPr>
        <w:pStyle w:val="Bullet"/>
        <w:ind w:left="360" w:hanging="360"/>
      </w:pPr>
      <w:r>
        <w:t>načine in sredstva obdelave osebnih podatkov (strojna in programska oprema, omrežja, človeške vire, komunikacijska sredstva)</w:t>
      </w:r>
    </w:p>
    <w:p w14:paraId="6EDB4C84" w14:textId="77777777" w:rsidR="000F0796" w:rsidRDefault="000F0796" w:rsidP="000F0796">
      <w:pPr>
        <w:pStyle w:val="Bullet"/>
        <w:ind w:left="360" w:hanging="360"/>
      </w:pPr>
      <w:r>
        <w:t>udeležene subjekte (opredeliti upravljavce in obdelovalce ter uporabnike po posameznih vlogah);</w:t>
      </w:r>
    </w:p>
    <w:p w14:paraId="6E134A61" w14:textId="77777777" w:rsidR="000F0796" w:rsidRDefault="000F0796" w:rsidP="000F0796">
      <w:pPr>
        <w:pStyle w:val="Bullet"/>
        <w:ind w:left="360" w:hanging="360"/>
      </w:pPr>
      <w:r>
        <w:t>roke hrambe;</w:t>
      </w:r>
    </w:p>
    <w:p w14:paraId="751950C3" w14:textId="77777777" w:rsidR="000F0796" w:rsidRDefault="000F0796" w:rsidP="000F0796">
      <w:r>
        <w:t>V uvodnem delu je potrebno posebej izpostaviti posebne okoliščine, kot je narava osebnih podatkov, ki se obdelujejo (posebne vrste osebni podatki), posebna varnostna tveganja (npr. seznanitev večjega števila uporabnikov z osebnimi podatki zaradi narave delovanja DSZ, NMP in HNMP) ipd.</w:t>
      </w:r>
    </w:p>
    <w:p w14:paraId="673C4DD6" w14:textId="0F7C2238" w:rsidR="000F0796" w:rsidRDefault="000F0796" w:rsidP="000F0796">
      <w:pPr>
        <w:pStyle w:val="Heading4"/>
      </w:pPr>
      <w:bookmarkStart w:id="3072" w:name="_Toc194989496"/>
      <w:r>
        <w:t>Oocena tveganja in ukrepi za obvladovanje tveganj</w:t>
      </w:r>
      <w:bookmarkEnd w:id="3072"/>
    </w:p>
    <w:p w14:paraId="0F82F478" w14:textId="77777777" w:rsidR="000F0796" w:rsidRDefault="000F0796" w:rsidP="000F0796">
      <w:r>
        <w:t>Ocena tveganja naj se izvede znotraj osnovnih načel SUVP, ki so:</w:t>
      </w:r>
    </w:p>
    <w:p w14:paraId="2DE95E63" w14:textId="77777777" w:rsidR="000F0796" w:rsidRDefault="000F0796" w:rsidP="000F0796">
      <w:pPr>
        <w:pStyle w:val="Bullet"/>
        <w:ind w:left="360" w:hanging="360"/>
      </w:pPr>
      <w:r>
        <w:lastRenderedPageBreak/>
        <w:t>načelo zakonitosti, poštenosti in preglednosti;</w:t>
      </w:r>
    </w:p>
    <w:p w14:paraId="6CD6B7AE" w14:textId="77777777" w:rsidR="000F0796" w:rsidRDefault="000F0796" w:rsidP="000F0796">
      <w:pPr>
        <w:pStyle w:val="Bullet"/>
        <w:ind w:left="360" w:hanging="360"/>
      </w:pPr>
      <w:r>
        <w:t>omejitev namena;</w:t>
      </w:r>
    </w:p>
    <w:p w14:paraId="04518580" w14:textId="77777777" w:rsidR="000F0796" w:rsidRDefault="000F0796" w:rsidP="000F0796">
      <w:pPr>
        <w:pStyle w:val="Bullet"/>
        <w:ind w:left="360" w:hanging="360"/>
      </w:pPr>
      <w:r>
        <w:t>načelo minimizacije (načelo najmanjšega obsega podatkov);</w:t>
      </w:r>
    </w:p>
    <w:p w14:paraId="467B3992" w14:textId="77777777" w:rsidR="000F0796" w:rsidRDefault="000F0796" w:rsidP="000F0796">
      <w:pPr>
        <w:pStyle w:val="Bullet"/>
        <w:ind w:left="360" w:hanging="360"/>
      </w:pPr>
      <w:r>
        <w:t>načelo točnosti;</w:t>
      </w:r>
    </w:p>
    <w:p w14:paraId="005C671E" w14:textId="77777777" w:rsidR="000F0796" w:rsidRDefault="000F0796" w:rsidP="000F0796">
      <w:pPr>
        <w:pStyle w:val="Bullet"/>
        <w:ind w:left="360" w:hanging="360"/>
      </w:pPr>
      <w:r>
        <w:t>načelo omejitve hrambe;</w:t>
      </w:r>
    </w:p>
    <w:p w14:paraId="73EC8B8A" w14:textId="77777777" w:rsidR="000F0796" w:rsidRDefault="000F0796" w:rsidP="000F0796">
      <w:pPr>
        <w:pStyle w:val="Bullet"/>
        <w:ind w:left="360" w:hanging="360"/>
      </w:pPr>
      <w:r>
        <w:t>načelo celovitosti, zaupnosti in odgovornosti (informacijska varnost);</w:t>
      </w:r>
    </w:p>
    <w:p w14:paraId="54B21C54" w14:textId="77777777" w:rsidR="000F0796" w:rsidRDefault="000F0796" w:rsidP="000F0796">
      <w:r>
        <w:t>Ocena tveganja naj se izvede strukturirano po temeljnih načelih varstva osebnih podatkov s poudarkom na področjih, kjer bodo zaznana višja tveganja. Pri vseh področjih naj se povzame tveganja, za katera bi bilo sprejeto stališče, da jih je potrebno posebej obravnavati in sprejeti dodatne ukrepe.</w:t>
      </w:r>
    </w:p>
    <w:p w14:paraId="4FF599A8" w14:textId="77777777" w:rsidR="000F0796" w:rsidRDefault="000F0796" w:rsidP="000F0796">
      <w:r>
        <w:t>V zvezi z načelom zakonitosti, poštenosti in preglednosti naj se tehtajo tveganja glede na obstoj pravne podlage obdelave osebnih podatkov (po 6. členu ZVOP-2 v zvezi s 6. členom SUVP), poštenost in preglednost obdelave osebnih podatkov (v razmerju z načelom zakonitosti) ter transparentnosti glede obdelave osebnih podatkov (glede na vnaprejšnja pričakovanja). Temu primerno naj se obdelava osebnih podatkov konsolidira z evidenco dejavnosti obdelave osebnih podatkov oz. prilogo zbirk osebnih podatkov s področja zdravstvenega varstva, ki je priloga ZZPPZ. Pri podaji ocene tveganj v tem segmentu naj se zaradi narave osebnih podatkov posebej izpostavi tudi ta vidik.</w:t>
      </w:r>
    </w:p>
    <w:p w14:paraId="1C14A564" w14:textId="77777777" w:rsidR="000F0796" w:rsidRDefault="000F0796" w:rsidP="000F0796">
      <w:r>
        <w:t>V zvezi z načelom omejitev namena naj se upošteva, da se osebni podatki lahko uporabljajo samo za namene, za katere so bili zbrani. V tem segmentu ocene učinka tveganj naj se opredeli namen obdelave v razmerju do pričakovanj posameznika in najmanjšega obsega podatkov, upoštevajoč veljavne relevantne predpise. Ocena učinka naj analizira tudi tveganja nenamerne ali namerne uporabe podatkov v druge namene od načrtovanih.</w:t>
      </w:r>
    </w:p>
    <w:p w14:paraId="5F199B42" w14:textId="77777777" w:rsidR="000F0796" w:rsidRDefault="000F0796" w:rsidP="000F0796">
      <w:r>
        <w:t>V zvezi z načelom najmanjšega obsega podatkov kot strogega upoštevanja načela sorazmernosti je dopustno zbirati le najmanjši obseg osebnih podatkov, ki je potreben za dosego namena obdelave. V te segmentu ocene tveganj naj se izpostavi nujen nabor osebnih podatkov, ki se obdelujejo glede na namen obdelave in skladno z veljavno zakonodajo ter Pravilnikom o službi nujne medicinske pomoči. Prav tako naj se v tem segmentu opredelijo tveganja v zvezi s posredovanjem podatkov samo tistim osebam, ki jih dejansko potrebujejo, po posameznih fazah.</w:t>
      </w:r>
    </w:p>
    <w:p w14:paraId="74661A13" w14:textId="77777777" w:rsidR="000F0796" w:rsidRDefault="000F0796" w:rsidP="000F0796">
      <w:r>
        <w:t>V zvezi z načelom točnosti, ki narekuje, da morajo biti podatki ki se obdelujejo, točni in ažurni in da torej ne smejo biti napačni ali nepopolni, ažurnost pa pomeni, da se uporablja zadnji ažurni podatek, naj se pri oceni učinka v tem segmentu preveri, ali obstaja verjetnost, da zbrani podatki ne bodo točni in ažurni, kako se bo to preverjalo in kakšne so posledice glede omejitve obdelave osebnih podatkov.</w:t>
      </w:r>
    </w:p>
    <w:p w14:paraId="0C0348B6" w14:textId="77777777" w:rsidR="000F0796" w:rsidRDefault="000F0796" w:rsidP="000F0796">
      <w:r>
        <w:t>V zvezi z načelom omejitve hrambe naj se pri oceni učinka preveri in določi roke hrambe tako, da se bo osebne podatke lahko shranjujevalo le toliko časa, dokler je to potrebno za dosego namena, zaradi katerega se zbirajo ali nadalje obdelujejo. V tem segmentu je potrebno natančno opredeliti roke hrambe osebnih podatkov, izhajajoč iz veljavne zakonodaje. Roke hrambe osebnih podatkov naj se opredeli v tabeli.</w:t>
      </w:r>
    </w:p>
    <w:p w14:paraId="750920B1" w14:textId="77777777" w:rsidR="000F0796" w:rsidRDefault="000F0796" w:rsidP="000F0796">
      <w:r>
        <w:t>V zvezi z načelom celovitosti, zaupnosti in odgovornosti, v sklopu katere mora upravljavec poskrbeti, da so osebni podatki ves čas pod njegovim nadzorom naj se v tem segmentu določi, na kakšen način in s katerimi operativnimi in tehničnimi sredstvi bo upravljavec skrbel za skladnost in bil to zmožen tudi dokazati.</w:t>
      </w:r>
    </w:p>
    <w:p w14:paraId="7A381770" w14:textId="77777777" w:rsidR="000F0796" w:rsidRDefault="000F0796" w:rsidP="000F0796">
      <w:r>
        <w:t xml:space="preserve">Izvajalec mora, v svoji sferi dolžnosti, poskrbeti za ustrezen nivo informacijske varnosti (zlasti glede na naravo osebnih podatkov) ter za vse potrebne ukrepe, ki služijo zmanjšanju tveganj varnostnih incidentov na minimum. Enako bosta zagotovila tudi naročnik in upravljavec, v svoji sferi dolžnosti. V tem segmentu ocene učinka naj se natančno opiše vse mehanizme varstva osebnih podatkov, zahteve glede obdelovalcev, evidence dejavnosti obdelav, varnostne ukrepe, način obveščanja o varnostnih incidentih, ocene učinka v zvezi z varstvom podatkov </w:t>
      </w:r>
      <w:r>
        <w:lastRenderedPageBreak/>
        <w:t>in obveznost prehodnega posvetovanja (če ta obstoji, kar je potrebno oceniti glede na pogoje po 35. in 36. členu SUVP), navesti obstoj DPO.</w:t>
      </w:r>
    </w:p>
    <w:p w14:paraId="54E82EAE" w14:textId="77777777" w:rsidR="000F0796" w:rsidRDefault="000F0796" w:rsidP="000F0796">
      <w:r>
        <w:t xml:space="preserve">Glede na naravo osebnih podatkov in namene obdelave naj se posebej opredeli zaščitne ukrepe (kriptiranje datotek, dostop z uporabniškimi imeni in gesli, način dodelitve, lastnost gesel, tehnične ukrepe varovanja računalniške in programske opreme itd.). </w:t>
      </w:r>
    </w:p>
    <w:p w14:paraId="6A53A0F3" w14:textId="77777777" w:rsidR="000F0796" w:rsidRDefault="000F0796" w:rsidP="000F0796">
      <w:r>
        <w:t>Posebej na se opredeli tudi ukrepe, ki prispevajo k varstvu pravic posameznika (informiranje posameznika o obdelavi, pravica do seznanitve in prenosljivosti podatkov, pravica do popravka in izbrisa podatkov, pravica do ugovora in omejitve obdelave, odnosti s pogodbenimi obdelovalci, prenos podatkov v tretje države, obveznost predhodnega posvetovanja).</w:t>
      </w:r>
    </w:p>
    <w:p w14:paraId="25527F04" w14:textId="77777777" w:rsidR="000F0796" w:rsidRDefault="000F0796" w:rsidP="000F0796">
      <w:r>
        <w:t xml:space="preserve">Po opisu implementacije posameznih načel v obdelavo naj se poda ocena, ali so načela, ki se nanašajo na razmerje med upravljavcem in posameznikom, uveljavljena. Po opredelitvi tveganj naj izvajalec ocene učinka pripravi tabelo ocen tveganj in jih razvrsti glede na njihovo verjetnost in resnost. </w:t>
      </w:r>
    </w:p>
    <w:p w14:paraId="68DF9624" w14:textId="761036DF" w:rsidR="000F0796" w:rsidRDefault="000F0796" w:rsidP="000F0796">
      <w:r>
        <w:t>Poda naj se ocena izvora, narave, posebnosti in resnosti tveganj (določba 84 uvodnega recitala SUVP), pri čemer so tveganja ocenjena z vidika posameznika, tako da so upoštevni viri tveganj (določba 90 uvodnega recitala SUVP), so upoštevni možni učinki na pravice posameznika v primeru nezakonitega dostopa, spremembe ali izgube podatkov, sta ocenjeni verjetnost in resnost</w:t>
      </w:r>
      <w:r w:rsidR="00271943">
        <w:t xml:space="preserve"> </w:t>
      </w:r>
      <w:r>
        <w:t>tveganj (določba 90 uvodnega recitala SUVP).</w:t>
      </w:r>
    </w:p>
    <w:p w14:paraId="648FCD2D" w14:textId="77777777" w:rsidR="000F0796" w:rsidRDefault="000F0796" w:rsidP="000F0796">
      <w:r>
        <w:t>Pri izračunu ocene tveganj naj se predstavi izbrana metodologija in parametri, ki vplivajo na izračune.</w:t>
      </w:r>
    </w:p>
    <w:p w14:paraId="7BBF18FA" w14:textId="77777777" w:rsidR="000F0796" w:rsidRDefault="000F0796" w:rsidP="000F0796">
      <w:r>
        <w:t>Po izračunu ravni tveganja naj se glede ukrepov obvladovanj tveganj posebej posveti zlasti tistim tveganjem, ki dosegajo visko raven tveganj, vsekakor pa naj se ukrepi izdajo in opredelijo tudi za nižji ravni tveganj.</w:t>
      </w:r>
    </w:p>
    <w:p w14:paraId="6D2E22A8" w14:textId="77777777" w:rsidR="000F0796" w:rsidRDefault="000F0796" w:rsidP="000F0796">
      <w:r>
        <w:t>Ukrepi za obvladovanje tveganj naj se razvrstijo v tabeli, določi naj se tudi njihovo periodično preverjanje in obnavljanje.</w:t>
      </w:r>
    </w:p>
    <w:p w14:paraId="1DF48058" w14:textId="77777777" w:rsidR="000F0796" w:rsidRDefault="000F0796" w:rsidP="000F0796">
      <w:r>
        <w:t>Opravi in opiše naj se test sorazmernosti in nujnosti.</w:t>
      </w:r>
    </w:p>
    <w:p w14:paraId="47EC6671" w14:textId="77777777" w:rsidR="000F0796" w:rsidRDefault="000F0796" w:rsidP="000F0796"/>
    <w:p w14:paraId="5322D8E9" w14:textId="05B05764" w:rsidR="000F0796" w:rsidRDefault="000F0796" w:rsidP="000F0796">
      <w:pPr>
        <w:pStyle w:val="Heading4"/>
      </w:pPr>
      <w:bookmarkStart w:id="3073" w:name="_Toc194989497"/>
      <w:r>
        <w:t>Specifike DPIA</w:t>
      </w:r>
      <w:bookmarkEnd w:id="3073"/>
    </w:p>
    <w:p w14:paraId="7AE85701" w14:textId="77777777" w:rsidR="000F0796" w:rsidRDefault="000F0796" w:rsidP="000F0796">
      <w:r>
        <w:t>Posebej naj se pri izdelavi DPIA upošteva naslednje specifike:</w:t>
      </w:r>
    </w:p>
    <w:p w14:paraId="3E5EC4F0" w14:textId="77777777" w:rsidR="000F0796" w:rsidRDefault="000F0796" w:rsidP="000F0796">
      <w:pPr>
        <w:pStyle w:val="Bullet"/>
        <w:ind w:left="360" w:hanging="360"/>
      </w:pPr>
      <w:r>
        <w:t>Namen obdelave po (d) točki prvega odstavka 6. člena SUVP</w:t>
      </w:r>
    </w:p>
    <w:p w14:paraId="54B60387" w14:textId="77777777" w:rsidR="000F0796" w:rsidRDefault="000F0796" w:rsidP="000F0796">
      <w:pPr>
        <w:pStyle w:val="Bullet"/>
        <w:ind w:left="360" w:hanging="360"/>
      </w:pPr>
      <w:r>
        <w:t xml:space="preserve">Zakonsko predpisane roke hrambe po ZZPPZ in ZPacP </w:t>
      </w:r>
    </w:p>
    <w:p w14:paraId="65B231CD" w14:textId="77777777" w:rsidR="000F0796" w:rsidRDefault="000F0796" w:rsidP="000F0796">
      <w:pPr>
        <w:pStyle w:val="Bullet"/>
        <w:ind w:left="360" w:hanging="360"/>
      </w:pPr>
      <w:r>
        <w:t>Hramba privolitvenih obrazcev po ZPacP</w:t>
      </w:r>
    </w:p>
    <w:p w14:paraId="002D6490" w14:textId="77777777" w:rsidR="000F0796" w:rsidRDefault="000F0796" w:rsidP="000F0796">
      <w:pPr>
        <w:pStyle w:val="Bullet"/>
        <w:ind w:left="360" w:hanging="360"/>
      </w:pPr>
      <w:r>
        <w:t>Vodenje dnevnika obdelave (22. člen ZVOP-2)</w:t>
      </w:r>
    </w:p>
    <w:p w14:paraId="687788AE" w14:textId="77777777" w:rsidR="000F0796" w:rsidRDefault="000F0796" w:rsidP="000F0796">
      <w:pPr>
        <w:pStyle w:val="Bullet"/>
        <w:ind w:left="360" w:hanging="360"/>
      </w:pPr>
      <w:r>
        <w:t>Proces teka podatkov po Pravilniku o dispečerski službi zdravstva</w:t>
      </w:r>
    </w:p>
    <w:p w14:paraId="4CC36709" w14:textId="77777777" w:rsidR="000F0796" w:rsidRDefault="000F0796" w:rsidP="000F0796">
      <w:pPr>
        <w:pStyle w:val="Bullet"/>
        <w:ind w:left="360" w:hanging="360"/>
      </w:pPr>
      <w:r>
        <w:t>Omejenost uveljavljanja pravic posameznika (omejitev uveljavljanja pravice do izbrisa – v tem delu bi lahko po mnenju IP št. 07121-1/2024/200 pacient zahteval izbris zdravstvenih podatkov le v primeru, če bi šlo za nezakonite zapise, očitne pomotne zapise ali zapise, za katere so potekli predpisani roki hrambe, pod pogojem, da ni kakšne druge podlage za nadaljnji hrambo)</w:t>
      </w:r>
    </w:p>
    <w:p w14:paraId="7F5494BD" w14:textId="77777777" w:rsidR="000F0796" w:rsidRDefault="000F0796" w:rsidP="000F0796">
      <w:pPr>
        <w:pStyle w:val="Bullet"/>
        <w:ind w:left="360" w:hanging="360"/>
      </w:pPr>
      <w:r>
        <w:t>Zagotovitev tehničnih ukrepov za obvladovanje tveganj glede dostopov do podatkov pacientov po zaključeni obravnavi (menje IP št. 07121-1/2024/323 z de 20.3.2024 – po zaključku obravnave pacienta dostop do podatkov pacietna ni utemeljen na potrebi po zdravstveni oskrbi, zato bi lahko bila podlaga za to obdelavo glede na trenutno zakonodajo le informirana privolitev pacienta oz. pod pogoji ZpacP njegovih ožjih sorodnikov)</w:t>
      </w:r>
    </w:p>
    <w:p w14:paraId="6ADB1A02" w14:textId="77777777" w:rsidR="000F0796" w:rsidRDefault="000F0796" w:rsidP="000F0796">
      <w:pPr>
        <w:pStyle w:val="Bullet"/>
        <w:ind w:left="360" w:hanging="360"/>
      </w:pPr>
      <w:r>
        <w:t>Potreba po predhodnem posvetovanju pri IP (24. člen ZVOP-2)</w:t>
      </w:r>
    </w:p>
    <w:p w14:paraId="7281A899" w14:textId="028FB83F" w:rsidR="000F0796" w:rsidRDefault="000F0796" w:rsidP="000F0796">
      <w:pPr>
        <w:pStyle w:val="Heading3"/>
      </w:pPr>
      <w:bookmarkStart w:id="3074" w:name="_Toc194989498"/>
      <w:r>
        <w:lastRenderedPageBreak/>
        <w:t>Pojasnila v zvezi z uporabo oblačnih storitev</w:t>
      </w:r>
      <w:bookmarkEnd w:id="3074"/>
    </w:p>
    <w:p w14:paraId="732DE8BE" w14:textId="77777777" w:rsidR="000F0796" w:rsidRDefault="000F0796" w:rsidP="000F0796">
      <w:r>
        <w:t>Naročnik je izvedel analizo možnosti uporabe javnih oblačnih storitev in uporabe infrastrukture za zagotavljanje razpoložljivosti IS DSZ+NMP izven območja Republike Slovenije in seznanja ponudnike z ugotovitvami analize.</w:t>
      </w:r>
    </w:p>
    <w:p w14:paraId="4346C845" w14:textId="77777777" w:rsidR="000F0796" w:rsidRDefault="000F0796" w:rsidP="000F0796">
      <w:r>
        <w:t>Glede na naravo in vrsto osebnih podatkov in upoštevajoč določila 23. člena ZVOP-2 menimo, da obdelave v primeru IS DSZ+NMP sodijo pod dikcijo navedenega člena, zato podatkov ni dovoljeno hraniti izven ozemlja Republike Slovenije, kar velja tudi za hrambo v t.i. oblakih ponudnikov, če gre za hrambo podatkov izven ozemlja RS.</w:t>
      </w:r>
    </w:p>
    <w:p w14:paraId="0D7DD3AA" w14:textId="77777777" w:rsidR="000F0796" w:rsidRPr="00F52340" w:rsidRDefault="000F0796" w:rsidP="000F0796">
      <w:r>
        <w:t>Smiselno enako mnenje je zavzel tu Informacijski pooblaščenec, ki je v svojem mnenju št. 07121-1/2023/976 z dne 25.7.2023 zapisal: »Zakonodajalec v četrtem odstavku 23. člena ZVOP-2 tako ni določil splošne prepovedi hrambe zdravstvenih podatkov slovenskih pacientov izven ozemlja Republike Slovenije, temveč je posebne varnostne zahteve predpisal predvsem za t. i. državotvorne zbirke javnega sektorja, ki predstavljajo bistven javni interes, zaradi česar se pravila prostega pretoka osebnih podatkov na področju njihove hrambe ne uporabljajo.«</w:t>
      </w:r>
    </w:p>
    <w:p w14:paraId="2F2DD702" w14:textId="3FF65AC3" w:rsidR="000F0796" w:rsidRDefault="000F0796" w:rsidP="000F0796">
      <w:pPr>
        <w:pStyle w:val="Heading3"/>
      </w:pPr>
      <w:bookmarkStart w:id="3075" w:name="_Toc194989499"/>
      <w:r>
        <w:t>Pravice posameznikov</w:t>
      </w:r>
      <w:bookmarkEnd w:id="3075"/>
    </w:p>
    <w:p w14:paraId="0C9E2EB0" w14:textId="77777777" w:rsidR="000F0796" w:rsidRPr="00362E94" w:rsidRDefault="000F0796" w:rsidP="000F0796">
      <w:r>
        <w:t>Informacijsko podporo, ki jo bo IS DSZ+NMP zagotavljal pooblaščenim uporabnikom v zvezi z uveljavljanjanjem pravic morata izvajalec in naročnik dogovoriti in zapisati v DPIA. Opredeli naj se glede izvrševanja posamezne pravice in kako oziroma v katerih delih bo to podprto v IS DSZ+NMP. Pri tem naj se upošteva tudi pravica pacientov po ZPacP (zlasti 41., 42., 44. člen).</w:t>
      </w:r>
    </w:p>
    <w:p w14:paraId="2B71C9F0" w14:textId="77777777" w:rsidR="000F0796" w:rsidRDefault="000F0796" w:rsidP="000F0796"/>
    <w:p w14:paraId="475CD846" w14:textId="77777777" w:rsidR="000F0796" w:rsidRDefault="000F0796" w:rsidP="000F0796">
      <w:r>
        <w:t>DPIA naj upošteva tudi določila SUVP glede pravic posameznikov opredeljuje v členih 15 do 22:</w:t>
      </w:r>
    </w:p>
    <w:p w14:paraId="4FE1D856" w14:textId="77777777" w:rsidR="000F0796" w:rsidRDefault="000F0796" w:rsidP="000F0796">
      <w:pPr>
        <w:pStyle w:val="Bullet"/>
        <w:ind w:left="360" w:hanging="360"/>
      </w:pPr>
      <w:r>
        <w:t>Pravica dostopa posameznika, na katerega se nanašajo osebni podatki (spoštovanje 15. člena SUVP): v zvezi z izvrševanjem te pravice posameznika naj se v celoti upošteva način dostopa, določen v ZVOP-2; pravica dostopa do lastnih osebnih podatkov pa naj se v okviru obdelave v informacijskem sistemu olajša v obliki omogočenja izpisa, ki vsebuje zahtevane podatke, upoštevajoč omejitve odredbe (glej tudi mnenje IP št. 07121-1/2023/1447 z dne 20.11.2023)</w:t>
      </w:r>
    </w:p>
    <w:p w14:paraId="26352C17" w14:textId="77777777" w:rsidR="000F0796" w:rsidRDefault="000F0796" w:rsidP="000F0796">
      <w:pPr>
        <w:pStyle w:val="Bullet"/>
        <w:ind w:left="360" w:hanging="360"/>
      </w:pPr>
      <w:r>
        <w:t>Pravica do popravka (16. člen SUVP) – glede na možnost izvrševanja te pravice (očitne pomote)</w:t>
      </w:r>
    </w:p>
    <w:p w14:paraId="60E947D1" w14:textId="77777777" w:rsidR="000F0796" w:rsidRDefault="000F0796" w:rsidP="000F0796">
      <w:pPr>
        <w:pStyle w:val="Bullet"/>
        <w:ind w:left="360" w:hanging="360"/>
      </w:pPr>
      <w:r>
        <w:t>Pravica do izbrisa (17. člen SUVP) – le v primeru, da gre za nezakonite zapise, očitno pomotne zapise ali zapise, za katere so potekli predpisani roki hrambe, pod pogojem, da ni kakšne druge podlage za nadaljnjo hrambo (glej mnenje IP št. 07121-1/2024/200 z dne 23.2.2024)</w:t>
      </w:r>
    </w:p>
    <w:p w14:paraId="7075187B" w14:textId="77777777" w:rsidR="000F0796" w:rsidRDefault="000F0796" w:rsidP="000F0796">
      <w:pPr>
        <w:pStyle w:val="Bullet"/>
        <w:ind w:left="360" w:hanging="360"/>
      </w:pPr>
      <w:r>
        <w:t>Pravica do omejitve obdelave (18. člen SUVP)</w:t>
      </w:r>
    </w:p>
    <w:p w14:paraId="573914AD" w14:textId="51418DC3" w:rsidR="000F0796" w:rsidRDefault="000F0796" w:rsidP="000F0796">
      <w:pPr>
        <w:pStyle w:val="Bullet"/>
        <w:ind w:left="360" w:hanging="360"/>
      </w:pPr>
      <w:r>
        <w:t>Obveznost obveščanja</w:t>
      </w:r>
      <w:r w:rsidR="00271943">
        <w:t xml:space="preserve"> </w:t>
      </w:r>
      <w:r>
        <w:t>v zvezi s popravkom ali izbrisom OP ali omejitvijo obdelave po 19. členu SUVP</w:t>
      </w:r>
    </w:p>
    <w:p w14:paraId="43DB2390" w14:textId="77777777" w:rsidR="000F0796" w:rsidRDefault="000F0796" w:rsidP="000F0796">
      <w:pPr>
        <w:pStyle w:val="Bullet"/>
        <w:ind w:left="360" w:hanging="360"/>
      </w:pPr>
      <w:r>
        <w:t>Pravica do prenosljivosti podatkov (20. člen SUVP)</w:t>
      </w:r>
    </w:p>
    <w:p w14:paraId="48F028AC" w14:textId="77777777" w:rsidR="000F0796" w:rsidRDefault="000F0796" w:rsidP="000F0796">
      <w:pPr>
        <w:pStyle w:val="Bullet"/>
        <w:ind w:left="360" w:hanging="360"/>
      </w:pPr>
      <w:r>
        <w:t>Pravica do ugovora (21. člen SUVP)</w:t>
      </w:r>
    </w:p>
    <w:p w14:paraId="405534C3" w14:textId="77777777" w:rsidR="000F0796" w:rsidRDefault="000F0796" w:rsidP="000F0796">
      <w:pPr>
        <w:pStyle w:val="Bullet"/>
        <w:ind w:left="360" w:hanging="360"/>
      </w:pPr>
      <w:r>
        <w:t>Avtomatizirano sprejemanje posameznih odločitev, vključno z oblikovanjem profilov (22. člen SUVP)</w:t>
      </w:r>
    </w:p>
    <w:p w14:paraId="1FD5F45C" w14:textId="1626C485" w:rsidR="000F0796" w:rsidRDefault="000F0796" w:rsidP="000F0796">
      <w:pPr>
        <w:pStyle w:val="Heading2"/>
      </w:pPr>
      <w:bookmarkStart w:id="3076" w:name="_Toc175930634"/>
      <w:bookmarkStart w:id="3077" w:name="_Toc175930698"/>
      <w:bookmarkStart w:id="3078" w:name="_Toc180097038"/>
      <w:bookmarkStart w:id="3079" w:name="_Toc194989500"/>
      <w:bookmarkEnd w:id="3076"/>
      <w:bookmarkEnd w:id="3077"/>
      <w:r>
        <w:lastRenderedPageBreak/>
        <w:t>Informacijska in kibernetska varnost</w:t>
      </w:r>
      <w:bookmarkEnd w:id="3078"/>
      <w:bookmarkEnd w:id="3079"/>
    </w:p>
    <w:p w14:paraId="6E0C26E4" w14:textId="77777777" w:rsidR="000F0796" w:rsidRDefault="000F0796" w:rsidP="000F0796">
      <w:r>
        <w:t>Izvajalec se zavezuje k varovanju informacij, z ustreznim ravnanjem v vseh fazah implementacije in v obdobju vzdrževanja.</w:t>
      </w:r>
    </w:p>
    <w:p w14:paraId="633CDEE1" w14:textId="77777777" w:rsidR="000F0796" w:rsidRDefault="000F0796" w:rsidP="000F0796">
      <w:r>
        <w:t>Izvajalec mora v IS DSZ+NMP implementirati mehanizme in ukrepe, ki znižujejo tveganja na področju informacijske varnosti, kibernetske varnosti in varovanja osebnih podatkov na nivo, ki je za naročnika sprejemljiv.</w:t>
      </w:r>
    </w:p>
    <w:p w14:paraId="313F46DD" w14:textId="77777777" w:rsidR="000F0796" w:rsidRPr="00223730" w:rsidRDefault="000F0796" w:rsidP="000F0796">
      <w:r>
        <w:t>Na področju zagotavljanja kibernetske varnosti</w:t>
      </w:r>
      <w:r w:rsidRPr="00223730">
        <w:t xml:space="preserve"> bo </w:t>
      </w:r>
      <w:r>
        <w:t>izvajalec predložil dokazilo o uspešno izvedenih prebojnih testih in varnostnih pregledih, ki bo zajemal vse programske komponente IS DSZ+NMP</w:t>
      </w:r>
      <w:r w:rsidRPr="00223730">
        <w:t xml:space="preserve"> (npr. strežniški del, namizne kliente, spletne kliente) po naslednji metodologiji:</w:t>
      </w:r>
    </w:p>
    <w:p w14:paraId="638E600E" w14:textId="77777777" w:rsidR="000F0796" w:rsidRPr="00223730" w:rsidRDefault="000F0796" w:rsidP="00A0334B">
      <w:pPr>
        <w:pStyle w:val="Bullet"/>
      </w:pPr>
      <w:r w:rsidRPr="00223730">
        <w:t>CWE Top 25 (po najnovejšem letniku),</w:t>
      </w:r>
    </w:p>
    <w:p w14:paraId="6807D5C5" w14:textId="77777777" w:rsidR="000F0796" w:rsidRPr="00223730" w:rsidRDefault="000F0796" w:rsidP="00A0334B">
      <w:pPr>
        <w:pStyle w:val="Bullet"/>
      </w:pPr>
      <w:r w:rsidRPr="00223730">
        <w:t>OWASP Top 10 (po najnovejšem letniku).</w:t>
      </w:r>
    </w:p>
    <w:p w14:paraId="0FA0DADC" w14:textId="77777777" w:rsidR="000F0796" w:rsidRDefault="000F0796" w:rsidP="000F0796">
      <w:r>
        <w:t>Varnostni pregled lahko, poleg navedenih, vključuje tudi druge metodologije, kot npr. OSSTMM (</w:t>
      </w:r>
      <w:r w:rsidRPr="004F1D46">
        <w:rPr>
          <w:i/>
          <w:iCs/>
        </w:rPr>
        <w:t>Open Source Security Testing Methodology</w:t>
      </w:r>
      <w:r>
        <w:t>) in druge standarde, dobre prakse in metodologije s tega področja, kot npr. ISO/IEC 27002:2005 ali PTEST.</w:t>
      </w:r>
    </w:p>
    <w:p w14:paraId="28F8D9CE" w14:textId="77777777" w:rsidR="000F0796" w:rsidRDefault="000F0796" w:rsidP="000F0796">
      <w:r>
        <w:t xml:space="preserve">Izvajalec bo izvedbo varnostnega pregleda naročil pri neodvisnem zunanjemu izvajalcu, katerega lastniki, nadzorniki, zakoniti zastopniki in vsi posamezni izvajalci pregleda niso v neposredni ali posredni povezavi z izvajalcem, kot to določa 3. točka 91. člena ZJN-3 in ki najmanj 12 mesecev pred začetkom varnostnega pregleda niso bili v neposrednem poslovnem razmerju, v času pregleda pa niso v nobenem drugem poslovnem razmerju. Nadalje mora izvajalec varnostnega pregleda izkazati svojo strokovno usposobljenost s certifikati, kot npr. CEH, OSCP, eWPT. </w:t>
      </w:r>
    </w:p>
    <w:p w14:paraId="6DC869EF" w14:textId="77777777" w:rsidR="000F0796" w:rsidRDefault="000F0796" w:rsidP="000F0796">
      <w:r>
        <w:t>Naročnik mora izbiro zunanjega izvajalca predhodno potrditi. Izbiro lahko tudi zavrne in ima možnost zahtevati drugega zunanjega izvajalca. Vse stroške varnostnega pregleda in s tem povezanih aktivnosti nosi izvajalec in iz tega naslova za naročnika ne smejo nastati nobeni dodatni stroški.</w:t>
      </w:r>
    </w:p>
    <w:p w14:paraId="3C94D535" w14:textId="05178F50" w:rsidR="000F0796" w:rsidRPr="002240AA" w:rsidRDefault="00F16F77" w:rsidP="000F0796">
      <w:r>
        <w:t>Izvajalec</w:t>
      </w:r>
      <w:r w:rsidR="000F0796">
        <w:t xml:space="preserve"> bo zunanjemu izvajalcu pripravil vsebinski opis predvidenih načinov uporabe sistema (npr. po </w:t>
      </w:r>
      <w:r w:rsidR="000F0796">
        <w:rPr>
          <w:i/>
          <w:iCs/>
        </w:rPr>
        <w:t xml:space="preserve">user story </w:t>
      </w:r>
      <w:r w:rsidR="000F0796">
        <w:t>pristopu) in zagotovil, da zunanji izvajalec razpolaga z vsemi vsebinskimi informacijami, ki so potrebne za celovito in kvalitetno izvedbo varnostnega pregleda.</w:t>
      </w:r>
    </w:p>
    <w:p w14:paraId="34C434EF" w14:textId="77777777" w:rsidR="000F0796" w:rsidRDefault="000F0796" w:rsidP="000F0796">
      <w:r>
        <w:t>Varnostni pregled bo izveden na šolskem okolju, po tem ko bo potrjena uporabniška sprejetost in bo sistem pripravljen na prenos v produkcijsko okolje.</w:t>
      </w:r>
    </w:p>
    <w:p w14:paraId="662F9721" w14:textId="07FEA9B0" w:rsidR="000F0796" w:rsidRDefault="000F0796" w:rsidP="000F0796">
      <w:r>
        <w:t xml:space="preserve">Zunanji izvajalec, ki izvede varnostni pregled </w:t>
      </w:r>
      <w:r w:rsidR="00EA79EF">
        <w:t>izvajalčeve</w:t>
      </w:r>
      <w:r>
        <w:t xml:space="preserve"> rešitve, mora pripraviti podrobno tehnično poročilo, ki zajema ugotovitve, klasificirane po stopnji kritičnosti, in priporočila za sanacijo pomanjkljivosti. </w:t>
      </w:r>
      <w:r w:rsidR="00F16F77">
        <w:t>Izvajalec</w:t>
      </w:r>
      <w:r>
        <w:t xml:space="preserve"> </w:t>
      </w:r>
      <w:r w:rsidRPr="00591C55">
        <w:rPr>
          <w:u w:val="single"/>
        </w:rPr>
        <w:t>ni</w:t>
      </w:r>
      <w:r>
        <w:t xml:space="preserve"> dolžan deliti podrobnega tehničnega poročila z naročnikom.</w:t>
      </w:r>
    </w:p>
    <w:p w14:paraId="4AC5B2D1" w14:textId="7E164B2D" w:rsidR="000F0796" w:rsidRDefault="000F0796" w:rsidP="000F0796">
      <w:r>
        <w:t>Zunanji izvajalec mora pripraviti tudi vodstveni povzetek poročila (</w:t>
      </w:r>
      <w:r>
        <w:rPr>
          <w:i/>
          <w:iCs/>
        </w:rPr>
        <w:t>executive summary</w:t>
      </w:r>
      <w:r>
        <w:t xml:space="preserve">), ki bo med drugim zajemalo pregleden povzetek varnostnega pregleda za netehnične osebe s popisom števila zaznanih pomanjkljivosti, klasificiranih po stopnji kritičnosti. </w:t>
      </w:r>
      <w:r w:rsidR="00EA79EF">
        <w:t>Izvajalec</w:t>
      </w:r>
      <w:r>
        <w:t xml:space="preserve"> </w:t>
      </w:r>
      <w:r w:rsidRPr="00913EAE">
        <w:rPr>
          <w:u w:val="single"/>
        </w:rPr>
        <w:t>mora</w:t>
      </w:r>
      <w:r>
        <w:t xml:space="preserve"> vodstveni povzetek poročila deliti z naročnikom.</w:t>
      </w:r>
    </w:p>
    <w:p w14:paraId="1D69CFFF" w14:textId="77777777" w:rsidR="000F0796" w:rsidRDefault="000F0796" w:rsidP="000F0796">
      <w:r>
        <w:t>Izvajalec je dolžan po prejemu podrobnega tehničnega poročila izvesti sanacijo zaznanih pomanjkljivosti skladno s priporočili. V primeru, da se izvajalec odloči načrtno ne sanirati ene ali več zaznanih pomanjkljivosti, mora za vsako izmed takšnih nesaniranih pomanjkljivosti podati pisno argumentacijo naročniku, zakaj pomanjkljivosti ne bo saniral, in pisno sprejeti tveganje oz. odgovornost za vse posledice, ki bi lahko izhajale iz take odločitve. Odločitev je dolžan sporočiti tudi zunanjemu izvajalcu, da je ta seznanjen o neodpravljeni pomanjkljivosti.</w:t>
      </w:r>
    </w:p>
    <w:p w14:paraId="7F5D3BD4" w14:textId="048A1AF5" w:rsidR="000F0796" w:rsidRDefault="000F0796" w:rsidP="000F0796">
      <w:r>
        <w:lastRenderedPageBreak/>
        <w:t xml:space="preserve">Po zaključku sanacije zaznanih pomanjkljivosti mora zunanji izvajalec izvesti verifikacijo sanacije. V primeru, da vse v varnostnem pregledu zaznane pomanjkljivosti niso bile bodisi odpravljene bodisi načrtno nesanirane (s pisno argumentacijo o sprejemu tveganja oz. odgovornosti), mora </w:t>
      </w:r>
      <w:r w:rsidR="00A4368B">
        <w:t>izvajalec</w:t>
      </w:r>
      <w:r>
        <w:t xml:space="preserve"> ponavljati sanacijo pomanjkljivosti, dokler verifikacija ni uspešno zaključena.</w:t>
      </w:r>
    </w:p>
    <w:p w14:paraId="36CD3E2F" w14:textId="2C6665C4" w:rsidR="000F0796" w:rsidRDefault="000F0796" w:rsidP="000F0796">
      <w:r>
        <w:t xml:space="preserve">Ob vsaki verifikaciji je zunanji izvajalec dolžan pripraviti podrobno verifikacijsko poročilo za </w:t>
      </w:r>
      <w:r w:rsidR="00A4368B">
        <w:t>izvajalca</w:t>
      </w:r>
      <w:r>
        <w:t xml:space="preserve"> in vodstveni povzetek verifikacijskega poročila, ki ga </w:t>
      </w:r>
      <w:r w:rsidR="00A4368B">
        <w:t>izvajalec</w:t>
      </w:r>
      <w:r>
        <w:t xml:space="preserve"> vsakič deli z naročnikom.</w:t>
      </w:r>
    </w:p>
    <w:p w14:paraId="7AD768D0" w14:textId="77777777" w:rsidR="000F0796" w:rsidRDefault="000F0796" w:rsidP="000F0796">
      <w:r>
        <w:t xml:space="preserve">Izvajalec mora najmanj na vsake 3 leta zamenjati zunanjega izvajalca varnostnega testiranja. </w:t>
      </w:r>
    </w:p>
    <w:p w14:paraId="34DCE84D" w14:textId="77777777" w:rsidR="000F0796" w:rsidRDefault="000F0796" w:rsidP="000F0796">
      <w:r>
        <w:t>Uspešno zaključena verifikacija je potreben predpogoj za prenos v produkcijsko okolje.</w:t>
      </w:r>
    </w:p>
    <w:p w14:paraId="19C8ABD0" w14:textId="77777777" w:rsidR="000F0796" w:rsidRDefault="000F0796" w:rsidP="000F0796">
      <w:pPr>
        <w:pStyle w:val="Heading2"/>
      </w:pPr>
      <w:bookmarkStart w:id="3080" w:name="_Toc194989501"/>
      <w:bookmarkStart w:id="3081" w:name="_Toc180097039"/>
      <w:r>
        <w:t>Upravljanje IT storitev</w:t>
      </w:r>
      <w:bookmarkEnd w:id="3080"/>
    </w:p>
    <w:p w14:paraId="42741C3C" w14:textId="77777777" w:rsidR="000F0796" w:rsidRDefault="000F0796" w:rsidP="000F0796">
      <w:r>
        <w:t>Prvi nivo podpore zagotavlja upravljavec prek obstoječe podporne službe za rešitve, ki so del eZdravja. Izvajalec zagotovo drugonivojsko in tretjenivojsko tehnično podporo, na katero prvi nivo eskalira zahtevke.</w:t>
      </w:r>
    </w:p>
    <w:p w14:paraId="7B6C032F" w14:textId="77777777" w:rsidR="000F0796" w:rsidRDefault="000F0796" w:rsidP="000F0796">
      <w:r>
        <w:t>Izvajalec mora v okviru podpore IS DSZ+NMP zagotoviti in izvajati naslednje storitve in procese:</w:t>
      </w:r>
    </w:p>
    <w:p w14:paraId="79C316A9" w14:textId="77777777" w:rsidR="000F0796" w:rsidRDefault="000F0796" w:rsidP="000F0796">
      <w:pPr>
        <w:pStyle w:val="Bullet"/>
        <w:ind w:left="360" w:hanging="360"/>
      </w:pPr>
      <w:r>
        <w:t>center za podporo;</w:t>
      </w:r>
    </w:p>
    <w:p w14:paraId="4C494383" w14:textId="77777777" w:rsidR="000F0796" w:rsidRDefault="000F0796" w:rsidP="000F0796">
      <w:pPr>
        <w:pStyle w:val="Bullet"/>
        <w:ind w:left="360" w:hanging="360"/>
      </w:pPr>
      <w:r>
        <w:t>informiranje upravljavca;</w:t>
      </w:r>
    </w:p>
    <w:p w14:paraId="31AFC4A5" w14:textId="77777777" w:rsidR="000F0796" w:rsidRDefault="000F0796" w:rsidP="000F0796">
      <w:pPr>
        <w:pStyle w:val="Bullet"/>
        <w:ind w:left="360" w:hanging="360"/>
      </w:pPr>
      <w:r>
        <w:t>izvajanje storitev;</w:t>
      </w:r>
    </w:p>
    <w:p w14:paraId="3F17AF6E" w14:textId="77777777" w:rsidR="000F0796" w:rsidRDefault="000F0796" w:rsidP="000F0796">
      <w:pPr>
        <w:pStyle w:val="Bullet"/>
        <w:ind w:left="360" w:hanging="360"/>
      </w:pPr>
      <w:r>
        <w:t>upravljanje sprememb;</w:t>
      </w:r>
    </w:p>
    <w:p w14:paraId="0AB1DF5D" w14:textId="77777777" w:rsidR="000F0796" w:rsidRDefault="000F0796" w:rsidP="000F0796">
      <w:pPr>
        <w:pStyle w:val="Bullet"/>
        <w:ind w:left="360" w:hanging="360"/>
      </w:pPr>
      <w:r>
        <w:t>upravljanje incidentov;</w:t>
      </w:r>
    </w:p>
    <w:p w14:paraId="64D2A270" w14:textId="77777777" w:rsidR="000F0796" w:rsidRDefault="000F0796" w:rsidP="000F0796">
      <w:pPr>
        <w:pStyle w:val="Bullet"/>
        <w:ind w:left="360" w:hanging="360"/>
      </w:pPr>
      <w:r>
        <w:t>zaključevanje podpore;</w:t>
      </w:r>
    </w:p>
    <w:p w14:paraId="7FAE909B" w14:textId="77777777" w:rsidR="000F0796" w:rsidRDefault="000F0796" w:rsidP="000F0796">
      <w:pPr>
        <w:pStyle w:val="Heading3"/>
      </w:pPr>
      <w:bookmarkStart w:id="3082" w:name="_Toc194989502"/>
      <w:r>
        <w:t>Center za podporo</w:t>
      </w:r>
      <w:bookmarkEnd w:id="3082"/>
    </w:p>
    <w:p w14:paraId="66EE760E" w14:textId="77777777" w:rsidR="000F0796" w:rsidRDefault="000F0796" w:rsidP="000F0796">
      <w:r>
        <w:t>Izvajalec mora zagotoviti enotno vstopno točko (Center za podporo), na katerega mora sprejemati vse zahtevke upravljavca sistema IS DSZ+NMP.</w:t>
      </w:r>
    </w:p>
    <w:p w14:paraId="6533D8B7" w14:textId="77777777" w:rsidR="000F0796" w:rsidRDefault="000F0796" w:rsidP="000F0796">
      <w:r>
        <w:t>Izvajalec mora zagotavljati sprejemanje zahtevkov na elektronski naslov Centra za podporo (obvezno), preko telefona na telefonsko številko Centra za podporo (obvezno) in oddajo zahtevka preko spletnega obrazca (opcijsko).</w:t>
      </w:r>
    </w:p>
    <w:p w14:paraId="110DD853" w14:textId="77777777" w:rsidR="000F0796" w:rsidRDefault="000F0796" w:rsidP="000F0796">
      <w:r>
        <w:t>Izvajalec je dolžan elektronsko evidentirati vsak prejet zahtevek za podporo in ga obravnavati v skladu z zahtevanimi procesi.</w:t>
      </w:r>
    </w:p>
    <w:p w14:paraId="5B309495" w14:textId="77777777" w:rsidR="000F0796" w:rsidRDefault="000F0796" w:rsidP="000F0796">
      <w:r>
        <w:t>Izvajalec mora zagotoviti komunikacijsko matriko z opredeljenimi vlogami in odgovornostmi za zagotavljanje kakovostnih storitev. Matrika se osvežuje ob spremembah.</w:t>
      </w:r>
    </w:p>
    <w:p w14:paraId="71C10D50" w14:textId="77777777" w:rsidR="000F0796" w:rsidRDefault="000F0796" w:rsidP="000F0796">
      <w:r>
        <w:t>Storitve centra za podporo ter izvajanje procesov so vključene v ponujeni model vzdrževanja in zatorej upravljavca ne bremenijo dodatno.</w:t>
      </w:r>
    </w:p>
    <w:p w14:paraId="1628B991" w14:textId="77777777" w:rsidR="000F0796" w:rsidRDefault="000F0796" w:rsidP="000F0796">
      <w:r>
        <w:t>Izvajalec mora</w:t>
      </w:r>
      <w:r w:rsidRPr="00F23811">
        <w:t xml:space="preserve"> skrbeti za sprotno in ažurno usposabljanje prvega nivoja podpore in na lokaciji slednjega brezplačno izvesti ustrezna izobraževanja, kar planira in vsebinsko organizira </w:t>
      </w:r>
      <w:r>
        <w:t>izvajalec</w:t>
      </w:r>
      <w:r w:rsidRPr="00F23811">
        <w:t xml:space="preserve"> (tj. </w:t>
      </w:r>
      <w:r>
        <w:t>izvajalec</w:t>
      </w:r>
      <w:r w:rsidRPr="00F23811">
        <w:t xml:space="preserve"> priskrbi vse vsebine, ki jih prvi nivo podpore potrebuje za razumevanje delovanja sistema, za katerega izvaja podporo).</w:t>
      </w:r>
    </w:p>
    <w:p w14:paraId="33639AC3" w14:textId="77777777" w:rsidR="000F0796" w:rsidRDefault="000F0796" w:rsidP="000F0796">
      <w:r>
        <w:lastRenderedPageBreak/>
        <w:t>Izvajalec se zavezuje, da bo zahtevke za podporo sprejel in obdelal v skladu s predpisanimi odzivnimi časi. Obdelava zahtevka za podporo pomeni, da Izvajalec:</w:t>
      </w:r>
    </w:p>
    <w:p w14:paraId="0F34EF54" w14:textId="77777777" w:rsidR="000F0796" w:rsidRDefault="000F0796" w:rsidP="000F0796">
      <w:pPr>
        <w:pStyle w:val="Bullet"/>
        <w:ind w:left="360" w:hanging="360"/>
      </w:pPr>
      <w:r>
        <w:t>analizira prejet zahtevek za podporo;</w:t>
      </w:r>
    </w:p>
    <w:p w14:paraId="7CCE1DBD" w14:textId="77777777" w:rsidR="000F0796" w:rsidRDefault="000F0796" w:rsidP="000F0796">
      <w:pPr>
        <w:pStyle w:val="Bullet"/>
        <w:ind w:left="360" w:hanging="360"/>
      </w:pPr>
      <w:r>
        <w:t>prejet zahtevek, glede na njegovo vsebino, preusmeri v enega od naslednjih procesov:</w:t>
      </w:r>
    </w:p>
    <w:p w14:paraId="0A57CCA8" w14:textId="77777777" w:rsidR="000F0796" w:rsidRDefault="000F0796" w:rsidP="00155DE9">
      <w:pPr>
        <w:pStyle w:val="Bullet"/>
        <w:numPr>
          <w:ilvl w:val="1"/>
          <w:numId w:val="1"/>
        </w:numPr>
        <w:ind w:left="1080"/>
      </w:pPr>
      <w:r>
        <w:t>informacije uporabniku;</w:t>
      </w:r>
    </w:p>
    <w:p w14:paraId="6552F935" w14:textId="77777777" w:rsidR="000F0796" w:rsidRDefault="000F0796" w:rsidP="00155DE9">
      <w:pPr>
        <w:pStyle w:val="Bullet"/>
        <w:numPr>
          <w:ilvl w:val="1"/>
          <w:numId w:val="1"/>
        </w:numPr>
        <w:ind w:left="1080"/>
      </w:pPr>
      <w:r>
        <w:t>izvajanje storitev;</w:t>
      </w:r>
    </w:p>
    <w:p w14:paraId="3B2F5E97" w14:textId="77777777" w:rsidR="000F0796" w:rsidRDefault="000F0796" w:rsidP="00155DE9">
      <w:pPr>
        <w:pStyle w:val="Bullet"/>
        <w:numPr>
          <w:ilvl w:val="1"/>
          <w:numId w:val="1"/>
        </w:numPr>
        <w:ind w:left="1080"/>
      </w:pPr>
      <w:r>
        <w:t>upravljanje sprememb;</w:t>
      </w:r>
    </w:p>
    <w:p w14:paraId="234C95C2" w14:textId="77777777" w:rsidR="000F0796" w:rsidRDefault="000F0796" w:rsidP="00155DE9">
      <w:pPr>
        <w:pStyle w:val="Bullet"/>
        <w:numPr>
          <w:ilvl w:val="1"/>
          <w:numId w:val="1"/>
        </w:numPr>
        <w:ind w:left="1080"/>
      </w:pPr>
      <w:r>
        <w:t>upravljanje incidentov;</w:t>
      </w:r>
    </w:p>
    <w:p w14:paraId="4C19F138" w14:textId="77777777" w:rsidR="000F0796" w:rsidRDefault="000F0796" w:rsidP="000F0796">
      <w:pPr>
        <w:pStyle w:val="Bullet"/>
        <w:ind w:left="360" w:hanging="360"/>
      </w:pPr>
      <w:r>
        <w:t>klasificiran zahtevek za podporo dodeli v reševanje enemu ali več članom svojega tehničnega osebja (v nadaljevanju: reševalec zahtevka);</w:t>
      </w:r>
    </w:p>
    <w:p w14:paraId="1A47BE99" w14:textId="77777777" w:rsidR="000F0796" w:rsidRPr="00CF578D" w:rsidRDefault="000F0796" w:rsidP="000F0796">
      <w:pPr>
        <w:pStyle w:val="Bullet"/>
        <w:ind w:left="360" w:hanging="360"/>
      </w:pPr>
      <w:r>
        <w:t>obvesti osebo, ki je oddala zahtevek za podporo, glede klasifikacije njegovega zahtevka, reševalca zahtevka in pričakovanega časa odprave zahtevka;</w:t>
      </w:r>
    </w:p>
    <w:p w14:paraId="4D67B179" w14:textId="77777777" w:rsidR="000F0796" w:rsidRDefault="000F0796" w:rsidP="000F0796">
      <w:pPr>
        <w:pStyle w:val="Heading3"/>
      </w:pPr>
      <w:bookmarkStart w:id="3083" w:name="_Toc194989503"/>
      <w:r>
        <w:t>Informiranje upravljavca</w:t>
      </w:r>
      <w:bookmarkEnd w:id="3083"/>
    </w:p>
    <w:p w14:paraId="1E104A26" w14:textId="77777777" w:rsidR="000F0796" w:rsidRDefault="000F0796" w:rsidP="000F0796">
      <w:r>
        <w:t>Proces informiranje upravljavca je namenjen nudenju splošnih, uporabniških in tehničnih informacij v zvezi z uporabo IS DSZ+NMP. Proces je primeren za tiste zahtevke za podporo, ki jih je mogoče uspešno rešiti zgolj s podajanjem ustnih ali pisnih informacij.</w:t>
      </w:r>
    </w:p>
    <w:p w14:paraId="71F94973" w14:textId="77777777" w:rsidR="000F0796" w:rsidRPr="00AB282C" w:rsidRDefault="000F0796" w:rsidP="000F0796">
      <w:r>
        <w:t>Po rešitvi zahtevka za podporo s procesom informacije uporabniku se reševanje zahtevka nadaljuje v procesu zaključevanje podpore.</w:t>
      </w:r>
    </w:p>
    <w:p w14:paraId="0383C315" w14:textId="77777777" w:rsidR="000F0796" w:rsidRDefault="000F0796" w:rsidP="000F0796">
      <w:pPr>
        <w:pStyle w:val="Heading3"/>
      </w:pPr>
      <w:bookmarkStart w:id="3084" w:name="_Toc194989504"/>
      <w:r>
        <w:t>Izvajanje storitev</w:t>
      </w:r>
      <w:bookmarkEnd w:id="3084"/>
    </w:p>
    <w:p w14:paraId="70DFAB4E" w14:textId="77777777" w:rsidR="000F0796" w:rsidRDefault="000F0796" w:rsidP="000F0796">
      <w:r>
        <w:t>Proces izvajanje storitev je namenjen tistim zahtevkom za podporo, ki so rešljivi z izvedbo storitve. Storitev je izvedba kakršnekoli storitve ali spremembe, ki ne zahteva sprememb funkcionalnosti ali obsega uporabe IS DSZ+NMP in katere izvedba ne predstavlja dodatnih stroškov oziroma ne predstavlja stroškov, ki že niso kriti drugje.</w:t>
      </w:r>
    </w:p>
    <w:p w14:paraId="4FBBD5C2" w14:textId="77777777" w:rsidR="000F0796" w:rsidRPr="003503DC" w:rsidRDefault="000F0796" w:rsidP="000F0796">
      <w:r>
        <w:t>Po rešitvi zahtevka za podporo s procesom izvedba storitev se reševanje zahtevka nadaljuje v procesu zaključevanje podpore.</w:t>
      </w:r>
    </w:p>
    <w:p w14:paraId="74044838" w14:textId="77777777" w:rsidR="000F0796" w:rsidRDefault="000F0796" w:rsidP="000F0796">
      <w:pPr>
        <w:pStyle w:val="Heading3"/>
      </w:pPr>
      <w:bookmarkStart w:id="3085" w:name="_Toc194989505"/>
      <w:r>
        <w:t>Upravljanje sprememb</w:t>
      </w:r>
      <w:bookmarkEnd w:id="3085"/>
    </w:p>
    <w:p w14:paraId="635376E4" w14:textId="77777777" w:rsidR="000F0796" w:rsidRDefault="000F0796" w:rsidP="000F0796">
      <w:r>
        <w:t>Proces upravljanje sprememba je namenjen tistim zahtevkom za podporo, za katere rešitev je potrebna sprememba IS DSZ+NMP, kot je na primer sprememba funkcionalnosti ali nova funkcionalnost, ki ni že dogovorjena in finančno pokrita drugje.</w:t>
      </w:r>
    </w:p>
    <w:p w14:paraId="1404EE0F" w14:textId="77777777" w:rsidR="000F0796" w:rsidRDefault="000F0796" w:rsidP="000F0796">
      <w:r w:rsidRPr="00281E85">
        <w:t xml:space="preserve">Vsaka </w:t>
      </w:r>
      <w:r>
        <w:t xml:space="preserve">predlagana </w:t>
      </w:r>
      <w:r w:rsidRPr="00281E85">
        <w:t>sprememba mora biti dokumentirana in ocenjena</w:t>
      </w:r>
      <w:r>
        <w:t xml:space="preserve"> po kriterijih vsebine, načina izvedbe, tveganj, potrebnega časa izvedbe in stroška izvedbe</w:t>
      </w:r>
      <w:r w:rsidRPr="00281E85">
        <w:t>. Naročnik bo redno obravnaval predlagane</w:t>
      </w:r>
      <w:r>
        <w:t xml:space="preserve"> in ocenjene</w:t>
      </w:r>
      <w:r w:rsidRPr="00281E85">
        <w:t xml:space="preserve"> spremembe in jih potrjeval po svoji presoji.</w:t>
      </w:r>
      <w:r>
        <w:t xml:space="preserve"> Naročnik bo potrjene spremembe financiral iz sklada za dopolnilno vzdrževanje.</w:t>
      </w:r>
    </w:p>
    <w:p w14:paraId="1C2D7823" w14:textId="77777777" w:rsidR="000F0796" w:rsidRPr="00F44E4C" w:rsidRDefault="000F0796" w:rsidP="000F0796">
      <w:r>
        <w:t>Po obveščanju skrbnika pogodbe o novi spremembi se reševanje zahtevka nadaljuje v procesu zaključevanje podpore.</w:t>
      </w:r>
    </w:p>
    <w:p w14:paraId="1766A385" w14:textId="77777777" w:rsidR="000F0796" w:rsidRDefault="000F0796" w:rsidP="000F0796">
      <w:pPr>
        <w:pStyle w:val="Heading3"/>
      </w:pPr>
      <w:bookmarkStart w:id="3086" w:name="_Toc194989506"/>
      <w:r>
        <w:lastRenderedPageBreak/>
        <w:t>Upravljanje incidentov za IS DSZ+NMP, razen sistema za upravljanje izobraževanj</w:t>
      </w:r>
      <w:bookmarkEnd w:id="3086"/>
    </w:p>
    <w:p w14:paraId="579BDFC2" w14:textId="77777777" w:rsidR="000F0796" w:rsidRDefault="000F0796" w:rsidP="000F0796">
      <w:r>
        <w:t>Proces upravljanje incidentov je namenjen tistim zahtevkom za podporo, ki so jih je upravljavec sporočil zaradi zaznanih napak v delovanju sistema, nedelovanju sistema oziroma ob drugih razlogih za delni ali popolni izpad storitve IS DSZ+NMP, kot tudi v primeru zaznanih tveganj in groženj, ki bi v prihodnosti z razumno visoko verjetnostjo povzročila napake in/ali nerazpoložljivosti.</w:t>
      </w:r>
    </w:p>
    <w:p w14:paraId="11E40965" w14:textId="77777777" w:rsidR="000F0796" w:rsidRDefault="000F0796" w:rsidP="000F0796">
      <w:r>
        <w:t>Vsakršno zaznano delovanje IS DSZ+NMP, ki predstavlja ali je z zadostno stopnjo zanesljivosti mogoče trditi, da lahko predstavlja odstopanje delovanja sistema od predpisanega, je incident.</w:t>
      </w:r>
    </w:p>
    <w:p w14:paraId="74491B17" w14:textId="77777777" w:rsidR="000F0796" w:rsidRDefault="000F0796" w:rsidP="000F0796">
      <w:r>
        <w:t>Incidenti so lahko:</w:t>
      </w:r>
    </w:p>
    <w:p w14:paraId="33A1326C" w14:textId="77777777" w:rsidR="000F0796" w:rsidRDefault="000F0796" w:rsidP="000F0796">
      <w:pPr>
        <w:pStyle w:val="Bullet"/>
        <w:ind w:left="360" w:hanging="360"/>
      </w:pPr>
      <w:r>
        <w:t>funkcionalni: Težave, povezane s funkcionalnostjo programske opreme, ki ne deluje, kot je predvideno. To lahko vključuje napake, napake ali nepričakovano vedenje funkcij.</w:t>
      </w:r>
    </w:p>
    <w:p w14:paraId="4A1836D2" w14:textId="77777777" w:rsidR="000F0796" w:rsidRDefault="000F0796" w:rsidP="000F0796">
      <w:pPr>
        <w:pStyle w:val="Bullet"/>
        <w:ind w:left="360" w:hanging="360"/>
      </w:pPr>
      <w:r>
        <w:t>performančni: Težave, povezane s počasnimi odzivnimi časi, nenavadno visoko porabo virov ali zrušitve sistema.</w:t>
      </w:r>
    </w:p>
    <w:p w14:paraId="1DFBEB1C" w14:textId="77777777" w:rsidR="000F0796" w:rsidRDefault="000F0796" w:rsidP="000F0796">
      <w:pPr>
        <w:pStyle w:val="Bullet"/>
        <w:ind w:left="360" w:hanging="360"/>
      </w:pPr>
      <w:r>
        <w:t>uporabnostni: Problemi, povezani z uporabniško izkušnjo, vključno z težavami pri navigaciji, nejasnimi vmesniki, težavami z dostopnostjo, nepotrebnimi ali preveč zamudnimi uporabniškimi akcijami.</w:t>
      </w:r>
    </w:p>
    <w:p w14:paraId="64775C53" w14:textId="77777777" w:rsidR="000F0796" w:rsidRDefault="000F0796" w:rsidP="000F0796">
      <w:pPr>
        <w:pStyle w:val="Bullet"/>
        <w:ind w:left="360" w:hanging="360"/>
      </w:pPr>
      <w:r>
        <w:t>integracijski: Težave, ki izhajajo iz integracije programske opreme z drugimi sistemi ali komponentami, kot so težave s sinhronizacijo podatkov ali napake v API-jih.</w:t>
      </w:r>
    </w:p>
    <w:p w14:paraId="521DBD1C" w14:textId="77777777" w:rsidR="000F0796" w:rsidRDefault="000F0796" w:rsidP="000F0796">
      <w:pPr>
        <w:pStyle w:val="Bullet"/>
        <w:ind w:left="360" w:hanging="360"/>
      </w:pPr>
      <w:r>
        <w:t>podatkovni: Incidenti, ki vključujejo celovitost podatkov, kot so poškodbe podatkov, izguba podatkov ali nepravilno obdelovanje podatkov.</w:t>
      </w:r>
    </w:p>
    <w:p w14:paraId="59ECB6A8" w14:textId="77777777" w:rsidR="000F0796" w:rsidRDefault="000F0796" w:rsidP="000F0796">
      <w:pPr>
        <w:pStyle w:val="Bullet"/>
        <w:ind w:left="360" w:hanging="360"/>
      </w:pPr>
      <w:r>
        <w:t>infrastrukturni: Incidenti, povezani z osnovno infrastrukturo, ki podpira programsko opremo, vključno z izpadi strežnikov, napakami v omrežju ali okvarami strojne opreme.</w:t>
      </w:r>
    </w:p>
    <w:p w14:paraId="692842EA" w14:textId="77777777" w:rsidR="000F0796" w:rsidRDefault="000F0796" w:rsidP="000F0796">
      <w:pPr>
        <w:pStyle w:val="Bullet"/>
        <w:ind w:left="360" w:hanging="360"/>
      </w:pPr>
      <w:r>
        <w:t>uporabniški: Težave, ki jih poročajo končni uporabniki in morda ne ustrezajo drugim kategorijam, vendar zahtevajo preiskavo in rešitev.</w:t>
      </w:r>
    </w:p>
    <w:p w14:paraId="489BFCD3" w14:textId="77777777" w:rsidR="000F0796" w:rsidRDefault="000F0796" w:rsidP="000F0796">
      <w:pPr>
        <w:pStyle w:val="Bullet"/>
        <w:ind w:left="360" w:hanging="360"/>
      </w:pPr>
      <w:r>
        <w:t>varnostni: D</w:t>
      </w:r>
      <w:r w:rsidRPr="00686234">
        <w:t>ogodk</w:t>
      </w:r>
      <w:r>
        <w:t>i in stanja</w:t>
      </w:r>
      <w:r w:rsidRPr="00686234">
        <w:t>, ki predstavlja</w:t>
      </w:r>
      <w:r>
        <w:t>jo</w:t>
      </w:r>
      <w:r w:rsidRPr="00686234">
        <w:t xml:space="preserve"> dejansko ali potencialno grožnjo za integriteto, zaupnost ali razpoložljivost informacijskega sistema ali podatkov, ki jih obdeluje.</w:t>
      </w:r>
    </w:p>
    <w:p w14:paraId="233F011F" w14:textId="77777777" w:rsidR="000F0796" w:rsidRDefault="000F0796" w:rsidP="000F0796">
      <w:r>
        <w:t>Izvajalec bo potrjene incidente glede na stopnjo resnosti in nujnosti uvrstil v eno od naslednjih kategorij:</w:t>
      </w:r>
    </w:p>
    <w:p w14:paraId="431ACD44" w14:textId="77777777" w:rsidR="000F0796" w:rsidRDefault="000F0796" w:rsidP="000F0796">
      <w:pPr>
        <w:pStyle w:val="Bullet"/>
        <w:ind w:left="360" w:hanging="360"/>
      </w:pPr>
      <w:r>
        <w:t>usodna napaka,</w:t>
      </w:r>
    </w:p>
    <w:p w14:paraId="76417CB8" w14:textId="77777777" w:rsidR="000F0796" w:rsidRDefault="000F0796" w:rsidP="000F0796">
      <w:pPr>
        <w:pStyle w:val="Bullet"/>
        <w:ind w:left="360" w:hanging="360"/>
      </w:pPr>
      <w:r>
        <w:t>kritična napaka,</w:t>
      </w:r>
    </w:p>
    <w:p w14:paraId="495AA8F0" w14:textId="77777777" w:rsidR="000F0796" w:rsidRDefault="000F0796" w:rsidP="000F0796">
      <w:pPr>
        <w:pStyle w:val="Bullet"/>
        <w:ind w:left="360" w:hanging="360"/>
      </w:pPr>
      <w:r>
        <w:t>pomembna napaka,</w:t>
      </w:r>
    </w:p>
    <w:p w14:paraId="360FD009" w14:textId="77777777" w:rsidR="000F0796" w:rsidRDefault="000F0796" w:rsidP="000F0796">
      <w:pPr>
        <w:pStyle w:val="Bullet"/>
        <w:ind w:left="360" w:hanging="360"/>
      </w:pPr>
      <w:r>
        <w:t>manj pomembna napaka;</w:t>
      </w:r>
    </w:p>
    <w:p w14:paraId="17ACC2BD" w14:textId="77777777" w:rsidR="000F0796" w:rsidRDefault="000F0796" w:rsidP="000F0796">
      <w:r>
        <w:t>Usodna napaka je vsaka napaka, zaradi katere je uporaba sistema povsem onemogočena za več kot 50% aktivnih uporabnikov iz katerekoli skupine, kot sledi:</w:t>
      </w:r>
    </w:p>
    <w:p w14:paraId="59B77B7D" w14:textId="77777777" w:rsidR="000F0796" w:rsidRDefault="000F0796" w:rsidP="000F0796">
      <w:pPr>
        <w:pStyle w:val="Bullet"/>
        <w:ind w:left="360" w:hanging="360"/>
      </w:pPr>
      <w:r>
        <w:t>sprejemni dispečerji v vseh izmenah, ki so v danem trenutku na delu, ali</w:t>
      </w:r>
    </w:p>
    <w:p w14:paraId="6F095867" w14:textId="4EB38010" w:rsidR="000F0796" w:rsidRDefault="000F0796" w:rsidP="000F0796">
      <w:pPr>
        <w:pStyle w:val="Bullet"/>
        <w:ind w:left="360" w:hanging="360"/>
      </w:pPr>
      <w:r>
        <w:t>oddajno-nadzorni dispečerj</w:t>
      </w:r>
      <w:r w:rsidR="0041774D">
        <w:t>i</w:t>
      </w:r>
      <w:r w:rsidRPr="00457335">
        <w:t>, ki so v danem trenutku na delu</w:t>
      </w:r>
      <w:r>
        <w:t>, ali</w:t>
      </w:r>
    </w:p>
    <w:p w14:paraId="54915A22" w14:textId="77777777" w:rsidR="000F0796" w:rsidRDefault="000F0796" w:rsidP="000F0796">
      <w:pPr>
        <w:pStyle w:val="Bullet"/>
        <w:ind w:left="360" w:hanging="360"/>
      </w:pPr>
      <w:r>
        <w:t>člani RKSZ, ko je RKSZ aktivna, ali</w:t>
      </w:r>
    </w:p>
    <w:p w14:paraId="673BA7C9" w14:textId="04466374" w:rsidR="000F0796" w:rsidRDefault="000F0796" w:rsidP="000F0796">
      <w:pPr>
        <w:pStyle w:val="Bullet"/>
        <w:ind w:left="360" w:hanging="360"/>
      </w:pPr>
      <w:r>
        <w:t>izvajalc</w:t>
      </w:r>
      <w:r w:rsidR="0041774D">
        <w:t>i</w:t>
      </w:r>
      <w:r>
        <w:t xml:space="preserve"> nujne medicinske pomoči na območju katerekoli posamezne statistične regije v Republiki Sloveniji in so v danem trenutku na delu;</w:t>
      </w:r>
    </w:p>
    <w:p w14:paraId="76A0B743" w14:textId="77777777" w:rsidR="000F0796" w:rsidRDefault="000F0796" w:rsidP="000F0796">
      <w:r>
        <w:t>Kritična napaka je vsaka napaka, zaradi katere je uporaba sistema:</w:t>
      </w:r>
    </w:p>
    <w:p w14:paraId="0EA37F1A" w14:textId="77777777" w:rsidR="000F0796" w:rsidRDefault="000F0796" w:rsidP="000F0796">
      <w:pPr>
        <w:pStyle w:val="Bullet"/>
        <w:ind w:left="360" w:hanging="360"/>
      </w:pPr>
      <w:r>
        <w:t>povsem onemogočena za med 20% in 49,99% aktivnih uporabnikov katerekoli skupine, oziroma</w:t>
      </w:r>
    </w:p>
    <w:p w14:paraId="314FC25E" w14:textId="77777777" w:rsidR="000F0796" w:rsidRDefault="000F0796" w:rsidP="000F0796">
      <w:pPr>
        <w:pStyle w:val="Bullet"/>
        <w:ind w:left="360" w:hanging="360"/>
      </w:pPr>
      <w:r>
        <w:t>delno onemogočena za več kot 50% aktivnih uporabnikov katerekoli skupine, tako, da se morajo ti za uporabo sistema posluževati začasne alternativne rešitve, ki pomembno vpliva na njihov delovni proces;</w:t>
      </w:r>
    </w:p>
    <w:p w14:paraId="5BE05348" w14:textId="77777777" w:rsidR="000F0796" w:rsidRDefault="000F0796" w:rsidP="000F0796">
      <w:r>
        <w:lastRenderedPageBreak/>
        <w:t>Pomembna napaka je vsaka napaka, zaradi katere je uporaba sistema:</w:t>
      </w:r>
    </w:p>
    <w:p w14:paraId="47E7E7C4" w14:textId="77777777" w:rsidR="000F0796" w:rsidRDefault="000F0796" w:rsidP="000F0796">
      <w:pPr>
        <w:pStyle w:val="Bullet"/>
        <w:ind w:left="360" w:hanging="360"/>
      </w:pPr>
      <w:r>
        <w:t>povsem onemogočena za do 20% aktivnih uporabnikov katerekoli skupine (tudi, če gre samo za enega uporabnika), oziroma</w:t>
      </w:r>
    </w:p>
    <w:p w14:paraId="26B338A6" w14:textId="77777777" w:rsidR="000F0796" w:rsidRPr="00277E38" w:rsidRDefault="000F0796" w:rsidP="000F0796">
      <w:pPr>
        <w:pStyle w:val="Bullet"/>
        <w:ind w:left="360" w:hanging="360"/>
      </w:pPr>
      <w:r w:rsidRPr="00277E38">
        <w:t>delno onemogočena z</w:t>
      </w:r>
      <w:r>
        <w:t>a</w:t>
      </w:r>
      <w:r w:rsidRPr="00277E38">
        <w:t xml:space="preserve"> med </w:t>
      </w:r>
      <w:r>
        <w:t>2</w:t>
      </w:r>
      <w:r w:rsidRPr="00277E38">
        <w:t xml:space="preserve">0% in </w:t>
      </w:r>
      <w:r>
        <w:t>4</w:t>
      </w:r>
      <w:r w:rsidRPr="00277E38">
        <w:t xml:space="preserve">9,99% </w:t>
      </w:r>
      <w:r>
        <w:t>aktivnih uporabnikov katerekoli skupine</w:t>
      </w:r>
      <w:r w:rsidRPr="00277E38">
        <w:t>, tako, da se morajo ti za uporabo sistema posluževati začasne alternativne rešitve, ki pomembno vpliva na njihov delovni proces, oziroma</w:t>
      </w:r>
    </w:p>
    <w:p w14:paraId="4491081A" w14:textId="77777777" w:rsidR="000F0796" w:rsidRPr="001C3025" w:rsidRDefault="000F0796" w:rsidP="000F0796">
      <w:pPr>
        <w:pStyle w:val="Bullet"/>
        <w:ind w:left="360" w:hanging="360"/>
      </w:pPr>
      <w:r w:rsidRPr="001C3025">
        <w:t xml:space="preserve">v manjši meri onemogočena za več kot </w:t>
      </w:r>
      <w:r>
        <w:t>5</w:t>
      </w:r>
      <w:r w:rsidRPr="001C3025">
        <w:t xml:space="preserve">0% </w:t>
      </w:r>
      <w:r>
        <w:t>aktivnih uporabnikov katerekoli skupine</w:t>
      </w:r>
      <w:r w:rsidRPr="001C3025">
        <w:t>, tako, da se morajo ti za uporabo sistema posluževati začasne alternativne rešitve, ki ima manj pomemben vpliv na njihov delovni proces;</w:t>
      </w:r>
    </w:p>
    <w:p w14:paraId="0AF0B872" w14:textId="77777777" w:rsidR="000F0796" w:rsidRDefault="000F0796" w:rsidP="000F0796">
      <w:r>
        <w:t>Manj pomembna napaka je vsaka napaka, ki ni usodna, kritična ali pomembna in ki ustreza definiciji napake, kot je ta opredeljena v tem poglavju.</w:t>
      </w:r>
    </w:p>
    <w:p w14:paraId="4FE0AF93" w14:textId="5F15E075" w:rsidR="000F0796" w:rsidRDefault="000F0796" w:rsidP="000F0796">
      <w:r>
        <w:t>Izvajalec mora, da bo ob klasifikaciji vsakega zahtevka za podporo kot incidenta poleg osebe, ki je podal zahtevek za podporo, preko elektronske pošte obvesti</w:t>
      </w:r>
      <w:r w:rsidR="00BE5D4A">
        <w:t>ti</w:t>
      </w:r>
      <w:r>
        <w:t xml:space="preserve"> skrbnika pogodbe.</w:t>
      </w:r>
    </w:p>
    <w:p w14:paraId="79BC8326" w14:textId="749BF3AD" w:rsidR="000F0796" w:rsidRDefault="000F0796" w:rsidP="000F0796">
      <w:r>
        <w:t>Izvajalec mora pri upravljanju varnostnih incidentov upoštevati tudi določila ZInfV</w:t>
      </w:r>
      <w:r w:rsidR="00BE5D4A">
        <w:t xml:space="preserve"> in načrta NOKI</w:t>
      </w:r>
      <w:r>
        <w:t>.</w:t>
      </w:r>
    </w:p>
    <w:p w14:paraId="50004675" w14:textId="77777777" w:rsidR="000F0796" w:rsidRDefault="000F0796" w:rsidP="000F0796">
      <w:r>
        <w:t>Izvajalec mora tudi sam proaktivno in redno spremljati delovanje IS DSZ+NMP, še posebej njegovo razpoložljivost, ustreznost performans in delovanje integracij. V primeru zaznave nepravilnost delovanja, nepričakovanega delovanja ali izpada storitev mora izvajalec to prijaviti na prvi nivo podpore upravljavca, preko elektronske pošte, na naslov, ki ga bo določil upravljavec. Napake morajo biti ustrezno dokumentirane in morajo vsebovati potrebne tehnične podatke, ki služijo nadaljnjemu razreševanju težav.</w:t>
      </w:r>
    </w:p>
    <w:p w14:paraId="359BE7DF" w14:textId="77777777" w:rsidR="000F0796" w:rsidRDefault="000F0796" w:rsidP="000F0796">
      <w:pPr>
        <w:pStyle w:val="Heading3"/>
      </w:pPr>
      <w:bookmarkStart w:id="3087" w:name="_Toc194989507"/>
      <w:r>
        <w:t>Upravljanje incidentov sistema za upravljanje izobraževanj</w:t>
      </w:r>
      <w:bookmarkEnd w:id="3087"/>
    </w:p>
    <w:p w14:paraId="391B2908" w14:textId="77777777" w:rsidR="000F0796" w:rsidRDefault="000F0796" w:rsidP="000F0796">
      <w:r>
        <w:t xml:space="preserve">Za sistem za upravljanje izobraževanj veljajo drugačne opredelitve usodne, kritične, pomembne manj pomembne napake. </w:t>
      </w:r>
    </w:p>
    <w:p w14:paraId="6201FBA2" w14:textId="77777777" w:rsidR="000F0796" w:rsidRDefault="000F0796" w:rsidP="000F0796">
      <w:r>
        <w:t>Usodna napaka je vsaka napaka, zaradi katere je:</w:t>
      </w:r>
    </w:p>
    <w:p w14:paraId="011F6CFE" w14:textId="77777777" w:rsidR="000F0796" w:rsidRDefault="000F0796" w:rsidP="000F0796">
      <w:pPr>
        <w:pStyle w:val="Bullet"/>
        <w:ind w:left="360" w:hanging="360"/>
      </w:pPr>
      <w:r>
        <w:t>povsem onemogočena storitev seznanjanja javnosti z razpisanimi termini in/ali prijavljanje na izobraževanja, ali</w:t>
      </w:r>
    </w:p>
    <w:p w14:paraId="2DA4F868" w14:textId="77777777" w:rsidR="000F0796" w:rsidRDefault="000F0796" w:rsidP="000F0796">
      <w:pPr>
        <w:pStyle w:val="Bullet"/>
        <w:ind w:left="360" w:hanging="360"/>
      </w:pPr>
      <w:r>
        <w:t>onemogočen vstop v spletne učilnice za udeležence izobraževanj, ali</w:t>
      </w:r>
    </w:p>
    <w:p w14:paraId="2CDA8719" w14:textId="77777777" w:rsidR="000F0796" w:rsidRDefault="000F0796" w:rsidP="000F0796">
      <w:pPr>
        <w:pStyle w:val="Bullet"/>
        <w:ind w:left="360" w:hanging="360"/>
      </w:pPr>
      <w:r>
        <w:t>povsem onemogočena uporaba za več kot 50% uporabnikov, ki upravljajo sistem izobraževanj.</w:t>
      </w:r>
    </w:p>
    <w:p w14:paraId="567D9CD7" w14:textId="77777777" w:rsidR="000F0796" w:rsidRDefault="000F0796" w:rsidP="000F0796">
      <w:r>
        <w:t>Kritična napaka je vsaka napaka, zaradi katere je uporaba sistema:</w:t>
      </w:r>
    </w:p>
    <w:p w14:paraId="2BF6C2A1" w14:textId="77777777" w:rsidR="000F0796" w:rsidRDefault="000F0796" w:rsidP="000F0796">
      <w:pPr>
        <w:pStyle w:val="Bullet"/>
        <w:ind w:left="360" w:hanging="360"/>
      </w:pPr>
      <w:r>
        <w:t>resno motena za zainteresirano javnost, glede seznanjanja z razpisanimi termini in/ali prijavljanje na izobraževanja, tako, da se vsaj 50% zainteresirane javnosti ne more posluževati teh storitev, ali</w:t>
      </w:r>
    </w:p>
    <w:p w14:paraId="34956677" w14:textId="77777777" w:rsidR="000F0796" w:rsidRDefault="000F0796" w:rsidP="000F0796">
      <w:pPr>
        <w:pStyle w:val="Bullet"/>
        <w:ind w:left="360" w:hanging="360"/>
      </w:pPr>
      <w:r>
        <w:t>resno motena pri uporabi spletne učilnice za udeležence izobraževanj, tako, da se vsaj 50% udeležencev ne more posluževati storitev spletne učilnice, ali</w:t>
      </w:r>
    </w:p>
    <w:p w14:paraId="6288C41C" w14:textId="77777777" w:rsidR="000F0796" w:rsidRDefault="000F0796" w:rsidP="000F0796">
      <w:pPr>
        <w:pStyle w:val="Bullet"/>
        <w:ind w:left="360" w:hanging="360"/>
      </w:pPr>
      <w:r>
        <w:t xml:space="preserve">povsem onemogočena za </w:t>
      </w:r>
      <w:r w:rsidRPr="00CB0A34">
        <w:t xml:space="preserve">med 20% in 49,99% </w:t>
      </w:r>
      <w:r>
        <w:t>uporabnikov, ki upravljajo sistem izobraževanj, ali</w:t>
      </w:r>
    </w:p>
    <w:p w14:paraId="33D8610E" w14:textId="77777777" w:rsidR="000F0796" w:rsidRDefault="000F0796" w:rsidP="000F0796">
      <w:pPr>
        <w:pStyle w:val="Bullet"/>
        <w:ind w:left="360" w:hanging="360"/>
      </w:pPr>
      <w:r>
        <w:t xml:space="preserve">delno onemogočena za več kot 50% </w:t>
      </w:r>
      <w:r w:rsidRPr="00CB0A34">
        <w:t>uporabnikov, ki upravljajo sistem izobraževanj</w:t>
      </w:r>
      <w:r>
        <w:t>;</w:t>
      </w:r>
    </w:p>
    <w:p w14:paraId="0F102BBB" w14:textId="77777777" w:rsidR="000F0796" w:rsidRDefault="000F0796" w:rsidP="000F0796">
      <w:r>
        <w:t>Pomembna napaka je vsaka napaka, zaradi katere je uporaba sistema:</w:t>
      </w:r>
    </w:p>
    <w:p w14:paraId="7A6A7002" w14:textId="77777777" w:rsidR="000F0796" w:rsidRDefault="000F0796" w:rsidP="000F0796">
      <w:pPr>
        <w:pStyle w:val="Bullet"/>
        <w:ind w:left="360" w:hanging="360"/>
      </w:pPr>
      <w:r>
        <w:t>poslabšana za zainteresirano javnost, glede seznanjanja z razpisanimi termini in/ali prijavljanje na izobraževanja, tako, da vsaj 50% občuti motnje v delovanju sistema ali</w:t>
      </w:r>
    </w:p>
    <w:p w14:paraId="6057FD14" w14:textId="77777777" w:rsidR="000F0796" w:rsidRDefault="000F0796" w:rsidP="000F0796">
      <w:pPr>
        <w:pStyle w:val="Bullet"/>
        <w:ind w:left="360" w:hanging="360"/>
      </w:pPr>
      <w:r>
        <w:lastRenderedPageBreak/>
        <w:t>poslabšana pri uporabi spletne učilnice za udeležence izobraževanj, tako, da vsaj 50% udeležencev občuti motnje v delovanju sistema, ali</w:t>
      </w:r>
    </w:p>
    <w:p w14:paraId="2A94C7F3" w14:textId="77777777" w:rsidR="000F0796" w:rsidRDefault="000F0796" w:rsidP="000F0796">
      <w:pPr>
        <w:pStyle w:val="Bullet"/>
        <w:ind w:left="360" w:hanging="360"/>
      </w:pPr>
      <w:r>
        <w:t>povsem onemogočena za manj kot 20% uporabnikov, ki upravljajo sistem izobraževanj, ali</w:t>
      </w:r>
    </w:p>
    <w:p w14:paraId="28C78D65" w14:textId="77777777" w:rsidR="000F0796" w:rsidRDefault="000F0796" w:rsidP="000F0796">
      <w:pPr>
        <w:pStyle w:val="Bullet"/>
        <w:ind w:left="360" w:hanging="360"/>
      </w:pPr>
      <w:r>
        <w:t>delno onemogočena za med 20% in 49,99% uporabnikov, ki upravljajo sistem izobraževanj;</w:t>
      </w:r>
    </w:p>
    <w:p w14:paraId="0A88268C" w14:textId="77777777" w:rsidR="000F0796" w:rsidRDefault="000F0796" w:rsidP="000F0796">
      <w:r>
        <w:t>Manj pomembna napaka je vsaka napaka, ki ni usodna, kritična ali pomembna in ki ustreza definiciji napake, kot je ta opredeljena v tem poglavju.</w:t>
      </w:r>
    </w:p>
    <w:p w14:paraId="243B8DF2" w14:textId="77777777" w:rsidR="000F0796" w:rsidRDefault="000F0796" w:rsidP="000F0796">
      <w:r>
        <w:t>Druga določila so enaka, kot v prejšnjem poglavju.</w:t>
      </w:r>
    </w:p>
    <w:p w14:paraId="1BC14286" w14:textId="77777777" w:rsidR="000F0796" w:rsidRDefault="000F0796" w:rsidP="000F0796">
      <w:pPr>
        <w:pStyle w:val="Heading3"/>
      </w:pPr>
      <w:bookmarkStart w:id="3088" w:name="_Toc194989508"/>
      <w:r>
        <w:t>Zaključevanje podpore</w:t>
      </w:r>
      <w:bookmarkEnd w:id="3088"/>
    </w:p>
    <w:p w14:paraId="6021DEB4" w14:textId="77777777" w:rsidR="000F0796" w:rsidRDefault="000F0796" w:rsidP="000F0796">
      <w:r>
        <w:t>Proces zaključevanje podpore je namenjen ugotavljanju, ali je prijaviteljev zahtevek za podporo v resnici razrešen, v smislu, da je prijaviteljev prejel želene informacije, oziroma da je storitev izvedena, oziroma, da je izvedena naročena sprememba, oziroma da je incident odpravljen.</w:t>
      </w:r>
    </w:p>
    <w:p w14:paraId="0E6978EF" w14:textId="77777777" w:rsidR="000F0796" w:rsidRDefault="000F0796" w:rsidP="000F0796">
      <w:r>
        <w:t>V primeru podajanja informacij in storitev izvajalec pozove prijavitelja, ki je podal storitveno zahtevo, da potrdi zaključek zahtevka za podporo.</w:t>
      </w:r>
    </w:p>
    <w:p w14:paraId="7F511E9F" w14:textId="77777777" w:rsidR="000F0796" w:rsidRDefault="000F0796" w:rsidP="000F0796">
      <w:r>
        <w:t>V primeru sprememb in incidentov izvajalec pozove skrbnika pogodbe, da potrdi zaključek zahtevka za podporo.</w:t>
      </w:r>
    </w:p>
    <w:p w14:paraId="6610A3A2" w14:textId="77777777" w:rsidR="000F0796" w:rsidRDefault="000F0796" w:rsidP="000F0796">
      <w:r>
        <w:t>Pozvana oseba ima 5 delovnih dni časa, da se preko telefona, elektronske pošte ali izvajalčevega informacijskega sistema za izvajanje podpore opredeli glede zaključka zahtevka. V primeru, da se predstavnik pozvana oseba v tem času ne opredeli, se smatra, da se upravljavec opredeljuje, da je zahtevek za podporo uspešno rešen.</w:t>
      </w:r>
    </w:p>
    <w:p w14:paraId="27627105" w14:textId="77777777" w:rsidR="000F0796" w:rsidRPr="00765EB7" w:rsidRDefault="000F0796" w:rsidP="000F0796">
      <w:r>
        <w:t>Izvajalec lahko zaključi zahtevek za podporo, ko se Naročnik s tem strinja, oziroma, ko poteče v prejšnjem odstavku tega člena naveden rok za Naročnikovo opredelitev glede zaključa zahtevka.</w:t>
      </w:r>
    </w:p>
    <w:p w14:paraId="06968744" w14:textId="07F11649" w:rsidR="000F0796" w:rsidRDefault="000F0796" w:rsidP="000F0796">
      <w:pPr>
        <w:pStyle w:val="Heading3"/>
      </w:pPr>
      <w:bookmarkStart w:id="3089" w:name="_Toc194989509"/>
      <w:r>
        <w:t>Zahtevan nivo storitev (Service Level) za IS DSZ+NMP, razen za sistem za upravljanje izobraževanj</w:t>
      </w:r>
      <w:bookmarkEnd w:id="3089"/>
    </w:p>
    <w:p w14:paraId="57CFE2E4" w14:textId="77777777" w:rsidR="000F0796" w:rsidRDefault="000F0796" w:rsidP="000F0796">
      <w:r>
        <w:t>Izvajalec mora zagotavljati razpoložljivost IS DSZ+NMP ter razpoložljivost in odzivnost Centra za podporo in tehničnega osebja, kot je določeno v nadaljevanju.</w:t>
      </w:r>
    </w:p>
    <w:p w14:paraId="5D401E97" w14:textId="77777777" w:rsidR="000F0796" w:rsidRDefault="000F0796" w:rsidP="000F0796">
      <w:r>
        <w:t>Vse opredeljene metrike se izračunavajo mesečno, za obdobje koledarskega meseca.</w:t>
      </w:r>
    </w:p>
    <w:p w14:paraId="7FE277EB" w14:textId="77777777" w:rsidR="000F0796" w:rsidRDefault="000F0796" w:rsidP="000F0796">
      <w:pPr>
        <w:pStyle w:val="Heading4"/>
      </w:pPr>
      <w:bookmarkStart w:id="3090" w:name="_Toc194989510"/>
      <w:r>
        <w:t>Metrika A: Razpoložljivost IS DSZ+NMP</w:t>
      </w:r>
      <w:bookmarkEnd w:id="3090"/>
    </w:p>
    <w:p w14:paraId="2E1F763F" w14:textId="7831A77E" w:rsidR="000F0796" w:rsidRDefault="000F0796" w:rsidP="000F0796">
      <w:r w:rsidRPr="00880856">
        <w:t xml:space="preserve">Metrika A: Razpoložljivost sistema IS DSZ+NMP mora biti </w:t>
      </w:r>
      <w:r w:rsidRPr="007D29D8">
        <w:t>99.982%</w:t>
      </w:r>
      <w:r w:rsidRPr="00880856">
        <w:t xml:space="preserve">, v režimu 365/7/24. V vsakem koledarskem letu znaša dopustna nerazpoložljivost skupaj </w:t>
      </w:r>
      <w:r w:rsidRPr="007D29D8">
        <w:t>1</w:t>
      </w:r>
      <w:r>
        <w:t xml:space="preserve"> dan</w:t>
      </w:r>
      <w:r w:rsidRPr="007D29D8">
        <w:t xml:space="preserve"> 33</w:t>
      </w:r>
      <w:r>
        <w:t xml:space="preserve"> </w:t>
      </w:r>
      <w:r w:rsidRPr="007D29D8">
        <w:t>m</w:t>
      </w:r>
      <w:r>
        <w:t>inut</w:t>
      </w:r>
      <w:r w:rsidRPr="007D29D8">
        <w:t xml:space="preserve"> 54</w:t>
      </w:r>
      <w:r>
        <w:t xml:space="preserve"> </w:t>
      </w:r>
      <w:r w:rsidRPr="007D29D8">
        <w:t>s</w:t>
      </w:r>
      <w:r>
        <w:t>ekund</w:t>
      </w:r>
      <w:r w:rsidR="002D270D">
        <w:t>, oziroma proporcionalni del te vrednosti</w:t>
      </w:r>
      <w:r w:rsidR="00B17390">
        <w:t xml:space="preserve"> za leta,</w:t>
      </w:r>
      <w:r w:rsidR="002D270D">
        <w:t xml:space="preserve"> </w:t>
      </w:r>
      <w:r w:rsidR="00B17390">
        <w:t>v kateri</w:t>
      </w:r>
      <w:r w:rsidR="002D270D">
        <w:t xml:space="preserve"> </w:t>
      </w:r>
      <w:r w:rsidR="00B17390">
        <w:t>izvajalec ne zagotavlja podpore v celotnem koledarskem letu.</w:t>
      </w:r>
    </w:p>
    <w:p w14:paraId="08081CBE" w14:textId="77777777" w:rsidR="000F0796" w:rsidRDefault="000F0796" w:rsidP="000F0796">
      <w:r>
        <w:t xml:space="preserve">IS DSZ+NMP se smatra kot razpoložljiv, če so bile vse, tako prijavljeni, kot s strani Izvajalca odkriti incidenti odpravljeni znotraj v teh zahtevah definiranih metrik za odpravo incidentov. Izjema so usodne napake, pri katerih se nerazpoložljivost IS DSZ+NMP v metriko A začne šteti takoj ob nastanku nerazpoložljivosti. Vsaka sekunda nerazpoložljivosti IS DSZ+NMP zaradi </w:t>
      </w:r>
      <w:r>
        <w:lastRenderedPageBreak/>
        <w:t>usodne napake in vsaka sekunda preseganja v teh zahtevah predpisanih časov za odpravo drugih vrst napak se šteje kot dodatna sekunda nerazpoložljivosti delovanja sistema.</w:t>
      </w:r>
    </w:p>
    <w:p w14:paraId="3A434DEF" w14:textId="77777777" w:rsidR="000F0796" w:rsidRDefault="000F0796" w:rsidP="000F0796">
      <w:r>
        <w:t>Izvajalec izpolnjuje metriko A, če je dejanska razpoložljivost IS DSZ+NMP večja ali enaka ciljni razpoložljivosti, ki je opredeljena v prvem odstavku tega poglavja.</w:t>
      </w:r>
    </w:p>
    <w:p w14:paraId="4311AA68" w14:textId="77777777" w:rsidR="000F0796" w:rsidRDefault="000F0796" w:rsidP="000F0796">
      <w:r>
        <w:t>Upravljavec zahteva, da izvajalec svojo rešitev vključi v naročnikov nadzorno-operativni center (NOC), kjer so na voljo obstoječi mehanizmi za spremljanje razpoložljivosti.</w:t>
      </w:r>
    </w:p>
    <w:p w14:paraId="17C336CB" w14:textId="223E2DFA" w:rsidR="000F0796" w:rsidRDefault="000F0796" w:rsidP="000F0796">
      <w:r>
        <w:t xml:space="preserve">Morebitni izpad infrastrukture, ki gostuje sistem IS DSZ+NMP (npr. diskovna polja ali hipervizor v podatkovnem centru ali povezava zNET), ne šteje kot izpad samega sistema IS DSZ+NMP. Prav tako na enak način kot izpad ne štejejo izpadi, povezani z nedelovanjem povezanih sistemov, ki niso v domeni izvajalca, kot npr. </w:t>
      </w:r>
      <w:r w:rsidR="004801A0">
        <w:t>EUEZ</w:t>
      </w:r>
      <w:r>
        <w:t xml:space="preserve"> ali omrežni izpad infrastrukture.</w:t>
      </w:r>
    </w:p>
    <w:p w14:paraId="3719C983" w14:textId="77777777" w:rsidR="000F0796" w:rsidRDefault="000F0796" w:rsidP="000F0796">
      <w:pPr>
        <w:pStyle w:val="Heading4"/>
      </w:pPr>
      <w:bookmarkStart w:id="3091" w:name="_Toc194989511"/>
      <w:r>
        <w:t>Metrika B: Dosegljivost Centra za podporo</w:t>
      </w:r>
      <w:bookmarkEnd w:id="3091"/>
    </w:p>
    <w:p w14:paraId="7354702B" w14:textId="1C6B5815" w:rsidR="000F0796" w:rsidRDefault="000F0796" w:rsidP="000F0796">
      <w:r>
        <w:t xml:space="preserve">Metrika B: Dosegljivost Centra za podporo mora biti najmanj </w:t>
      </w:r>
      <w:r w:rsidRPr="001B3A12">
        <w:t>99.982</w:t>
      </w:r>
      <w:r>
        <w:t xml:space="preserve">%, v režimu </w:t>
      </w:r>
      <w:r w:rsidRPr="007D29D8">
        <w:t>365/7/24</w:t>
      </w:r>
      <w:r>
        <w:t xml:space="preserve">. V vsakem koledarskem letu znaša dopustna nerazpoložljivost skupaj </w:t>
      </w:r>
      <w:r w:rsidRPr="007D29D8">
        <w:t>1 dan 33 minut 54 sekund</w:t>
      </w:r>
      <w:r w:rsidR="00B17390">
        <w:t>,</w:t>
      </w:r>
      <w:r w:rsidR="00B17390" w:rsidRPr="00B17390">
        <w:t xml:space="preserve"> oziroma proporcionalni del te vrednosti za leta, v kateri izvajalec ne zagotavlja podpore v celotnem koledarskem letu.</w:t>
      </w:r>
      <w:r>
        <w:t>.</w:t>
      </w:r>
    </w:p>
    <w:p w14:paraId="096009B3" w14:textId="77777777" w:rsidR="000F0796" w:rsidRDefault="000F0796" w:rsidP="000F0796">
      <w:r>
        <w:t>Telefonska številka Centra za podpore je nedosegljiva, če nanjo ni mogoče klicati, oziroma ko Izvajalec v primeru klica na to številko nima nikakršne možnosti, da bi se odzval na klic.</w:t>
      </w:r>
    </w:p>
    <w:p w14:paraId="4460D70B" w14:textId="77777777" w:rsidR="000F0796" w:rsidRDefault="000F0796" w:rsidP="000F0796">
      <w:r>
        <w:t>Elektronski naslov Centra za podporo je nedosegljiv, če izvajalec na ta naslov ne more sprejemati elektronske pošte.</w:t>
      </w:r>
    </w:p>
    <w:p w14:paraId="5226919E" w14:textId="77777777" w:rsidR="000F0796" w:rsidRDefault="000F0796" w:rsidP="000F0796">
      <w:r>
        <w:t>Spletni obrazec za prijavo zahtevkov je nedosegljiv, če ta spletna storitev ni dosegljiva upravljavcu.</w:t>
      </w:r>
    </w:p>
    <w:p w14:paraId="2CAD4553" w14:textId="77777777" w:rsidR="000F0796" w:rsidRDefault="000F0796" w:rsidP="000F0796">
      <w:r>
        <w:t>Če v danem trenutku ni dosegljiv noben od kontaktnih kanalov (telefonska številka, elektronski naslov in spletni obrazec) se šteje, da Center za podporo ni dosegljiv.</w:t>
      </w:r>
    </w:p>
    <w:p w14:paraId="2A9CE8D7" w14:textId="26DE7289" w:rsidR="000F0796" w:rsidRDefault="000F0796" w:rsidP="000F0796">
      <w:r>
        <w:t>Izvajalec izpolnjuje metriko B, če je dejanska dosegljivost Centra za podporo večja ali enaka ciljni dosegljivosti, ki je opredeljena v prvem odstavku tega poglavja.</w:t>
      </w:r>
    </w:p>
    <w:p w14:paraId="609D5705" w14:textId="77777777" w:rsidR="000F0796" w:rsidRDefault="000F0796" w:rsidP="000F0796">
      <w:pPr>
        <w:pStyle w:val="Heading4"/>
      </w:pPr>
      <w:bookmarkStart w:id="3092" w:name="_Toc194989512"/>
      <w:r>
        <w:t>Metrika C: Povprečen odzivni čas na zahtevek za podporo</w:t>
      </w:r>
      <w:bookmarkEnd w:id="3092"/>
    </w:p>
    <w:p w14:paraId="0F204FA2" w14:textId="77777777" w:rsidR="000F0796" w:rsidRDefault="000F0796" w:rsidP="000F0796">
      <w:r>
        <w:t>Povprečen odzivni čas na zahtevke za podporo je lahko največ 1 minuta. Povprečni čas odzivni čas se šteje od trenutka sprejema klica oziroma prejema elektronske pošte oziroma prejema zahtevka za podporo preko spletnega obrazca do obvestila prijavitelju, da je njegov zahtevek sprejet in obravnavan.</w:t>
      </w:r>
    </w:p>
    <w:p w14:paraId="659BB425" w14:textId="77777777" w:rsidR="000F0796" w:rsidRDefault="000F0796" w:rsidP="000F0796">
      <w:r>
        <w:t>Povprečen odzivni čas se izračunava za vsak mesec posebej.</w:t>
      </w:r>
    </w:p>
    <w:p w14:paraId="215AD56C" w14:textId="77777777" w:rsidR="000F0796" w:rsidRDefault="000F0796" w:rsidP="000F0796">
      <w:r>
        <w:t>V primeru telefonske podpore, pri katerih je bil zahtevek za podporo rešen v prvem telefonskem klicu, se šteje, da je odzivni čas takšnega zahtevka za podporo 30 sekund.</w:t>
      </w:r>
    </w:p>
    <w:p w14:paraId="34BA4BE1" w14:textId="77777777" w:rsidR="000F0796" w:rsidRDefault="000F0796" w:rsidP="000F0796">
      <w:pPr>
        <w:pStyle w:val="Heading4"/>
      </w:pPr>
      <w:bookmarkStart w:id="3093" w:name="_Toc194989513"/>
      <w:r>
        <w:t>Metrika D: Maksimalen čas odziva na zahtevek</w:t>
      </w:r>
      <w:bookmarkEnd w:id="3093"/>
    </w:p>
    <w:p w14:paraId="69FDC0B1" w14:textId="77777777" w:rsidR="000F0796" w:rsidRDefault="000F0796" w:rsidP="000F0796">
      <w:r>
        <w:t>Poleg povprečnega odzivnega časa (Metrika C) naročnik predpisuje izvajalcu tudi maksimalen čas odziva za posamezen zahtevek.</w:t>
      </w:r>
    </w:p>
    <w:p w14:paraId="46D62ADB" w14:textId="77777777" w:rsidR="000F0796" w:rsidRDefault="000F0796" w:rsidP="000F0796">
      <w:r>
        <w:t>Maksimalen odzivni čas vsakega posameznega zahtevka je 3 minute od prejema zahtevka.</w:t>
      </w:r>
    </w:p>
    <w:p w14:paraId="2136E442" w14:textId="77777777" w:rsidR="000F0796" w:rsidRDefault="000F0796" w:rsidP="000F0796">
      <w:r>
        <w:t>Maksimalen odzivni čas vsakega posameznega zahtevka, ki ga je prijavitelj označil oziroma sporočil kot incident, je 1 minuta.</w:t>
      </w:r>
    </w:p>
    <w:p w14:paraId="51DF8381" w14:textId="77777777" w:rsidR="000F0796" w:rsidRDefault="000F0796" w:rsidP="000F0796">
      <w:pPr>
        <w:pStyle w:val="Heading4"/>
      </w:pPr>
      <w:bookmarkStart w:id="3094" w:name="_Toc194989514"/>
      <w:r>
        <w:lastRenderedPageBreak/>
        <w:t>Metrika E: Maksimalni časi odprave incidentov</w:t>
      </w:r>
      <w:bookmarkEnd w:id="3094"/>
    </w:p>
    <w:p w14:paraId="06C4C94D" w14:textId="77777777" w:rsidR="000F0796" w:rsidRDefault="000F0796" w:rsidP="000F0796">
      <w:r>
        <w:t>Maksimalni časi odprave napak so odvisni od klasifikacije incidenta in znašajo:</w:t>
      </w:r>
    </w:p>
    <w:p w14:paraId="466B55DB" w14:textId="77777777" w:rsidR="000F0796" w:rsidRDefault="000F0796" w:rsidP="000F0796">
      <w:pPr>
        <w:pStyle w:val="Bullet"/>
        <w:ind w:left="360" w:hanging="360"/>
      </w:pPr>
      <w:r>
        <w:t>največ 30 minut za usodne napake;</w:t>
      </w:r>
    </w:p>
    <w:p w14:paraId="1EC985F5" w14:textId="77777777" w:rsidR="000F0796" w:rsidRDefault="000F0796" w:rsidP="000F0796">
      <w:pPr>
        <w:pStyle w:val="Bullet"/>
        <w:ind w:left="360" w:hanging="360"/>
      </w:pPr>
      <w:r>
        <w:t>največ 4 ure za kritične napake;</w:t>
      </w:r>
    </w:p>
    <w:p w14:paraId="3424C1D9" w14:textId="77777777" w:rsidR="000F0796" w:rsidRDefault="000F0796" w:rsidP="000F0796">
      <w:pPr>
        <w:pStyle w:val="Bullet"/>
        <w:ind w:left="360" w:hanging="360"/>
      </w:pPr>
      <w:r>
        <w:t>največ 24 ur za pomembne napake;</w:t>
      </w:r>
    </w:p>
    <w:p w14:paraId="012D845E" w14:textId="77777777" w:rsidR="000F0796" w:rsidRDefault="000F0796" w:rsidP="000F0796">
      <w:pPr>
        <w:pStyle w:val="Bullet"/>
        <w:ind w:left="360" w:hanging="360"/>
      </w:pPr>
      <w:r>
        <w:t>največ 72 ur za manj pomembne napake;</w:t>
      </w:r>
    </w:p>
    <w:p w14:paraId="4A3BB827" w14:textId="77777777" w:rsidR="000F0796" w:rsidRDefault="000F0796" w:rsidP="000F0796">
      <w:r>
        <w:t>Čas odprave napake se začne meriti v trenutku sprejema zahtevka.</w:t>
      </w:r>
    </w:p>
    <w:p w14:paraId="70149E3C" w14:textId="77777777" w:rsidR="000F0796" w:rsidRDefault="000F0796" w:rsidP="000F0796">
      <w:r>
        <w:t>Čas odprave napake se preneha meriti v trenutku, ko izvajalec v procesu zaključevanje podpore prijavitelja oziroma skrbnika pogodbe pozval, naj potrdi, da je napaka odpravljena in je kasneje Naročnik takšen poziv potrdil.</w:t>
      </w:r>
    </w:p>
    <w:p w14:paraId="620768F1" w14:textId="77777777" w:rsidR="000F0796" w:rsidRDefault="000F0796" w:rsidP="000F0796">
      <w:r>
        <w:t>Doseganje metrike E se meri posebej za vsako prijavljeno napako. Vsaka sekunda preseganja metrike E se šteje kot sekunda nerazpoložljivosti sistema v metriki A, razen za usodne napake, pri se v metriko A šteje vsaka sekunda napake od prejema zahtevka.</w:t>
      </w:r>
    </w:p>
    <w:p w14:paraId="5151DD36" w14:textId="77777777" w:rsidR="000F0796" w:rsidRDefault="000F0796" w:rsidP="000F0796">
      <w:pPr>
        <w:pStyle w:val="Heading3"/>
      </w:pPr>
      <w:bookmarkStart w:id="3095" w:name="_Toc194989515"/>
      <w:r>
        <w:t>Dogovor o zahtevanem nivoju za sistem za upravljanje izobraževanj</w:t>
      </w:r>
      <w:bookmarkEnd w:id="3095"/>
    </w:p>
    <w:p w14:paraId="4CA03D87" w14:textId="77777777" w:rsidR="000F0796" w:rsidRDefault="000F0796" w:rsidP="000F0796">
      <w:r>
        <w:t>Izvajalec mora zagotavljati razpoložljivost sistema za upravljanje izobraževanj ter razpoložljivost in odzivnost Centra za podporo in tehničnega osebja, kot je določeno v nadaljevanju.</w:t>
      </w:r>
    </w:p>
    <w:p w14:paraId="3A6546E0" w14:textId="77777777" w:rsidR="000F0796" w:rsidRDefault="000F0796" w:rsidP="000F0796">
      <w:pPr>
        <w:pStyle w:val="Heading4"/>
      </w:pPr>
      <w:bookmarkStart w:id="3096" w:name="_Toc194989516"/>
      <w:r>
        <w:t>Metrika F: Razpoložljivost sistema za upravljanje izobraževanj</w:t>
      </w:r>
      <w:bookmarkEnd w:id="3096"/>
    </w:p>
    <w:p w14:paraId="5A5CC941" w14:textId="64CB23A7" w:rsidR="000F0796" w:rsidRDefault="000F0796" w:rsidP="000F0796">
      <w:r>
        <w:t xml:space="preserve">Metrika F: Razpoložljivost sistema za </w:t>
      </w:r>
      <w:r w:rsidRPr="00250A59">
        <w:t xml:space="preserve">sistema za upravljanje izobraževanj mora biti </w:t>
      </w:r>
      <w:r w:rsidRPr="0003687C">
        <w:t>9</w:t>
      </w:r>
      <w:r w:rsidRPr="00250A59">
        <w:t>8%, v režimu</w:t>
      </w:r>
      <w:r>
        <w:t xml:space="preserve"> 365/7/24. V vsakem koledarskem letu znaša dopustna nerazpoložljivost skupaj </w:t>
      </w:r>
      <w:r>
        <w:rPr>
          <w:rFonts w:cs="Arial"/>
          <w:color w:val="000000"/>
          <w:shd w:val="clear" w:color="auto" w:fill="FFFFFF"/>
        </w:rPr>
        <w:t>7d 5h 52m 35s</w:t>
      </w:r>
      <w:r w:rsidR="00F14265">
        <w:rPr>
          <w:rFonts w:cs="Arial"/>
          <w:color w:val="000000"/>
          <w:shd w:val="clear" w:color="auto" w:fill="FFFFFF"/>
        </w:rPr>
        <w:t>,</w:t>
      </w:r>
      <w:r w:rsidR="00F14265" w:rsidRPr="00F14265">
        <w:t xml:space="preserve"> </w:t>
      </w:r>
      <w:r w:rsidR="00F14265" w:rsidRPr="00F14265">
        <w:rPr>
          <w:rFonts w:cs="Arial"/>
          <w:color w:val="000000"/>
          <w:shd w:val="clear" w:color="auto" w:fill="FFFFFF"/>
        </w:rPr>
        <w:t>oziroma proporcionalni del te vrednosti za leta, v kateri izvajalec ne zagotavlja podpore v celotnem koledarskem letu.</w:t>
      </w:r>
      <w:r>
        <w:t>.</w:t>
      </w:r>
    </w:p>
    <w:p w14:paraId="34A1A033" w14:textId="77777777" w:rsidR="000F0796" w:rsidRDefault="000F0796" w:rsidP="000F0796">
      <w:r>
        <w:t>S</w:t>
      </w:r>
      <w:r w:rsidRPr="00250A59">
        <w:t xml:space="preserve">istem za upravljanje izobraževanj </w:t>
      </w:r>
      <w:r>
        <w:t xml:space="preserve">se smatra kot razpoložljiv, če so bile vse, tako prijavljeni, kot s strani Izvajalca odkriti incidenti odpravljeni znotraj v teh zahtevah definiranih metrik za odpravo incidentov. Izjema so usodne napake, pri katerih se nerazpoložljivost </w:t>
      </w:r>
      <w:r w:rsidRPr="00250A59">
        <w:t>sistem</w:t>
      </w:r>
      <w:r>
        <w:t>a</w:t>
      </w:r>
      <w:r w:rsidRPr="00250A59">
        <w:t xml:space="preserve"> za upravljanje izobraževanj </w:t>
      </w:r>
      <w:r>
        <w:t>v metriko F začne šteti takoj ob nastanku nerazpoložljivosti. Vsaka sekunda nerazpoložljivosti s</w:t>
      </w:r>
      <w:r w:rsidRPr="00250A59">
        <w:t>istem</w:t>
      </w:r>
      <w:r>
        <w:t>a</w:t>
      </w:r>
      <w:r w:rsidRPr="00250A59">
        <w:t xml:space="preserve"> za upravljanje izobraževanj </w:t>
      </w:r>
      <w:r>
        <w:t>zaradi usodne napake in vsaka sekunda preseganja v teh zahtevah predpisanih časov za odpravo drugih vrst napak se šteje kot dodatna sekunda nerazpoložljivosti delovanja sistema.</w:t>
      </w:r>
    </w:p>
    <w:p w14:paraId="378B9959" w14:textId="77777777" w:rsidR="000F0796" w:rsidRDefault="000F0796" w:rsidP="000F0796">
      <w:r>
        <w:t>Izvajalec izpolnjuje metriko F, če je dejanska razpoložljivost sistema za upravljanje izobraževanj večja ali enaka ciljni razpoložljivosti, ki je opredeljena v prvem odstavku tega poglavja.</w:t>
      </w:r>
    </w:p>
    <w:p w14:paraId="0186B67D" w14:textId="77777777" w:rsidR="000F0796" w:rsidRDefault="000F0796" w:rsidP="000F0796">
      <w:r>
        <w:t>Upravljavec zahteva, da izvajalec svojo rešitev vključi v naročnikov nadzorno-operativni center (NOC), kjer so na voljo obstoječi mehanizmi za spremljanje razpoložljivosti.</w:t>
      </w:r>
    </w:p>
    <w:p w14:paraId="28139402" w14:textId="746929B0" w:rsidR="000F0796" w:rsidRDefault="000F0796" w:rsidP="000F0796">
      <w:r>
        <w:t xml:space="preserve">Morebitni izpad infrastrukture, ki gostuje sistem sistem za upravljanje izobraževanj (npr. diskovna polja ali hipervizor v podatkovnem centru ali povezava zNET), ne šteje kot izpad samega sistema za upravljanje izobraževanj. Prav tako na enak način kot izpad ne štejejo izpadi, povezani z nedelovanjem povezanih sistemov, ki niso v domeni izvajalca, kot npr. </w:t>
      </w:r>
      <w:r w:rsidR="004801A0">
        <w:t>EUEZ</w:t>
      </w:r>
      <w:r>
        <w:t xml:space="preserve"> ali omrežni izpad infrastrukture.</w:t>
      </w:r>
    </w:p>
    <w:p w14:paraId="1221C5DB" w14:textId="77777777" w:rsidR="000F0796" w:rsidRDefault="000F0796" w:rsidP="000F0796">
      <w:r>
        <w:t xml:space="preserve">V naprej napovedane in s strani upravljavca potrjene nerazpoložljivosti zaradi vzdrževalnih del, ki trajajo manj časa od napovedanega, ne štejejo v metriko F. V metriko F se šteje vsaka </w:t>
      </w:r>
      <w:r>
        <w:lastRenderedPageBreak/>
        <w:t>sekunda preseganja napovedanega in potrjenega časa nerazpoložljivosti zaradi vzdrževalnih del.</w:t>
      </w:r>
    </w:p>
    <w:p w14:paraId="34B01938" w14:textId="77176EDF" w:rsidR="000F0796" w:rsidRDefault="000F0796" w:rsidP="000F0796">
      <w:pPr>
        <w:pStyle w:val="Heading3"/>
      </w:pPr>
      <w:bookmarkStart w:id="3097" w:name="_Toc194989517"/>
      <w:bookmarkEnd w:id="3081"/>
      <w:r>
        <w:t>Poročanje o doseganju zahtevanega nivoja storitev</w:t>
      </w:r>
      <w:bookmarkEnd w:id="3097"/>
    </w:p>
    <w:p w14:paraId="62C45371" w14:textId="77777777" w:rsidR="000F0796" w:rsidRDefault="000F0796" w:rsidP="000F0796">
      <w:r>
        <w:t>Izvajalec je dolžan najkasneje do 5. koledarskega dne v mesecu upravljavcu predložiti pisno poročilo o izvajanju podpore in storitev za pretekli mesec (v nadaljevanju: mesečno poročilo podpore). Mesečno poročilo mora vsebovati mora vsebovati:</w:t>
      </w:r>
    </w:p>
    <w:p w14:paraId="20C2134C" w14:textId="77777777" w:rsidR="000F0796" w:rsidRDefault="000F0796" w:rsidP="000F0796">
      <w:pPr>
        <w:pStyle w:val="Bullet"/>
        <w:ind w:left="360" w:hanging="360"/>
      </w:pPr>
      <w:r>
        <w:t>% razpoložljivosti IS DSZ+NMP (metrika A), upoštevajoč število sekund, ki se jih zaradi preseganja metrike E šteje v nerazpoložljivost IS DSZ+NMP;</w:t>
      </w:r>
    </w:p>
    <w:p w14:paraId="506B025B" w14:textId="77777777" w:rsidR="000F0796" w:rsidRDefault="000F0796" w:rsidP="000F0796">
      <w:pPr>
        <w:pStyle w:val="Bullet"/>
        <w:ind w:left="360" w:hanging="360"/>
      </w:pPr>
      <w:r>
        <w:t>% dosegljivosti Centra za podporo (metrika B);</w:t>
      </w:r>
    </w:p>
    <w:p w14:paraId="34463C4B" w14:textId="77777777" w:rsidR="000F0796" w:rsidRDefault="000F0796" w:rsidP="000F0796">
      <w:pPr>
        <w:pStyle w:val="Bullet"/>
        <w:ind w:left="360" w:hanging="360"/>
      </w:pPr>
      <w:r>
        <w:t>število prejetih zahtevkov, za vsak komunikacijski kanal posebej in skupno število;</w:t>
      </w:r>
    </w:p>
    <w:p w14:paraId="0583DDEB" w14:textId="77777777" w:rsidR="000F0796" w:rsidRDefault="000F0796" w:rsidP="000F0796">
      <w:pPr>
        <w:pStyle w:val="Bullet"/>
        <w:ind w:left="360" w:hanging="360"/>
      </w:pPr>
      <w:r>
        <w:t>povprečen odzivni čas na zahtevek za podporo (metrika D);</w:t>
      </w:r>
    </w:p>
    <w:p w14:paraId="2EE53D97" w14:textId="77777777" w:rsidR="000F0796" w:rsidRDefault="000F0796" w:rsidP="000F0796">
      <w:pPr>
        <w:pStyle w:val="Bullet"/>
        <w:ind w:left="360" w:hanging="360"/>
      </w:pPr>
      <w:r>
        <w:t>maksimalen odzivni čas odziva na zahtevek (Metrika D), ter identifikatorje in opise vseh posameznih, kjer je bil presežen maksimalen odzivni čas;</w:t>
      </w:r>
    </w:p>
    <w:p w14:paraId="2B788CB1" w14:textId="3C293C79" w:rsidR="000F0796" w:rsidRDefault="000F0796" w:rsidP="000F0796">
      <w:pPr>
        <w:pStyle w:val="Bullet"/>
        <w:ind w:left="360" w:hanging="360"/>
      </w:pPr>
      <w:r>
        <w:t xml:space="preserve">za vsak incident posebej, klasifikacijo incidenta in čas odprave incidenta, pri čemer morajo biti posebej označeni incidenti, pri katerih </w:t>
      </w:r>
      <w:r w:rsidR="00F14265">
        <w:t>sta bili</w:t>
      </w:r>
      <w:r>
        <w:t xml:space="preserve"> presežen</w:t>
      </w:r>
      <w:r w:rsidR="00F14265">
        <w:t>i</w:t>
      </w:r>
      <w:r>
        <w:t xml:space="preserve"> metrika F;</w:t>
      </w:r>
    </w:p>
    <w:p w14:paraId="4ABA3D0A" w14:textId="77777777" w:rsidR="000F0796" w:rsidRDefault="000F0796" w:rsidP="000F0796">
      <w:r>
        <w:t>Upravljavec se zavezuje v roku 3 delovnih dni izvajalcu potrditi predloženo mesečno poročilo podpore. V primeru, da se upravljavec v tem roku izvajalcu ne odzove, se smatra, da upravljavec potrjuje poročilo. V primeru, da se upravljavec s poročilom ne strinja, mora v roku 3 delovnih dni od prejema poročila to sporočiti izvajalcu. V tem primeru bosta upravljavec in izvajalec uskladila poročilo, ki ga bo Izvajalec ponovno predložil upravljavcu v pisni obliki v potrditev.</w:t>
      </w:r>
    </w:p>
    <w:p w14:paraId="65C48132" w14:textId="77777777" w:rsidR="000F0796" w:rsidRDefault="000F0796" w:rsidP="000F0796">
      <w:r>
        <w:t>Izvajalec ni upravičen do izstavitve fakture storitve vzdrževanja in podpore, dokler upravljavec ne potrdi mesečnega poročila podpore.</w:t>
      </w:r>
    </w:p>
    <w:p w14:paraId="3E9D4FD4" w14:textId="77777777" w:rsidR="000F0796" w:rsidRDefault="000F0796" w:rsidP="000F0796">
      <w:pPr>
        <w:pStyle w:val="Heading3"/>
      </w:pPr>
      <w:bookmarkStart w:id="3098" w:name="_Toc194989518"/>
      <w:r>
        <w:t>Penali</w:t>
      </w:r>
      <w:bookmarkEnd w:id="3098"/>
    </w:p>
    <w:p w14:paraId="340C4ABD" w14:textId="4388C42D" w:rsidR="000F0796" w:rsidRDefault="000F0796" w:rsidP="000F0796">
      <w:r>
        <w:t xml:space="preserve">V primeru nedoseganja metrik A, B, C, D in </w:t>
      </w:r>
      <w:r w:rsidR="0068416B">
        <w:t>F</w:t>
      </w:r>
      <w:r>
        <w:t xml:space="preserve"> je upravljalec upravičen do penalov.</w:t>
      </w:r>
    </w:p>
    <w:p w14:paraId="569BFC84" w14:textId="77777777" w:rsidR="000F0796" w:rsidRDefault="000F0796" w:rsidP="000F0796">
      <w:r>
        <w:t>V obdobju prvih 36-ih mesecev po podpisu primopredajnega zapisnika IS DSZ+NMP bo upravljavec terjal izvajalca za plačilo penalov. Po pretečenem prvem 36-mesečnem obdobju mora izvajalec vrednost penalov odšteti od mesečnega zneska za vzdrževanje licence IS DSZ+NMP.</w:t>
      </w:r>
    </w:p>
    <w:p w14:paraId="39333536" w14:textId="161FD05E" w:rsidR="000F0796" w:rsidRDefault="000F0796" w:rsidP="000F0796">
      <w:r>
        <w:t xml:space="preserve">Vrednost penalov se določa na podlagi vrednosti metrik A, B, C, D in </w:t>
      </w:r>
      <w:r w:rsidR="0068416B">
        <w:t>F</w:t>
      </w:r>
      <w:r>
        <w:t>, ki presegajo dopustne vrednosti in koeficientov posameznih metrik.</w:t>
      </w:r>
    </w:p>
    <w:p w14:paraId="7C8D299C" w14:textId="77777777" w:rsidR="000F0796" w:rsidRDefault="000F0796" w:rsidP="000F0796">
      <w:r>
        <w:t>Vrednost penalov, izraženih v % pogodbene vrednosti vzdrževanja licence IS DSZ+NMP, je vsota odstotkov nedoseganja posameznih metrik A, B, C, D in F.</w:t>
      </w:r>
    </w:p>
    <w:p w14:paraId="4E825370" w14:textId="77777777" w:rsidR="000F0796" w:rsidRDefault="000F0796" w:rsidP="000F0796">
      <w:r>
        <w:t>Za vsako od metrik se odstotek nedoseganja izračuna kot produkt osnovne vrednosti in koeficienta. Osnovne vrednosti in koeficienti posameznih metrik so podani v naslednji tabeli.</w:t>
      </w:r>
    </w:p>
    <w:tbl>
      <w:tblPr>
        <w:tblStyle w:val="TableGrid"/>
        <w:tblW w:w="0" w:type="auto"/>
        <w:tblLook w:val="04A0" w:firstRow="1" w:lastRow="0" w:firstColumn="1" w:lastColumn="0" w:noHBand="0" w:noVBand="1"/>
      </w:tblPr>
      <w:tblGrid>
        <w:gridCol w:w="1117"/>
        <w:gridCol w:w="6367"/>
        <w:gridCol w:w="1578"/>
      </w:tblGrid>
      <w:tr w:rsidR="000F0796" w14:paraId="7E8A8019" w14:textId="77777777" w:rsidTr="00973E15">
        <w:tc>
          <w:tcPr>
            <w:tcW w:w="1129" w:type="dxa"/>
          </w:tcPr>
          <w:p w14:paraId="78C7BCA3" w14:textId="77777777" w:rsidR="000F0796" w:rsidRDefault="000F0796" w:rsidP="00973E15">
            <w:pPr>
              <w:pStyle w:val="Table"/>
            </w:pPr>
            <w:r>
              <w:t>Metrika</w:t>
            </w:r>
          </w:p>
        </w:tc>
        <w:tc>
          <w:tcPr>
            <w:tcW w:w="6663" w:type="dxa"/>
          </w:tcPr>
          <w:p w14:paraId="219CA7F6" w14:textId="77777777" w:rsidR="000F0796" w:rsidRDefault="000F0796" w:rsidP="00973E15">
            <w:pPr>
              <w:pStyle w:val="Table"/>
            </w:pPr>
            <w:r>
              <w:t>Osnovna vrednost</w:t>
            </w:r>
          </w:p>
        </w:tc>
        <w:tc>
          <w:tcPr>
            <w:tcW w:w="1604" w:type="dxa"/>
          </w:tcPr>
          <w:p w14:paraId="11E44DD4" w14:textId="77777777" w:rsidR="000F0796" w:rsidRDefault="000F0796" w:rsidP="00973E15">
            <w:pPr>
              <w:pStyle w:val="Table"/>
            </w:pPr>
            <w:r>
              <w:t>Koeficient</w:t>
            </w:r>
          </w:p>
        </w:tc>
      </w:tr>
      <w:tr w:rsidR="000F0796" w14:paraId="5C8F1F69" w14:textId="77777777" w:rsidTr="00973E15">
        <w:tc>
          <w:tcPr>
            <w:tcW w:w="1129" w:type="dxa"/>
          </w:tcPr>
          <w:p w14:paraId="2261473B" w14:textId="77777777" w:rsidR="000F0796" w:rsidRDefault="000F0796" w:rsidP="00973E15">
            <w:pPr>
              <w:pStyle w:val="Table"/>
            </w:pPr>
            <w:r>
              <w:t>A</w:t>
            </w:r>
          </w:p>
        </w:tc>
        <w:tc>
          <w:tcPr>
            <w:tcW w:w="6663" w:type="dxa"/>
          </w:tcPr>
          <w:p w14:paraId="08F65790" w14:textId="77777777" w:rsidR="000F0796" w:rsidRDefault="000F0796" w:rsidP="00973E15">
            <w:pPr>
              <w:pStyle w:val="Table"/>
            </w:pPr>
            <w:r>
              <w:t>Vsak 0,01% nerazpoložljivosti IS DSZ+NMP</w:t>
            </w:r>
          </w:p>
        </w:tc>
        <w:tc>
          <w:tcPr>
            <w:tcW w:w="1604" w:type="dxa"/>
          </w:tcPr>
          <w:p w14:paraId="6D89DA78" w14:textId="77777777" w:rsidR="000F0796" w:rsidRDefault="000F0796" w:rsidP="00973E15">
            <w:pPr>
              <w:pStyle w:val="Table"/>
              <w:jc w:val="center"/>
            </w:pPr>
            <w:r>
              <w:t>1</w:t>
            </w:r>
          </w:p>
        </w:tc>
      </w:tr>
      <w:tr w:rsidR="000F0796" w14:paraId="16D64F58" w14:textId="77777777" w:rsidTr="00973E15">
        <w:tc>
          <w:tcPr>
            <w:tcW w:w="1129" w:type="dxa"/>
          </w:tcPr>
          <w:p w14:paraId="79B4D5AF" w14:textId="77777777" w:rsidR="000F0796" w:rsidRDefault="000F0796" w:rsidP="00973E15">
            <w:pPr>
              <w:pStyle w:val="Table"/>
            </w:pPr>
            <w:r>
              <w:t>B</w:t>
            </w:r>
          </w:p>
        </w:tc>
        <w:tc>
          <w:tcPr>
            <w:tcW w:w="6663" w:type="dxa"/>
          </w:tcPr>
          <w:p w14:paraId="297692E9" w14:textId="77777777" w:rsidR="000F0796" w:rsidRDefault="000F0796" w:rsidP="00973E15">
            <w:pPr>
              <w:pStyle w:val="Table"/>
            </w:pPr>
            <w:r>
              <w:t>Vsak 0,1% nedosegljivosti Centra za podporo podpore nad dopustno vrednostjo.</w:t>
            </w:r>
          </w:p>
        </w:tc>
        <w:tc>
          <w:tcPr>
            <w:tcW w:w="1604" w:type="dxa"/>
          </w:tcPr>
          <w:p w14:paraId="44EEC3B2" w14:textId="77777777" w:rsidR="000F0796" w:rsidRDefault="000F0796" w:rsidP="00973E15">
            <w:pPr>
              <w:pStyle w:val="Table"/>
              <w:jc w:val="center"/>
            </w:pPr>
            <w:r>
              <w:t>0,5</w:t>
            </w:r>
          </w:p>
        </w:tc>
      </w:tr>
      <w:tr w:rsidR="000F0796" w14:paraId="28D68B47" w14:textId="77777777" w:rsidTr="00973E15">
        <w:tc>
          <w:tcPr>
            <w:tcW w:w="1129" w:type="dxa"/>
          </w:tcPr>
          <w:p w14:paraId="36AEA7FB" w14:textId="77777777" w:rsidR="000F0796" w:rsidRDefault="000F0796" w:rsidP="00973E15">
            <w:pPr>
              <w:pStyle w:val="Table"/>
            </w:pPr>
            <w:r>
              <w:lastRenderedPageBreak/>
              <w:t>C</w:t>
            </w:r>
          </w:p>
        </w:tc>
        <w:tc>
          <w:tcPr>
            <w:tcW w:w="6663" w:type="dxa"/>
          </w:tcPr>
          <w:p w14:paraId="656F06D2" w14:textId="77777777" w:rsidR="000F0796" w:rsidRDefault="000F0796" w:rsidP="00973E15">
            <w:pPr>
              <w:pStyle w:val="Table"/>
            </w:pPr>
            <w:r>
              <w:t>Vsaka začeta minuta povprečnega odzivnega časa na zahtevek za podporo, ki presega dopustno vrednost.</w:t>
            </w:r>
          </w:p>
        </w:tc>
        <w:tc>
          <w:tcPr>
            <w:tcW w:w="1604" w:type="dxa"/>
          </w:tcPr>
          <w:p w14:paraId="6F65A0CB" w14:textId="77777777" w:rsidR="000F0796" w:rsidRDefault="000F0796" w:rsidP="00973E15">
            <w:pPr>
              <w:pStyle w:val="Table"/>
              <w:jc w:val="center"/>
            </w:pPr>
            <w:r>
              <w:t>1</w:t>
            </w:r>
          </w:p>
        </w:tc>
      </w:tr>
      <w:tr w:rsidR="000F0796" w14:paraId="549C632B" w14:textId="77777777" w:rsidTr="00973E15">
        <w:tc>
          <w:tcPr>
            <w:tcW w:w="1129" w:type="dxa"/>
          </w:tcPr>
          <w:p w14:paraId="49A9DC43" w14:textId="77777777" w:rsidR="000F0796" w:rsidRDefault="000F0796" w:rsidP="00973E15">
            <w:pPr>
              <w:pStyle w:val="Table"/>
            </w:pPr>
            <w:r>
              <w:t>D</w:t>
            </w:r>
          </w:p>
        </w:tc>
        <w:tc>
          <w:tcPr>
            <w:tcW w:w="6663" w:type="dxa"/>
          </w:tcPr>
          <w:p w14:paraId="1473DC65" w14:textId="77777777" w:rsidR="000F0796" w:rsidRDefault="000F0796" w:rsidP="00973E15">
            <w:pPr>
              <w:pStyle w:val="Table"/>
            </w:pPr>
            <w:r>
              <w:t>Vsaka začeta minuta časa odziva na zahtevek za podporo, ki presega maksimalno dopustno vrednost.</w:t>
            </w:r>
          </w:p>
        </w:tc>
        <w:tc>
          <w:tcPr>
            <w:tcW w:w="1604" w:type="dxa"/>
          </w:tcPr>
          <w:p w14:paraId="3BDAD14E" w14:textId="77777777" w:rsidR="000F0796" w:rsidRDefault="000F0796" w:rsidP="00973E15">
            <w:pPr>
              <w:pStyle w:val="Table"/>
              <w:jc w:val="center"/>
            </w:pPr>
            <w:r>
              <w:t>0,1</w:t>
            </w:r>
          </w:p>
        </w:tc>
      </w:tr>
      <w:tr w:rsidR="000F0796" w14:paraId="726415E9" w14:textId="77777777" w:rsidTr="00973E15">
        <w:tc>
          <w:tcPr>
            <w:tcW w:w="1129" w:type="dxa"/>
          </w:tcPr>
          <w:p w14:paraId="0E954D8E" w14:textId="77777777" w:rsidR="000F0796" w:rsidRDefault="000F0796" w:rsidP="00973E15">
            <w:pPr>
              <w:pStyle w:val="Table"/>
            </w:pPr>
            <w:r>
              <w:t>F</w:t>
            </w:r>
          </w:p>
        </w:tc>
        <w:tc>
          <w:tcPr>
            <w:tcW w:w="6663" w:type="dxa"/>
          </w:tcPr>
          <w:p w14:paraId="10CCE767" w14:textId="77777777" w:rsidR="000F0796" w:rsidRDefault="000F0796" w:rsidP="00973E15">
            <w:pPr>
              <w:pStyle w:val="Table"/>
            </w:pPr>
            <w:r>
              <w:t>Vsak 0,1% nerazpoložljivosti sistema za upravljanje izobraževanj</w:t>
            </w:r>
          </w:p>
        </w:tc>
        <w:tc>
          <w:tcPr>
            <w:tcW w:w="1604" w:type="dxa"/>
          </w:tcPr>
          <w:p w14:paraId="1FD61158" w14:textId="77777777" w:rsidR="000F0796" w:rsidRDefault="000F0796" w:rsidP="00973E15">
            <w:pPr>
              <w:pStyle w:val="Table"/>
              <w:jc w:val="center"/>
            </w:pPr>
            <w:r>
              <w:t>0,25</w:t>
            </w:r>
          </w:p>
        </w:tc>
      </w:tr>
    </w:tbl>
    <w:p w14:paraId="04A98DA6" w14:textId="77777777" w:rsidR="000F0796" w:rsidRDefault="000F0796" w:rsidP="000F0796"/>
    <w:p w14:paraId="77ABD279" w14:textId="77777777" w:rsidR="000F0796" w:rsidRDefault="000F0796" w:rsidP="000F0796">
      <w:r>
        <w:t>Primer izračuna. V mesecu, na katerega se nanaša Poročilo o podpori, je izvajalec dosegel naslednje metrike:</w:t>
      </w:r>
    </w:p>
    <w:p w14:paraId="15B65C81" w14:textId="77777777" w:rsidR="000F0796" w:rsidRDefault="000F0796" w:rsidP="000F0796">
      <w:pPr>
        <w:pStyle w:val="Bullet"/>
        <w:ind w:left="360" w:hanging="360"/>
      </w:pPr>
      <w:r>
        <w:t>metrika A: 99,95% razpoložljivost IS DSZ+NMP;</w:t>
      </w:r>
    </w:p>
    <w:p w14:paraId="10076DC0" w14:textId="77777777" w:rsidR="000F0796" w:rsidRDefault="000F0796" w:rsidP="000F0796">
      <w:pPr>
        <w:pStyle w:val="Bullet"/>
        <w:ind w:left="360" w:hanging="360"/>
      </w:pPr>
      <w:r>
        <w:t>metrika B: 100% dosegljivost Centra za podporo uporabnikom;</w:t>
      </w:r>
    </w:p>
    <w:p w14:paraId="080A0AA9" w14:textId="77777777" w:rsidR="000F0796" w:rsidRDefault="000F0796" w:rsidP="000F0796">
      <w:pPr>
        <w:pStyle w:val="Bullet"/>
        <w:ind w:left="360" w:hanging="360"/>
      </w:pPr>
      <w:r>
        <w:t>metrika C: povprečni odzivni čas odziva na zahtevek 90 sekund;</w:t>
      </w:r>
    </w:p>
    <w:p w14:paraId="0447B9CF" w14:textId="77777777" w:rsidR="000F0796" w:rsidRDefault="000F0796" w:rsidP="000F0796">
      <w:pPr>
        <w:pStyle w:val="Bullet"/>
        <w:ind w:left="360" w:hanging="360"/>
      </w:pPr>
      <w:r>
        <w:t>metrika D: dva zahtevka sta imela odzivni čas, daljši od predpisanega in sicer:</w:t>
      </w:r>
    </w:p>
    <w:p w14:paraId="4EAFE775" w14:textId="77777777" w:rsidR="000F0796" w:rsidRDefault="000F0796" w:rsidP="00155DE9">
      <w:pPr>
        <w:pStyle w:val="Bullet"/>
        <w:numPr>
          <w:ilvl w:val="1"/>
          <w:numId w:val="1"/>
        </w:numPr>
        <w:ind w:left="1080"/>
      </w:pPr>
      <w:r>
        <w:t>1. zahtevek ni bil označen kot incident in je imel odzivni čas 5 minut in 2 sekundi;</w:t>
      </w:r>
    </w:p>
    <w:p w14:paraId="4D4F4241" w14:textId="77777777" w:rsidR="000F0796" w:rsidRDefault="000F0796" w:rsidP="00155DE9">
      <w:pPr>
        <w:pStyle w:val="Bullet"/>
        <w:numPr>
          <w:ilvl w:val="1"/>
          <w:numId w:val="1"/>
        </w:numPr>
        <w:ind w:left="1080"/>
      </w:pPr>
      <w:r>
        <w:t>2. zahtevek je bil onačen kot incident in je imel odzivni čas 1 minuta in 20 sekund;</w:t>
      </w:r>
    </w:p>
    <w:p w14:paraId="74AD8DC7" w14:textId="77777777" w:rsidR="000F0796" w:rsidRDefault="000F0796" w:rsidP="000F0796">
      <w:pPr>
        <w:pStyle w:val="Bullet"/>
        <w:ind w:left="360" w:hanging="360"/>
      </w:pPr>
      <w:r>
        <w:t>Metrika F: 97% razpoložljivost sistema za upravljanje izobraževanj;</w:t>
      </w:r>
    </w:p>
    <w:p w14:paraId="41250726" w14:textId="1D27BE53" w:rsidR="000F0796" w:rsidRDefault="000F0796" w:rsidP="000F0796">
      <w:r>
        <w:t>Naslednja tabela predstavlja izračune posameznih osnovnih vrednosti, koeficientov in % vrednosti</w:t>
      </w:r>
      <w:r w:rsidR="00271943">
        <w:t xml:space="preserve"> </w:t>
      </w:r>
      <w:r>
        <w:t>penalov.</w:t>
      </w:r>
    </w:p>
    <w:tbl>
      <w:tblPr>
        <w:tblStyle w:val="TableGrid"/>
        <w:tblW w:w="0" w:type="auto"/>
        <w:tblLook w:val="04A0" w:firstRow="1" w:lastRow="0" w:firstColumn="1" w:lastColumn="0" w:noHBand="0" w:noVBand="1"/>
      </w:tblPr>
      <w:tblGrid>
        <w:gridCol w:w="984"/>
        <w:gridCol w:w="1274"/>
        <w:gridCol w:w="3728"/>
        <w:gridCol w:w="1267"/>
        <w:gridCol w:w="8"/>
        <w:gridCol w:w="1801"/>
      </w:tblGrid>
      <w:tr w:rsidR="000F0796" w14:paraId="34761199" w14:textId="77777777" w:rsidTr="00973E15">
        <w:tc>
          <w:tcPr>
            <w:tcW w:w="988" w:type="dxa"/>
          </w:tcPr>
          <w:p w14:paraId="44902062" w14:textId="77777777" w:rsidR="000F0796" w:rsidRDefault="000F0796" w:rsidP="00973E15">
            <w:pPr>
              <w:pStyle w:val="Table"/>
            </w:pPr>
            <w:r w:rsidRPr="000F352D">
              <w:t>Metrika</w:t>
            </w:r>
          </w:p>
        </w:tc>
        <w:tc>
          <w:tcPr>
            <w:tcW w:w="1275" w:type="dxa"/>
          </w:tcPr>
          <w:p w14:paraId="683738CC" w14:textId="77777777" w:rsidR="000F0796" w:rsidRDefault="000F0796" w:rsidP="00973E15">
            <w:pPr>
              <w:pStyle w:val="Table"/>
            </w:pPr>
            <w:r w:rsidRPr="000F352D">
              <w:t>Doseganje metrike</w:t>
            </w:r>
          </w:p>
        </w:tc>
        <w:tc>
          <w:tcPr>
            <w:tcW w:w="3969" w:type="dxa"/>
          </w:tcPr>
          <w:p w14:paraId="298AEB36" w14:textId="77777777" w:rsidR="000F0796" w:rsidRDefault="000F0796" w:rsidP="00973E15">
            <w:pPr>
              <w:pStyle w:val="Table"/>
            </w:pPr>
            <w:r w:rsidRPr="000F352D">
              <w:t>Osnovna vrednost</w:t>
            </w:r>
          </w:p>
        </w:tc>
        <w:tc>
          <w:tcPr>
            <w:tcW w:w="1284" w:type="dxa"/>
            <w:gridSpan w:val="2"/>
          </w:tcPr>
          <w:p w14:paraId="516E4F2F" w14:textId="77777777" w:rsidR="000F0796" w:rsidRDefault="000F0796" w:rsidP="00973E15">
            <w:pPr>
              <w:pStyle w:val="Table"/>
            </w:pPr>
            <w:r w:rsidRPr="000F352D">
              <w:t>Koeficient</w:t>
            </w:r>
          </w:p>
        </w:tc>
        <w:tc>
          <w:tcPr>
            <w:tcW w:w="1880" w:type="dxa"/>
          </w:tcPr>
          <w:p w14:paraId="0FE08C61" w14:textId="77777777" w:rsidR="000F0796" w:rsidRDefault="000F0796" w:rsidP="00973E15">
            <w:pPr>
              <w:pStyle w:val="Table"/>
            </w:pPr>
            <w:r w:rsidRPr="000F352D">
              <w:t>% penalov</w:t>
            </w:r>
          </w:p>
        </w:tc>
      </w:tr>
      <w:tr w:rsidR="000F0796" w14:paraId="3DCFD372" w14:textId="77777777" w:rsidTr="00973E15">
        <w:tc>
          <w:tcPr>
            <w:tcW w:w="988" w:type="dxa"/>
          </w:tcPr>
          <w:p w14:paraId="308DE271" w14:textId="77777777" w:rsidR="000F0796" w:rsidRDefault="000F0796" w:rsidP="00973E15">
            <w:pPr>
              <w:pStyle w:val="Table"/>
            </w:pPr>
            <w:r w:rsidRPr="00C040A4">
              <w:t>A</w:t>
            </w:r>
          </w:p>
        </w:tc>
        <w:tc>
          <w:tcPr>
            <w:tcW w:w="1275" w:type="dxa"/>
          </w:tcPr>
          <w:p w14:paraId="4E34C3F2" w14:textId="77777777" w:rsidR="000F0796" w:rsidRDefault="000F0796" w:rsidP="00973E15">
            <w:pPr>
              <w:pStyle w:val="Table"/>
            </w:pPr>
            <w:r w:rsidRPr="00C040A4">
              <w:t>NE</w:t>
            </w:r>
          </w:p>
        </w:tc>
        <w:tc>
          <w:tcPr>
            <w:tcW w:w="3969" w:type="dxa"/>
          </w:tcPr>
          <w:p w14:paraId="594DEBE9" w14:textId="77777777" w:rsidR="000F0796" w:rsidRDefault="000F0796" w:rsidP="00973E15">
            <w:pPr>
              <w:pStyle w:val="Table"/>
            </w:pPr>
            <w:r w:rsidRPr="00C040A4">
              <w:t>99</w:t>
            </w:r>
            <w:r>
              <w:t>,999</w:t>
            </w:r>
            <w:r w:rsidRPr="00C040A4">
              <w:t>% - 9</w:t>
            </w:r>
            <w:r>
              <w:t>9</w:t>
            </w:r>
            <w:r w:rsidRPr="00C040A4">
              <w:t>,</w:t>
            </w:r>
            <w:r>
              <w:t>95</w:t>
            </w:r>
            <w:r w:rsidRPr="00C040A4">
              <w:t xml:space="preserve">% = </w:t>
            </w:r>
            <w:r>
              <w:t>0,049</w:t>
            </w:r>
            <w:r w:rsidRPr="00C040A4">
              <w:t>%</w:t>
            </w:r>
            <w:r>
              <w:t xml:space="preserve"> (4,9x presežena metrika)</w:t>
            </w:r>
          </w:p>
        </w:tc>
        <w:tc>
          <w:tcPr>
            <w:tcW w:w="1284" w:type="dxa"/>
            <w:gridSpan w:val="2"/>
          </w:tcPr>
          <w:p w14:paraId="1D60310C" w14:textId="77777777" w:rsidR="000F0796" w:rsidRDefault="000F0796" w:rsidP="00973E15">
            <w:pPr>
              <w:pStyle w:val="Table"/>
            </w:pPr>
            <w:r w:rsidRPr="00C040A4">
              <w:t>1</w:t>
            </w:r>
          </w:p>
        </w:tc>
        <w:tc>
          <w:tcPr>
            <w:tcW w:w="1880" w:type="dxa"/>
          </w:tcPr>
          <w:p w14:paraId="0E466650" w14:textId="77777777" w:rsidR="000F0796" w:rsidRDefault="000F0796" w:rsidP="00973E15">
            <w:pPr>
              <w:pStyle w:val="Table"/>
            </w:pPr>
            <w:r>
              <w:t>4,9</w:t>
            </w:r>
            <w:r w:rsidRPr="00C040A4">
              <w:t xml:space="preserve"> * 1</w:t>
            </w:r>
            <w:r>
              <w:t>%</w:t>
            </w:r>
            <w:r w:rsidRPr="00C040A4">
              <w:t xml:space="preserve"> = </w:t>
            </w:r>
            <w:r>
              <w:t>4,9</w:t>
            </w:r>
            <w:r w:rsidRPr="00C040A4">
              <w:t>%</w:t>
            </w:r>
          </w:p>
        </w:tc>
      </w:tr>
      <w:tr w:rsidR="000F0796" w14:paraId="1941EEA2" w14:textId="77777777" w:rsidTr="00973E15">
        <w:tc>
          <w:tcPr>
            <w:tcW w:w="988" w:type="dxa"/>
          </w:tcPr>
          <w:p w14:paraId="68EF81B8" w14:textId="77777777" w:rsidR="000F0796" w:rsidRDefault="000F0796" w:rsidP="00973E15">
            <w:pPr>
              <w:pStyle w:val="Table"/>
            </w:pPr>
            <w:r w:rsidRPr="00C040A4">
              <w:t>B</w:t>
            </w:r>
          </w:p>
        </w:tc>
        <w:tc>
          <w:tcPr>
            <w:tcW w:w="1275" w:type="dxa"/>
          </w:tcPr>
          <w:p w14:paraId="475070B8" w14:textId="77777777" w:rsidR="000F0796" w:rsidRDefault="000F0796" w:rsidP="00973E15">
            <w:pPr>
              <w:pStyle w:val="Table"/>
            </w:pPr>
            <w:r>
              <w:t>DA</w:t>
            </w:r>
          </w:p>
        </w:tc>
        <w:tc>
          <w:tcPr>
            <w:tcW w:w="3969" w:type="dxa"/>
          </w:tcPr>
          <w:p w14:paraId="74012CDD" w14:textId="77777777" w:rsidR="000F0796" w:rsidRDefault="000F0796" w:rsidP="00973E15">
            <w:pPr>
              <w:pStyle w:val="Table"/>
            </w:pPr>
            <w:r>
              <w:t>0%</w:t>
            </w:r>
          </w:p>
        </w:tc>
        <w:tc>
          <w:tcPr>
            <w:tcW w:w="1284" w:type="dxa"/>
            <w:gridSpan w:val="2"/>
          </w:tcPr>
          <w:p w14:paraId="6C231B4F" w14:textId="77777777" w:rsidR="000F0796" w:rsidRDefault="000F0796" w:rsidP="00973E15">
            <w:pPr>
              <w:pStyle w:val="Table"/>
            </w:pPr>
            <w:r w:rsidRPr="00C040A4">
              <w:t>0,5</w:t>
            </w:r>
          </w:p>
        </w:tc>
        <w:tc>
          <w:tcPr>
            <w:tcW w:w="1880" w:type="dxa"/>
          </w:tcPr>
          <w:p w14:paraId="19DB9DD0" w14:textId="77777777" w:rsidR="000F0796" w:rsidRDefault="000F0796" w:rsidP="00973E15">
            <w:pPr>
              <w:pStyle w:val="Table"/>
            </w:pPr>
            <w:r>
              <w:t>0%</w:t>
            </w:r>
          </w:p>
        </w:tc>
      </w:tr>
      <w:tr w:rsidR="000F0796" w14:paraId="041EDED2" w14:textId="77777777" w:rsidTr="00973E15">
        <w:tc>
          <w:tcPr>
            <w:tcW w:w="988" w:type="dxa"/>
          </w:tcPr>
          <w:p w14:paraId="116C8DED" w14:textId="77777777" w:rsidR="000F0796" w:rsidRDefault="000F0796" w:rsidP="00973E15">
            <w:pPr>
              <w:pStyle w:val="Table"/>
            </w:pPr>
            <w:r w:rsidRPr="00C040A4">
              <w:t>C</w:t>
            </w:r>
          </w:p>
        </w:tc>
        <w:tc>
          <w:tcPr>
            <w:tcW w:w="1275" w:type="dxa"/>
          </w:tcPr>
          <w:p w14:paraId="0C8D851B" w14:textId="77777777" w:rsidR="000F0796" w:rsidRDefault="000F0796" w:rsidP="00973E15">
            <w:pPr>
              <w:pStyle w:val="Table"/>
            </w:pPr>
            <w:r>
              <w:t>NE</w:t>
            </w:r>
          </w:p>
        </w:tc>
        <w:tc>
          <w:tcPr>
            <w:tcW w:w="3969" w:type="dxa"/>
          </w:tcPr>
          <w:p w14:paraId="2C3825A4" w14:textId="77777777" w:rsidR="000F0796" w:rsidRDefault="000F0796" w:rsidP="00973E15">
            <w:pPr>
              <w:pStyle w:val="Table"/>
            </w:pPr>
            <w:r>
              <w:t>Presežna vrednost je 30 sekund, kar šteje kot 1 začeta minuta</w:t>
            </w:r>
          </w:p>
        </w:tc>
        <w:tc>
          <w:tcPr>
            <w:tcW w:w="1284" w:type="dxa"/>
            <w:gridSpan w:val="2"/>
          </w:tcPr>
          <w:p w14:paraId="0108CD56" w14:textId="77777777" w:rsidR="000F0796" w:rsidRDefault="000F0796" w:rsidP="00973E15">
            <w:pPr>
              <w:pStyle w:val="Table"/>
            </w:pPr>
            <w:r>
              <w:t>1</w:t>
            </w:r>
          </w:p>
        </w:tc>
        <w:tc>
          <w:tcPr>
            <w:tcW w:w="1880" w:type="dxa"/>
          </w:tcPr>
          <w:p w14:paraId="49BA1E07" w14:textId="77777777" w:rsidR="000F0796" w:rsidRDefault="000F0796" w:rsidP="00973E15">
            <w:pPr>
              <w:pStyle w:val="Table"/>
            </w:pPr>
            <w:r>
              <w:t>1 *1</w:t>
            </w:r>
            <w:r w:rsidRPr="00C040A4">
              <w:t>%</w:t>
            </w:r>
            <w:r>
              <w:t xml:space="preserve"> = 1%</w:t>
            </w:r>
          </w:p>
        </w:tc>
      </w:tr>
      <w:tr w:rsidR="000F0796" w14:paraId="6ADD407F" w14:textId="77777777" w:rsidTr="00973E15">
        <w:trPr>
          <w:trHeight w:val="150"/>
        </w:trPr>
        <w:tc>
          <w:tcPr>
            <w:tcW w:w="988" w:type="dxa"/>
            <w:vMerge w:val="restart"/>
          </w:tcPr>
          <w:p w14:paraId="2F56C8ED" w14:textId="77777777" w:rsidR="000F0796" w:rsidRDefault="000F0796" w:rsidP="00973E15">
            <w:pPr>
              <w:pStyle w:val="Table"/>
            </w:pPr>
            <w:r w:rsidRPr="00C040A4">
              <w:t>D</w:t>
            </w:r>
          </w:p>
        </w:tc>
        <w:tc>
          <w:tcPr>
            <w:tcW w:w="1275" w:type="dxa"/>
            <w:vMerge w:val="restart"/>
          </w:tcPr>
          <w:p w14:paraId="2F66ED23" w14:textId="77777777" w:rsidR="000F0796" w:rsidRDefault="000F0796" w:rsidP="00973E15">
            <w:pPr>
              <w:pStyle w:val="Table"/>
            </w:pPr>
            <w:r w:rsidRPr="00C040A4">
              <w:t>NE</w:t>
            </w:r>
          </w:p>
        </w:tc>
        <w:tc>
          <w:tcPr>
            <w:tcW w:w="3969" w:type="dxa"/>
          </w:tcPr>
          <w:p w14:paraId="1AA424AB" w14:textId="77777777" w:rsidR="000F0796" w:rsidRDefault="000F0796" w:rsidP="00973E15">
            <w:pPr>
              <w:pStyle w:val="Table"/>
            </w:pPr>
            <w:r>
              <w:t>Zaht. 1: čas presežen za 2 minuti in 2 sekundi, kar šteje kot 3 začete minute</w:t>
            </w:r>
          </w:p>
        </w:tc>
        <w:tc>
          <w:tcPr>
            <w:tcW w:w="1276" w:type="dxa"/>
          </w:tcPr>
          <w:p w14:paraId="261F7C81" w14:textId="77777777" w:rsidR="000F0796" w:rsidRDefault="000F0796" w:rsidP="00973E15">
            <w:pPr>
              <w:pStyle w:val="Table"/>
            </w:pPr>
            <w:r>
              <w:t>0,1</w:t>
            </w:r>
          </w:p>
        </w:tc>
        <w:tc>
          <w:tcPr>
            <w:tcW w:w="1888" w:type="dxa"/>
            <w:gridSpan w:val="2"/>
          </w:tcPr>
          <w:p w14:paraId="20F8262D" w14:textId="77777777" w:rsidR="000F0796" w:rsidRDefault="000F0796" w:rsidP="00973E15">
            <w:pPr>
              <w:pStyle w:val="Table"/>
            </w:pPr>
            <w:r>
              <w:t>3 * 0,1% = 0,3%</w:t>
            </w:r>
          </w:p>
        </w:tc>
      </w:tr>
      <w:tr w:rsidR="000F0796" w14:paraId="06444C9D" w14:textId="77777777" w:rsidTr="00973E15">
        <w:trPr>
          <w:trHeight w:val="149"/>
        </w:trPr>
        <w:tc>
          <w:tcPr>
            <w:tcW w:w="988" w:type="dxa"/>
            <w:vMerge/>
          </w:tcPr>
          <w:p w14:paraId="45003229" w14:textId="77777777" w:rsidR="000F0796" w:rsidRPr="00C040A4" w:rsidRDefault="000F0796" w:rsidP="00973E15">
            <w:pPr>
              <w:pStyle w:val="Table"/>
            </w:pPr>
          </w:p>
        </w:tc>
        <w:tc>
          <w:tcPr>
            <w:tcW w:w="1275" w:type="dxa"/>
            <w:vMerge/>
          </w:tcPr>
          <w:p w14:paraId="339129A2" w14:textId="77777777" w:rsidR="000F0796" w:rsidRPr="00C040A4" w:rsidRDefault="000F0796" w:rsidP="00973E15">
            <w:pPr>
              <w:pStyle w:val="Table"/>
            </w:pPr>
          </w:p>
        </w:tc>
        <w:tc>
          <w:tcPr>
            <w:tcW w:w="3969" w:type="dxa"/>
          </w:tcPr>
          <w:p w14:paraId="62F7046A" w14:textId="77777777" w:rsidR="000F0796" w:rsidRDefault="000F0796" w:rsidP="00973E15">
            <w:pPr>
              <w:pStyle w:val="Table"/>
            </w:pPr>
            <w:r w:rsidRPr="00737980">
              <w:t xml:space="preserve">Zaht. </w:t>
            </w:r>
            <w:r>
              <w:t>2</w:t>
            </w:r>
            <w:r w:rsidRPr="00737980">
              <w:t>: čas presežen za 2</w:t>
            </w:r>
            <w:r>
              <w:t>0 sekund</w:t>
            </w:r>
            <w:r w:rsidRPr="00737980">
              <w:t xml:space="preserve">, kar šteje kot </w:t>
            </w:r>
            <w:r>
              <w:t>1</w:t>
            </w:r>
            <w:r w:rsidRPr="00737980">
              <w:t xml:space="preserve"> začet</w:t>
            </w:r>
            <w:r>
              <w:t>1</w:t>
            </w:r>
            <w:r w:rsidRPr="00737980">
              <w:t xml:space="preserve"> minut</w:t>
            </w:r>
            <w:r>
              <w:t>a</w:t>
            </w:r>
          </w:p>
        </w:tc>
        <w:tc>
          <w:tcPr>
            <w:tcW w:w="1276" w:type="dxa"/>
          </w:tcPr>
          <w:p w14:paraId="39714B2C" w14:textId="77777777" w:rsidR="000F0796" w:rsidRDefault="000F0796" w:rsidP="00973E15">
            <w:pPr>
              <w:pStyle w:val="Table"/>
            </w:pPr>
            <w:r>
              <w:t>0,1</w:t>
            </w:r>
          </w:p>
        </w:tc>
        <w:tc>
          <w:tcPr>
            <w:tcW w:w="1888" w:type="dxa"/>
            <w:gridSpan w:val="2"/>
          </w:tcPr>
          <w:p w14:paraId="4A5DA9B4" w14:textId="77777777" w:rsidR="000F0796" w:rsidRDefault="000F0796" w:rsidP="00973E15">
            <w:pPr>
              <w:pStyle w:val="Table"/>
            </w:pPr>
            <w:r>
              <w:t>1 * 0,1% = 0,4%</w:t>
            </w:r>
          </w:p>
        </w:tc>
      </w:tr>
      <w:tr w:rsidR="000F0796" w14:paraId="36DFA005" w14:textId="77777777" w:rsidTr="00973E15">
        <w:trPr>
          <w:trHeight w:val="149"/>
        </w:trPr>
        <w:tc>
          <w:tcPr>
            <w:tcW w:w="988" w:type="dxa"/>
          </w:tcPr>
          <w:p w14:paraId="053BDDEF" w14:textId="77777777" w:rsidR="000F0796" w:rsidRPr="00C040A4" w:rsidRDefault="000F0796" w:rsidP="00973E15">
            <w:pPr>
              <w:pStyle w:val="Table"/>
            </w:pPr>
            <w:r>
              <w:t>F</w:t>
            </w:r>
          </w:p>
        </w:tc>
        <w:tc>
          <w:tcPr>
            <w:tcW w:w="1275" w:type="dxa"/>
          </w:tcPr>
          <w:p w14:paraId="64BDC475" w14:textId="77777777" w:rsidR="000F0796" w:rsidRPr="00C040A4" w:rsidRDefault="000F0796" w:rsidP="00973E15">
            <w:pPr>
              <w:pStyle w:val="Table"/>
            </w:pPr>
            <w:r>
              <w:t>NE</w:t>
            </w:r>
          </w:p>
        </w:tc>
        <w:tc>
          <w:tcPr>
            <w:tcW w:w="3969" w:type="dxa"/>
          </w:tcPr>
          <w:p w14:paraId="5F26A3E7" w14:textId="77777777" w:rsidR="000F0796" w:rsidRPr="00737980" w:rsidRDefault="000F0796" w:rsidP="00973E15">
            <w:pPr>
              <w:pStyle w:val="Table"/>
            </w:pPr>
            <w:r>
              <w:t>98% - 97% = 1% (10x presežena metrika)</w:t>
            </w:r>
          </w:p>
        </w:tc>
        <w:tc>
          <w:tcPr>
            <w:tcW w:w="1276" w:type="dxa"/>
          </w:tcPr>
          <w:p w14:paraId="686AC83B" w14:textId="77777777" w:rsidR="000F0796" w:rsidRDefault="000F0796" w:rsidP="00973E15">
            <w:pPr>
              <w:pStyle w:val="Table"/>
            </w:pPr>
            <w:r>
              <w:t>0,25</w:t>
            </w:r>
          </w:p>
        </w:tc>
        <w:tc>
          <w:tcPr>
            <w:tcW w:w="1888" w:type="dxa"/>
            <w:gridSpan w:val="2"/>
          </w:tcPr>
          <w:p w14:paraId="63906E2D" w14:textId="77777777" w:rsidR="000F0796" w:rsidRDefault="000F0796" w:rsidP="00973E15">
            <w:pPr>
              <w:pStyle w:val="Table"/>
            </w:pPr>
            <w:r>
              <w:t>10 * 0,25% = 2,5%</w:t>
            </w:r>
          </w:p>
        </w:tc>
      </w:tr>
      <w:tr w:rsidR="000F0796" w14:paraId="122312CD" w14:textId="77777777" w:rsidTr="00973E15">
        <w:trPr>
          <w:trHeight w:val="149"/>
        </w:trPr>
        <w:tc>
          <w:tcPr>
            <w:tcW w:w="7508" w:type="dxa"/>
            <w:gridSpan w:val="4"/>
          </w:tcPr>
          <w:p w14:paraId="3C0ABA55" w14:textId="77777777" w:rsidR="000F0796" w:rsidRDefault="000F0796" w:rsidP="00973E15">
            <w:pPr>
              <w:pStyle w:val="Table"/>
              <w:jc w:val="right"/>
            </w:pPr>
            <w:r>
              <w:t>% penalov skupaj:</w:t>
            </w:r>
          </w:p>
        </w:tc>
        <w:tc>
          <w:tcPr>
            <w:tcW w:w="1888" w:type="dxa"/>
            <w:gridSpan w:val="2"/>
          </w:tcPr>
          <w:p w14:paraId="029B128B" w14:textId="77777777" w:rsidR="000F0796" w:rsidRDefault="000F0796" w:rsidP="00973E15">
            <w:pPr>
              <w:pStyle w:val="Table"/>
              <w:jc w:val="center"/>
            </w:pPr>
            <w:r>
              <w:t>9,1%</w:t>
            </w:r>
          </w:p>
        </w:tc>
      </w:tr>
    </w:tbl>
    <w:p w14:paraId="6694EDB5" w14:textId="77777777" w:rsidR="000F0796" w:rsidRDefault="000F0796" w:rsidP="000F0796"/>
    <w:p w14:paraId="2AE78BDC" w14:textId="67EA3756" w:rsidR="00E44515" w:rsidRPr="004D17CE" w:rsidRDefault="000F0796" w:rsidP="003641DE">
      <w:r>
        <w:t>V primeru, da v vsakem posameznem koledarskem letu veljavnosti pogodbe mesečni odstotek penalov več kot trikrat preseže vrednost 10%, se to smatra kot izvajalčevo hujšo kršitev pogodbenih obveznosti in je razlog za Naročnikovo odpoved pogodbe.</w:t>
      </w:r>
      <w:bookmarkStart w:id="3099" w:name="_Toc501264331"/>
      <w:bookmarkStart w:id="3100" w:name="_Toc69624275"/>
      <w:bookmarkStart w:id="3101" w:name="_Toc189906667"/>
      <w:bookmarkStart w:id="3102" w:name="_Toc189906668"/>
      <w:bookmarkStart w:id="3103" w:name="_Toc189906669"/>
      <w:bookmarkStart w:id="3104" w:name="_Toc189906670"/>
      <w:bookmarkStart w:id="3105" w:name="_Toc189906671"/>
      <w:bookmarkStart w:id="3106" w:name="_Toc189906672"/>
      <w:bookmarkStart w:id="3107" w:name="_Toc190162852"/>
      <w:bookmarkStart w:id="3108" w:name="_Toc191281665"/>
      <w:bookmarkStart w:id="3109" w:name="_Toc191291799"/>
      <w:bookmarkStart w:id="3110" w:name="_Toc191297660"/>
      <w:bookmarkStart w:id="3111" w:name="_Toc191298529"/>
      <w:bookmarkStart w:id="3112" w:name="_Toc191631977"/>
      <w:bookmarkStart w:id="3113" w:name="_Toc191653338"/>
      <w:bookmarkStart w:id="3114" w:name="_Toc189906673"/>
      <w:bookmarkStart w:id="3115" w:name="_Toc190162853"/>
      <w:bookmarkStart w:id="3116" w:name="_Toc191281666"/>
      <w:bookmarkStart w:id="3117" w:name="_Toc191291800"/>
      <w:bookmarkStart w:id="3118" w:name="_Toc191297661"/>
      <w:bookmarkStart w:id="3119" w:name="_Toc191298530"/>
      <w:bookmarkStart w:id="3120" w:name="_Toc191631978"/>
      <w:bookmarkStart w:id="3121" w:name="_Toc191653339"/>
      <w:bookmarkStart w:id="3122" w:name="_Toc189906674"/>
      <w:bookmarkStart w:id="3123" w:name="_Toc190162854"/>
      <w:bookmarkStart w:id="3124" w:name="_Toc191281667"/>
      <w:bookmarkStart w:id="3125" w:name="_Toc191291801"/>
      <w:bookmarkStart w:id="3126" w:name="_Toc191297662"/>
      <w:bookmarkStart w:id="3127" w:name="_Toc191298531"/>
      <w:bookmarkStart w:id="3128" w:name="_Toc191631979"/>
      <w:bookmarkStart w:id="3129" w:name="_Toc191653340"/>
      <w:bookmarkStart w:id="3130" w:name="_Toc189906675"/>
      <w:bookmarkStart w:id="3131" w:name="_Toc190162855"/>
      <w:bookmarkStart w:id="3132" w:name="_Toc191281668"/>
      <w:bookmarkStart w:id="3133" w:name="_Toc191291802"/>
      <w:bookmarkStart w:id="3134" w:name="_Toc191297663"/>
      <w:bookmarkStart w:id="3135" w:name="_Toc191298532"/>
      <w:bookmarkStart w:id="3136" w:name="_Toc191631980"/>
      <w:bookmarkStart w:id="3137" w:name="_Toc191653341"/>
      <w:bookmarkStart w:id="3138" w:name="_Toc189906676"/>
      <w:bookmarkStart w:id="3139" w:name="_Toc190162856"/>
      <w:bookmarkStart w:id="3140" w:name="_Toc191281669"/>
      <w:bookmarkStart w:id="3141" w:name="_Toc191291803"/>
      <w:bookmarkStart w:id="3142" w:name="_Toc191297664"/>
      <w:bookmarkStart w:id="3143" w:name="_Toc191298533"/>
      <w:bookmarkStart w:id="3144" w:name="_Toc191631981"/>
      <w:bookmarkStart w:id="3145" w:name="_Toc191653342"/>
      <w:bookmarkStart w:id="3146" w:name="_Toc189906677"/>
      <w:bookmarkStart w:id="3147" w:name="_Toc190162857"/>
      <w:bookmarkStart w:id="3148" w:name="_Toc191281670"/>
      <w:bookmarkStart w:id="3149" w:name="_Toc191291804"/>
      <w:bookmarkStart w:id="3150" w:name="_Toc191297665"/>
      <w:bookmarkStart w:id="3151" w:name="_Toc191298534"/>
      <w:bookmarkStart w:id="3152" w:name="_Toc191631982"/>
      <w:bookmarkStart w:id="3153" w:name="_Toc191653343"/>
      <w:bookmarkStart w:id="3154" w:name="_Toc189906678"/>
      <w:bookmarkStart w:id="3155" w:name="_Toc190162858"/>
      <w:bookmarkStart w:id="3156" w:name="_Toc191281671"/>
      <w:bookmarkStart w:id="3157" w:name="_Toc191291805"/>
      <w:bookmarkStart w:id="3158" w:name="_Toc191297666"/>
      <w:bookmarkStart w:id="3159" w:name="_Toc191298535"/>
      <w:bookmarkStart w:id="3160" w:name="_Toc191631983"/>
      <w:bookmarkStart w:id="3161" w:name="_Toc191653344"/>
      <w:bookmarkStart w:id="3162" w:name="_Toc189906679"/>
      <w:bookmarkStart w:id="3163" w:name="_Toc190162859"/>
      <w:bookmarkStart w:id="3164" w:name="_Toc191281672"/>
      <w:bookmarkStart w:id="3165" w:name="_Toc191291806"/>
      <w:bookmarkStart w:id="3166" w:name="_Toc191297667"/>
      <w:bookmarkStart w:id="3167" w:name="_Toc191298536"/>
      <w:bookmarkStart w:id="3168" w:name="_Toc191631984"/>
      <w:bookmarkStart w:id="3169" w:name="_Toc191653345"/>
      <w:bookmarkStart w:id="3170" w:name="_Toc189906680"/>
      <w:bookmarkStart w:id="3171" w:name="_Toc190162860"/>
      <w:bookmarkStart w:id="3172" w:name="_Toc191281673"/>
      <w:bookmarkStart w:id="3173" w:name="_Toc191291807"/>
      <w:bookmarkStart w:id="3174" w:name="_Toc191297668"/>
      <w:bookmarkStart w:id="3175" w:name="_Toc191298537"/>
      <w:bookmarkStart w:id="3176" w:name="_Toc191631985"/>
      <w:bookmarkStart w:id="3177" w:name="_Toc191653346"/>
      <w:bookmarkStart w:id="3178" w:name="_Toc189906681"/>
      <w:bookmarkStart w:id="3179" w:name="_Toc190162861"/>
      <w:bookmarkStart w:id="3180" w:name="_Toc191281674"/>
      <w:bookmarkStart w:id="3181" w:name="_Toc191291808"/>
      <w:bookmarkStart w:id="3182" w:name="_Toc191297669"/>
      <w:bookmarkStart w:id="3183" w:name="_Toc191298538"/>
      <w:bookmarkStart w:id="3184" w:name="_Toc191631986"/>
      <w:bookmarkStart w:id="3185" w:name="_Toc191653347"/>
      <w:bookmarkStart w:id="3186" w:name="_Toc189906682"/>
      <w:bookmarkStart w:id="3187" w:name="_Toc190162862"/>
      <w:bookmarkStart w:id="3188" w:name="_Toc191281675"/>
      <w:bookmarkStart w:id="3189" w:name="_Toc191291809"/>
      <w:bookmarkStart w:id="3190" w:name="_Toc191297670"/>
      <w:bookmarkStart w:id="3191" w:name="_Toc191298539"/>
      <w:bookmarkStart w:id="3192" w:name="_Toc191631987"/>
      <w:bookmarkStart w:id="3193" w:name="_Toc191653348"/>
      <w:bookmarkStart w:id="3194" w:name="_Toc189906683"/>
      <w:bookmarkStart w:id="3195" w:name="_Toc190162863"/>
      <w:bookmarkStart w:id="3196" w:name="_Toc191281676"/>
      <w:bookmarkStart w:id="3197" w:name="_Toc191291810"/>
      <w:bookmarkStart w:id="3198" w:name="_Toc191297671"/>
      <w:bookmarkStart w:id="3199" w:name="_Toc191298540"/>
      <w:bookmarkStart w:id="3200" w:name="_Toc191631988"/>
      <w:bookmarkStart w:id="3201" w:name="_Toc191653349"/>
      <w:bookmarkStart w:id="3202" w:name="_Toc189906684"/>
      <w:bookmarkStart w:id="3203" w:name="_Toc190162864"/>
      <w:bookmarkStart w:id="3204" w:name="_Toc191281677"/>
      <w:bookmarkStart w:id="3205" w:name="_Toc191291811"/>
      <w:bookmarkStart w:id="3206" w:name="_Toc191297672"/>
      <w:bookmarkStart w:id="3207" w:name="_Toc191298541"/>
      <w:bookmarkStart w:id="3208" w:name="_Toc191631989"/>
      <w:bookmarkStart w:id="3209" w:name="_Toc191653350"/>
      <w:bookmarkStart w:id="3210" w:name="_Toc189906685"/>
      <w:bookmarkStart w:id="3211" w:name="_Toc190162865"/>
      <w:bookmarkStart w:id="3212" w:name="_Toc191281678"/>
      <w:bookmarkStart w:id="3213" w:name="_Toc191291812"/>
      <w:bookmarkStart w:id="3214" w:name="_Toc191297673"/>
      <w:bookmarkStart w:id="3215" w:name="_Toc191298542"/>
      <w:bookmarkStart w:id="3216" w:name="_Toc191631990"/>
      <w:bookmarkStart w:id="3217" w:name="_Toc191653351"/>
      <w:bookmarkStart w:id="3218" w:name="_Toc189906686"/>
      <w:bookmarkStart w:id="3219" w:name="_Toc190162866"/>
      <w:bookmarkStart w:id="3220" w:name="_Toc191281679"/>
      <w:bookmarkStart w:id="3221" w:name="_Toc191291813"/>
      <w:bookmarkStart w:id="3222" w:name="_Toc191297674"/>
      <w:bookmarkStart w:id="3223" w:name="_Toc191298543"/>
      <w:bookmarkStart w:id="3224" w:name="_Toc191631991"/>
      <w:bookmarkStart w:id="3225" w:name="_Toc191653352"/>
      <w:bookmarkStart w:id="3226" w:name="_Toc189906687"/>
      <w:bookmarkStart w:id="3227" w:name="_Toc190162867"/>
      <w:bookmarkStart w:id="3228" w:name="_Toc191281680"/>
      <w:bookmarkStart w:id="3229" w:name="_Toc191291814"/>
      <w:bookmarkStart w:id="3230" w:name="_Toc191297675"/>
      <w:bookmarkStart w:id="3231" w:name="_Toc191298544"/>
      <w:bookmarkStart w:id="3232" w:name="_Toc191631992"/>
      <w:bookmarkStart w:id="3233" w:name="_Toc191653353"/>
      <w:bookmarkStart w:id="3234" w:name="_Toc189906688"/>
      <w:bookmarkStart w:id="3235" w:name="_Toc190162868"/>
      <w:bookmarkStart w:id="3236" w:name="_Toc191281681"/>
      <w:bookmarkStart w:id="3237" w:name="_Toc191291815"/>
      <w:bookmarkStart w:id="3238" w:name="_Toc191297676"/>
      <w:bookmarkStart w:id="3239" w:name="_Toc191298545"/>
      <w:bookmarkStart w:id="3240" w:name="_Toc191631993"/>
      <w:bookmarkStart w:id="3241" w:name="_Toc191653354"/>
      <w:bookmarkStart w:id="3242" w:name="_Toc189906689"/>
      <w:bookmarkStart w:id="3243" w:name="_Toc189906690"/>
      <w:bookmarkStart w:id="3244" w:name="_Toc189906691"/>
      <w:bookmarkStart w:id="3245" w:name="_Toc189906692"/>
      <w:bookmarkStart w:id="3246" w:name="_Toc189906693"/>
      <w:bookmarkStart w:id="3247" w:name="_Toc189906694"/>
      <w:bookmarkStart w:id="3248" w:name="_Toc189906695"/>
      <w:bookmarkStart w:id="3249" w:name="_Toc189906696"/>
      <w:bookmarkStart w:id="3250" w:name="_Toc189906697"/>
      <w:bookmarkStart w:id="3251" w:name="_Toc190162877"/>
      <w:bookmarkStart w:id="3252" w:name="_Toc191281690"/>
      <w:bookmarkStart w:id="3253" w:name="_Toc191291824"/>
      <w:bookmarkStart w:id="3254" w:name="_Toc191297685"/>
      <w:bookmarkStart w:id="3255" w:name="_Toc191298554"/>
      <w:bookmarkStart w:id="3256" w:name="_Toc191632002"/>
      <w:bookmarkStart w:id="3257" w:name="_Toc191653363"/>
      <w:bookmarkStart w:id="3258" w:name="_Toc189906698"/>
      <w:bookmarkStart w:id="3259" w:name="_Toc189906699"/>
      <w:bookmarkStart w:id="3260" w:name="_Toc189906700"/>
      <w:bookmarkStart w:id="3261" w:name="_Toc189906701"/>
      <w:bookmarkStart w:id="3262" w:name="_Toc191653367"/>
      <w:bookmarkStart w:id="3263" w:name="_Toc189906702"/>
      <w:bookmarkStart w:id="3264" w:name="_Toc189906703"/>
      <w:bookmarkStart w:id="3265" w:name="_Toc189906704"/>
      <w:bookmarkStart w:id="3266" w:name="_Toc190162884"/>
      <w:bookmarkStart w:id="3267" w:name="_Toc191281697"/>
      <w:bookmarkStart w:id="3268" w:name="_Toc191291831"/>
      <w:bookmarkStart w:id="3269" w:name="_Toc191297692"/>
      <w:bookmarkStart w:id="3270" w:name="_Toc191298561"/>
      <w:bookmarkStart w:id="3271" w:name="_Toc191632009"/>
      <w:bookmarkStart w:id="3272" w:name="_Toc191653370"/>
      <w:bookmarkStart w:id="3273" w:name="_Toc189906705"/>
      <w:bookmarkStart w:id="3274" w:name="_Toc189906706"/>
      <w:bookmarkStart w:id="3275" w:name="_Toc189906707"/>
      <w:bookmarkStart w:id="3276" w:name="_Toc189906708"/>
      <w:bookmarkStart w:id="3277" w:name="_Toc189906709"/>
      <w:bookmarkStart w:id="3278" w:name="_Toc189906710"/>
      <w:bookmarkStart w:id="3279" w:name="_Toc189906711"/>
      <w:bookmarkStart w:id="3280" w:name="_Toc189906712"/>
      <w:bookmarkStart w:id="3281" w:name="_Toc189906713"/>
      <w:bookmarkStart w:id="3282" w:name="_Toc189906714"/>
      <w:bookmarkStart w:id="3283" w:name="_Toc189906715"/>
      <w:bookmarkStart w:id="3284" w:name="_Toc189906716"/>
      <w:bookmarkStart w:id="3285" w:name="_Toc189906717"/>
      <w:bookmarkStart w:id="3286" w:name="_Toc18990671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sectPr w:rsidR="00E44515" w:rsidRPr="004D17CE">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A0E05" w14:textId="77777777" w:rsidR="00723734" w:rsidRDefault="00723734" w:rsidP="007079D8">
      <w:pPr>
        <w:spacing w:after="0"/>
      </w:pPr>
      <w:r>
        <w:separator/>
      </w:r>
    </w:p>
  </w:endnote>
  <w:endnote w:type="continuationSeparator" w:id="0">
    <w:p w14:paraId="51675163" w14:textId="77777777" w:rsidR="00723734" w:rsidRDefault="00723734" w:rsidP="007079D8">
      <w:pPr>
        <w:spacing w:after="0"/>
      </w:pPr>
      <w:r>
        <w:continuationSeparator/>
      </w:r>
    </w:p>
  </w:endnote>
  <w:endnote w:type="continuationNotice" w:id="1">
    <w:p w14:paraId="31E32834" w14:textId="77777777" w:rsidR="00723734" w:rsidRDefault="00723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panose1 w:val="02000506000000020004"/>
    <w:charset w:val="EE"/>
    <w:family w:val="auto"/>
    <w:pitch w:val="variable"/>
    <w:sig w:usb0="A00002AF" w:usb1="5000206A"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rPr>
        <w:noProof/>
      </w:rPr>
    </w:sdtEndPr>
    <w:sdtContent>
      <w:p w14:paraId="204B634A" w14:textId="25C512AF" w:rsidR="00991012" w:rsidRDefault="009F34F4" w:rsidP="009F34F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12735" w14:textId="77777777" w:rsidR="00723734" w:rsidRDefault="00723734" w:rsidP="007079D8">
      <w:pPr>
        <w:spacing w:after="0"/>
      </w:pPr>
      <w:r>
        <w:separator/>
      </w:r>
    </w:p>
  </w:footnote>
  <w:footnote w:type="continuationSeparator" w:id="0">
    <w:p w14:paraId="044A2D2F" w14:textId="77777777" w:rsidR="00723734" w:rsidRDefault="00723734" w:rsidP="007079D8">
      <w:pPr>
        <w:spacing w:after="0"/>
      </w:pPr>
      <w:r>
        <w:continuationSeparator/>
      </w:r>
    </w:p>
  </w:footnote>
  <w:footnote w:type="continuationNotice" w:id="1">
    <w:p w14:paraId="143A6AEC" w14:textId="77777777" w:rsidR="00723734" w:rsidRDefault="00723734">
      <w:pPr>
        <w:spacing w:after="0"/>
      </w:pPr>
    </w:p>
  </w:footnote>
  <w:footnote w:id="2">
    <w:p w14:paraId="262B67A1" w14:textId="77777777" w:rsidR="000F0796" w:rsidRDefault="000F0796" w:rsidP="000F0796">
      <w:pPr>
        <w:pStyle w:val="Footer"/>
      </w:pPr>
      <w:r>
        <w:rPr>
          <w:rStyle w:val="FootnoteReference"/>
        </w:rPr>
        <w:footnoteRef/>
      </w:r>
      <w:r>
        <w:t xml:space="preserve"> S</w:t>
      </w:r>
      <w:r w:rsidRPr="008F078A">
        <w:t>amodejn</w:t>
      </w:r>
      <w:r>
        <w:t>o</w:t>
      </w:r>
      <w:r w:rsidRPr="008F078A">
        <w:t xml:space="preserve"> shranjevanj</w:t>
      </w:r>
      <w:r>
        <w:t>e</w:t>
      </w:r>
      <w:r w:rsidRPr="008F078A">
        <w:t xml:space="preserve"> </w:t>
      </w:r>
      <w:r>
        <w:t xml:space="preserve">pomeni, da IS </w:t>
      </w:r>
      <w:r w:rsidRPr="008F078A">
        <w:t>samodejno shran</w:t>
      </w:r>
      <w:r>
        <w:t>juje</w:t>
      </w:r>
      <w:r w:rsidRPr="008F078A">
        <w:t xml:space="preserve"> napredek uporabnika</w:t>
      </w:r>
      <w:r>
        <w:t xml:space="preserve"> vsakič, ko uporabnik odvzame fokus vnosnemu polju, oziroma na primerljiv način, ki enakovredno razbremenjuje uporabnika ročnega shranjevanja.</w:t>
      </w:r>
      <w:r w:rsidRPr="008F078A">
        <w:t xml:space="preserve"> </w:t>
      </w:r>
      <w:r>
        <w:t xml:space="preserve">IS </w:t>
      </w:r>
      <w:r w:rsidRPr="008F078A">
        <w:t xml:space="preserve">naj </w:t>
      </w:r>
      <w:r>
        <w:t xml:space="preserve">vsebuje </w:t>
      </w:r>
      <w:r w:rsidRPr="008F078A">
        <w:t>vizualni indikator, ki potrjuje, da so bili podatki uspešno shranjeni.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6DCF" w14:textId="04BDB9C1" w:rsidR="00343D24" w:rsidRPr="004127F7" w:rsidRDefault="00F7689E" w:rsidP="00343D24">
    <w:pPr>
      <w:rPr>
        <w:rFonts w:ascii="Republika" w:hAnsi="Republika"/>
        <w:szCs w:val="20"/>
      </w:rPr>
    </w:pPr>
    <w:bookmarkStart w:id="3287" w:name="_Hlk171090012"/>
    <w:bookmarkStart w:id="3288" w:name="_Hlk171090013"/>
    <w:r>
      <w:rPr>
        <w:rFonts w:ascii="Republika" w:hAnsi="Republika"/>
        <w:noProof/>
        <w:szCs w:val="20"/>
      </w:rPr>
      <w:drawing>
        <wp:anchor distT="0" distB="0" distL="114300" distR="114300" simplePos="0" relativeHeight="251660290" behindDoc="0" locked="0" layoutInCell="1" allowOverlap="1" wp14:anchorId="50F873F6" wp14:editId="7D8C8DAC">
          <wp:simplePos x="0" y="0"/>
          <wp:positionH relativeFrom="margin">
            <wp:posOffset>2308225</wp:posOffset>
          </wp:positionH>
          <wp:positionV relativeFrom="page">
            <wp:posOffset>369570</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343D24">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1E3C03CA" wp14:editId="1424090E">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343D24"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8D55916" wp14:editId="1EECF721">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00343D24" w:rsidRPr="004127F7">
      <w:rPr>
        <w:rFonts w:ascii="Republika" w:hAnsi="Republika"/>
        <w:szCs w:val="20"/>
      </w:rPr>
      <w:t>REPUBLIKA SLOVENIJA</w:t>
    </w:r>
  </w:p>
  <w:p w14:paraId="3CAF550C" w14:textId="0F427CE3" w:rsidR="00343D24" w:rsidRPr="004127F7" w:rsidRDefault="00343D24" w:rsidP="00343D2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3287"/>
  <w:bookmarkEnd w:id="3288"/>
  <w:p w14:paraId="67E60309" w14:textId="79F1546A" w:rsidR="00505932" w:rsidRDefault="00505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0DA"/>
    <w:multiLevelType w:val="hybridMultilevel"/>
    <w:tmpl w:val="B2EA6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5453A0"/>
    <w:multiLevelType w:val="hybridMultilevel"/>
    <w:tmpl w:val="D3A61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 w15:restartNumberingAfterBreak="0">
    <w:nsid w:val="39AD6EAD"/>
    <w:multiLevelType w:val="hybridMultilevel"/>
    <w:tmpl w:val="536248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6" w15:restartNumberingAfterBreak="0">
    <w:nsid w:val="3D5B0629"/>
    <w:multiLevelType w:val="hybridMultilevel"/>
    <w:tmpl w:val="EA600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8B0877"/>
    <w:multiLevelType w:val="hybridMultilevel"/>
    <w:tmpl w:val="0082D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5E412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18826A5"/>
    <w:multiLevelType w:val="hybridMultilevel"/>
    <w:tmpl w:val="8F623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4C568C"/>
    <w:multiLevelType w:val="hybridMultilevel"/>
    <w:tmpl w:val="EEB2A1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066D51"/>
    <w:multiLevelType w:val="hybridMultilevel"/>
    <w:tmpl w:val="113ED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16cid:durableId="1215583113">
    <w:abstractNumId w:val="13"/>
  </w:num>
  <w:num w:numId="2" w16cid:durableId="529418723">
    <w:abstractNumId w:val="10"/>
  </w:num>
  <w:num w:numId="3" w16cid:durableId="1891960703">
    <w:abstractNumId w:val="8"/>
  </w:num>
  <w:num w:numId="4" w16cid:durableId="1836677992">
    <w:abstractNumId w:val="2"/>
  </w:num>
  <w:num w:numId="5" w16cid:durableId="1017728402">
    <w:abstractNumId w:val="3"/>
  </w:num>
  <w:num w:numId="6" w16cid:durableId="1723140580">
    <w:abstractNumId w:val="5"/>
  </w:num>
  <w:num w:numId="7" w16cid:durableId="294406867">
    <w:abstractNumId w:val="15"/>
  </w:num>
  <w:num w:numId="8" w16cid:durableId="1453204220">
    <w:abstractNumId w:val="9"/>
  </w:num>
  <w:num w:numId="9" w16cid:durableId="2023773149">
    <w:abstractNumId w:val="1"/>
  </w:num>
  <w:num w:numId="10" w16cid:durableId="1855724667">
    <w:abstractNumId w:val="11"/>
  </w:num>
  <w:num w:numId="11" w16cid:durableId="1199078613">
    <w:abstractNumId w:val="7"/>
  </w:num>
  <w:num w:numId="12" w16cid:durableId="2109883594">
    <w:abstractNumId w:val="6"/>
  </w:num>
  <w:num w:numId="13" w16cid:durableId="383414182">
    <w:abstractNumId w:val="0"/>
  </w:num>
  <w:num w:numId="14" w16cid:durableId="1609896793">
    <w:abstractNumId w:val="14"/>
  </w:num>
  <w:num w:numId="15" w16cid:durableId="769276781">
    <w:abstractNumId w:val="4"/>
  </w:num>
  <w:num w:numId="16" w16cid:durableId="85649942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2DC6"/>
    <w:rsid w:val="00003144"/>
    <w:rsid w:val="00003F26"/>
    <w:rsid w:val="00005750"/>
    <w:rsid w:val="00005793"/>
    <w:rsid w:val="000060B7"/>
    <w:rsid w:val="00007085"/>
    <w:rsid w:val="00011386"/>
    <w:rsid w:val="00014181"/>
    <w:rsid w:val="00014596"/>
    <w:rsid w:val="00017958"/>
    <w:rsid w:val="00020033"/>
    <w:rsid w:val="00020056"/>
    <w:rsid w:val="00021C07"/>
    <w:rsid w:val="00023101"/>
    <w:rsid w:val="000231C0"/>
    <w:rsid w:val="000266C2"/>
    <w:rsid w:val="00027105"/>
    <w:rsid w:val="00027535"/>
    <w:rsid w:val="0002777A"/>
    <w:rsid w:val="000279A8"/>
    <w:rsid w:val="00027D0B"/>
    <w:rsid w:val="00032231"/>
    <w:rsid w:val="00035AB5"/>
    <w:rsid w:val="000376F0"/>
    <w:rsid w:val="000402E1"/>
    <w:rsid w:val="000424A4"/>
    <w:rsid w:val="0004254C"/>
    <w:rsid w:val="000440D4"/>
    <w:rsid w:val="000452ED"/>
    <w:rsid w:val="00047325"/>
    <w:rsid w:val="000474B2"/>
    <w:rsid w:val="0004771A"/>
    <w:rsid w:val="000500FA"/>
    <w:rsid w:val="00050592"/>
    <w:rsid w:val="00050A7A"/>
    <w:rsid w:val="00051265"/>
    <w:rsid w:val="0005129B"/>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66"/>
    <w:rsid w:val="00090C88"/>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6321"/>
    <w:rsid w:val="000A7547"/>
    <w:rsid w:val="000A75D8"/>
    <w:rsid w:val="000A7723"/>
    <w:rsid w:val="000B0D89"/>
    <w:rsid w:val="000B155D"/>
    <w:rsid w:val="000B2CDC"/>
    <w:rsid w:val="000B3E65"/>
    <w:rsid w:val="000B5056"/>
    <w:rsid w:val="000B51D0"/>
    <w:rsid w:val="000C00AE"/>
    <w:rsid w:val="000C017C"/>
    <w:rsid w:val="000C0481"/>
    <w:rsid w:val="000C09DB"/>
    <w:rsid w:val="000C0C7E"/>
    <w:rsid w:val="000C1747"/>
    <w:rsid w:val="000C36ED"/>
    <w:rsid w:val="000C5A39"/>
    <w:rsid w:val="000C6D26"/>
    <w:rsid w:val="000D05B9"/>
    <w:rsid w:val="000D28B1"/>
    <w:rsid w:val="000D4010"/>
    <w:rsid w:val="000D4228"/>
    <w:rsid w:val="000D56F8"/>
    <w:rsid w:val="000D67DC"/>
    <w:rsid w:val="000E0392"/>
    <w:rsid w:val="000E14C6"/>
    <w:rsid w:val="000E2034"/>
    <w:rsid w:val="000E2723"/>
    <w:rsid w:val="000E3633"/>
    <w:rsid w:val="000E365A"/>
    <w:rsid w:val="000E4887"/>
    <w:rsid w:val="000E562D"/>
    <w:rsid w:val="000E671D"/>
    <w:rsid w:val="000E71C0"/>
    <w:rsid w:val="000F0796"/>
    <w:rsid w:val="000F2224"/>
    <w:rsid w:val="000F5052"/>
    <w:rsid w:val="000F56F8"/>
    <w:rsid w:val="000F6B5E"/>
    <w:rsid w:val="00104AAA"/>
    <w:rsid w:val="00106053"/>
    <w:rsid w:val="00106467"/>
    <w:rsid w:val="0011324A"/>
    <w:rsid w:val="001139D1"/>
    <w:rsid w:val="00114067"/>
    <w:rsid w:val="00114097"/>
    <w:rsid w:val="0011520C"/>
    <w:rsid w:val="0011583F"/>
    <w:rsid w:val="0011719E"/>
    <w:rsid w:val="00117710"/>
    <w:rsid w:val="00121F82"/>
    <w:rsid w:val="001250F6"/>
    <w:rsid w:val="00126BBC"/>
    <w:rsid w:val="00127703"/>
    <w:rsid w:val="001320A6"/>
    <w:rsid w:val="001320E1"/>
    <w:rsid w:val="00132628"/>
    <w:rsid w:val="0013361B"/>
    <w:rsid w:val="00133683"/>
    <w:rsid w:val="001341B8"/>
    <w:rsid w:val="001353E4"/>
    <w:rsid w:val="00136214"/>
    <w:rsid w:val="00137195"/>
    <w:rsid w:val="0014301E"/>
    <w:rsid w:val="00145202"/>
    <w:rsid w:val="001469E9"/>
    <w:rsid w:val="00146D19"/>
    <w:rsid w:val="00147633"/>
    <w:rsid w:val="00147D57"/>
    <w:rsid w:val="00150CE4"/>
    <w:rsid w:val="00151729"/>
    <w:rsid w:val="00153A0A"/>
    <w:rsid w:val="00154990"/>
    <w:rsid w:val="00155064"/>
    <w:rsid w:val="0015589E"/>
    <w:rsid w:val="00155DE9"/>
    <w:rsid w:val="001568D0"/>
    <w:rsid w:val="00156ADD"/>
    <w:rsid w:val="00156B7C"/>
    <w:rsid w:val="001570C3"/>
    <w:rsid w:val="00157615"/>
    <w:rsid w:val="00157B74"/>
    <w:rsid w:val="0016066E"/>
    <w:rsid w:val="00160B26"/>
    <w:rsid w:val="00162194"/>
    <w:rsid w:val="00162255"/>
    <w:rsid w:val="00162D7B"/>
    <w:rsid w:val="00163674"/>
    <w:rsid w:val="001646B5"/>
    <w:rsid w:val="00164ACD"/>
    <w:rsid w:val="00164CDD"/>
    <w:rsid w:val="00164F0F"/>
    <w:rsid w:val="001657CA"/>
    <w:rsid w:val="00165A56"/>
    <w:rsid w:val="001704B2"/>
    <w:rsid w:val="00170EE0"/>
    <w:rsid w:val="0017284E"/>
    <w:rsid w:val="00172C3E"/>
    <w:rsid w:val="00174064"/>
    <w:rsid w:val="00175615"/>
    <w:rsid w:val="00175EAE"/>
    <w:rsid w:val="001766B1"/>
    <w:rsid w:val="00177BE8"/>
    <w:rsid w:val="0018010F"/>
    <w:rsid w:val="00181B23"/>
    <w:rsid w:val="00182219"/>
    <w:rsid w:val="00182438"/>
    <w:rsid w:val="001833FC"/>
    <w:rsid w:val="00183975"/>
    <w:rsid w:val="00185146"/>
    <w:rsid w:val="001867B3"/>
    <w:rsid w:val="00187064"/>
    <w:rsid w:val="00187A4F"/>
    <w:rsid w:val="00192062"/>
    <w:rsid w:val="00192AF0"/>
    <w:rsid w:val="00196E95"/>
    <w:rsid w:val="001A037E"/>
    <w:rsid w:val="001A492D"/>
    <w:rsid w:val="001A5545"/>
    <w:rsid w:val="001A5A0A"/>
    <w:rsid w:val="001A5A3A"/>
    <w:rsid w:val="001B0D57"/>
    <w:rsid w:val="001B21B8"/>
    <w:rsid w:val="001B3A66"/>
    <w:rsid w:val="001C1729"/>
    <w:rsid w:val="001C1C00"/>
    <w:rsid w:val="001C1F9B"/>
    <w:rsid w:val="001C5F16"/>
    <w:rsid w:val="001C6826"/>
    <w:rsid w:val="001C721B"/>
    <w:rsid w:val="001D2188"/>
    <w:rsid w:val="001D2EDF"/>
    <w:rsid w:val="001D4312"/>
    <w:rsid w:val="001D45B7"/>
    <w:rsid w:val="001D50E7"/>
    <w:rsid w:val="001D52AB"/>
    <w:rsid w:val="001D5A4C"/>
    <w:rsid w:val="001D67EA"/>
    <w:rsid w:val="001E16AB"/>
    <w:rsid w:val="001E6A5C"/>
    <w:rsid w:val="001E763E"/>
    <w:rsid w:val="001F05CF"/>
    <w:rsid w:val="001F102F"/>
    <w:rsid w:val="001F29BD"/>
    <w:rsid w:val="001F3A37"/>
    <w:rsid w:val="001F56FB"/>
    <w:rsid w:val="0020058B"/>
    <w:rsid w:val="00200620"/>
    <w:rsid w:val="002023B6"/>
    <w:rsid w:val="0020274E"/>
    <w:rsid w:val="00202E75"/>
    <w:rsid w:val="00203885"/>
    <w:rsid w:val="00204C95"/>
    <w:rsid w:val="00205A32"/>
    <w:rsid w:val="00205E0D"/>
    <w:rsid w:val="00205F53"/>
    <w:rsid w:val="00206E8E"/>
    <w:rsid w:val="00211917"/>
    <w:rsid w:val="00211A92"/>
    <w:rsid w:val="00213A5E"/>
    <w:rsid w:val="00213DD4"/>
    <w:rsid w:val="002146AC"/>
    <w:rsid w:val="00217FCD"/>
    <w:rsid w:val="00221AAD"/>
    <w:rsid w:val="00223730"/>
    <w:rsid w:val="00223833"/>
    <w:rsid w:val="002240AA"/>
    <w:rsid w:val="00224409"/>
    <w:rsid w:val="00225015"/>
    <w:rsid w:val="002310C9"/>
    <w:rsid w:val="002312FA"/>
    <w:rsid w:val="00231C69"/>
    <w:rsid w:val="002327C3"/>
    <w:rsid w:val="00233AFC"/>
    <w:rsid w:val="00235630"/>
    <w:rsid w:val="002363EB"/>
    <w:rsid w:val="0024079F"/>
    <w:rsid w:val="00240D02"/>
    <w:rsid w:val="00251736"/>
    <w:rsid w:val="00252201"/>
    <w:rsid w:val="002536CA"/>
    <w:rsid w:val="00255DA4"/>
    <w:rsid w:val="00256383"/>
    <w:rsid w:val="00257715"/>
    <w:rsid w:val="00264D3E"/>
    <w:rsid w:val="00265A26"/>
    <w:rsid w:val="002662FC"/>
    <w:rsid w:val="00267A7C"/>
    <w:rsid w:val="00271229"/>
    <w:rsid w:val="00271943"/>
    <w:rsid w:val="00272114"/>
    <w:rsid w:val="0027364D"/>
    <w:rsid w:val="00273FF2"/>
    <w:rsid w:val="00276C18"/>
    <w:rsid w:val="0027708A"/>
    <w:rsid w:val="0027774B"/>
    <w:rsid w:val="00280719"/>
    <w:rsid w:val="00280BB8"/>
    <w:rsid w:val="00280C1F"/>
    <w:rsid w:val="00280FAD"/>
    <w:rsid w:val="002817F3"/>
    <w:rsid w:val="00283E74"/>
    <w:rsid w:val="002906D1"/>
    <w:rsid w:val="00290EDC"/>
    <w:rsid w:val="00294D43"/>
    <w:rsid w:val="002954AF"/>
    <w:rsid w:val="002A04A8"/>
    <w:rsid w:val="002A417F"/>
    <w:rsid w:val="002A4F11"/>
    <w:rsid w:val="002A628D"/>
    <w:rsid w:val="002A6FD7"/>
    <w:rsid w:val="002A7EF8"/>
    <w:rsid w:val="002B010C"/>
    <w:rsid w:val="002B098A"/>
    <w:rsid w:val="002B09F7"/>
    <w:rsid w:val="002B2576"/>
    <w:rsid w:val="002B2A99"/>
    <w:rsid w:val="002B34BE"/>
    <w:rsid w:val="002B6B8A"/>
    <w:rsid w:val="002C09F1"/>
    <w:rsid w:val="002C0A28"/>
    <w:rsid w:val="002C2E60"/>
    <w:rsid w:val="002C4017"/>
    <w:rsid w:val="002C4362"/>
    <w:rsid w:val="002C525A"/>
    <w:rsid w:val="002C66E4"/>
    <w:rsid w:val="002D10F7"/>
    <w:rsid w:val="002D1E10"/>
    <w:rsid w:val="002D2441"/>
    <w:rsid w:val="002D270D"/>
    <w:rsid w:val="002D3710"/>
    <w:rsid w:val="002D470D"/>
    <w:rsid w:val="002D4E69"/>
    <w:rsid w:val="002D5AEF"/>
    <w:rsid w:val="002E2269"/>
    <w:rsid w:val="002E263B"/>
    <w:rsid w:val="002E4219"/>
    <w:rsid w:val="002E5D44"/>
    <w:rsid w:val="002F3E1C"/>
    <w:rsid w:val="002F484F"/>
    <w:rsid w:val="002F5670"/>
    <w:rsid w:val="002F6D57"/>
    <w:rsid w:val="002F6EC6"/>
    <w:rsid w:val="002F7D53"/>
    <w:rsid w:val="003041A5"/>
    <w:rsid w:val="00305124"/>
    <w:rsid w:val="00305F0E"/>
    <w:rsid w:val="00314DE6"/>
    <w:rsid w:val="00315708"/>
    <w:rsid w:val="0032155A"/>
    <w:rsid w:val="003262D6"/>
    <w:rsid w:val="00326DDF"/>
    <w:rsid w:val="00327E6E"/>
    <w:rsid w:val="00337C31"/>
    <w:rsid w:val="003421BD"/>
    <w:rsid w:val="00342252"/>
    <w:rsid w:val="00343CDE"/>
    <w:rsid w:val="00343D24"/>
    <w:rsid w:val="003460C6"/>
    <w:rsid w:val="00353750"/>
    <w:rsid w:val="00356704"/>
    <w:rsid w:val="003602B9"/>
    <w:rsid w:val="00360304"/>
    <w:rsid w:val="00360E60"/>
    <w:rsid w:val="003636D6"/>
    <w:rsid w:val="00363F79"/>
    <w:rsid w:val="003641DE"/>
    <w:rsid w:val="00364D11"/>
    <w:rsid w:val="00366735"/>
    <w:rsid w:val="00370DB9"/>
    <w:rsid w:val="00370FF9"/>
    <w:rsid w:val="0037536C"/>
    <w:rsid w:val="00377E66"/>
    <w:rsid w:val="00377E93"/>
    <w:rsid w:val="003801A2"/>
    <w:rsid w:val="0038041A"/>
    <w:rsid w:val="00380C93"/>
    <w:rsid w:val="00382632"/>
    <w:rsid w:val="00382907"/>
    <w:rsid w:val="003832AB"/>
    <w:rsid w:val="00383314"/>
    <w:rsid w:val="00384931"/>
    <w:rsid w:val="00386981"/>
    <w:rsid w:val="00386FAE"/>
    <w:rsid w:val="003874FE"/>
    <w:rsid w:val="00390D44"/>
    <w:rsid w:val="0039233E"/>
    <w:rsid w:val="003940D2"/>
    <w:rsid w:val="003940E2"/>
    <w:rsid w:val="003948C6"/>
    <w:rsid w:val="003961F7"/>
    <w:rsid w:val="00397D8B"/>
    <w:rsid w:val="00397F2D"/>
    <w:rsid w:val="003A0241"/>
    <w:rsid w:val="003A09EE"/>
    <w:rsid w:val="003A0B7C"/>
    <w:rsid w:val="003A1EE1"/>
    <w:rsid w:val="003A30A0"/>
    <w:rsid w:val="003A3464"/>
    <w:rsid w:val="003A3994"/>
    <w:rsid w:val="003A46B5"/>
    <w:rsid w:val="003A4FAD"/>
    <w:rsid w:val="003A5584"/>
    <w:rsid w:val="003A6A9B"/>
    <w:rsid w:val="003A7AD9"/>
    <w:rsid w:val="003B0A3E"/>
    <w:rsid w:val="003B289B"/>
    <w:rsid w:val="003B3810"/>
    <w:rsid w:val="003C01AD"/>
    <w:rsid w:val="003C20F1"/>
    <w:rsid w:val="003C38DF"/>
    <w:rsid w:val="003C396C"/>
    <w:rsid w:val="003C5B19"/>
    <w:rsid w:val="003C7E69"/>
    <w:rsid w:val="003D7648"/>
    <w:rsid w:val="003E0049"/>
    <w:rsid w:val="003E0416"/>
    <w:rsid w:val="003E0CA0"/>
    <w:rsid w:val="003E31BB"/>
    <w:rsid w:val="003E3313"/>
    <w:rsid w:val="003E614F"/>
    <w:rsid w:val="003E70E2"/>
    <w:rsid w:val="003F19CE"/>
    <w:rsid w:val="003F19D5"/>
    <w:rsid w:val="003F4146"/>
    <w:rsid w:val="003F58C8"/>
    <w:rsid w:val="003F6DFF"/>
    <w:rsid w:val="003F74A4"/>
    <w:rsid w:val="0040159F"/>
    <w:rsid w:val="0040215B"/>
    <w:rsid w:val="004047E9"/>
    <w:rsid w:val="0040488F"/>
    <w:rsid w:val="0040604B"/>
    <w:rsid w:val="004072D5"/>
    <w:rsid w:val="00410331"/>
    <w:rsid w:val="00410412"/>
    <w:rsid w:val="0041183B"/>
    <w:rsid w:val="00411FB3"/>
    <w:rsid w:val="0041234F"/>
    <w:rsid w:val="0041474C"/>
    <w:rsid w:val="00415EA2"/>
    <w:rsid w:val="0041774D"/>
    <w:rsid w:val="004202F8"/>
    <w:rsid w:val="00420420"/>
    <w:rsid w:val="00422A99"/>
    <w:rsid w:val="00423339"/>
    <w:rsid w:val="004237B3"/>
    <w:rsid w:val="004243BA"/>
    <w:rsid w:val="004261F6"/>
    <w:rsid w:val="00426AA6"/>
    <w:rsid w:val="004307B9"/>
    <w:rsid w:val="00432657"/>
    <w:rsid w:val="00432AA5"/>
    <w:rsid w:val="00433AB6"/>
    <w:rsid w:val="00434DA5"/>
    <w:rsid w:val="00435D2D"/>
    <w:rsid w:val="00437AA2"/>
    <w:rsid w:val="00445792"/>
    <w:rsid w:val="0044637F"/>
    <w:rsid w:val="00451D42"/>
    <w:rsid w:val="004521E2"/>
    <w:rsid w:val="00454F3B"/>
    <w:rsid w:val="00455FE6"/>
    <w:rsid w:val="00456DE7"/>
    <w:rsid w:val="00457974"/>
    <w:rsid w:val="00457BA8"/>
    <w:rsid w:val="00464886"/>
    <w:rsid w:val="00465899"/>
    <w:rsid w:val="0046722C"/>
    <w:rsid w:val="00467846"/>
    <w:rsid w:val="004702A5"/>
    <w:rsid w:val="00470435"/>
    <w:rsid w:val="004717B7"/>
    <w:rsid w:val="0047270A"/>
    <w:rsid w:val="0047273E"/>
    <w:rsid w:val="004729E7"/>
    <w:rsid w:val="004735E6"/>
    <w:rsid w:val="004739DE"/>
    <w:rsid w:val="004758FE"/>
    <w:rsid w:val="004760D1"/>
    <w:rsid w:val="00480053"/>
    <w:rsid w:val="004801A0"/>
    <w:rsid w:val="0048421D"/>
    <w:rsid w:val="00484CC7"/>
    <w:rsid w:val="004859A5"/>
    <w:rsid w:val="00485D15"/>
    <w:rsid w:val="0048649E"/>
    <w:rsid w:val="00487B41"/>
    <w:rsid w:val="00493332"/>
    <w:rsid w:val="0049489E"/>
    <w:rsid w:val="004A07F3"/>
    <w:rsid w:val="004A37A3"/>
    <w:rsid w:val="004A6923"/>
    <w:rsid w:val="004A6997"/>
    <w:rsid w:val="004A6C21"/>
    <w:rsid w:val="004A781F"/>
    <w:rsid w:val="004A79CF"/>
    <w:rsid w:val="004A7FDF"/>
    <w:rsid w:val="004B045B"/>
    <w:rsid w:val="004B1FF2"/>
    <w:rsid w:val="004B2A5F"/>
    <w:rsid w:val="004B40B6"/>
    <w:rsid w:val="004B467E"/>
    <w:rsid w:val="004B493D"/>
    <w:rsid w:val="004B52B4"/>
    <w:rsid w:val="004B56A8"/>
    <w:rsid w:val="004B5B4B"/>
    <w:rsid w:val="004C0F3F"/>
    <w:rsid w:val="004C23AE"/>
    <w:rsid w:val="004C464C"/>
    <w:rsid w:val="004C5B37"/>
    <w:rsid w:val="004C5C01"/>
    <w:rsid w:val="004C64BE"/>
    <w:rsid w:val="004C6585"/>
    <w:rsid w:val="004C7834"/>
    <w:rsid w:val="004D0779"/>
    <w:rsid w:val="004D1361"/>
    <w:rsid w:val="004D179D"/>
    <w:rsid w:val="004D17CE"/>
    <w:rsid w:val="004D18C6"/>
    <w:rsid w:val="004D2F64"/>
    <w:rsid w:val="004D393C"/>
    <w:rsid w:val="004D4C5F"/>
    <w:rsid w:val="004D575C"/>
    <w:rsid w:val="004D61BD"/>
    <w:rsid w:val="004D66BC"/>
    <w:rsid w:val="004D7345"/>
    <w:rsid w:val="004E156F"/>
    <w:rsid w:val="004E1FC0"/>
    <w:rsid w:val="004E5EB4"/>
    <w:rsid w:val="004E600D"/>
    <w:rsid w:val="004E70B4"/>
    <w:rsid w:val="004F1D46"/>
    <w:rsid w:val="004F32FE"/>
    <w:rsid w:val="004F5C9A"/>
    <w:rsid w:val="004F764A"/>
    <w:rsid w:val="004F7F53"/>
    <w:rsid w:val="0050232D"/>
    <w:rsid w:val="00502E8A"/>
    <w:rsid w:val="00504D6F"/>
    <w:rsid w:val="0050504B"/>
    <w:rsid w:val="00505812"/>
    <w:rsid w:val="00505932"/>
    <w:rsid w:val="00507B1B"/>
    <w:rsid w:val="00511023"/>
    <w:rsid w:val="00512530"/>
    <w:rsid w:val="00512B83"/>
    <w:rsid w:val="00514E00"/>
    <w:rsid w:val="00515808"/>
    <w:rsid w:val="00515A73"/>
    <w:rsid w:val="00515CB8"/>
    <w:rsid w:val="00515F47"/>
    <w:rsid w:val="0051635E"/>
    <w:rsid w:val="005215EE"/>
    <w:rsid w:val="00522ECE"/>
    <w:rsid w:val="00523C0D"/>
    <w:rsid w:val="00523E0D"/>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252"/>
    <w:rsid w:val="0054201C"/>
    <w:rsid w:val="0054359D"/>
    <w:rsid w:val="00544A71"/>
    <w:rsid w:val="00550133"/>
    <w:rsid w:val="00551F85"/>
    <w:rsid w:val="005520F8"/>
    <w:rsid w:val="00554629"/>
    <w:rsid w:val="00554801"/>
    <w:rsid w:val="005554E5"/>
    <w:rsid w:val="005568BF"/>
    <w:rsid w:val="00560B67"/>
    <w:rsid w:val="00561EA0"/>
    <w:rsid w:val="00563FF7"/>
    <w:rsid w:val="00563FFF"/>
    <w:rsid w:val="00564EA5"/>
    <w:rsid w:val="005658C3"/>
    <w:rsid w:val="0056601B"/>
    <w:rsid w:val="00566EB0"/>
    <w:rsid w:val="0056715A"/>
    <w:rsid w:val="00570800"/>
    <w:rsid w:val="00572295"/>
    <w:rsid w:val="00572DE2"/>
    <w:rsid w:val="00574AD1"/>
    <w:rsid w:val="00575775"/>
    <w:rsid w:val="00575C9C"/>
    <w:rsid w:val="0057683E"/>
    <w:rsid w:val="005768EA"/>
    <w:rsid w:val="005771F0"/>
    <w:rsid w:val="00580AC2"/>
    <w:rsid w:val="0058135A"/>
    <w:rsid w:val="00583241"/>
    <w:rsid w:val="00583B31"/>
    <w:rsid w:val="00584CEC"/>
    <w:rsid w:val="00591160"/>
    <w:rsid w:val="00591C55"/>
    <w:rsid w:val="005927CC"/>
    <w:rsid w:val="00593178"/>
    <w:rsid w:val="005A4884"/>
    <w:rsid w:val="005A563D"/>
    <w:rsid w:val="005B3891"/>
    <w:rsid w:val="005B394B"/>
    <w:rsid w:val="005B4A3C"/>
    <w:rsid w:val="005B6AD3"/>
    <w:rsid w:val="005B7103"/>
    <w:rsid w:val="005C15D4"/>
    <w:rsid w:val="005C1BA0"/>
    <w:rsid w:val="005C1C0C"/>
    <w:rsid w:val="005C2539"/>
    <w:rsid w:val="005C441E"/>
    <w:rsid w:val="005C4594"/>
    <w:rsid w:val="005C492E"/>
    <w:rsid w:val="005C4C93"/>
    <w:rsid w:val="005C6508"/>
    <w:rsid w:val="005C7151"/>
    <w:rsid w:val="005C7B16"/>
    <w:rsid w:val="005D001A"/>
    <w:rsid w:val="005D04EC"/>
    <w:rsid w:val="005D0B76"/>
    <w:rsid w:val="005D2448"/>
    <w:rsid w:val="005D280E"/>
    <w:rsid w:val="005D6387"/>
    <w:rsid w:val="005D7D97"/>
    <w:rsid w:val="005E02AC"/>
    <w:rsid w:val="005E11A1"/>
    <w:rsid w:val="005E2655"/>
    <w:rsid w:val="005E4676"/>
    <w:rsid w:val="005E5DE4"/>
    <w:rsid w:val="005F3E25"/>
    <w:rsid w:val="005F4A7F"/>
    <w:rsid w:val="005F578E"/>
    <w:rsid w:val="005F77AD"/>
    <w:rsid w:val="006015E2"/>
    <w:rsid w:val="0060199C"/>
    <w:rsid w:val="006021FB"/>
    <w:rsid w:val="0060229F"/>
    <w:rsid w:val="00603148"/>
    <w:rsid w:val="006051AE"/>
    <w:rsid w:val="00605653"/>
    <w:rsid w:val="0060609C"/>
    <w:rsid w:val="006070A6"/>
    <w:rsid w:val="00607969"/>
    <w:rsid w:val="00610015"/>
    <w:rsid w:val="0061066B"/>
    <w:rsid w:val="006123E1"/>
    <w:rsid w:val="006128AE"/>
    <w:rsid w:val="00613BBC"/>
    <w:rsid w:val="00614608"/>
    <w:rsid w:val="00614D15"/>
    <w:rsid w:val="00616B3C"/>
    <w:rsid w:val="00621567"/>
    <w:rsid w:val="00621569"/>
    <w:rsid w:val="00621B89"/>
    <w:rsid w:val="0062261C"/>
    <w:rsid w:val="006259D1"/>
    <w:rsid w:val="00626991"/>
    <w:rsid w:val="0062711E"/>
    <w:rsid w:val="00630422"/>
    <w:rsid w:val="00630D20"/>
    <w:rsid w:val="00631B34"/>
    <w:rsid w:val="0063538E"/>
    <w:rsid w:val="0063686B"/>
    <w:rsid w:val="00636E01"/>
    <w:rsid w:val="00640B6E"/>
    <w:rsid w:val="00640F64"/>
    <w:rsid w:val="00641684"/>
    <w:rsid w:val="00642409"/>
    <w:rsid w:val="00643C71"/>
    <w:rsid w:val="00644E66"/>
    <w:rsid w:val="00645BF9"/>
    <w:rsid w:val="0065108F"/>
    <w:rsid w:val="0065420C"/>
    <w:rsid w:val="00654D96"/>
    <w:rsid w:val="00654F92"/>
    <w:rsid w:val="006564E8"/>
    <w:rsid w:val="0066266C"/>
    <w:rsid w:val="00663B99"/>
    <w:rsid w:val="00665946"/>
    <w:rsid w:val="00665A47"/>
    <w:rsid w:val="00671B26"/>
    <w:rsid w:val="006727A1"/>
    <w:rsid w:val="006749D6"/>
    <w:rsid w:val="00675387"/>
    <w:rsid w:val="006769A4"/>
    <w:rsid w:val="006813E3"/>
    <w:rsid w:val="00681C25"/>
    <w:rsid w:val="0068389A"/>
    <w:rsid w:val="00683EC8"/>
    <w:rsid w:val="0068416B"/>
    <w:rsid w:val="00684949"/>
    <w:rsid w:val="00685F28"/>
    <w:rsid w:val="00686180"/>
    <w:rsid w:val="00686234"/>
    <w:rsid w:val="00687160"/>
    <w:rsid w:val="00687975"/>
    <w:rsid w:val="00690EAB"/>
    <w:rsid w:val="00692409"/>
    <w:rsid w:val="00694A74"/>
    <w:rsid w:val="006A13B5"/>
    <w:rsid w:val="006A32CD"/>
    <w:rsid w:val="006A357A"/>
    <w:rsid w:val="006A5E7D"/>
    <w:rsid w:val="006A6241"/>
    <w:rsid w:val="006A6766"/>
    <w:rsid w:val="006A6BA8"/>
    <w:rsid w:val="006A716E"/>
    <w:rsid w:val="006B10E2"/>
    <w:rsid w:val="006B45D1"/>
    <w:rsid w:val="006B4879"/>
    <w:rsid w:val="006B4F8E"/>
    <w:rsid w:val="006C0A90"/>
    <w:rsid w:val="006C3130"/>
    <w:rsid w:val="006C3701"/>
    <w:rsid w:val="006C4AB0"/>
    <w:rsid w:val="006C55F3"/>
    <w:rsid w:val="006C58A7"/>
    <w:rsid w:val="006D2362"/>
    <w:rsid w:val="006D2A9E"/>
    <w:rsid w:val="006D5F1A"/>
    <w:rsid w:val="006D6A7D"/>
    <w:rsid w:val="006D7DAE"/>
    <w:rsid w:val="006E03B9"/>
    <w:rsid w:val="006E0B31"/>
    <w:rsid w:val="006E22E5"/>
    <w:rsid w:val="006E3023"/>
    <w:rsid w:val="006E4205"/>
    <w:rsid w:val="006E4C2E"/>
    <w:rsid w:val="006E6006"/>
    <w:rsid w:val="006E6735"/>
    <w:rsid w:val="006E6957"/>
    <w:rsid w:val="006E6EA6"/>
    <w:rsid w:val="006F3116"/>
    <w:rsid w:val="006F7847"/>
    <w:rsid w:val="00700479"/>
    <w:rsid w:val="0070053C"/>
    <w:rsid w:val="007007E9"/>
    <w:rsid w:val="00700E70"/>
    <w:rsid w:val="0070143B"/>
    <w:rsid w:val="00705D56"/>
    <w:rsid w:val="00706FC5"/>
    <w:rsid w:val="007070CC"/>
    <w:rsid w:val="007079D8"/>
    <w:rsid w:val="007117C8"/>
    <w:rsid w:val="00712498"/>
    <w:rsid w:val="00712775"/>
    <w:rsid w:val="007132D8"/>
    <w:rsid w:val="00713BF3"/>
    <w:rsid w:val="00714767"/>
    <w:rsid w:val="007148D1"/>
    <w:rsid w:val="00715A90"/>
    <w:rsid w:val="00716B4A"/>
    <w:rsid w:val="00716EED"/>
    <w:rsid w:val="0071774C"/>
    <w:rsid w:val="007209EC"/>
    <w:rsid w:val="00723734"/>
    <w:rsid w:val="007240E9"/>
    <w:rsid w:val="00726839"/>
    <w:rsid w:val="007274A6"/>
    <w:rsid w:val="00727D9D"/>
    <w:rsid w:val="00731B24"/>
    <w:rsid w:val="0073340B"/>
    <w:rsid w:val="00733F5B"/>
    <w:rsid w:val="00735F0E"/>
    <w:rsid w:val="00741365"/>
    <w:rsid w:val="00741696"/>
    <w:rsid w:val="00742293"/>
    <w:rsid w:val="00746884"/>
    <w:rsid w:val="00750D83"/>
    <w:rsid w:val="00750F01"/>
    <w:rsid w:val="00751100"/>
    <w:rsid w:val="00753B05"/>
    <w:rsid w:val="0075467E"/>
    <w:rsid w:val="00754F91"/>
    <w:rsid w:val="00762814"/>
    <w:rsid w:val="00762CD1"/>
    <w:rsid w:val="0076379C"/>
    <w:rsid w:val="00764084"/>
    <w:rsid w:val="0076411E"/>
    <w:rsid w:val="00764388"/>
    <w:rsid w:val="00764476"/>
    <w:rsid w:val="0076464C"/>
    <w:rsid w:val="0076561F"/>
    <w:rsid w:val="00767325"/>
    <w:rsid w:val="00767873"/>
    <w:rsid w:val="007711C3"/>
    <w:rsid w:val="007729A1"/>
    <w:rsid w:val="00773ADE"/>
    <w:rsid w:val="00774B88"/>
    <w:rsid w:val="00781B71"/>
    <w:rsid w:val="00781DF4"/>
    <w:rsid w:val="007828B6"/>
    <w:rsid w:val="00782DA2"/>
    <w:rsid w:val="00784455"/>
    <w:rsid w:val="007844D4"/>
    <w:rsid w:val="0078489F"/>
    <w:rsid w:val="00786779"/>
    <w:rsid w:val="0078750B"/>
    <w:rsid w:val="0078784C"/>
    <w:rsid w:val="00787AD5"/>
    <w:rsid w:val="007911C2"/>
    <w:rsid w:val="007932E7"/>
    <w:rsid w:val="007948D6"/>
    <w:rsid w:val="00795162"/>
    <w:rsid w:val="00795854"/>
    <w:rsid w:val="00796E33"/>
    <w:rsid w:val="007971A2"/>
    <w:rsid w:val="007A14AF"/>
    <w:rsid w:val="007A2374"/>
    <w:rsid w:val="007A242E"/>
    <w:rsid w:val="007A363F"/>
    <w:rsid w:val="007A5892"/>
    <w:rsid w:val="007A7EEB"/>
    <w:rsid w:val="007B0669"/>
    <w:rsid w:val="007B1292"/>
    <w:rsid w:val="007B2369"/>
    <w:rsid w:val="007B2C75"/>
    <w:rsid w:val="007B3445"/>
    <w:rsid w:val="007B5F94"/>
    <w:rsid w:val="007B74FC"/>
    <w:rsid w:val="007C166C"/>
    <w:rsid w:val="007C22EE"/>
    <w:rsid w:val="007C4A61"/>
    <w:rsid w:val="007C5678"/>
    <w:rsid w:val="007C629B"/>
    <w:rsid w:val="007C690F"/>
    <w:rsid w:val="007C6B62"/>
    <w:rsid w:val="007D25EF"/>
    <w:rsid w:val="007D3D33"/>
    <w:rsid w:val="007D4B84"/>
    <w:rsid w:val="007D5374"/>
    <w:rsid w:val="007D53BB"/>
    <w:rsid w:val="007D5456"/>
    <w:rsid w:val="007D6B6C"/>
    <w:rsid w:val="007D7B88"/>
    <w:rsid w:val="007E18D8"/>
    <w:rsid w:val="007E2987"/>
    <w:rsid w:val="007E7B75"/>
    <w:rsid w:val="007F17FF"/>
    <w:rsid w:val="007F1B9F"/>
    <w:rsid w:val="007F3422"/>
    <w:rsid w:val="007F47A5"/>
    <w:rsid w:val="007F4D0E"/>
    <w:rsid w:val="008030A3"/>
    <w:rsid w:val="00803503"/>
    <w:rsid w:val="00805AD7"/>
    <w:rsid w:val="008064EC"/>
    <w:rsid w:val="00807CF7"/>
    <w:rsid w:val="00810430"/>
    <w:rsid w:val="00810FA5"/>
    <w:rsid w:val="008154CC"/>
    <w:rsid w:val="00817A41"/>
    <w:rsid w:val="00817C5A"/>
    <w:rsid w:val="00821A9A"/>
    <w:rsid w:val="0082253C"/>
    <w:rsid w:val="00822FF0"/>
    <w:rsid w:val="00823D2E"/>
    <w:rsid w:val="00823EC2"/>
    <w:rsid w:val="0082530E"/>
    <w:rsid w:val="00825971"/>
    <w:rsid w:val="008262CE"/>
    <w:rsid w:val="008314C0"/>
    <w:rsid w:val="00833174"/>
    <w:rsid w:val="00835840"/>
    <w:rsid w:val="00836B4D"/>
    <w:rsid w:val="008377E4"/>
    <w:rsid w:val="00837858"/>
    <w:rsid w:val="008400BE"/>
    <w:rsid w:val="008415DD"/>
    <w:rsid w:val="008426AD"/>
    <w:rsid w:val="00842D15"/>
    <w:rsid w:val="00842EB6"/>
    <w:rsid w:val="0084304B"/>
    <w:rsid w:val="008435BA"/>
    <w:rsid w:val="00843AAC"/>
    <w:rsid w:val="00844388"/>
    <w:rsid w:val="0084459D"/>
    <w:rsid w:val="00845A0D"/>
    <w:rsid w:val="00845B09"/>
    <w:rsid w:val="00846693"/>
    <w:rsid w:val="00847458"/>
    <w:rsid w:val="00850095"/>
    <w:rsid w:val="00852B98"/>
    <w:rsid w:val="00855093"/>
    <w:rsid w:val="00855307"/>
    <w:rsid w:val="00856B47"/>
    <w:rsid w:val="00856C63"/>
    <w:rsid w:val="008571AB"/>
    <w:rsid w:val="00860AC2"/>
    <w:rsid w:val="00860C0E"/>
    <w:rsid w:val="008611AC"/>
    <w:rsid w:val="0086215D"/>
    <w:rsid w:val="00862891"/>
    <w:rsid w:val="00864344"/>
    <w:rsid w:val="008674D3"/>
    <w:rsid w:val="00870CDA"/>
    <w:rsid w:val="008721CA"/>
    <w:rsid w:val="00872C2F"/>
    <w:rsid w:val="00874A57"/>
    <w:rsid w:val="008804ED"/>
    <w:rsid w:val="0088096D"/>
    <w:rsid w:val="00880BDB"/>
    <w:rsid w:val="00880EA9"/>
    <w:rsid w:val="0088214C"/>
    <w:rsid w:val="008838FD"/>
    <w:rsid w:val="00884031"/>
    <w:rsid w:val="0088604C"/>
    <w:rsid w:val="00890B89"/>
    <w:rsid w:val="00894E18"/>
    <w:rsid w:val="008958F6"/>
    <w:rsid w:val="00895981"/>
    <w:rsid w:val="0089710C"/>
    <w:rsid w:val="008A05A8"/>
    <w:rsid w:val="008A0CF2"/>
    <w:rsid w:val="008A13CB"/>
    <w:rsid w:val="008A13E2"/>
    <w:rsid w:val="008A32D2"/>
    <w:rsid w:val="008A5119"/>
    <w:rsid w:val="008A66B8"/>
    <w:rsid w:val="008A7EEE"/>
    <w:rsid w:val="008B0A94"/>
    <w:rsid w:val="008B126C"/>
    <w:rsid w:val="008B3985"/>
    <w:rsid w:val="008B5D0F"/>
    <w:rsid w:val="008BFD23"/>
    <w:rsid w:val="008C204B"/>
    <w:rsid w:val="008C224E"/>
    <w:rsid w:val="008C2A94"/>
    <w:rsid w:val="008C2FA1"/>
    <w:rsid w:val="008C4D3B"/>
    <w:rsid w:val="008C5B74"/>
    <w:rsid w:val="008C7EBE"/>
    <w:rsid w:val="008D053D"/>
    <w:rsid w:val="008D216A"/>
    <w:rsid w:val="008D4CE7"/>
    <w:rsid w:val="008D4EA2"/>
    <w:rsid w:val="008D4F72"/>
    <w:rsid w:val="008D5279"/>
    <w:rsid w:val="008D6261"/>
    <w:rsid w:val="008D64FF"/>
    <w:rsid w:val="008E0698"/>
    <w:rsid w:val="008E212A"/>
    <w:rsid w:val="008E26A1"/>
    <w:rsid w:val="008E278E"/>
    <w:rsid w:val="008E3140"/>
    <w:rsid w:val="008E41CE"/>
    <w:rsid w:val="008E6A8B"/>
    <w:rsid w:val="008E7D6A"/>
    <w:rsid w:val="008F0974"/>
    <w:rsid w:val="008F2731"/>
    <w:rsid w:val="008F2A5E"/>
    <w:rsid w:val="008F49BE"/>
    <w:rsid w:val="008F56EF"/>
    <w:rsid w:val="008F712B"/>
    <w:rsid w:val="00901728"/>
    <w:rsid w:val="00904A67"/>
    <w:rsid w:val="0090523D"/>
    <w:rsid w:val="00906003"/>
    <w:rsid w:val="009065EF"/>
    <w:rsid w:val="00910212"/>
    <w:rsid w:val="00911272"/>
    <w:rsid w:val="00913EAE"/>
    <w:rsid w:val="00913F5E"/>
    <w:rsid w:val="00914EB5"/>
    <w:rsid w:val="00917508"/>
    <w:rsid w:val="00920F58"/>
    <w:rsid w:val="009210E8"/>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534B9"/>
    <w:rsid w:val="00953D01"/>
    <w:rsid w:val="00953ECC"/>
    <w:rsid w:val="00956D67"/>
    <w:rsid w:val="00964CF6"/>
    <w:rsid w:val="00972B08"/>
    <w:rsid w:val="00973551"/>
    <w:rsid w:val="0097474B"/>
    <w:rsid w:val="009755CE"/>
    <w:rsid w:val="0097620D"/>
    <w:rsid w:val="009766DE"/>
    <w:rsid w:val="009807A5"/>
    <w:rsid w:val="0098120E"/>
    <w:rsid w:val="00981B25"/>
    <w:rsid w:val="009842AC"/>
    <w:rsid w:val="009854A6"/>
    <w:rsid w:val="009859C0"/>
    <w:rsid w:val="009867AD"/>
    <w:rsid w:val="00986E2F"/>
    <w:rsid w:val="0098760F"/>
    <w:rsid w:val="00990644"/>
    <w:rsid w:val="00991012"/>
    <w:rsid w:val="00991901"/>
    <w:rsid w:val="00991A93"/>
    <w:rsid w:val="00992A8E"/>
    <w:rsid w:val="00992BEA"/>
    <w:rsid w:val="00993E32"/>
    <w:rsid w:val="00994A9E"/>
    <w:rsid w:val="00994D36"/>
    <w:rsid w:val="009A2442"/>
    <w:rsid w:val="009A4448"/>
    <w:rsid w:val="009A4EE4"/>
    <w:rsid w:val="009B2DAE"/>
    <w:rsid w:val="009B3DB7"/>
    <w:rsid w:val="009B52F8"/>
    <w:rsid w:val="009B6924"/>
    <w:rsid w:val="009C040A"/>
    <w:rsid w:val="009C1EE1"/>
    <w:rsid w:val="009C246E"/>
    <w:rsid w:val="009C477D"/>
    <w:rsid w:val="009C4865"/>
    <w:rsid w:val="009C4FA9"/>
    <w:rsid w:val="009C561D"/>
    <w:rsid w:val="009C6CA7"/>
    <w:rsid w:val="009C77D5"/>
    <w:rsid w:val="009C7D9D"/>
    <w:rsid w:val="009D0EFB"/>
    <w:rsid w:val="009D1F43"/>
    <w:rsid w:val="009D2AFC"/>
    <w:rsid w:val="009D2C53"/>
    <w:rsid w:val="009D4222"/>
    <w:rsid w:val="009D7A21"/>
    <w:rsid w:val="009D7A39"/>
    <w:rsid w:val="009E3197"/>
    <w:rsid w:val="009E44BB"/>
    <w:rsid w:val="009E5D84"/>
    <w:rsid w:val="009E6351"/>
    <w:rsid w:val="009E6C61"/>
    <w:rsid w:val="009E7940"/>
    <w:rsid w:val="009F0259"/>
    <w:rsid w:val="009F2020"/>
    <w:rsid w:val="009F2037"/>
    <w:rsid w:val="009F274A"/>
    <w:rsid w:val="009F34F4"/>
    <w:rsid w:val="009F3AE6"/>
    <w:rsid w:val="009F4103"/>
    <w:rsid w:val="009F4D87"/>
    <w:rsid w:val="009F6561"/>
    <w:rsid w:val="009F7046"/>
    <w:rsid w:val="00A00049"/>
    <w:rsid w:val="00A0071A"/>
    <w:rsid w:val="00A00FA7"/>
    <w:rsid w:val="00A0113E"/>
    <w:rsid w:val="00A02BF7"/>
    <w:rsid w:val="00A03038"/>
    <w:rsid w:val="00A0334B"/>
    <w:rsid w:val="00A06076"/>
    <w:rsid w:val="00A10602"/>
    <w:rsid w:val="00A1156B"/>
    <w:rsid w:val="00A1161A"/>
    <w:rsid w:val="00A11A87"/>
    <w:rsid w:val="00A1584F"/>
    <w:rsid w:val="00A2185E"/>
    <w:rsid w:val="00A23DF5"/>
    <w:rsid w:val="00A24488"/>
    <w:rsid w:val="00A254EA"/>
    <w:rsid w:val="00A25650"/>
    <w:rsid w:val="00A258ED"/>
    <w:rsid w:val="00A262C4"/>
    <w:rsid w:val="00A333FC"/>
    <w:rsid w:val="00A336E9"/>
    <w:rsid w:val="00A37D43"/>
    <w:rsid w:val="00A40537"/>
    <w:rsid w:val="00A40A0B"/>
    <w:rsid w:val="00A4140A"/>
    <w:rsid w:val="00A41D0D"/>
    <w:rsid w:val="00A423D3"/>
    <w:rsid w:val="00A4368B"/>
    <w:rsid w:val="00A44A1F"/>
    <w:rsid w:val="00A451F6"/>
    <w:rsid w:val="00A46C7E"/>
    <w:rsid w:val="00A478D7"/>
    <w:rsid w:val="00A52BCE"/>
    <w:rsid w:val="00A54AED"/>
    <w:rsid w:val="00A558B5"/>
    <w:rsid w:val="00A56297"/>
    <w:rsid w:val="00A609D6"/>
    <w:rsid w:val="00A63ADD"/>
    <w:rsid w:val="00A6475E"/>
    <w:rsid w:val="00A656A1"/>
    <w:rsid w:val="00A6778B"/>
    <w:rsid w:val="00A70314"/>
    <w:rsid w:val="00A70E62"/>
    <w:rsid w:val="00A71896"/>
    <w:rsid w:val="00A728A7"/>
    <w:rsid w:val="00A73B06"/>
    <w:rsid w:val="00A74054"/>
    <w:rsid w:val="00A740E4"/>
    <w:rsid w:val="00A763BA"/>
    <w:rsid w:val="00A76DEC"/>
    <w:rsid w:val="00A818F0"/>
    <w:rsid w:val="00A8379F"/>
    <w:rsid w:val="00A83F0C"/>
    <w:rsid w:val="00A84D0C"/>
    <w:rsid w:val="00A850A5"/>
    <w:rsid w:val="00A85D1E"/>
    <w:rsid w:val="00A862E8"/>
    <w:rsid w:val="00A874E3"/>
    <w:rsid w:val="00A90FBA"/>
    <w:rsid w:val="00A91D57"/>
    <w:rsid w:val="00A9234C"/>
    <w:rsid w:val="00A9299A"/>
    <w:rsid w:val="00A9342A"/>
    <w:rsid w:val="00A94D64"/>
    <w:rsid w:val="00A95530"/>
    <w:rsid w:val="00A960EA"/>
    <w:rsid w:val="00A973CA"/>
    <w:rsid w:val="00AA0041"/>
    <w:rsid w:val="00AA17BE"/>
    <w:rsid w:val="00AA4B65"/>
    <w:rsid w:val="00AA5959"/>
    <w:rsid w:val="00AA6343"/>
    <w:rsid w:val="00AA645B"/>
    <w:rsid w:val="00AA6939"/>
    <w:rsid w:val="00AB062A"/>
    <w:rsid w:val="00AB0849"/>
    <w:rsid w:val="00AB0FED"/>
    <w:rsid w:val="00AB1572"/>
    <w:rsid w:val="00AB21E7"/>
    <w:rsid w:val="00AB24EE"/>
    <w:rsid w:val="00AC039C"/>
    <w:rsid w:val="00AC2234"/>
    <w:rsid w:val="00AC388E"/>
    <w:rsid w:val="00AC43AF"/>
    <w:rsid w:val="00AC5959"/>
    <w:rsid w:val="00AC5A08"/>
    <w:rsid w:val="00AD3F93"/>
    <w:rsid w:val="00AD4964"/>
    <w:rsid w:val="00AD5392"/>
    <w:rsid w:val="00AD594C"/>
    <w:rsid w:val="00AD70A0"/>
    <w:rsid w:val="00AE0A7F"/>
    <w:rsid w:val="00AE2B0D"/>
    <w:rsid w:val="00AE2F0D"/>
    <w:rsid w:val="00AE49A5"/>
    <w:rsid w:val="00AE587F"/>
    <w:rsid w:val="00AE5962"/>
    <w:rsid w:val="00AE5AA7"/>
    <w:rsid w:val="00AE5B63"/>
    <w:rsid w:val="00AE6A1E"/>
    <w:rsid w:val="00AE72C5"/>
    <w:rsid w:val="00AF1305"/>
    <w:rsid w:val="00AF1551"/>
    <w:rsid w:val="00AF708A"/>
    <w:rsid w:val="00AF77AA"/>
    <w:rsid w:val="00B0178E"/>
    <w:rsid w:val="00B01818"/>
    <w:rsid w:val="00B021B2"/>
    <w:rsid w:val="00B03B7B"/>
    <w:rsid w:val="00B04F5E"/>
    <w:rsid w:val="00B06B1F"/>
    <w:rsid w:val="00B06FB3"/>
    <w:rsid w:val="00B07EDA"/>
    <w:rsid w:val="00B10BA6"/>
    <w:rsid w:val="00B10D67"/>
    <w:rsid w:val="00B126AC"/>
    <w:rsid w:val="00B12A05"/>
    <w:rsid w:val="00B132D5"/>
    <w:rsid w:val="00B1364B"/>
    <w:rsid w:val="00B13E50"/>
    <w:rsid w:val="00B15E1D"/>
    <w:rsid w:val="00B167BA"/>
    <w:rsid w:val="00B17390"/>
    <w:rsid w:val="00B2146D"/>
    <w:rsid w:val="00B23626"/>
    <w:rsid w:val="00B24B77"/>
    <w:rsid w:val="00B27B45"/>
    <w:rsid w:val="00B3182A"/>
    <w:rsid w:val="00B3221E"/>
    <w:rsid w:val="00B3332E"/>
    <w:rsid w:val="00B342F1"/>
    <w:rsid w:val="00B3440B"/>
    <w:rsid w:val="00B3525A"/>
    <w:rsid w:val="00B364C7"/>
    <w:rsid w:val="00B36632"/>
    <w:rsid w:val="00B4057E"/>
    <w:rsid w:val="00B41E23"/>
    <w:rsid w:val="00B42211"/>
    <w:rsid w:val="00B423A5"/>
    <w:rsid w:val="00B434B2"/>
    <w:rsid w:val="00B44F69"/>
    <w:rsid w:val="00B4722E"/>
    <w:rsid w:val="00B51C36"/>
    <w:rsid w:val="00B5248A"/>
    <w:rsid w:val="00B53B44"/>
    <w:rsid w:val="00B54D8E"/>
    <w:rsid w:val="00B571D3"/>
    <w:rsid w:val="00B572B5"/>
    <w:rsid w:val="00B626A0"/>
    <w:rsid w:val="00B63E5C"/>
    <w:rsid w:val="00B64698"/>
    <w:rsid w:val="00B65DF3"/>
    <w:rsid w:val="00B66C64"/>
    <w:rsid w:val="00B670B4"/>
    <w:rsid w:val="00B67197"/>
    <w:rsid w:val="00B7046A"/>
    <w:rsid w:val="00B72549"/>
    <w:rsid w:val="00B74431"/>
    <w:rsid w:val="00B74820"/>
    <w:rsid w:val="00B76669"/>
    <w:rsid w:val="00B766A5"/>
    <w:rsid w:val="00B76F5E"/>
    <w:rsid w:val="00B80EF8"/>
    <w:rsid w:val="00B84343"/>
    <w:rsid w:val="00B86152"/>
    <w:rsid w:val="00B86195"/>
    <w:rsid w:val="00B90957"/>
    <w:rsid w:val="00B92CC4"/>
    <w:rsid w:val="00B94EFF"/>
    <w:rsid w:val="00B955C3"/>
    <w:rsid w:val="00B96E8D"/>
    <w:rsid w:val="00B97FD1"/>
    <w:rsid w:val="00BA11DE"/>
    <w:rsid w:val="00BA1440"/>
    <w:rsid w:val="00BA21BD"/>
    <w:rsid w:val="00BA461D"/>
    <w:rsid w:val="00BA5EE7"/>
    <w:rsid w:val="00BA7331"/>
    <w:rsid w:val="00BB0BDA"/>
    <w:rsid w:val="00BB141B"/>
    <w:rsid w:val="00BB1CAE"/>
    <w:rsid w:val="00BB2077"/>
    <w:rsid w:val="00BB237D"/>
    <w:rsid w:val="00BB2D46"/>
    <w:rsid w:val="00BB3A2C"/>
    <w:rsid w:val="00BB4E84"/>
    <w:rsid w:val="00BB5A26"/>
    <w:rsid w:val="00BB6CCD"/>
    <w:rsid w:val="00BC04E3"/>
    <w:rsid w:val="00BC0771"/>
    <w:rsid w:val="00BC195D"/>
    <w:rsid w:val="00BC1B8C"/>
    <w:rsid w:val="00BC2F8D"/>
    <w:rsid w:val="00BC451A"/>
    <w:rsid w:val="00BC4D96"/>
    <w:rsid w:val="00BC5A90"/>
    <w:rsid w:val="00BD0227"/>
    <w:rsid w:val="00BD08B6"/>
    <w:rsid w:val="00BD1179"/>
    <w:rsid w:val="00BD2010"/>
    <w:rsid w:val="00BD28B1"/>
    <w:rsid w:val="00BD292A"/>
    <w:rsid w:val="00BD57AA"/>
    <w:rsid w:val="00BD6CE6"/>
    <w:rsid w:val="00BD7185"/>
    <w:rsid w:val="00BD7445"/>
    <w:rsid w:val="00BE04EF"/>
    <w:rsid w:val="00BE3953"/>
    <w:rsid w:val="00BE39CF"/>
    <w:rsid w:val="00BE46E2"/>
    <w:rsid w:val="00BE5356"/>
    <w:rsid w:val="00BE5D4A"/>
    <w:rsid w:val="00BF1056"/>
    <w:rsid w:val="00BF125D"/>
    <w:rsid w:val="00BF2BC6"/>
    <w:rsid w:val="00BF397C"/>
    <w:rsid w:val="00BF61E4"/>
    <w:rsid w:val="00C00622"/>
    <w:rsid w:val="00C013C7"/>
    <w:rsid w:val="00C01FDD"/>
    <w:rsid w:val="00C02721"/>
    <w:rsid w:val="00C0295D"/>
    <w:rsid w:val="00C03D93"/>
    <w:rsid w:val="00C04D16"/>
    <w:rsid w:val="00C07076"/>
    <w:rsid w:val="00C07A8D"/>
    <w:rsid w:val="00C101B6"/>
    <w:rsid w:val="00C10D32"/>
    <w:rsid w:val="00C110A2"/>
    <w:rsid w:val="00C110BB"/>
    <w:rsid w:val="00C11D9E"/>
    <w:rsid w:val="00C13CE7"/>
    <w:rsid w:val="00C13F4C"/>
    <w:rsid w:val="00C14AD3"/>
    <w:rsid w:val="00C15153"/>
    <w:rsid w:val="00C1553D"/>
    <w:rsid w:val="00C178DB"/>
    <w:rsid w:val="00C20AA8"/>
    <w:rsid w:val="00C20E8F"/>
    <w:rsid w:val="00C25800"/>
    <w:rsid w:val="00C267A9"/>
    <w:rsid w:val="00C328A2"/>
    <w:rsid w:val="00C332C3"/>
    <w:rsid w:val="00C33AE7"/>
    <w:rsid w:val="00C33FB1"/>
    <w:rsid w:val="00C3422D"/>
    <w:rsid w:val="00C371D6"/>
    <w:rsid w:val="00C37692"/>
    <w:rsid w:val="00C420C1"/>
    <w:rsid w:val="00C42161"/>
    <w:rsid w:val="00C439A8"/>
    <w:rsid w:val="00C452AA"/>
    <w:rsid w:val="00C45DA5"/>
    <w:rsid w:val="00C4635E"/>
    <w:rsid w:val="00C46D38"/>
    <w:rsid w:val="00C47404"/>
    <w:rsid w:val="00C47FF1"/>
    <w:rsid w:val="00C500B8"/>
    <w:rsid w:val="00C50E96"/>
    <w:rsid w:val="00C51728"/>
    <w:rsid w:val="00C51A36"/>
    <w:rsid w:val="00C52CDC"/>
    <w:rsid w:val="00C53D19"/>
    <w:rsid w:val="00C54F38"/>
    <w:rsid w:val="00C57DB5"/>
    <w:rsid w:val="00C65143"/>
    <w:rsid w:val="00C65320"/>
    <w:rsid w:val="00C656B8"/>
    <w:rsid w:val="00C707A6"/>
    <w:rsid w:val="00C7122C"/>
    <w:rsid w:val="00C74190"/>
    <w:rsid w:val="00C7478E"/>
    <w:rsid w:val="00C7540A"/>
    <w:rsid w:val="00C805A3"/>
    <w:rsid w:val="00C83080"/>
    <w:rsid w:val="00C861D8"/>
    <w:rsid w:val="00C917BC"/>
    <w:rsid w:val="00C92206"/>
    <w:rsid w:val="00C92CBA"/>
    <w:rsid w:val="00C957F7"/>
    <w:rsid w:val="00C9745F"/>
    <w:rsid w:val="00CA2540"/>
    <w:rsid w:val="00CA269F"/>
    <w:rsid w:val="00CA4C5D"/>
    <w:rsid w:val="00CA5F9E"/>
    <w:rsid w:val="00CA65ED"/>
    <w:rsid w:val="00CA684E"/>
    <w:rsid w:val="00CA694A"/>
    <w:rsid w:val="00CA71DF"/>
    <w:rsid w:val="00CB394C"/>
    <w:rsid w:val="00CB4398"/>
    <w:rsid w:val="00CC0442"/>
    <w:rsid w:val="00CC2DAD"/>
    <w:rsid w:val="00CC2E6F"/>
    <w:rsid w:val="00CC2F64"/>
    <w:rsid w:val="00CC5250"/>
    <w:rsid w:val="00CC7422"/>
    <w:rsid w:val="00CC7CBD"/>
    <w:rsid w:val="00CC7F92"/>
    <w:rsid w:val="00CD3E81"/>
    <w:rsid w:val="00CD4E32"/>
    <w:rsid w:val="00CD5A89"/>
    <w:rsid w:val="00CD7A1A"/>
    <w:rsid w:val="00CE1502"/>
    <w:rsid w:val="00CE22D8"/>
    <w:rsid w:val="00CE278B"/>
    <w:rsid w:val="00CE2856"/>
    <w:rsid w:val="00CE5736"/>
    <w:rsid w:val="00CE5B4C"/>
    <w:rsid w:val="00CE5F99"/>
    <w:rsid w:val="00CF176D"/>
    <w:rsid w:val="00CF17AB"/>
    <w:rsid w:val="00CF20B7"/>
    <w:rsid w:val="00CF3F9A"/>
    <w:rsid w:val="00CF5DAC"/>
    <w:rsid w:val="00D008F0"/>
    <w:rsid w:val="00D014C6"/>
    <w:rsid w:val="00D01886"/>
    <w:rsid w:val="00D01CF3"/>
    <w:rsid w:val="00D02563"/>
    <w:rsid w:val="00D05F2D"/>
    <w:rsid w:val="00D0742D"/>
    <w:rsid w:val="00D07917"/>
    <w:rsid w:val="00D07B1D"/>
    <w:rsid w:val="00D07CE2"/>
    <w:rsid w:val="00D10E3A"/>
    <w:rsid w:val="00D110C6"/>
    <w:rsid w:val="00D127F5"/>
    <w:rsid w:val="00D13A73"/>
    <w:rsid w:val="00D14A99"/>
    <w:rsid w:val="00D15684"/>
    <w:rsid w:val="00D171AC"/>
    <w:rsid w:val="00D20560"/>
    <w:rsid w:val="00D211D2"/>
    <w:rsid w:val="00D338F5"/>
    <w:rsid w:val="00D33FE4"/>
    <w:rsid w:val="00D34F68"/>
    <w:rsid w:val="00D36A45"/>
    <w:rsid w:val="00D36E04"/>
    <w:rsid w:val="00D3749A"/>
    <w:rsid w:val="00D40230"/>
    <w:rsid w:val="00D408E3"/>
    <w:rsid w:val="00D41F1E"/>
    <w:rsid w:val="00D44E7F"/>
    <w:rsid w:val="00D450A3"/>
    <w:rsid w:val="00D45419"/>
    <w:rsid w:val="00D47791"/>
    <w:rsid w:val="00D500C9"/>
    <w:rsid w:val="00D51D20"/>
    <w:rsid w:val="00D52B25"/>
    <w:rsid w:val="00D53FCB"/>
    <w:rsid w:val="00D54257"/>
    <w:rsid w:val="00D57796"/>
    <w:rsid w:val="00D60C6D"/>
    <w:rsid w:val="00D60D9B"/>
    <w:rsid w:val="00D62604"/>
    <w:rsid w:val="00D705AB"/>
    <w:rsid w:val="00D718A7"/>
    <w:rsid w:val="00D718AF"/>
    <w:rsid w:val="00D749B0"/>
    <w:rsid w:val="00D8292A"/>
    <w:rsid w:val="00D84008"/>
    <w:rsid w:val="00D91823"/>
    <w:rsid w:val="00D91F2F"/>
    <w:rsid w:val="00D96BB3"/>
    <w:rsid w:val="00D97B24"/>
    <w:rsid w:val="00DA0648"/>
    <w:rsid w:val="00DA3E9D"/>
    <w:rsid w:val="00DA4DF3"/>
    <w:rsid w:val="00DA4F39"/>
    <w:rsid w:val="00DB1005"/>
    <w:rsid w:val="00DB1304"/>
    <w:rsid w:val="00DB2200"/>
    <w:rsid w:val="00DB375D"/>
    <w:rsid w:val="00DB536C"/>
    <w:rsid w:val="00DB7409"/>
    <w:rsid w:val="00DB771F"/>
    <w:rsid w:val="00DC03BD"/>
    <w:rsid w:val="00DC0CAB"/>
    <w:rsid w:val="00DC31CC"/>
    <w:rsid w:val="00DC4183"/>
    <w:rsid w:val="00DC4229"/>
    <w:rsid w:val="00DC4506"/>
    <w:rsid w:val="00DC4F74"/>
    <w:rsid w:val="00DC7A00"/>
    <w:rsid w:val="00DD0FA8"/>
    <w:rsid w:val="00DD4329"/>
    <w:rsid w:val="00DD4EE7"/>
    <w:rsid w:val="00DE0118"/>
    <w:rsid w:val="00DE3E3D"/>
    <w:rsid w:val="00DE3E98"/>
    <w:rsid w:val="00DE47D9"/>
    <w:rsid w:val="00DE7519"/>
    <w:rsid w:val="00DF087E"/>
    <w:rsid w:val="00DF1873"/>
    <w:rsid w:val="00DF1F36"/>
    <w:rsid w:val="00DF2901"/>
    <w:rsid w:val="00DF31EA"/>
    <w:rsid w:val="00DF32B0"/>
    <w:rsid w:val="00DF558A"/>
    <w:rsid w:val="00E03CDA"/>
    <w:rsid w:val="00E06086"/>
    <w:rsid w:val="00E0732A"/>
    <w:rsid w:val="00E07C75"/>
    <w:rsid w:val="00E1052A"/>
    <w:rsid w:val="00E12EC5"/>
    <w:rsid w:val="00E1332F"/>
    <w:rsid w:val="00E1394F"/>
    <w:rsid w:val="00E14014"/>
    <w:rsid w:val="00E144E1"/>
    <w:rsid w:val="00E164DD"/>
    <w:rsid w:val="00E16758"/>
    <w:rsid w:val="00E2020A"/>
    <w:rsid w:val="00E204EA"/>
    <w:rsid w:val="00E2082E"/>
    <w:rsid w:val="00E21A37"/>
    <w:rsid w:val="00E244E9"/>
    <w:rsid w:val="00E267AE"/>
    <w:rsid w:val="00E26ECC"/>
    <w:rsid w:val="00E2724B"/>
    <w:rsid w:val="00E31ECC"/>
    <w:rsid w:val="00E3488A"/>
    <w:rsid w:val="00E352EA"/>
    <w:rsid w:val="00E35E99"/>
    <w:rsid w:val="00E360D4"/>
    <w:rsid w:val="00E36AF5"/>
    <w:rsid w:val="00E36EFB"/>
    <w:rsid w:val="00E419DD"/>
    <w:rsid w:val="00E42118"/>
    <w:rsid w:val="00E44515"/>
    <w:rsid w:val="00E445BB"/>
    <w:rsid w:val="00E44CD5"/>
    <w:rsid w:val="00E521A4"/>
    <w:rsid w:val="00E61448"/>
    <w:rsid w:val="00E61686"/>
    <w:rsid w:val="00E62954"/>
    <w:rsid w:val="00E62DEE"/>
    <w:rsid w:val="00E63923"/>
    <w:rsid w:val="00E67704"/>
    <w:rsid w:val="00E70213"/>
    <w:rsid w:val="00E70F41"/>
    <w:rsid w:val="00E74826"/>
    <w:rsid w:val="00E75551"/>
    <w:rsid w:val="00E76A95"/>
    <w:rsid w:val="00E81FD0"/>
    <w:rsid w:val="00E824E8"/>
    <w:rsid w:val="00E87F11"/>
    <w:rsid w:val="00E90B6A"/>
    <w:rsid w:val="00E949CD"/>
    <w:rsid w:val="00E94D10"/>
    <w:rsid w:val="00E951C5"/>
    <w:rsid w:val="00E951D9"/>
    <w:rsid w:val="00E9714C"/>
    <w:rsid w:val="00EA17C0"/>
    <w:rsid w:val="00EA1FA2"/>
    <w:rsid w:val="00EA20C4"/>
    <w:rsid w:val="00EA2168"/>
    <w:rsid w:val="00EA2534"/>
    <w:rsid w:val="00EA2C73"/>
    <w:rsid w:val="00EA3D64"/>
    <w:rsid w:val="00EA669F"/>
    <w:rsid w:val="00EA6FA7"/>
    <w:rsid w:val="00EA728D"/>
    <w:rsid w:val="00EA79EF"/>
    <w:rsid w:val="00EB10A6"/>
    <w:rsid w:val="00EB31A0"/>
    <w:rsid w:val="00EB48BA"/>
    <w:rsid w:val="00EB4E45"/>
    <w:rsid w:val="00EB5321"/>
    <w:rsid w:val="00EB5597"/>
    <w:rsid w:val="00EB5E40"/>
    <w:rsid w:val="00EB6252"/>
    <w:rsid w:val="00EB6A00"/>
    <w:rsid w:val="00EC00CB"/>
    <w:rsid w:val="00EC06B6"/>
    <w:rsid w:val="00EC0C62"/>
    <w:rsid w:val="00EC1501"/>
    <w:rsid w:val="00EC1B3E"/>
    <w:rsid w:val="00EC1D7F"/>
    <w:rsid w:val="00EC633A"/>
    <w:rsid w:val="00ED14D8"/>
    <w:rsid w:val="00ED3060"/>
    <w:rsid w:val="00ED57A3"/>
    <w:rsid w:val="00ED5C49"/>
    <w:rsid w:val="00ED6039"/>
    <w:rsid w:val="00ED6264"/>
    <w:rsid w:val="00ED76C9"/>
    <w:rsid w:val="00EE0386"/>
    <w:rsid w:val="00EE0519"/>
    <w:rsid w:val="00EE05F1"/>
    <w:rsid w:val="00EE19E7"/>
    <w:rsid w:val="00EE2573"/>
    <w:rsid w:val="00EE499E"/>
    <w:rsid w:val="00EE49CA"/>
    <w:rsid w:val="00EE5B8B"/>
    <w:rsid w:val="00EE6417"/>
    <w:rsid w:val="00EE7BE8"/>
    <w:rsid w:val="00EF5283"/>
    <w:rsid w:val="00EF6C58"/>
    <w:rsid w:val="00EF7DB6"/>
    <w:rsid w:val="00F0090D"/>
    <w:rsid w:val="00F00F05"/>
    <w:rsid w:val="00F012CC"/>
    <w:rsid w:val="00F01341"/>
    <w:rsid w:val="00F0191D"/>
    <w:rsid w:val="00F03C5B"/>
    <w:rsid w:val="00F05C53"/>
    <w:rsid w:val="00F10A0C"/>
    <w:rsid w:val="00F114B2"/>
    <w:rsid w:val="00F12254"/>
    <w:rsid w:val="00F12F7C"/>
    <w:rsid w:val="00F14265"/>
    <w:rsid w:val="00F16F77"/>
    <w:rsid w:val="00F17623"/>
    <w:rsid w:val="00F20FA0"/>
    <w:rsid w:val="00F20FD4"/>
    <w:rsid w:val="00F218F8"/>
    <w:rsid w:val="00F21BD5"/>
    <w:rsid w:val="00F22A11"/>
    <w:rsid w:val="00F2507D"/>
    <w:rsid w:val="00F250DF"/>
    <w:rsid w:val="00F2674C"/>
    <w:rsid w:val="00F26A9E"/>
    <w:rsid w:val="00F26D8E"/>
    <w:rsid w:val="00F3320E"/>
    <w:rsid w:val="00F35AD5"/>
    <w:rsid w:val="00F40323"/>
    <w:rsid w:val="00F41972"/>
    <w:rsid w:val="00F41B34"/>
    <w:rsid w:val="00F422A3"/>
    <w:rsid w:val="00F46EBB"/>
    <w:rsid w:val="00F47EFC"/>
    <w:rsid w:val="00F50F7E"/>
    <w:rsid w:val="00F51DB9"/>
    <w:rsid w:val="00F53699"/>
    <w:rsid w:val="00F56057"/>
    <w:rsid w:val="00F577C0"/>
    <w:rsid w:val="00F6576C"/>
    <w:rsid w:val="00F66873"/>
    <w:rsid w:val="00F67805"/>
    <w:rsid w:val="00F70317"/>
    <w:rsid w:val="00F72EBA"/>
    <w:rsid w:val="00F732B7"/>
    <w:rsid w:val="00F75683"/>
    <w:rsid w:val="00F7689E"/>
    <w:rsid w:val="00F805AC"/>
    <w:rsid w:val="00F80CFF"/>
    <w:rsid w:val="00F837FB"/>
    <w:rsid w:val="00F839DE"/>
    <w:rsid w:val="00F83A64"/>
    <w:rsid w:val="00F85CD5"/>
    <w:rsid w:val="00F87908"/>
    <w:rsid w:val="00F9063E"/>
    <w:rsid w:val="00F9291C"/>
    <w:rsid w:val="00F971EF"/>
    <w:rsid w:val="00FA177E"/>
    <w:rsid w:val="00FA26DA"/>
    <w:rsid w:val="00FA62E5"/>
    <w:rsid w:val="00FA69BE"/>
    <w:rsid w:val="00FB26EB"/>
    <w:rsid w:val="00FB3BC3"/>
    <w:rsid w:val="00FB419B"/>
    <w:rsid w:val="00FB4644"/>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641D"/>
    <w:rsid w:val="00FE6573"/>
    <w:rsid w:val="00FE7307"/>
    <w:rsid w:val="00FE7EF4"/>
    <w:rsid w:val="00FF15B1"/>
    <w:rsid w:val="00FF1BFA"/>
    <w:rsid w:val="00FF1D98"/>
    <w:rsid w:val="00FF23D6"/>
    <w:rsid w:val="00FF27FE"/>
    <w:rsid w:val="00FF3499"/>
    <w:rsid w:val="00FF3AE7"/>
    <w:rsid w:val="00FF3C9B"/>
    <w:rsid w:val="00FF467A"/>
    <w:rsid w:val="00FF6C3B"/>
    <w:rsid w:val="02579938"/>
    <w:rsid w:val="036A94CB"/>
    <w:rsid w:val="14D2FE3A"/>
    <w:rsid w:val="1E488A61"/>
    <w:rsid w:val="2094667D"/>
    <w:rsid w:val="2145C4F2"/>
    <w:rsid w:val="2349E81D"/>
    <w:rsid w:val="382560ED"/>
    <w:rsid w:val="397EC48F"/>
    <w:rsid w:val="3D89EF97"/>
    <w:rsid w:val="528A5AD1"/>
    <w:rsid w:val="639D6DD1"/>
    <w:rsid w:val="63D764C8"/>
    <w:rsid w:val="679F0D89"/>
    <w:rsid w:val="6B701A77"/>
    <w:rsid w:val="6F7E0548"/>
    <w:rsid w:val="79A93781"/>
    <w:rsid w:val="7E56E29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EB6"/>
    <w:pPr>
      <w:spacing w:after="120" w:line="240" w:lineRule="auto"/>
      <w:jc w:val="both"/>
    </w:pPr>
    <w:rPr>
      <w:rFonts w:ascii="Arial" w:hAnsi="Arial"/>
    </w:rPr>
  </w:style>
  <w:style w:type="paragraph" w:styleId="Heading1">
    <w:name w:val="heading 1"/>
    <w:basedOn w:val="Normal"/>
    <w:next w:val="Normal"/>
    <w:link w:val="Heading1Char"/>
    <w:uiPriority w:val="9"/>
    <w:qFormat/>
    <w:rsid w:val="002662FC"/>
    <w:pPr>
      <w:keepNext/>
      <w:keepLines/>
      <w:pageBreakBefore/>
      <w:numPr>
        <w:numId w:val="3"/>
      </w:numPr>
      <w:spacing w:before="960" w:after="640"/>
      <w:ind w:left="431" w:hanging="431"/>
      <w:outlineLvl w:val="0"/>
    </w:pPr>
    <w:rPr>
      <w:rFonts w:eastAsiaTheme="majorEastAsia" w:cstheme="majorBidi"/>
      <w:b/>
      <w:sz w:val="32"/>
      <w:szCs w:val="40"/>
    </w:rPr>
  </w:style>
  <w:style w:type="paragraph" w:styleId="Heading2">
    <w:name w:val="heading 2"/>
    <w:basedOn w:val="Normal"/>
    <w:next w:val="Normal"/>
    <w:link w:val="Heading2Char"/>
    <w:uiPriority w:val="9"/>
    <w:unhideWhenUsed/>
    <w:qFormat/>
    <w:rsid w:val="002662FC"/>
    <w:pPr>
      <w:keepNext/>
      <w:keepLines/>
      <w:numPr>
        <w:ilvl w:val="1"/>
        <w:numId w:val="3"/>
      </w:numPr>
      <w:spacing w:before="840" w:after="560"/>
      <w:ind w:left="578" w:hanging="578"/>
      <w:outlineLvl w:val="1"/>
    </w:pPr>
    <w:rPr>
      <w:rFonts w:eastAsiaTheme="majorEastAsia" w:cstheme="majorBidi"/>
      <w:b/>
      <w:sz w:val="28"/>
      <w:szCs w:val="32"/>
    </w:rPr>
  </w:style>
  <w:style w:type="paragraph" w:styleId="Heading3">
    <w:name w:val="heading 3"/>
    <w:basedOn w:val="Normal"/>
    <w:next w:val="Normal"/>
    <w:link w:val="Heading3Char"/>
    <w:uiPriority w:val="9"/>
    <w:unhideWhenUsed/>
    <w:qFormat/>
    <w:rsid w:val="002662FC"/>
    <w:pPr>
      <w:keepNext/>
      <w:keepLines/>
      <w:numPr>
        <w:ilvl w:val="2"/>
        <w:numId w:val="3"/>
      </w:numPr>
      <w:spacing w:before="720" w:after="480"/>
      <w:outlineLvl w:val="2"/>
    </w:pPr>
    <w:rPr>
      <w:rFonts w:eastAsiaTheme="majorEastAsia" w:cstheme="majorBidi"/>
      <w:b/>
      <w:sz w:val="24"/>
      <w:szCs w:val="28"/>
    </w:rPr>
  </w:style>
  <w:style w:type="paragraph" w:styleId="Heading4">
    <w:name w:val="heading 4"/>
    <w:basedOn w:val="Normal"/>
    <w:next w:val="Normal"/>
    <w:link w:val="Heading4Char"/>
    <w:uiPriority w:val="9"/>
    <w:unhideWhenUsed/>
    <w:qFormat/>
    <w:rsid w:val="007F3422"/>
    <w:pPr>
      <w:keepNext/>
      <w:keepLines/>
      <w:numPr>
        <w:ilvl w:val="3"/>
        <w:numId w:val="3"/>
      </w:numPr>
      <w:spacing w:before="440"/>
      <w:ind w:left="862" w:hanging="862"/>
      <w:outlineLvl w:val="3"/>
    </w:pPr>
    <w:rPr>
      <w:rFonts w:eastAsiaTheme="majorEastAsia" w:cstheme="majorBidi"/>
      <w:b/>
      <w:iCs/>
    </w:rPr>
  </w:style>
  <w:style w:type="paragraph" w:styleId="Heading5">
    <w:name w:val="heading 5"/>
    <w:basedOn w:val="Normal"/>
    <w:next w:val="Normal"/>
    <w:link w:val="Heading5Char"/>
    <w:uiPriority w:val="9"/>
    <w:unhideWhenUsed/>
    <w:qFormat/>
    <w:rsid w:val="00B955C3"/>
    <w:pPr>
      <w:keepNext/>
      <w:keepLines/>
      <w:numPr>
        <w:ilvl w:val="4"/>
        <w:numId w:val="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955C3"/>
    <w:pPr>
      <w:keepNext/>
      <w:keepLines/>
      <w:numPr>
        <w:ilvl w:val="5"/>
        <w:numId w:val="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955C3"/>
    <w:pPr>
      <w:keepNext/>
      <w:keepLines/>
      <w:numPr>
        <w:ilvl w:val="6"/>
        <w:numId w:val="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955C3"/>
    <w:pPr>
      <w:keepNext/>
      <w:keepLines/>
      <w:numPr>
        <w:ilvl w:val="7"/>
        <w:numId w:val="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955C3"/>
    <w:pPr>
      <w:keepNext/>
      <w:keepLines/>
      <w:numPr>
        <w:ilvl w:val="8"/>
        <w:numId w:val="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2FC"/>
    <w:rPr>
      <w:rFonts w:ascii="Arial" w:eastAsiaTheme="majorEastAsia" w:hAnsi="Arial" w:cstheme="majorBidi"/>
      <w:b/>
      <w:sz w:val="32"/>
      <w:szCs w:val="40"/>
    </w:rPr>
  </w:style>
  <w:style w:type="character" w:customStyle="1" w:styleId="Heading2Char">
    <w:name w:val="Heading 2 Char"/>
    <w:basedOn w:val="DefaultParagraphFont"/>
    <w:link w:val="Heading2"/>
    <w:uiPriority w:val="9"/>
    <w:rsid w:val="002662FC"/>
    <w:rPr>
      <w:rFonts w:ascii="Arial" w:eastAsiaTheme="majorEastAsia" w:hAnsi="Arial" w:cstheme="majorBidi"/>
      <w:b/>
      <w:sz w:val="28"/>
      <w:szCs w:val="32"/>
    </w:rPr>
  </w:style>
  <w:style w:type="character" w:customStyle="1" w:styleId="Heading3Char">
    <w:name w:val="Heading 3 Char"/>
    <w:basedOn w:val="DefaultParagraphFont"/>
    <w:link w:val="Heading3"/>
    <w:uiPriority w:val="9"/>
    <w:rsid w:val="002662FC"/>
    <w:rPr>
      <w:rFonts w:ascii="Arial" w:eastAsiaTheme="majorEastAsia" w:hAnsi="Arial" w:cstheme="majorBidi"/>
      <w:b/>
      <w:sz w:val="24"/>
      <w:szCs w:val="28"/>
    </w:rPr>
  </w:style>
  <w:style w:type="character" w:customStyle="1" w:styleId="Heading4Char">
    <w:name w:val="Heading 4 Char"/>
    <w:basedOn w:val="DefaultParagraphFont"/>
    <w:link w:val="Heading4"/>
    <w:uiPriority w:val="9"/>
    <w:rsid w:val="007F3422"/>
    <w:rPr>
      <w:rFonts w:ascii="Arial" w:eastAsiaTheme="majorEastAsia" w:hAnsi="Arial" w:cstheme="majorBidi"/>
      <w:b/>
      <w:iCs/>
    </w:rPr>
  </w:style>
  <w:style w:type="character" w:customStyle="1" w:styleId="Heading5Char">
    <w:name w:val="Heading 5 Char"/>
    <w:basedOn w:val="DefaultParagraphFont"/>
    <w:link w:val="Heading5"/>
    <w:uiPriority w:val="9"/>
    <w:rsid w:val="00B955C3"/>
    <w:rPr>
      <w:rFonts w:ascii="Arial" w:eastAsiaTheme="majorEastAsia" w:hAnsi="Arial" w:cstheme="majorBidi"/>
      <w:color w:val="0F4761" w:themeColor="accent1" w:themeShade="BF"/>
    </w:rPr>
  </w:style>
  <w:style w:type="character" w:customStyle="1" w:styleId="Heading6Char">
    <w:name w:val="Heading 6 Char"/>
    <w:basedOn w:val="DefaultParagraphFont"/>
    <w:link w:val="Heading6"/>
    <w:uiPriority w:val="9"/>
    <w:rsid w:val="00B955C3"/>
    <w:rPr>
      <w:rFonts w:ascii="Arial" w:eastAsiaTheme="majorEastAsia" w:hAnsi="Arial" w:cstheme="majorBidi"/>
      <w:i/>
      <w:iCs/>
      <w:color w:val="595959" w:themeColor="text1" w:themeTint="A6"/>
    </w:rPr>
  </w:style>
  <w:style w:type="character" w:customStyle="1" w:styleId="Heading7Char">
    <w:name w:val="Heading 7 Char"/>
    <w:basedOn w:val="DefaultParagraphFont"/>
    <w:link w:val="Heading7"/>
    <w:uiPriority w:val="9"/>
    <w:rsid w:val="00B955C3"/>
    <w:rPr>
      <w:rFonts w:ascii="Arial" w:eastAsiaTheme="majorEastAsia" w:hAnsi="Arial" w:cstheme="majorBidi"/>
      <w:color w:val="595959" w:themeColor="text1" w:themeTint="A6"/>
    </w:rPr>
  </w:style>
  <w:style w:type="character" w:customStyle="1" w:styleId="Heading8Char">
    <w:name w:val="Heading 8 Char"/>
    <w:basedOn w:val="DefaultParagraphFont"/>
    <w:link w:val="Heading8"/>
    <w:uiPriority w:val="9"/>
    <w:rsid w:val="00B955C3"/>
    <w:rPr>
      <w:rFonts w:ascii="Arial" w:eastAsiaTheme="majorEastAsia" w:hAnsi="Arial" w:cstheme="majorBidi"/>
      <w:i/>
      <w:iCs/>
      <w:color w:val="272727" w:themeColor="text1" w:themeTint="D8"/>
    </w:rPr>
  </w:style>
  <w:style w:type="character" w:customStyle="1" w:styleId="Heading9Char">
    <w:name w:val="Heading 9 Char"/>
    <w:basedOn w:val="DefaultParagraphFont"/>
    <w:link w:val="Heading9"/>
    <w:uiPriority w:val="9"/>
    <w:rsid w:val="00B955C3"/>
    <w:rPr>
      <w:rFonts w:ascii="Arial" w:eastAsiaTheme="majorEastAsia" w:hAnsi="Arial" w:cstheme="majorBidi"/>
      <w:color w:val="272727" w:themeColor="text1" w:themeTint="D8"/>
    </w:rPr>
  </w:style>
  <w:style w:type="paragraph" w:styleId="Title">
    <w:name w:val="Title"/>
    <w:basedOn w:val="Normal"/>
    <w:next w:val="Normal"/>
    <w:link w:val="TitleChar"/>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customStyle="1" w:styleId="Bullet">
    <w:name w:val="Bullet"/>
    <w:basedOn w:val="Normal"/>
    <w:qFormat/>
    <w:rsid w:val="004A7FDF"/>
    <w:pPr>
      <w:numPr>
        <w:numId w:val="4"/>
      </w:numPr>
      <w:ind w:left="357" w:hanging="357"/>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3641DE"/>
    <w:pPr>
      <w:numPr>
        <w:numId w:val="0"/>
      </w:numPr>
      <w:spacing w:before="240" w:after="0"/>
      <w:outlineLvl w:val="9"/>
    </w:pPr>
    <w:rPr>
      <w:kern w:val="0"/>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3641DE"/>
    <w:pPr>
      <w:spacing w:before="240"/>
    </w:pPr>
    <w:rPr>
      <w:b/>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semiHidden/>
    <w:unhideWhenUsed/>
    <w:rsid w:val="000E671D"/>
    <w:rPr>
      <w:sz w:val="16"/>
      <w:szCs w:val="16"/>
    </w:rPr>
  </w:style>
  <w:style w:type="paragraph" w:styleId="CommentText">
    <w:name w:val="annotation text"/>
    <w:basedOn w:val="Normal"/>
    <w:link w:val="CommentTextChar"/>
    <w:unhideWhenUsed/>
    <w:rsid w:val="000E671D"/>
    <w:rPr>
      <w:sz w:val="20"/>
      <w:szCs w:val="20"/>
    </w:rPr>
  </w:style>
  <w:style w:type="character" w:customStyle="1" w:styleId="CommentTextChar">
    <w:name w:val="Comment Text Char"/>
    <w:basedOn w:val="DefaultParagraphFont"/>
    <w:link w:val="CommentText"/>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T,ft,SD Footnote Text,Footnote Text AG"/>
    <w:basedOn w:val="Normal"/>
    <w:link w:val="FootnoteTextChar"/>
    <w:semiHidden/>
    <w:unhideWhenUsed/>
    <w:rsid w:val="00CA269F"/>
    <w:pPr>
      <w:spacing w:after="0"/>
    </w:pPr>
    <w:rPr>
      <w:sz w:val="20"/>
      <w:szCs w:val="20"/>
    </w:rPr>
  </w:style>
  <w:style w:type="character" w:customStyle="1" w:styleId="FootnoteTextChar">
    <w:name w:val="Footnote Text Char"/>
    <w:aliases w:val="fn Char,FT Char,ft Char,SD Footnote Text Char,Footnote Text AG Char"/>
    <w:basedOn w:val="DefaultParagraphFont"/>
    <w:link w:val="FootnoteText"/>
    <w:semiHidden/>
    <w:rsid w:val="00CA269F"/>
    <w:rPr>
      <w:sz w:val="20"/>
      <w:szCs w:val="20"/>
    </w:rPr>
  </w:style>
  <w:style w:type="character" w:styleId="FootnoteReference">
    <w:name w:val="footnote reference"/>
    <w:aliases w:val="fr"/>
    <w:basedOn w:val="DefaultParagraphFont"/>
    <w:semiHidden/>
    <w:unhideWhenUsed/>
    <w:rsid w:val="00CA269F"/>
    <w:rPr>
      <w:vertAlign w:val="superscript"/>
    </w:rPr>
  </w:style>
  <w:style w:type="paragraph" w:styleId="Revision">
    <w:name w:val="Revision"/>
    <w:hidden/>
    <w:uiPriority w:val="99"/>
    <w:semiHidden/>
    <w:rsid w:val="00451D42"/>
    <w:pPr>
      <w:spacing w:after="0" w:line="240" w:lineRule="auto"/>
    </w:pPr>
  </w:style>
  <w:style w:type="paragraph" w:customStyle="1" w:styleId="Enum">
    <w:name w:val="Enum"/>
    <w:basedOn w:val="Bullet"/>
    <w:qFormat/>
    <w:rsid w:val="007F3422"/>
    <w:pPr>
      <w:numPr>
        <w:numId w:val="5"/>
      </w:numPr>
      <w:ind w:left="357" w:hanging="357"/>
    </w:pPr>
  </w:style>
  <w:style w:type="paragraph" w:customStyle="1" w:styleId="Table">
    <w:name w:val="Table"/>
    <w:basedOn w:val="Normal"/>
    <w:qFormat/>
    <w:rsid w:val="00842EB6"/>
    <w:pPr>
      <w:spacing w:after="0"/>
      <w:jc w:val="left"/>
    </w:pPr>
  </w:style>
  <w:style w:type="paragraph" w:customStyle="1" w:styleId="EYTableNormal">
    <w:name w:val="EY Table Normal"/>
    <w:basedOn w:val="Normal"/>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DefaultParagraphFont"/>
    <w:uiPriority w:val="99"/>
    <w:semiHidden/>
    <w:rsid w:val="000F0796"/>
    <w:rPr>
      <w:rFonts w:ascii="Arial" w:hAnsi="Arial"/>
      <w:sz w:val="20"/>
      <w:szCs w:val="20"/>
      <w:lang w:val="sl-SI"/>
    </w:rPr>
  </w:style>
  <w:style w:type="paragraph" w:customStyle="1" w:styleId="EYBodytextwithparaspace">
    <w:name w:val="EY Body text (with para space)"/>
    <w:basedOn w:val="Normal"/>
    <w:link w:val="EYBodytextwithparaspaceChar"/>
    <w:rsid w:val="000F0796"/>
    <w:pPr>
      <w:numPr>
        <w:ilvl w:val="4"/>
        <w:numId w:val="7"/>
      </w:numPr>
      <w:spacing w:after="240"/>
    </w:pPr>
    <w:rPr>
      <w:rFonts w:asciiTheme="minorHAnsi" w:eastAsia="Times New Roman" w:hAnsiTheme="minorHAnsi" w:cs="Times New Roman"/>
      <w:kern w:val="12"/>
      <w:sz w:val="20"/>
      <w:szCs w:val="24"/>
      <w14:ligatures w14:val="none"/>
    </w:rPr>
  </w:style>
  <w:style w:type="character" w:styleId="UnresolvedMention">
    <w:name w:val="Unresolved Mention"/>
    <w:basedOn w:val="DefaultParagraphFont"/>
    <w:uiPriority w:val="99"/>
    <w:semiHidden/>
    <w:unhideWhenUsed/>
    <w:rsid w:val="00DA4DF3"/>
    <w:rPr>
      <w:color w:val="605E5C"/>
      <w:shd w:val="clear" w:color="auto" w:fill="E1DFDD"/>
    </w:rPr>
  </w:style>
  <w:style w:type="paragraph" w:styleId="TOC4">
    <w:name w:val="toc 4"/>
    <w:basedOn w:val="Normal"/>
    <w:next w:val="Normal"/>
    <w:autoRedefine/>
    <w:uiPriority w:val="39"/>
    <w:unhideWhenUsed/>
    <w:rsid w:val="001F102F"/>
    <w:pPr>
      <w:spacing w:after="100"/>
      <w:ind w:left="660"/>
    </w:pPr>
    <w:rPr>
      <w:sz w:val="20"/>
    </w:rPr>
  </w:style>
  <w:style w:type="character" w:customStyle="1" w:styleId="EYBodytextwithparaspaceChar">
    <w:name w:val="EY Body text (with para space) Char"/>
    <w:basedOn w:val="DefaultParagraphFont"/>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6"/>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6"/>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6"/>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ormal"/>
    <w:autoRedefine/>
    <w:rsid w:val="000F0796"/>
    <w:pPr>
      <w:framePr w:w="6163" w:h="2477" w:hRule="exact" w:wrap="around" w:vAnchor="page" w:hAnchor="page" w:x="2924" w:y="2276"/>
      <w:numPr>
        <w:numId w:val="7"/>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ListParagraph">
    <w:name w:val="List Paragraph"/>
    <w:basedOn w:val="Normal"/>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DefaultParagraphFont"/>
    <w:link w:val="EYNormal"/>
    <w:rsid w:val="000F0796"/>
    <w:rPr>
      <w:rFonts w:eastAsia="Times New Roman" w:cs="Times New Roman"/>
      <w:kern w:val="12"/>
      <w:sz w:val="20"/>
      <w:szCs w:val="24"/>
      <w:lang w:val="en-US"/>
      <w14:ligatures w14:val="none"/>
    </w:rPr>
  </w:style>
  <w:style w:type="paragraph" w:styleId="TOC5">
    <w:name w:val="toc 5"/>
    <w:basedOn w:val="Normal"/>
    <w:next w:val="Normal"/>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TOC6">
    <w:name w:val="toc 6"/>
    <w:basedOn w:val="Normal"/>
    <w:next w:val="Normal"/>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TOC7">
    <w:name w:val="toc 7"/>
    <w:basedOn w:val="Normal"/>
    <w:next w:val="Normal"/>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TOC8">
    <w:name w:val="toc 8"/>
    <w:basedOn w:val="Normal"/>
    <w:next w:val="Normal"/>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TOC9">
    <w:name w:val="toc 9"/>
    <w:basedOn w:val="Normal"/>
    <w:next w:val="Normal"/>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FollowedHyperlink">
    <w:name w:val="FollowedHyperlink"/>
    <w:basedOn w:val="DefaultParagraphFont"/>
    <w:uiPriority w:val="99"/>
    <w:semiHidden/>
    <w:unhideWhenUsed/>
    <w:rsid w:val="000F0796"/>
    <w:rPr>
      <w:color w:val="96607D" w:themeColor="followedHyperlink"/>
      <w:u w:val="single"/>
    </w:rPr>
  </w:style>
  <w:style w:type="paragraph" w:customStyle="1" w:styleId="NumberedParagraph">
    <w:name w:val="Numbered Paragraph"/>
    <w:basedOn w:val="Normal"/>
    <w:qFormat/>
    <w:rsid w:val="000F0796"/>
    <w:pPr>
      <w:numPr>
        <w:numId w:val="16"/>
      </w:numPr>
    </w:pPr>
    <w:rPr>
      <w:rFonts w:eastAsiaTheme="minorEastAsia"/>
      <w:kern w:val="0"/>
      <w:szCs w:val="24"/>
      <w:lang w:eastAsia="ja-JP"/>
      <w14:ligatures w14:val="none"/>
    </w:rPr>
  </w:style>
  <w:style w:type="paragraph" w:customStyle="1" w:styleId="msonormal0">
    <w:name w:val="msonormal"/>
    <w:basedOn w:val="Normal"/>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io.gov.si/nio/asset/metodologija+vodenja+projektov+v+drzavni+upravi+projekti+informacijske+tehnologije-71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jn.mju.gov.si/resources/files/razno/Smernice_JN_IT.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002495C9-644B-43BB-96D2-4BE0B8E7209A}">
  <ds:schemaRefs>
    <ds:schemaRef ds:uri="http://schemas.microsoft.com/sharepoint/v3/contenttype/forms"/>
  </ds:schemaRefs>
</ds:datastoreItem>
</file>

<file path=customXml/itemProps4.xml><?xml version="1.0" encoding="utf-8"?>
<ds:datastoreItem xmlns:ds="http://schemas.openxmlformats.org/officeDocument/2006/customXml" ds:itemID="{3A3FE128-FCE5-4F7C-980C-0081A08E4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258</Pages>
  <Words>90262</Words>
  <Characters>514496</Characters>
  <Application>Microsoft Office Word</Application>
  <DocSecurity>0</DocSecurity>
  <Lines>4287</Lines>
  <Paragraphs>1207</Paragraphs>
  <ScaleCrop>false</ScaleCrop>
  <Company/>
  <LinksUpToDate>false</LinksUpToDate>
  <CharactersWithSpaces>603551</CharactersWithSpaces>
  <SharedDoc>false</SharedDoc>
  <HLinks>
    <vt:vector size="390" baseType="variant">
      <vt:variant>
        <vt:i4>6226026</vt:i4>
      </vt:variant>
      <vt:variant>
        <vt:i4>381</vt:i4>
      </vt:variant>
      <vt:variant>
        <vt:i4>0</vt:i4>
      </vt:variant>
      <vt:variant>
        <vt:i4>5</vt:i4>
      </vt:variant>
      <vt:variant>
        <vt:lpwstr>mailto:podpora@ezdrav.si</vt:lpwstr>
      </vt:variant>
      <vt:variant>
        <vt:lpwstr/>
      </vt:variant>
      <vt:variant>
        <vt:i4>2162791</vt:i4>
      </vt:variant>
      <vt:variant>
        <vt:i4>378</vt:i4>
      </vt:variant>
      <vt:variant>
        <vt:i4>0</vt:i4>
      </vt:variant>
      <vt:variant>
        <vt:i4>5</vt:i4>
      </vt:variant>
      <vt:variant>
        <vt:lpwstr>https://nio.gov.si/nio/asset/metodologija+vodenja+projektov+v+drzavni+upravi+projekti+informacijske+tehnologije-713</vt:lpwstr>
      </vt:variant>
      <vt:variant>
        <vt:lpwstr/>
      </vt:variant>
      <vt:variant>
        <vt:i4>589951</vt:i4>
      </vt:variant>
      <vt:variant>
        <vt:i4>375</vt:i4>
      </vt:variant>
      <vt:variant>
        <vt:i4>0</vt:i4>
      </vt:variant>
      <vt:variant>
        <vt:i4>5</vt:i4>
      </vt:variant>
      <vt:variant>
        <vt:lpwstr>https://health.ec.europa.eu/ehealth-digital-health-and-care/european-health-data-space_sl</vt:lpwstr>
      </vt:variant>
      <vt:variant>
        <vt:lpwstr/>
      </vt:variant>
      <vt:variant>
        <vt:i4>1441846</vt:i4>
      </vt:variant>
      <vt:variant>
        <vt:i4>368</vt:i4>
      </vt:variant>
      <vt:variant>
        <vt:i4>0</vt:i4>
      </vt:variant>
      <vt:variant>
        <vt:i4>5</vt:i4>
      </vt:variant>
      <vt:variant>
        <vt:lpwstr/>
      </vt:variant>
      <vt:variant>
        <vt:lpwstr>_Toc175605254</vt:lpwstr>
      </vt:variant>
      <vt:variant>
        <vt:i4>1441846</vt:i4>
      </vt:variant>
      <vt:variant>
        <vt:i4>362</vt:i4>
      </vt:variant>
      <vt:variant>
        <vt:i4>0</vt:i4>
      </vt:variant>
      <vt:variant>
        <vt:i4>5</vt:i4>
      </vt:variant>
      <vt:variant>
        <vt:lpwstr/>
      </vt:variant>
      <vt:variant>
        <vt:lpwstr>_Toc175605253</vt:lpwstr>
      </vt:variant>
      <vt:variant>
        <vt:i4>1441846</vt:i4>
      </vt:variant>
      <vt:variant>
        <vt:i4>356</vt:i4>
      </vt:variant>
      <vt:variant>
        <vt:i4>0</vt:i4>
      </vt:variant>
      <vt:variant>
        <vt:i4>5</vt:i4>
      </vt:variant>
      <vt:variant>
        <vt:lpwstr/>
      </vt:variant>
      <vt:variant>
        <vt:lpwstr>_Toc175605252</vt:lpwstr>
      </vt:variant>
      <vt:variant>
        <vt:i4>1441846</vt:i4>
      </vt:variant>
      <vt:variant>
        <vt:i4>350</vt:i4>
      </vt:variant>
      <vt:variant>
        <vt:i4>0</vt:i4>
      </vt:variant>
      <vt:variant>
        <vt:i4>5</vt:i4>
      </vt:variant>
      <vt:variant>
        <vt:lpwstr/>
      </vt:variant>
      <vt:variant>
        <vt:lpwstr>_Toc175605251</vt:lpwstr>
      </vt:variant>
      <vt:variant>
        <vt:i4>1441846</vt:i4>
      </vt:variant>
      <vt:variant>
        <vt:i4>344</vt:i4>
      </vt:variant>
      <vt:variant>
        <vt:i4>0</vt:i4>
      </vt:variant>
      <vt:variant>
        <vt:i4>5</vt:i4>
      </vt:variant>
      <vt:variant>
        <vt:lpwstr/>
      </vt:variant>
      <vt:variant>
        <vt:lpwstr>_Toc175605250</vt:lpwstr>
      </vt:variant>
      <vt:variant>
        <vt:i4>1507382</vt:i4>
      </vt:variant>
      <vt:variant>
        <vt:i4>338</vt:i4>
      </vt:variant>
      <vt:variant>
        <vt:i4>0</vt:i4>
      </vt:variant>
      <vt:variant>
        <vt:i4>5</vt:i4>
      </vt:variant>
      <vt:variant>
        <vt:lpwstr/>
      </vt:variant>
      <vt:variant>
        <vt:lpwstr>_Toc175605249</vt:lpwstr>
      </vt:variant>
      <vt:variant>
        <vt:i4>1507382</vt:i4>
      </vt:variant>
      <vt:variant>
        <vt:i4>332</vt:i4>
      </vt:variant>
      <vt:variant>
        <vt:i4>0</vt:i4>
      </vt:variant>
      <vt:variant>
        <vt:i4>5</vt:i4>
      </vt:variant>
      <vt:variant>
        <vt:lpwstr/>
      </vt:variant>
      <vt:variant>
        <vt:lpwstr>_Toc175605248</vt:lpwstr>
      </vt:variant>
      <vt:variant>
        <vt:i4>1507382</vt:i4>
      </vt:variant>
      <vt:variant>
        <vt:i4>326</vt:i4>
      </vt:variant>
      <vt:variant>
        <vt:i4>0</vt:i4>
      </vt:variant>
      <vt:variant>
        <vt:i4>5</vt:i4>
      </vt:variant>
      <vt:variant>
        <vt:lpwstr/>
      </vt:variant>
      <vt:variant>
        <vt:lpwstr>_Toc175605247</vt:lpwstr>
      </vt:variant>
      <vt:variant>
        <vt:i4>1507382</vt:i4>
      </vt:variant>
      <vt:variant>
        <vt:i4>320</vt:i4>
      </vt:variant>
      <vt:variant>
        <vt:i4>0</vt:i4>
      </vt:variant>
      <vt:variant>
        <vt:i4>5</vt:i4>
      </vt:variant>
      <vt:variant>
        <vt:lpwstr/>
      </vt:variant>
      <vt:variant>
        <vt:lpwstr>_Toc175605246</vt:lpwstr>
      </vt:variant>
      <vt:variant>
        <vt:i4>1507382</vt:i4>
      </vt:variant>
      <vt:variant>
        <vt:i4>314</vt:i4>
      </vt:variant>
      <vt:variant>
        <vt:i4>0</vt:i4>
      </vt:variant>
      <vt:variant>
        <vt:i4>5</vt:i4>
      </vt:variant>
      <vt:variant>
        <vt:lpwstr/>
      </vt:variant>
      <vt:variant>
        <vt:lpwstr>_Toc175605245</vt:lpwstr>
      </vt:variant>
      <vt:variant>
        <vt:i4>1507382</vt:i4>
      </vt:variant>
      <vt:variant>
        <vt:i4>308</vt:i4>
      </vt:variant>
      <vt:variant>
        <vt:i4>0</vt:i4>
      </vt:variant>
      <vt:variant>
        <vt:i4>5</vt:i4>
      </vt:variant>
      <vt:variant>
        <vt:lpwstr/>
      </vt:variant>
      <vt:variant>
        <vt:lpwstr>_Toc175605244</vt:lpwstr>
      </vt:variant>
      <vt:variant>
        <vt:i4>1507382</vt:i4>
      </vt:variant>
      <vt:variant>
        <vt:i4>302</vt:i4>
      </vt:variant>
      <vt:variant>
        <vt:i4>0</vt:i4>
      </vt:variant>
      <vt:variant>
        <vt:i4>5</vt:i4>
      </vt:variant>
      <vt:variant>
        <vt:lpwstr/>
      </vt:variant>
      <vt:variant>
        <vt:lpwstr>_Toc175605243</vt:lpwstr>
      </vt:variant>
      <vt:variant>
        <vt:i4>1507382</vt:i4>
      </vt:variant>
      <vt:variant>
        <vt:i4>296</vt:i4>
      </vt:variant>
      <vt:variant>
        <vt:i4>0</vt:i4>
      </vt:variant>
      <vt:variant>
        <vt:i4>5</vt:i4>
      </vt:variant>
      <vt:variant>
        <vt:lpwstr/>
      </vt:variant>
      <vt:variant>
        <vt:lpwstr>_Toc175605242</vt:lpwstr>
      </vt:variant>
      <vt:variant>
        <vt:i4>1507382</vt:i4>
      </vt:variant>
      <vt:variant>
        <vt:i4>290</vt:i4>
      </vt:variant>
      <vt:variant>
        <vt:i4>0</vt:i4>
      </vt:variant>
      <vt:variant>
        <vt:i4>5</vt:i4>
      </vt:variant>
      <vt:variant>
        <vt:lpwstr/>
      </vt:variant>
      <vt:variant>
        <vt:lpwstr>_Toc175605241</vt:lpwstr>
      </vt:variant>
      <vt:variant>
        <vt:i4>1507382</vt:i4>
      </vt:variant>
      <vt:variant>
        <vt:i4>284</vt:i4>
      </vt:variant>
      <vt:variant>
        <vt:i4>0</vt:i4>
      </vt:variant>
      <vt:variant>
        <vt:i4>5</vt:i4>
      </vt:variant>
      <vt:variant>
        <vt:lpwstr/>
      </vt:variant>
      <vt:variant>
        <vt:lpwstr>_Toc175605240</vt:lpwstr>
      </vt:variant>
      <vt:variant>
        <vt:i4>1048630</vt:i4>
      </vt:variant>
      <vt:variant>
        <vt:i4>278</vt:i4>
      </vt:variant>
      <vt:variant>
        <vt:i4>0</vt:i4>
      </vt:variant>
      <vt:variant>
        <vt:i4>5</vt:i4>
      </vt:variant>
      <vt:variant>
        <vt:lpwstr/>
      </vt:variant>
      <vt:variant>
        <vt:lpwstr>_Toc175605239</vt:lpwstr>
      </vt:variant>
      <vt:variant>
        <vt:i4>1048630</vt:i4>
      </vt:variant>
      <vt:variant>
        <vt:i4>272</vt:i4>
      </vt:variant>
      <vt:variant>
        <vt:i4>0</vt:i4>
      </vt:variant>
      <vt:variant>
        <vt:i4>5</vt:i4>
      </vt:variant>
      <vt:variant>
        <vt:lpwstr/>
      </vt:variant>
      <vt:variant>
        <vt:lpwstr>_Toc175605238</vt:lpwstr>
      </vt:variant>
      <vt:variant>
        <vt:i4>1048630</vt:i4>
      </vt:variant>
      <vt:variant>
        <vt:i4>266</vt:i4>
      </vt:variant>
      <vt:variant>
        <vt:i4>0</vt:i4>
      </vt:variant>
      <vt:variant>
        <vt:i4>5</vt:i4>
      </vt:variant>
      <vt:variant>
        <vt:lpwstr/>
      </vt:variant>
      <vt:variant>
        <vt:lpwstr>_Toc175605237</vt:lpwstr>
      </vt:variant>
      <vt:variant>
        <vt:i4>1048630</vt:i4>
      </vt:variant>
      <vt:variant>
        <vt:i4>260</vt:i4>
      </vt:variant>
      <vt:variant>
        <vt:i4>0</vt:i4>
      </vt:variant>
      <vt:variant>
        <vt:i4>5</vt:i4>
      </vt:variant>
      <vt:variant>
        <vt:lpwstr/>
      </vt:variant>
      <vt:variant>
        <vt:lpwstr>_Toc175605236</vt:lpwstr>
      </vt:variant>
      <vt:variant>
        <vt:i4>1048630</vt:i4>
      </vt:variant>
      <vt:variant>
        <vt:i4>254</vt:i4>
      </vt:variant>
      <vt:variant>
        <vt:i4>0</vt:i4>
      </vt:variant>
      <vt:variant>
        <vt:i4>5</vt:i4>
      </vt:variant>
      <vt:variant>
        <vt:lpwstr/>
      </vt:variant>
      <vt:variant>
        <vt:lpwstr>_Toc175605235</vt:lpwstr>
      </vt:variant>
      <vt:variant>
        <vt:i4>1048630</vt:i4>
      </vt:variant>
      <vt:variant>
        <vt:i4>248</vt:i4>
      </vt:variant>
      <vt:variant>
        <vt:i4>0</vt:i4>
      </vt:variant>
      <vt:variant>
        <vt:i4>5</vt:i4>
      </vt:variant>
      <vt:variant>
        <vt:lpwstr/>
      </vt:variant>
      <vt:variant>
        <vt:lpwstr>_Toc175605234</vt:lpwstr>
      </vt:variant>
      <vt:variant>
        <vt:i4>1048630</vt:i4>
      </vt:variant>
      <vt:variant>
        <vt:i4>242</vt:i4>
      </vt:variant>
      <vt:variant>
        <vt:i4>0</vt:i4>
      </vt:variant>
      <vt:variant>
        <vt:i4>5</vt:i4>
      </vt:variant>
      <vt:variant>
        <vt:lpwstr/>
      </vt:variant>
      <vt:variant>
        <vt:lpwstr>_Toc175605233</vt:lpwstr>
      </vt:variant>
      <vt:variant>
        <vt:i4>1048630</vt:i4>
      </vt:variant>
      <vt:variant>
        <vt:i4>236</vt:i4>
      </vt:variant>
      <vt:variant>
        <vt:i4>0</vt:i4>
      </vt:variant>
      <vt:variant>
        <vt:i4>5</vt:i4>
      </vt:variant>
      <vt:variant>
        <vt:lpwstr/>
      </vt:variant>
      <vt:variant>
        <vt:lpwstr>_Toc175605232</vt:lpwstr>
      </vt:variant>
      <vt:variant>
        <vt:i4>1048630</vt:i4>
      </vt:variant>
      <vt:variant>
        <vt:i4>230</vt:i4>
      </vt:variant>
      <vt:variant>
        <vt:i4>0</vt:i4>
      </vt:variant>
      <vt:variant>
        <vt:i4>5</vt:i4>
      </vt:variant>
      <vt:variant>
        <vt:lpwstr/>
      </vt:variant>
      <vt:variant>
        <vt:lpwstr>_Toc175605231</vt:lpwstr>
      </vt:variant>
      <vt:variant>
        <vt:i4>1048630</vt:i4>
      </vt:variant>
      <vt:variant>
        <vt:i4>224</vt:i4>
      </vt:variant>
      <vt:variant>
        <vt:i4>0</vt:i4>
      </vt:variant>
      <vt:variant>
        <vt:i4>5</vt:i4>
      </vt:variant>
      <vt:variant>
        <vt:lpwstr/>
      </vt:variant>
      <vt:variant>
        <vt:lpwstr>_Toc175605230</vt:lpwstr>
      </vt:variant>
      <vt:variant>
        <vt:i4>1114166</vt:i4>
      </vt:variant>
      <vt:variant>
        <vt:i4>218</vt:i4>
      </vt:variant>
      <vt:variant>
        <vt:i4>0</vt:i4>
      </vt:variant>
      <vt:variant>
        <vt:i4>5</vt:i4>
      </vt:variant>
      <vt:variant>
        <vt:lpwstr/>
      </vt:variant>
      <vt:variant>
        <vt:lpwstr>_Toc175605229</vt:lpwstr>
      </vt:variant>
      <vt:variant>
        <vt:i4>1114166</vt:i4>
      </vt:variant>
      <vt:variant>
        <vt:i4>212</vt:i4>
      </vt:variant>
      <vt:variant>
        <vt:i4>0</vt:i4>
      </vt:variant>
      <vt:variant>
        <vt:i4>5</vt:i4>
      </vt:variant>
      <vt:variant>
        <vt:lpwstr/>
      </vt:variant>
      <vt:variant>
        <vt:lpwstr>_Toc175605228</vt:lpwstr>
      </vt:variant>
      <vt:variant>
        <vt:i4>1114166</vt:i4>
      </vt:variant>
      <vt:variant>
        <vt:i4>206</vt:i4>
      </vt:variant>
      <vt:variant>
        <vt:i4>0</vt:i4>
      </vt:variant>
      <vt:variant>
        <vt:i4>5</vt:i4>
      </vt:variant>
      <vt:variant>
        <vt:lpwstr/>
      </vt:variant>
      <vt:variant>
        <vt:lpwstr>_Toc175605227</vt:lpwstr>
      </vt:variant>
      <vt:variant>
        <vt:i4>1114166</vt:i4>
      </vt:variant>
      <vt:variant>
        <vt:i4>200</vt:i4>
      </vt:variant>
      <vt:variant>
        <vt:i4>0</vt:i4>
      </vt:variant>
      <vt:variant>
        <vt:i4>5</vt:i4>
      </vt:variant>
      <vt:variant>
        <vt:lpwstr/>
      </vt:variant>
      <vt:variant>
        <vt:lpwstr>_Toc175605226</vt:lpwstr>
      </vt:variant>
      <vt:variant>
        <vt:i4>1114166</vt:i4>
      </vt:variant>
      <vt:variant>
        <vt:i4>194</vt:i4>
      </vt:variant>
      <vt:variant>
        <vt:i4>0</vt:i4>
      </vt:variant>
      <vt:variant>
        <vt:i4>5</vt:i4>
      </vt:variant>
      <vt:variant>
        <vt:lpwstr/>
      </vt:variant>
      <vt:variant>
        <vt:lpwstr>_Toc175605225</vt:lpwstr>
      </vt:variant>
      <vt:variant>
        <vt:i4>1114166</vt:i4>
      </vt:variant>
      <vt:variant>
        <vt:i4>188</vt:i4>
      </vt:variant>
      <vt:variant>
        <vt:i4>0</vt:i4>
      </vt:variant>
      <vt:variant>
        <vt:i4>5</vt:i4>
      </vt:variant>
      <vt:variant>
        <vt:lpwstr/>
      </vt:variant>
      <vt:variant>
        <vt:lpwstr>_Toc175605224</vt:lpwstr>
      </vt:variant>
      <vt:variant>
        <vt:i4>1114166</vt:i4>
      </vt:variant>
      <vt:variant>
        <vt:i4>182</vt:i4>
      </vt:variant>
      <vt:variant>
        <vt:i4>0</vt:i4>
      </vt:variant>
      <vt:variant>
        <vt:i4>5</vt:i4>
      </vt:variant>
      <vt:variant>
        <vt:lpwstr/>
      </vt:variant>
      <vt:variant>
        <vt:lpwstr>_Toc175605223</vt:lpwstr>
      </vt:variant>
      <vt:variant>
        <vt:i4>1114166</vt:i4>
      </vt:variant>
      <vt:variant>
        <vt:i4>176</vt:i4>
      </vt:variant>
      <vt:variant>
        <vt:i4>0</vt:i4>
      </vt:variant>
      <vt:variant>
        <vt:i4>5</vt:i4>
      </vt:variant>
      <vt:variant>
        <vt:lpwstr/>
      </vt:variant>
      <vt:variant>
        <vt:lpwstr>_Toc175605222</vt:lpwstr>
      </vt:variant>
      <vt:variant>
        <vt:i4>1114166</vt:i4>
      </vt:variant>
      <vt:variant>
        <vt:i4>170</vt:i4>
      </vt:variant>
      <vt:variant>
        <vt:i4>0</vt:i4>
      </vt:variant>
      <vt:variant>
        <vt:i4>5</vt:i4>
      </vt:variant>
      <vt:variant>
        <vt:lpwstr/>
      </vt:variant>
      <vt:variant>
        <vt:lpwstr>_Toc175605221</vt:lpwstr>
      </vt:variant>
      <vt:variant>
        <vt:i4>1114166</vt:i4>
      </vt:variant>
      <vt:variant>
        <vt:i4>164</vt:i4>
      </vt:variant>
      <vt:variant>
        <vt:i4>0</vt:i4>
      </vt:variant>
      <vt:variant>
        <vt:i4>5</vt:i4>
      </vt:variant>
      <vt:variant>
        <vt:lpwstr/>
      </vt:variant>
      <vt:variant>
        <vt:lpwstr>_Toc175605220</vt:lpwstr>
      </vt:variant>
      <vt:variant>
        <vt:i4>1179702</vt:i4>
      </vt:variant>
      <vt:variant>
        <vt:i4>158</vt:i4>
      </vt:variant>
      <vt:variant>
        <vt:i4>0</vt:i4>
      </vt:variant>
      <vt:variant>
        <vt:i4>5</vt:i4>
      </vt:variant>
      <vt:variant>
        <vt:lpwstr/>
      </vt:variant>
      <vt:variant>
        <vt:lpwstr>_Toc175605219</vt:lpwstr>
      </vt:variant>
      <vt:variant>
        <vt:i4>1179702</vt:i4>
      </vt:variant>
      <vt:variant>
        <vt:i4>152</vt:i4>
      </vt:variant>
      <vt:variant>
        <vt:i4>0</vt:i4>
      </vt:variant>
      <vt:variant>
        <vt:i4>5</vt:i4>
      </vt:variant>
      <vt:variant>
        <vt:lpwstr/>
      </vt:variant>
      <vt:variant>
        <vt:lpwstr>_Toc175605218</vt:lpwstr>
      </vt:variant>
      <vt:variant>
        <vt:i4>1179702</vt:i4>
      </vt:variant>
      <vt:variant>
        <vt:i4>146</vt:i4>
      </vt:variant>
      <vt:variant>
        <vt:i4>0</vt:i4>
      </vt:variant>
      <vt:variant>
        <vt:i4>5</vt:i4>
      </vt:variant>
      <vt:variant>
        <vt:lpwstr/>
      </vt:variant>
      <vt:variant>
        <vt:lpwstr>_Toc175605217</vt:lpwstr>
      </vt:variant>
      <vt:variant>
        <vt:i4>1179702</vt:i4>
      </vt:variant>
      <vt:variant>
        <vt:i4>140</vt:i4>
      </vt:variant>
      <vt:variant>
        <vt:i4>0</vt:i4>
      </vt:variant>
      <vt:variant>
        <vt:i4>5</vt:i4>
      </vt:variant>
      <vt:variant>
        <vt:lpwstr/>
      </vt:variant>
      <vt:variant>
        <vt:lpwstr>_Toc175605216</vt:lpwstr>
      </vt:variant>
      <vt:variant>
        <vt:i4>1179702</vt:i4>
      </vt:variant>
      <vt:variant>
        <vt:i4>134</vt:i4>
      </vt:variant>
      <vt:variant>
        <vt:i4>0</vt:i4>
      </vt:variant>
      <vt:variant>
        <vt:i4>5</vt:i4>
      </vt:variant>
      <vt:variant>
        <vt:lpwstr/>
      </vt:variant>
      <vt:variant>
        <vt:lpwstr>_Toc175605215</vt:lpwstr>
      </vt:variant>
      <vt:variant>
        <vt:i4>1179702</vt:i4>
      </vt:variant>
      <vt:variant>
        <vt:i4>128</vt:i4>
      </vt:variant>
      <vt:variant>
        <vt:i4>0</vt:i4>
      </vt:variant>
      <vt:variant>
        <vt:i4>5</vt:i4>
      </vt:variant>
      <vt:variant>
        <vt:lpwstr/>
      </vt:variant>
      <vt:variant>
        <vt:lpwstr>_Toc175605214</vt:lpwstr>
      </vt:variant>
      <vt:variant>
        <vt:i4>1179702</vt:i4>
      </vt:variant>
      <vt:variant>
        <vt:i4>122</vt:i4>
      </vt:variant>
      <vt:variant>
        <vt:i4>0</vt:i4>
      </vt:variant>
      <vt:variant>
        <vt:i4>5</vt:i4>
      </vt:variant>
      <vt:variant>
        <vt:lpwstr/>
      </vt:variant>
      <vt:variant>
        <vt:lpwstr>_Toc175605213</vt:lpwstr>
      </vt:variant>
      <vt:variant>
        <vt:i4>1179702</vt:i4>
      </vt:variant>
      <vt:variant>
        <vt:i4>116</vt:i4>
      </vt:variant>
      <vt:variant>
        <vt:i4>0</vt:i4>
      </vt:variant>
      <vt:variant>
        <vt:i4>5</vt:i4>
      </vt:variant>
      <vt:variant>
        <vt:lpwstr/>
      </vt:variant>
      <vt:variant>
        <vt:lpwstr>_Toc175605212</vt:lpwstr>
      </vt:variant>
      <vt:variant>
        <vt:i4>1179702</vt:i4>
      </vt:variant>
      <vt:variant>
        <vt:i4>110</vt:i4>
      </vt:variant>
      <vt:variant>
        <vt:i4>0</vt:i4>
      </vt:variant>
      <vt:variant>
        <vt:i4>5</vt:i4>
      </vt:variant>
      <vt:variant>
        <vt:lpwstr/>
      </vt:variant>
      <vt:variant>
        <vt:lpwstr>_Toc175605211</vt:lpwstr>
      </vt:variant>
      <vt:variant>
        <vt:i4>1179702</vt:i4>
      </vt:variant>
      <vt:variant>
        <vt:i4>104</vt:i4>
      </vt:variant>
      <vt:variant>
        <vt:i4>0</vt:i4>
      </vt:variant>
      <vt:variant>
        <vt:i4>5</vt:i4>
      </vt:variant>
      <vt:variant>
        <vt:lpwstr/>
      </vt:variant>
      <vt:variant>
        <vt:lpwstr>_Toc175605210</vt:lpwstr>
      </vt:variant>
      <vt:variant>
        <vt:i4>1245238</vt:i4>
      </vt:variant>
      <vt:variant>
        <vt:i4>98</vt:i4>
      </vt:variant>
      <vt:variant>
        <vt:i4>0</vt:i4>
      </vt:variant>
      <vt:variant>
        <vt:i4>5</vt:i4>
      </vt:variant>
      <vt:variant>
        <vt:lpwstr/>
      </vt:variant>
      <vt:variant>
        <vt:lpwstr>_Toc175605209</vt:lpwstr>
      </vt:variant>
      <vt:variant>
        <vt:i4>1245238</vt:i4>
      </vt:variant>
      <vt:variant>
        <vt:i4>92</vt:i4>
      </vt:variant>
      <vt:variant>
        <vt:i4>0</vt:i4>
      </vt:variant>
      <vt:variant>
        <vt:i4>5</vt:i4>
      </vt:variant>
      <vt:variant>
        <vt:lpwstr/>
      </vt:variant>
      <vt:variant>
        <vt:lpwstr>_Toc175605208</vt:lpwstr>
      </vt:variant>
      <vt:variant>
        <vt:i4>1245238</vt:i4>
      </vt:variant>
      <vt:variant>
        <vt:i4>86</vt:i4>
      </vt:variant>
      <vt:variant>
        <vt:i4>0</vt:i4>
      </vt:variant>
      <vt:variant>
        <vt:i4>5</vt:i4>
      </vt:variant>
      <vt:variant>
        <vt:lpwstr/>
      </vt:variant>
      <vt:variant>
        <vt:lpwstr>_Toc175605207</vt:lpwstr>
      </vt:variant>
      <vt:variant>
        <vt:i4>1245238</vt:i4>
      </vt:variant>
      <vt:variant>
        <vt:i4>80</vt:i4>
      </vt:variant>
      <vt:variant>
        <vt:i4>0</vt:i4>
      </vt:variant>
      <vt:variant>
        <vt:i4>5</vt:i4>
      </vt:variant>
      <vt:variant>
        <vt:lpwstr/>
      </vt:variant>
      <vt:variant>
        <vt:lpwstr>_Toc175605206</vt:lpwstr>
      </vt:variant>
      <vt:variant>
        <vt:i4>1245238</vt:i4>
      </vt:variant>
      <vt:variant>
        <vt:i4>74</vt:i4>
      </vt:variant>
      <vt:variant>
        <vt:i4>0</vt:i4>
      </vt:variant>
      <vt:variant>
        <vt:i4>5</vt:i4>
      </vt:variant>
      <vt:variant>
        <vt:lpwstr/>
      </vt:variant>
      <vt:variant>
        <vt:lpwstr>_Toc175605205</vt:lpwstr>
      </vt:variant>
      <vt:variant>
        <vt:i4>1245238</vt:i4>
      </vt:variant>
      <vt:variant>
        <vt:i4>68</vt:i4>
      </vt:variant>
      <vt:variant>
        <vt:i4>0</vt:i4>
      </vt:variant>
      <vt:variant>
        <vt:i4>5</vt:i4>
      </vt:variant>
      <vt:variant>
        <vt:lpwstr/>
      </vt:variant>
      <vt:variant>
        <vt:lpwstr>_Toc175605204</vt:lpwstr>
      </vt:variant>
      <vt:variant>
        <vt:i4>1245238</vt:i4>
      </vt:variant>
      <vt:variant>
        <vt:i4>62</vt:i4>
      </vt:variant>
      <vt:variant>
        <vt:i4>0</vt:i4>
      </vt:variant>
      <vt:variant>
        <vt:i4>5</vt:i4>
      </vt:variant>
      <vt:variant>
        <vt:lpwstr/>
      </vt:variant>
      <vt:variant>
        <vt:lpwstr>_Toc175605203</vt:lpwstr>
      </vt:variant>
      <vt:variant>
        <vt:i4>1245238</vt:i4>
      </vt:variant>
      <vt:variant>
        <vt:i4>56</vt:i4>
      </vt:variant>
      <vt:variant>
        <vt:i4>0</vt:i4>
      </vt:variant>
      <vt:variant>
        <vt:i4>5</vt:i4>
      </vt:variant>
      <vt:variant>
        <vt:lpwstr/>
      </vt:variant>
      <vt:variant>
        <vt:lpwstr>_Toc175605202</vt:lpwstr>
      </vt:variant>
      <vt:variant>
        <vt:i4>1245238</vt:i4>
      </vt:variant>
      <vt:variant>
        <vt:i4>50</vt:i4>
      </vt:variant>
      <vt:variant>
        <vt:i4>0</vt:i4>
      </vt:variant>
      <vt:variant>
        <vt:i4>5</vt:i4>
      </vt:variant>
      <vt:variant>
        <vt:lpwstr/>
      </vt:variant>
      <vt:variant>
        <vt:lpwstr>_Toc175605201</vt:lpwstr>
      </vt:variant>
      <vt:variant>
        <vt:i4>1245238</vt:i4>
      </vt:variant>
      <vt:variant>
        <vt:i4>44</vt:i4>
      </vt:variant>
      <vt:variant>
        <vt:i4>0</vt:i4>
      </vt:variant>
      <vt:variant>
        <vt:i4>5</vt:i4>
      </vt:variant>
      <vt:variant>
        <vt:lpwstr/>
      </vt:variant>
      <vt:variant>
        <vt:lpwstr>_Toc175605200</vt:lpwstr>
      </vt:variant>
      <vt:variant>
        <vt:i4>1703989</vt:i4>
      </vt:variant>
      <vt:variant>
        <vt:i4>38</vt:i4>
      </vt:variant>
      <vt:variant>
        <vt:i4>0</vt:i4>
      </vt:variant>
      <vt:variant>
        <vt:i4>5</vt:i4>
      </vt:variant>
      <vt:variant>
        <vt:lpwstr/>
      </vt:variant>
      <vt:variant>
        <vt:lpwstr>_Toc175605199</vt:lpwstr>
      </vt:variant>
      <vt:variant>
        <vt:i4>1703989</vt:i4>
      </vt:variant>
      <vt:variant>
        <vt:i4>32</vt:i4>
      </vt:variant>
      <vt:variant>
        <vt:i4>0</vt:i4>
      </vt:variant>
      <vt:variant>
        <vt:i4>5</vt:i4>
      </vt:variant>
      <vt:variant>
        <vt:lpwstr/>
      </vt:variant>
      <vt:variant>
        <vt:lpwstr>_Toc175605198</vt:lpwstr>
      </vt:variant>
      <vt:variant>
        <vt:i4>1703989</vt:i4>
      </vt:variant>
      <vt:variant>
        <vt:i4>26</vt:i4>
      </vt:variant>
      <vt:variant>
        <vt:i4>0</vt:i4>
      </vt:variant>
      <vt:variant>
        <vt:i4>5</vt:i4>
      </vt:variant>
      <vt:variant>
        <vt:lpwstr/>
      </vt:variant>
      <vt:variant>
        <vt:lpwstr>_Toc175605197</vt:lpwstr>
      </vt:variant>
      <vt:variant>
        <vt:i4>1703989</vt:i4>
      </vt:variant>
      <vt:variant>
        <vt:i4>20</vt:i4>
      </vt:variant>
      <vt:variant>
        <vt:i4>0</vt:i4>
      </vt:variant>
      <vt:variant>
        <vt:i4>5</vt:i4>
      </vt:variant>
      <vt:variant>
        <vt:lpwstr/>
      </vt:variant>
      <vt:variant>
        <vt:lpwstr>_Toc175605196</vt:lpwstr>
      </vt:variant>
      <vt:variant>
        <vt:i4>1703989</vt:i4>
      </vt:variant>
      <vt:variant>
        <vt:i4>14</vt:i4>
      </vt:variant>
      <vt:variant>
        <vt:i4>0</vt:i4>
      </vt:variant>
      <vt:variant>
        <vt:i4>5</vt:i4>
      </vt:variant>
      <vt:variant>
        <vt:lpwstr/>
      </vt:variant>
      <vt:variant>
        <vt:lpwstr>_Toc175605195</vt:lpwstr>
      </vt:variant>
      <vt:variant>
        <vt:i4>1703989</vt:i4>
      </vt:variant>
      <vt:variant>
        <vt:i4>8</vt:i4>
      </vt:variant>
      <vt:variant>
        <vt:i4>0</vt:i4>
      </vt:variant>
      <vt:variant>
        <vt:i4>5</vt:i4>
      </vt:variant>
      <vt:variant>
        <vt:lpwstr/>
      </vt:variant>
      <vt:variant>
        <vt:lpwstr>_Toc175605194</vt:lpwstr>
      </vt:variant>
      <vt:variant>
        <vt:i4>1703989</vt:i4>
      </vt:variant>
      <vt:variant>
        <vt:i4>2</vt:i4>
      </vt:variant>
      <vt:variant>
        <vt:i4>0</vt:i4>
      </vt:variant>
      <vt:variant>
        <vt:i4>5</vt:i4>
      </vt:variant>
      <vt:variant>
        <vt:lpwstr/>
      </vt:variant>
      <vt:variant>
        <vt:lpwstr>_Toc175605193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2025-03-14T16:00:00Z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0x0101007236FD2AB399E84DA1F8FFA41A768342</vt:lpwstr>
  </property>
</Properties>
</file>